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ascii="宋体" w:hAnsi="宋体"/>
          <w:b/>
          <w:szCs w:val="28"/>
        </w:rPr>
      </w:pPr>
      <w:r>
        <w:rPr>
          <w:rFonts w:ascii="仿宋_GB2312"/>
        </w:rPr>
        <w:drawing>
          <wp:inline distT="0" distB="0" distL="0" distR="0">
            <wp:extent cx="1776730" cy="594995"/>
            <wp:effectExtent l="0" t="0" r="0" b="0"/>
            <wp:docPr id="10" name="图片 97" descr="说明: QQ截图20130319131708"/>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 name="图片 97" descr="说明: QQ截图20130319131708"/>
                    <pic:cNvPicPr>
                      <a:picLocks noChangeAspect="true" noChangeArrowheads="true"/>
                    </pic:cNvPicPr>
                  </pic:nvPicPr>
                  <pic:blipFill>
                    <a:blip r:embed="rId22" cstate="print">
                      <a:extLst>
                        <a:ext uri="{28A0092B-C50C-407E-A947-70E740481C1C}">
                          <a14:useLocalDpi xmlns:a14="http://schemas.microsoft.com/office/drawing/2010/main" val="false"/>
                        </a:ext>
                      </a:extLst>
                    </a:blip>
                    <a:srcRect/>
                    <a:stretch>
                      <a:fillRect/>
                    </a:stretch>
                  </pic:blipFill>
                  <pic:spPr>
                    <a:xfrm>
                      <a:off x="0" y="0"/>
                      <a:ext cx="1776730" cy="594995"/>
                    </a:xfrm>
                    <a:prstGeom prst="rect">
                      <a:avLst/>
                    </a:prstGeom>
                    <a:noFill/>
                    <a:ln>
                      <a:noFill/>
                    </a:ln>
                  </pic:spPr>
                </pic:pic>
              </a:graphicData>
            </a:graphic>
          </wp:inline>
        </w:drawing>
      </w:r>
    </w:p>
    <w:p>
      <w:pPr>
        <w:spacing w:before="156" w:beforeLines="50"/>
        <w:jc w:val="center"/>
        <w:rPr>
          <w:rFonts w:ascii="宋体" w:hAnsi="宋体"/>
          <w:b/>
          <w:sz w:val="36"/>
          <w:szCs w:val="36"/>
        </w:rPr>
      </w:pPr>
      <w:r>
        <w:rPr>
          <w:rFonts w:hint="eastAsia" w:ascii="宋体" w:hAnsi="宋体"/>
          <w:b/>
          <w:sz w:val="36"/>
          <w:szCs w:val="36"/>
        </w:rPr>
        <w:t>[</w:t>
      </w:r>
      <w:r>
        <w:rPr>
          <w:rFonts w:ascii="宋体" w:hAnsi="宋体"/>
          <w:b/>
          <w:sz w:val="36"/>
          <w:szCs w:val="36"/>
        </w:rPr>
        <w:t>YS584-2017</w:t>
      </w:r>
      <w:r>
        <w:rPr>
          <w:rFonts w:hint="eastAsia" w:ascii="宋体" w:hAnsi="宋体"/>
          <w:b/>
          <w:sz w:val="36"/>
          <w:szCs w:val="36"/>
        </w:rPr>
        <w:t>]工程</w:t>
      </w:r>
    </w:p>
    <w:p>
      <w:pPr>
        <w:spacing w:line="900" w:lineRule="exact"/>
        <w:jc w:val="center"/>
        <w:rPr>
          <w:rFonts w:ascii="宋体" w:hAnsi="Times New Roman"/>
          <w:b/>
          <w:kern w:val="0"/>
          <w:sz w:val="48"/>
          <w:szCs w:val="48"/>
        </w:rPr>
      </w:pPr>
      <w:r>
        <w:rPr>
          <w:rFonts w:hint="eastAsia" w:ascii="宋体" w:hAnsi="Times New Roman"/>
          <w:b/>
          <w:kern w:val="0"/>
          <w:sz w:val="48"/>
          <w:szCs w:val="48"/>
        </w:rPr>
        <w:t>海南鑫星光矿业有限公司</w:t>
      </w:r>
    </w:p>
    <w:p>
      <w:pPr>
        <w:spacing w:line="900" w:lineRule="exact"/>
        <w:jc w:val="center"/>
        <w:rPr>
          <w:rFonts w:ascii="宋体" w:hAnsi="宋体"/>
          <w:b/>
          <w:sz w:val="48"/>
          <w:szCs w:val="48"/>
        </w:rPr>
      </w:pPr>
      <w:r>
        <w:rPr>
          <w:rFonts w:hint="eastAsia" w:ascii="宋体" w:hAnsi="宋体"/>
          <w:b/>
          <w:sz w:val="48"/>
          <w:szCs w:val="48"/>
        </w:rPr>
        <w:t>海南省东方市北牛抱板金矿</w:t>
      </w:r>
    </w:p>
    <w:p>
      <w:pPr>
        <w:spacing w:line="900" w:lineRule="exact"/>
        <w:jc w:val="center"/>
        <w:rPr>
          <w:rFonts w:ascii="宋体" w:hAnsi="Times New Roman"/>
          <w:b/>
          <w:spacing w:val="12"/>
          <w:sz w:val="52"/>
          <w:szCs w:val="52"/>
        </w:rPr>
      </w:pPr>
      <w:r>
        <w:rPr>
          <w:rFonts w:hint="eastAsia" w:ascii="宋体" w:hAnsi="Times New Roman"/>
          <w:b/>
          <w:spacing w:val="12"/>
          <w:kern w:val="0"/>
          <w:sz w:val="48"/>
          <w:szCs w:val="48"/>
        </w:rPr>
        <w:t>矿产资源开发利用与保护方案（重编）</w:t>
      </w:r>
    </w:p>
    <w:p>
      <w:pPr>
        <w:spacing w:before="480" w:after="240"/>
        <w:ind w:left="-188" w:leftChars="-67"/>
        <w:jc w:val="center"/>
        <w:rPr>
          <w:rFonts w:ascii="仿宋_GB2312" w:hAnsi="Times New Roman"/>
          <w:b/>
          <w:sz w:val="36"/>
        </w:rPr>
      </w:pPr>
    </w:p>
    <w:p>
      <w:pPr>
        <w:spacing w:before="480" w:after="240"/>
        <w:ind w:left="-188" w:leftChars="-67"/>
        <w:jc w:val="center"/>
        <w:rPr>
          <w:rFonts w:ascii="仿宋_GB2312" w:hAnsi="Times New Roman"/>
          <w:b/>
          <w:sz w:val="36"/>
        </w:rPr>
      </w:pPr>
    </w:p>
    <w:p>
      <w:pPr>
        <w:spacing w:before="480" w:after="240"/>
        <w:ind w:left="-188" w:leftChars="-67"/>
        <w:jc w:val="center"/>
        <w:rPr>
          <w:rFonts w:ascii="仿宋_GB2312" w:hAnsi="Times New Roman"/>
          <w:b/>
          <w:sz w:val="36"/>
        </w:rPr>
      </w:pPr>
    </w:p>
    <w:p>
      <w:pPr>
        <w:spacing w:before="480" w:after="240"/>
        <w:ind w:left="-188" w:leftChars="-67"/>
        <w:jc w:val="center"/>
        <w:rPr>
          <w:rFonts w:ascii="仿宋_GB2312" w:hAnsi="Times New Roman"/>
          <w:b/>
          <w:sz w:val="36"/>
        </w:rPr>
      </w:pPr>
    </w:p>
    <w:tbl>
      <w:tblPr>
        <w:tblStyle w:val="89"/>
        <w:tblW w:w="3815" w:type="pct"/>
        <w:jc w:val="center"/>
        <w:tblLayout w:type="autofit"/>
        <w:tblCellMar>
          <w:top w:w="0" w:type="dxa"/>
          <w:left w:w="108" w:type="dxa"/>
          <w:bottom w:w="0" w:type="dxa"/>
          <w:right w:w="108" w:type="dxa"/>
        </w:tblCellMar>
      </w:tblPr>
      <w:tblGrid>
        <w:gridCol w:w="2237"/>
        <w:gridCol w:w="4265"/>
      </w:tblGrid>
      <w:tr>
        <w:tblPrEx>
          <w:tblCellMar>
            <w:top w:w="0" w:type="dxa"/>
            <w:left w:w="108" w:type="dxa"/>
            <w:bottom w:w="0" w:type="dxa"/>
            <w:right w:w="108" w:type="dxa"/>
          </w:tblCellMar>
        </w:tblPrEx>
        <w:trPr>
          <w:trHeight w:val="934" w:hRule="atLeast"/>
          <w:jc w:val="center"/>
        </w:trPr>
        <w:tc>
          <w:tcPr>
            <w:tcW w:w="1720" w:type="pct"/>
            <w:shd w:val="clear" w:color="auto" w:fill="auto"/>
            <w:vAlign w:val="center"/>
          </w:tcPr>
          <w:p>
            <w:pPr>
              <w:jc w:val="center"/>
              <w:rPr>
                <w:rFonts w:ascii="仿宋_GB2312" w:hAnsi="Times New Roman"/>
                <w:b/>
                <w:sz w:val="36"/>
              </w:rPr>
            </w:pPr>
            <w:r>
              <w:rPr>
                <w:rFonts w:ascii="宋体" w:hAnsi="Times New Roman"/>
                <w:b/>
                <w:sz w:val="36"/>
                <w:szCs w:val="44"/>
              </w:rPr>
              <w:t>申报单位：</w:t>
            </w:r>
          </w:p>
        </w:tc>
        <w:tc>
          <w:tcPr>
            <w:tcW w:w="3280" w:type="pct"/>
            <w:shd w:val="clear" w:color="auto" w:fill="auto"/>
            <w:vAlign w:val="center"/>
          </w:tcPr>
          <w:p>
            <w:pPr>
              <w:ind w:left="-188" w:leftChars="-67" w:firstLine="180" w:firstLineChars="50"/>
              <w:rPr>
                <w:rFonts w:ascii="宋体" w:hAnsi="Times New Roman"/>
                <w:b/>
                <w:sz w:val="36"/>
                <w:szCs w:val="44"/>
              </w:rPr>
            </w:pPr>
            <w:r>
              <w:rPr>
                <w:rFonts w:hint="eastAsia" w:ascii="宋体" w:hAnsi="Times New Roman"/>
                <w:b/>
                <w:sz w:val="36"/>
                <w:szCs w:val="44"/>
              </w:rPr>
              <w:t>海南鑫星光矿业有限公司</w:t>
            </w:r>
          </w:p>
        </w:tc>
      </w:tr>
      <w:tr>
        <w:tblPrEx>
          <w:tblCellMar>
            <w:top w:w="0" w:type="dxa"/>
            <w:left w:w="108" w:type="dxa"/>
            <w:bottom w:w="0" w:type="dxa"/>
            <w:right w:w="108" w:type="dxa"/>
          </w:tblCellMar>
        </w:tblPrEx>
        <w:trPr>
          <w:trHeight w:val="385" w:hRule="atLeast"/>
          <w:jc w:val="center"/>
        </w:trPr>
        <w:tc>
          <w:tcPr>
            <w:tcW w:w="1720" w:type="pct"/>
            <w:shd w:val="clear" w:color="auto" w:fill="auto"/>
            <w:vAlign w:val="center"/>
          </w:tcPr>
          <w:p>
            <w:pPr>
              <w:jc w:val="center"/>
              <w:rPr>
                <w:rFonts w:ascii="仿宋_GB2312" w:hAnsi="Times New Roman"/>
                <w:b/>
                <w:sz w:val="36"/>
              </w:rPr>
            </w:pPr>
            <w:r>
              <w:rPr>
                <w:rFonts w:hint="eastAsia" w:ascii="宋体" w:hAnsi="Times New Roman"/>
                <w:b/>
                <w:sz w:val="36"/>
                <w:szCs w:val="44"/>
              </w:rPr>
              <w:t>编制单位：</w:t>
            </w:r>
          </w:p>
        </w:tc>
        <w:tc>
          <w:tcPr>
            <w:tcW w:w="3280" w:type="pct"/>
            <w:shd w:val="clear" w:color="auto" w:fill="auto"/>
            <w:vAlign w:val="center"/>
          </w:tcPr>
          <w:p>
            <w:pPr>
              <w:spacing w:before="156" w:beforeLines="50"/>
              <w:rPr>
                <w:rFonts w:ascii="宋体" w:hAnsi="Times New Roman"/>
                <w:b/>
                <w:sz w:val="36"/>
                <w:szCs w:val="44"/>
              </w:rPr>
            </w:pPr>
            <w:r>
              <w:rPr>
                <w:rFonts w:hint="eastAsia" w:ascii="宋体" w:hAnsi="Times New Roman"/>
                <w:b/>
                <w:sz w:val="36"/>
                <w:szCs w:val="44"/>
              </w:rPr>
              <w:t>金建工程设计有限公司</w:t>
            </w:r>
          </w:p>
        </w:tc>
      </w:tr>
      <w:tr>
        <w:tblPrEx>
          <w:tblCellMar>
            <w:top w:w="0" w:type="dxa"/>
            <w:left w:w="108" w:type="dxa"/>
            <w:bottom w:w="0" w:type="dxa"/>
            <w:right w:w="108" w:type="dxa"/>
          </w:tblCellMar>
        </w:tblPrEx>
        <w:trPr>
          <w:trHeight w:val="385" w:hRule="atLeast"/>
          <w:jc w:val="center"/>
        </w:trPr>
        <w:tc>
          <w:tcPr>
            <w:tcW w:w="1720" w:type="pct"/>
            <w:shd w:val="clear" w:color="auto" w:fill="auto"/>
            <w:vAlign w:val="center"/>
          </w:tcPr>
          <w:p>
            <w:pPr>
              <w:jc w:val="center"/>
              <w:rPr>
                <w:rFonts w:ascii="宋体" w:hAnsi="Times New Roman"/>
                <w:b/>
                <w:sz w:val="36"/>
                <w:szCs w:val="44"/>
              </w:rPr>
            </w:pPr>
          </w:p>
        </w:tc>
        <w:tc>
          <w:tcPr>
            <w:tcW w:w="3280" w:type="pct"/>
            <w:shd w:val="clear" w:color="auto" w:fill="auto"/>
            <w:vAlign w:val="center"/>
          </w:tcPr>
          <w:p>
            <w:pPr>
              <w:spacing w:before="156" w:beforeLines="50"/>
              <w:rPr>
                <w:rFonts w:ascii="宋体" w:hAnsi="Times New Roman"/>
                <w:b/>
                <w:sz w:val="36"/>
                <w:szCs w:val="44"/>
              </w:rPr>
            </w:pPr>
          </w:p>
        </w:tc>
      </w:tr>
    </w:tbl>
    <w:p>
      <w:pPr>
        <w:spacing w:before="156" w:beforeLines="50"/>
        <w:jc w:val="center"/>
        <w:rPr>
          <w:rFonts w:ascii="宋体" w:hAnsi="Times New Roman"/>
          <w:b/>
          <w:kern w:val="0"/>
          <w:sz w:val="40"/>
          <w:szCs w:val="20"/>
        </w:rPr>
      </w:pPr>
      <w:r>
        <w:rPr>
          <w:rFonts w:hint="eastAsia" w:ascii="宋体" w:hAnsi="Times New Roman"/>
          <w:b/>
          <w:kern w:val="0"/>
          <w:sz w:val="40"/>
          <w:szCs w:val="20"/>
        </w:rPr>
        <w:t>二○二二年五月</w:t>
      </w:r>
    </w:p>
    <w:p>
      <w:pPr>
        <w:spacing w:before="156" w:beforeLines="50"/>
        <w:ind w:firstLine="420" w:firstLineChars="200"/>
        <w:jc w:val="center"/>
        <w:rPr>
          <w:rFonts w:ascii="黑体" w:hAnsi="Times New Roman" w:eastAsia="黑体"/>
          <w:kern w:val="0"/>
          <w:sz w:val="21"/>
          <w:szCs w:val="21"/>
        </w:rPr>
      </w:pPr>
      <w:r>
        <w:rPr>
          <w:rFonts w:hint="eastAsia" w:ascii="黑体" w:hAnsi="Times New Roman" w:eastAsia="黑体"/>
          <w:kern w:val="0"/>
          <w:sz w:val="21"/>
          <w:szCs w:val="21"/>
        </w:rPr>
        <w:t>本文件的知识产权属金建工程设计有限公司。</w:t>
      </w:r>
    </w:p>
    <w:p>
      <w:pPr>
        <w:spacing w:before="156" w:beforeLines="50"/>
        <w:ind w:firstLine="420" w:firstLineChars="200"/>
        <w:jc w:val="center"/>
        <w:rPr>
          <w:rFonts w:ascii="黑体" w:hAnsi="Times New Roman" w:eastAsia="黑体"/>
          <w:kern w:val="0"/>
          <w:sz w:val="21"/>
          <w:szCs w:val="21"/>
        </w:rPr>
      </w:pPr>
      <w:r>
        <w:rPr>
          <w:rFonts w:hint="eastAsia" w:ascii="黑体" w:hAnsi="Times New Roman" w:eastAsia="黑体"/>
          <w:kern w:val="0"/>
          <w:sz w:val="21"/>
          <w:szCs w:val="21"/>
        </w:rPr>
        <w:t>未经许可，不得擅自修改或提供给与本项目无关的其他单位及个人使用</w:t>
      </w:r>
    </w:p>
    <w:p>
      <w:pPr>
        <w:widowControl/>
        <w:adjustRightInd/>
        <w:snapToGrid/>
        <w:spacing w:line="240" w:lineRule="auto"/>
        <w:rPr>
          <w:rFonts w:ascii="黑体" w:hAnsi="Times New Roman" w:eastAsia="黑体"/>
          <w:kern w:val="0"/>
          <w:sz w:val="21"/>
          <w:szCs w:val="21"/>
        </w:rPr>
      </w:pPr>
      <w:r>
        <w:rPr>
          <w:rFonts w:ascii="黑体" w:hAnsi="Times New Roman" w:eastAsia="黑体"/>
          <w:kern w:val="0"/>
          <w:sz w:val="21"/>
          <w:szCs w:val="21"/>
        </w:rPr>
        <w:br w:type="page"/>
      </w:r>
    </w:p>
    <w:p>
      <w:pPr>
        <w:spacing w:before="156" w:beforeLines="50"/>
        <w:ind w:firstLine="722" w:firstLineChars="200"/>
        <w:jc w:val="center"/>
        <w:rPr>
          <w:rFonts w:ascii="宋体" w:hAnsi="宋体"/>
          <w:b/>
          <w:sz w:val="36"/>
          <w:szCs w:val="36"/>
        </w:rPr>
      </w:pPr>
    </w:p>
    <w:p>
      <w:pPr>
        <w:spacing w:before="156" w:beforeLines="50" w:line="240" w:lineRule="auto"/>
        <w:jc w:val="center"/>
        <w:rPr>
          <w:rFonts w:ascii="宋体" w:hAnsi="Courier New" w:cs="Courier New"/>
          <w:spacing w:val="-20"/>
          <w:sz w:val="32"/>
        </w:rPr>
      </w:pPr>
      <w:r>
        <w:rPr>
          <w:rFonts w:hint="eastAsia" w:ascii="宋体" w:hAnsi="Courier New" w:cs="Courier New"/>
          <w:spacing w:val="-20"/>
          <w:sz w:val="32"/>
        </w:rPr>
        <w:t>海南省东方市北牛抱板金矿矿产资源开发利用与保护方案（重编）</w:t>
      </w:r>
    </w:p>
    <w:p>
      <w:pPr>
        <w:spacing w:before="156" w:beforeLines="50" w:after="156" w:afterLines="50" w:line="240" w:lineRule="auto"/>
        <w:jc w:val="center"/>
        <w:rPr>
          <w:rFonts w:ascii="宋体" w:hAnsi="Courier New" w:cs="Courier New"/>
          <w:sz w:val="32"/>
        </w:rPr>
      </w:pPr>
      <w:r>
        <w:rPr>
          <w:rFonts w:hint="eastAsia" w:ascii="宋体" w:hAnsi="Courier New" w:cs="Courier New"/>
          <w:sz w:val="32"/>
        </w:rPr>
        <w:t>参加专业及人员</w:t>
      </w:r>
    </w:p>
    <w:tbl>
      <w:tblPr>
        <w:tblStyle w:val="8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2"/>
        <w:gridCol w:w="1712"/>
        <w:gridCol w:w="1713"/>
        <w:gridCol w:w="1696"/>
        <w:gridCol w:w="1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712" w:type="dxa"/>
            <w:vAlign w:val="center"/>
          </w:tcPr>
          <w:p>
            <w:pPr>
              <w:pStyle w:val="137"/>
              <w:rPr>
                <w:sz w:val="28"/>
              </w:rPr>
            </w:pPr>
            <w:r>
              <w:rPr>
                <w:rFonts w:hint="eastAsia"/>
                <w:sz w:val="28"/>
              </w:rPr>
              <w:t>专  业</w:t>
            </w:r>
          </w:p>
        </w:tc>
        <w:tc>
          <w:tcPr>
            <w:tcW w:w="1712" w:type="dxa"/>
            <w:vAlign w:val="center"/>
          </w:tcPr>
          <w:p>
            <w:pPr>
              <w:pStyle w:val="137"/>
              <w:rPr>
                <w:sz w:val="28"/>
              </w:rPr>
            </w:pPr>
            <w:r>
              <w:rPr>
                <w:rFonts w:hint="eastAsia"/>
                <w:sz w:val="28"/>
              </w:rPr>
              <w:t>审  定</w:t>
            </w:r>
          </w:p>
        </w:tc>
        <w:tc>
          <w:tcPr>
            <w:tcW w:w="1713" w:type="dxa"/>
            <w:vAlign w:val="center"/>
          </w:tcPr>
          <w:p>
            <w:pPr>
              <w:pStyle w:val="137"/>
              <w:rPr>
                <w:sz w:val="28"/>
              </w:rPr>
            </w:pPr>
            <w:r>
              <w:rPr>
                <w:rFonts w:hint="eastAsia"/>
                <w:sz w:val="28"/>
              </w:rPr>
              <w:t>审  核</w:t>
            </w:r>
          </w:p>
        </w:tc>
        <w:tc>
          <w:tcPr>
            <w:tcW w:w="3392" w:type="dxa"/>
            <w:gridSpan w:val="2"/>
            <w:vAlign w:val="center"/>
          </w:tcPr>
          <w:p>
            <w:pPr>
              <w:pStyle w:val="137"/>
              <w:rPr>
                <w:sz w:val="28"/>
              </w:rPr>
            </w:pPr>
            <w:r>
              <w:rPr>
                <w:rFonts w:hint="eastAsia"/>
                <w:sz w:val="28"/>
              </w:rPr>
              <w:t>设计人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712" w:type="dxa"/>
            <w:vAlign w:val="center"/>
          </w:tcPr>
          <w:p>
            <w:pPr>
              <w:pStyle w:val="137"/>
              <w:rPr>
                <w:sz w:val="28"/>
              </w:rPr>
            </w:pPr>
            <w:r>
              <w:rPr>
                <w:rFonts w:hint="eastAsia"/>
                <w:sz w:val="28"/>
              </w:rPr>
              <w:t>地  质</w:t>
            </w:r>
          </w:p>
        </w:tc>
        <w:tc>
          <w:tcPr>
            <w:tcW w:w="1712" w:type="dxa"/>
            <w:vAlign w:val="center"/>
          </w:tcPr>
          <w:p>
            <w:pPr>
              <w:pStyle w:val="137"/>
              <w:rPr>
                <w:sz w:val="28"/>
              </w:rPr>
            </w:pPr>
            <w:r>
              <w:rPr>
                <w:sz w:val="28"/>
              </w:rPr>
              <w:t>袁中凡</w:t>
            </w:r>
          </w:p>
        </w:tc>
        <w:tc>
          <w:tcPr>
            <w:tcW w:w="1713" w:type="dxa"/>
            <w:vAlign w:val="center"/>
          </w:tcPr>
          <w:p>
            <w:pPr>
              <w:pStyle w:val="137"/>
              <w:rPr>
                <w:sz w:val="28"/>
              </w:rPr>
            </w:pPr>
            <w:r>
              <w:rPr>
                <w:sz w:val="28"/>
              </w:rPr>
              <w:t>于克臣</w:t>
            </w:r>
          </w:p>
        </w:tc>
        <w:tc>
          <w:tcPr>
            <w:tcW w:w="1696" w:type="dxa"/>
            <w:vAlign w:val="center"/>
          </w:tcPr>
          <w:p>
            <w:pPr>
              <w:pStyle w:val="137"/>
              <w:rPr>
                <w:sz w:val="28"/>
              </w:rPr>
            </w:pPr>
            <w:r>
              <w:rPr>
                <w:rFonts w:hint="eastAsia"/>
                <w:sz w:val="28"/>
              </w:rPr>
              <w:t>张文凯</w:t>
            </w:r>
          </w:p>
        </w:tc>
        <w:tc>
          <w:tcPr>
            <w:tcW w:w="1696" w:type="dxa"/>
            <w:vAlign w:val="center"/>
          </w:tcPr>
          <w:p>
            <w:pPr>
              <w:pStyle w:val="137"/>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712" w:type="dxa"/>
            <w:vAlign w:val="center"/>
          </w:tcPr>
          <w:p>
            <w:pPr>
              <w:pStyle w:val="137"/>
              <w:rPr>
                <w:sz w:val="28"/>
              </w:rPr>
            </w:pPr>
            <w:r>
              <w:rPr>
                <w:rFonts w:hint="eastAsia"/>
                <w:sz w:val="28"/>
              </w:rPr>
              <w:t>采  矿</w:t>
            </w:r>
          </w:p>
        </w:tc>
        <w:tc>
          <w:tcPr>
            <w:tcW w:w="1712" w:type="dxa"/>
            <w:vAlign w:val="center"/>
          </w:tcPr>
          <w:p>
            <w:pPr>
              <w:pStyle w:val="137"/>
              <w:rPr>
                <w:sz w:val="28"/>
              </w:rPr>
            </w:pPr>
            <w:r>
              <w:rPr>
                <w:sz w:val="28"/>
              </w:rPr>
              <w:t>张永波</w:t>
            </w:r>
          </w:p>
        </w:tc>
        <w:tc>
          <w:tcPr>
            <w:tcW w:w="1713" w:type="dxa"/>
            <w:vAlign w:val="center"/>
          </w:tcPr>
          <w:p>
            <w:pPr>
              <w:pStyle w:val="137"/>
              <w:rPr>
                <w:sz w:val="28"/>
              </w:rPr>
            </w:pPr>
            <w:r>
              <w:rPr>
                <w:rFonts w:hint="eastAsia"/>
                <w:sz w:val="28"/>
              </w:rPr>
              <w:t>刘康宁</w:t>
            </w:r>
          </w:p>
        </w:tc>
        <w:tc>
          <w:tcPr>
            <w:tcW w:w="1696" w:type="dxa"/>
            <w:vAlign w:val="center"/>
          </w:tcPr>
          <w:p>
            <w:pPr>
              <w:pStyle w:val="137"/>
              <w:rPr>
                <w:sz w:val="28"/>
              </w:rPr>
            </w:pPr>
            <w:r>
              <w:rPr>
                <w:rFonts w:hint="eastAsia"/>
                <w:sz w:val="28"/>
              </w:rPr>
              <w:t>张青山</w:t>
            </w:r>
          </w:p>
        </w:tc>
        <w:tc>
          <w:tcPr>
            <w:tcW w:w="1696" w:type="dxa"/>
            <w:vAlign w:val="center"/>
          </w:tcPr>
          <w:p>
            <w:pPr>
              <w:pStyle w:val="137"/>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712" w:type="dxa"/>
            <w:vAlign w:val="center"/>
          </w:tcPr>
          <w:p>
            <w:pPr>
              <w:pStyle w:val="137"/>
              <w:rPr>
                <w:sz w:val="28"/>
              </w:rPr>
            </w:pPr>
            <w:r>
              <w:rPr>
                <w:rFonts w:hint="eastAsia"/>
                <w:sz w:val="28"/>
              </w:rPr>
              <w:t>矿  机</w:t>
            </w:r>
          </w:p>
        </w:tc>
        <w:tc>
          <w:tcPr>
            <w:tcW w:w="1712" w:type="dxa"/>
            <w:vAlign w:val="center"/>
          </w:tcPr>
          <w:p>
            <w:pPr>
              <w:pStyle w:val="137"/>
              <w:rPr>
                <w:sz w:val="28"/>
              </w:rPr>
            </w:pPr>
            <w:r>
              <w:rPr>
                <w:sz w:val="28"/>
              </w:rPr>
              <w:t>侯世培</w:t>
            </w:r>
          </w:p>
        </w:tc>
        <w:tc>
          <w:tcPr>
            <w:tcW w:w="1713" w:type="dxa"/>
            <w:vAlign w:val="center"/>
          </w:tcPr>
          <w:p>
            <w:pPr>
              <w:pStyle w:val="137"/>
              <w:rPr>
                <w:sz w:val="28"/>
              </w:rPr>
            </w:pPr>
            <w:r>
              <w:rPr>
                <w:sz w:val="28"/>
              </w:rPr>
              <w:t>杨华典</w:t>
            </w:r>
          </w:p>
        </w:tc>
        <w:tc>
          <w:tcPr>
            <w:tcW w:w="1696" w:type="dxa"/>
            <w:vAlign w:val="center"/>
          </w:tcPr>
          <w:p>
            <w:pPr>
              <w:pStyle w:val="137"/>
              <w:rPr>
                <w:sz w:val="28"/>
              </w:rPr>
            </w:pPr>
            <w:r>
              <w:rPr>
                <w:rFonts w:hint="eastAsia"/>
                <w:sz w:val="28"/>
              </w:rPr>
              <w:t>李  锋</w:t>
            </w:r>
          </w:p>
        </w:tc>
        <w:tc>
          <w:tcPr>
            <w:tcW w:w="1696" w:type="dxa"/>
            <w:vAlign w:val="center"/>
          </w:tcPr>
          <w:p>
            <w:pPr>
              <w:pStyle w:val="137"/>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712" w:type="dxa"/>
            <w:vAlign w:val="center"/>
          </w:tcPr>
          <w:p>
            <w:pPr>
              <w:pStyle w:val="137"/>
              <w:rPr>
                <w:sz w:val="28"/>
              </w:rPr>
            </w:pPr>
            <w:r>
              <w:rPr>
                <w:rFonts w:hint="eastAsia"/>
                <w:sz w:val="28"/>
              </w:rPr>
              <w:t>选  矿</w:t>
            </w:r>
          </w:p>
        </w:tc>
        <w:tc>
          <w:tcPr>
            <w:tcW w:w="1712" w:type="dxa"/>
            <w:vAlign w:val="center"/>
          </w:tcPr>
          <w:p>
            <w:pPr>
              <w:pStyle w:val="137"/>
              <w:rPr>
                <w:sz w:val="28"/>
              </w:rPr>
            </w:pPr>
            <w:r>
              <w:rPr>
                <w:sz w:val="28"/>
              </w:rPr>
              <w:t>史彦海</w:t>
            </w:r>
          </w:p>
        </w:tc>
        <w:tc>
          <w:tcPr>
            <w:tcW w:w="1713" w:type="dxa"/>
            <w:vAlign w:val="center"/>
          </w:tcPr>
          <w:p>
            <w:pPr>
              <w:pStyle w:val="137"/>
              <w:rPr>
                <w:sz w:val="28"/>
              </w:rPr>
            </w:pPr>
            <w:r>
              <w:rPr>
                <w:sz w:val="28"/>
              </w:rPr>
              <w:t>王玉娟</w:t>
            </w:r>
          </w:p>
        </w:tc>
        <w:tc>
          <w:tcPr>
            <w:tcW w:w="1696" w:type="dxa"/>
            <w:vAlign w:val="center"/>
          </w:tcPr>
          <w:p>
            <w:pPr>
              <w:pStyle w:val="137"/>
              <w:rPr>
                <w:sz w:val="28"/>
              </w:rPr>
            </w:pPr>
            <w:r>
              <w:rPr>
                <w:rFonts w:hint="eastAsia"/>
                <w:sz w:val="28"/>
              </w:rPr>
              <w:t>聂成肖</w:t>
            </w:r>
          </w:p>
        </w:tc>
        <w:tc>
          <w:tcPr>
            <w:tcW w:w="1696" w:type="dxa"/>
            <w:vAlign w:val="center"/>
          </w:tcPr>
          <w:p>
            <w:pPr>
              <w:pStyle w:val="137"/>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712" w:type="dxa"/>
            <w:vAlign w:val="center"/>
          </w:tcPr>
          <w:p>
            <w:pPr>
              <w:pStyle w:val="137"/>
              <w:rPr>
                <w:sz w:val="28"/>
              </w:rPr>
            </w:pPr>
            <w:r>
              <w:rPr>
                <w:rFonts w:hint="eastAsia"/>
                <w:sz w:val="28"/>
              </w:rPr>
              <w:t>电  力</w:t>
            </w:r>
          </w:p>
        </w:tc>
        <w:tc>
          <w:tcPr>
            <w:tcW w:w="1712" w:type="dxa"/>
            <w:vAlign w:val="center"/>
          </w:tcPr>
          <w:p>
            <w:pPr>
              <w:pStyle w:val="137"/>
              <w:rPr>
                <w:sz w:val="28"/>
              </w:rPr>
            </w:pPr>
            <w:r>
              <w:rPr>
                <w:rFonts w:hint="eastAsia"/>
                <w:sz w:val="28"/>
              </w:rPr>
              <w:t>徐援军</w:t>
            </w:r>
          </w:p>
        </w:tc>
        <w:tc>
          <w:tcPr>
            <w:tcW w:w="1713" w:type="dxa"/>
            <w:vAlign w:val="center"/>
          </w:tcPr>
          <w:p>
            <w:pPr>
              <w:pStyle w:val="137"/>
              <w:rPr>
                <w:sz w:val="28"/>
              </w:rPr>
            </w:pPr>
            <w:r>
              <w:rPr>
                <w:sz w:val="28"/>
              </w:rPr>
              <w:t>王修洋</w:t>
            </w:r>
          </w:p>
        </w:tc>
        <w:tc>
          <w:tcPr>
            <w:tcW w:w="1696" w:type="dxa"/>
            <w:vAlign w:val="center"/>
          </w:tcPr>
          <w:p>
            <w:pPr>
              <w:pStyle w:val="137"/>
              <w:rPr>
                <w:sz w:val="28"/>
              </w:rPr>
            </w:pPr>
            <w:r>
              <w:rPr>
                <w:sz w:val="28"/>
              </w:rPr>
              <w:t>刘衍蓬</w:t>
            </w:r>
          </w:p>
        </w:tc>
        <w:tc>
          <w:tcPr>
            <w:tcW w:w="1696" w:type="dxa"/>
            <w:vAlign w:val="center"/>
          </w:tcPr>
          <w:p>
            <w:pPr>
              <w:pStyle w:val="137"/>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712" w:type="dxa"/>
            <w:vAlign w:val="center"/>
          </w:tcPr>
          <w:p>
            <w:pPr>
              <w:pStyle w:val="137"/>
              <w:rPr>
                <w:sz w:val="28"/>
              </w:rPr>
            </w:pPr>
            <w:r>
              <w:rPr>
                <w:rFonts w:hint="eastAsia"/>
                <w:sz w:val="28"/>
              </w:rPr>
              <w:t>给排水</w:t>
            </w:r>
          </w:p>
        </w:tc>
        <w:tc>
          <w:tcPr>
            <w:tcW w:w="1712" w:type="dxa"/>
            <w:vAlign w:val="center"/>
          </w:tcPr>
          <w:p>
            <w:pPr>
              <w:pStyle w:val="137"/>
              <w:rPr>
                <w:sz w:val="28"/>
              </w:rPr>
            </w:pPr>
            <w:r>
              <w:rPr>
                <w:sz w:val="28"/>
              </w:rPr>
              <w:t>郭利妍</w:t>
            </w:r>
          </w:p>
        </w:tc>
        <w:tc>
          <w:tcPr>
            <w:tcW w:w="1713" w:type="dxa"/>
            <w:vAlign w:val="center"/>
          </w:tcPr>
          <w:p>
            <w:pPr>
              <w:pStyle w:val="137"/>
              <w:rPr>
                <w:sz w:val="28"/>
              </w:rPr>
            </w:pPr>
            <w:r>
              <w:rPr>
                <w:rFonts w:hint="eastAsia"/>
                <w:sz w:val="28"/>
              </w:rPr>
              <w:t>魏立鹏</w:t>
            </w:r>
          </w:p>
        </w:tc>
        <w:tc>
          <w:tcPr>
            <w:tcW w:w="1696" w:type="dxa"/>
            <w:vAlign w:val="center"/>
          </w:tcPr>
          <w:p>
            <w:pPr>
              <w:pStyle w:val="137"/>
              <w:rPr>
                <w:sz w:val="28"/>
              </w:rPr>
            </w:pPr>
            <w:r>
              <w:rPr>
                <w:rFonts w:hint="eastAsia"/>
                <w:sz w:val="28"/>
              </w:rPr>
              <w:t>郑红飞</w:t>
            </w:r>
          </w:p>
        </w:tc>
        <w:tc>
          <w:tcPr>
            <w:tcW w:w="1696" w:type="dxa"/>
            <w:vAlign w:val="center"/>
          </w:tcPr>
          <w:p>
            <w:pPr>
              <w:pStyle w:val="137"/>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712" w:type="dxa"/>
            <w:tcBorders>
              <w:top w:val="single" w:color="auto" w:sz="4" w:space="0"/>
              <w:left w:val="single" w:color="auto" w:sz="4" w:space="0"/>
              <w:bottom w:val="single" w:color="auto" w:sz="4" w:space="0"/>
              <w:right w:val="single" w:color="auto" w:sz="4" w:space="0"/>
            </w:tcBorders>
            <w:vAlign w:val="center"/>
          </w:tcPr>
          <w:p>
            <w:pPr>
              <w:pStyle w:val="137"/>
              <w:rPr>
                <w:sz w:val="28"/>
              </w:rPr>
            </w:pPr>
            <w:r>
              <w:rPr>
                <w:rFonts w:hint="eastAsia"/>
                <w:sz w:val="28"/>
              </w:rPr>
              <w:t>总  图</w:t>
            </w:r>
          </w:p>
        </w:tc>
        <w:tc>
          <w:tcPr>
            <w:tcW w:w="1712" w:type="dxa"/>
            <w:tcBorders>
              <w:top w:val="single" w:color="auto" w:sz="4" w:space="0"/>
              <w:left w:val="single" w:color="auto" w:sz="4" w:space="0"/>
              <w:bottom w:val="single" w:color="auto" w:sz="4" w:space="0"/>
              <w:right w:val="single" w:color="auto" w:sz="4" w:space="0"/>
            </w:tcBorders>
            <w:vAlign w:val="center"/>
          </w:tcPr>
          <w:p>
            <w:pPr>
              <w:pStyle w:val="137"/>
              <w:rPr>
                <w:sz w:val="28"/>
              </w:rPr>
            </w:pPr>
            <w:r>
              <w:rPr>
                <w:sz w:val="28"/>
              </w:rPr>
              <w:t>田永辉</w:t>
            </w:r>
          </w:p>
        </w:tc>
        <w:tc>
          <w:tcPr>
            <w:tcW w:w="1713" w:type="dxa"/>
            <w:tcBorders>
              <w:top w:val="single" w:color="auto" w:sz="4" w:space="0"/>
              <w:left w:val="single" w:color="auto" w:sz="4" w:space="0"/>
              <w:bottom w:val="single" w:color="auto" w:sz="4" w:space="0"/>
              <w:right w:val="single" w:color="auto" w:sz="4" w:space="0"/>
            </w:tcBorders>
            <w:vAlign w:val="center"/>
          </w:tcPr>
          <w:p>
            <w:pPr>
              <w:pStyle w:val="137"/>
              <w:rPr>
                <w:sz w:val="28"/>
              </w:rPr>
            </w:pPr>
            <w:r>
              <w:rPr>
                <w:sz w:val="28"/>
              </w:rPr>
              <w:t>刘桂芳</w:t>
            </w:r>
          </w:p>
        </w:tc>
        <w:tc>
          <w:tcPr>
            <w:tcW w:w="1696" w:type="dxa"/>
            <w:tcBorders>
              <w:top w:val="single" w:color="auto" w:sz="4" w:space="0"/>
              <w:left w:val="single" w:color="auto" w:sz="4" w:space="0"/>
              <w:bottom w:val="single" w:color="auto" w:sz="4" w:space="0"/>
              <w:right w:val="single" w:color="auto" w:sz="4" w:space="0"/>
            </w:tcBorders>
            <w:vAlign w:val="center"/>
          </w:tcPr>
          <w:p>
            <w:pPr>
              <w:pStyle w:val="137"/>
              <w:rPr>
                <w:sz w:val="28"/>
              </w:rPr>
            </w:pPr>
            <w:r>
              <w:rPr>
                <w:rFonts w:hint="eastAsia"/>
                <w:sz w:val="28"/>
              </w:rPr>
              <w:t>刘腾辉</w:t>
            </w:r>
          </w:p>
        </w:tc>
        <w:tc>
          <w:tcPr>
            <w:tcW w:w="1696" w:type="dxa"/>
            <w:tcBorders>
              <w:top w:val="single" w:color="auto" w:sz="4" w:space="0"/>
              <w:left w:val="single" w:color="auto" w:sz="4" w:space="0"/>
              <w:bottom w:val="single" w:color="auto" w:sz="4" w:space="0"/>
              <w:right w:val="single" w:color="auto" w:sz="4" w:space="0"/>
            </w:tcBorders>
            <w:vAlign w:val="center"/>
          </w:tcPr>
          <w:p>
            <w:pPr>
              <w:pStyle w:val="137"/>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712" w:type="dxa"/>
            <w:vAlign w:val="center"/>
          </w:tcPr>
          <w:p>
            <w:pPr>
              <w:pStyle w:val="137"/>
              <w:rPr>
                <w:sz w:val="28"/>
              </w:rPr>
            </w:pPr>
            <w:r>
              <w:rPr>
                <w:rFonts w:hint="eastAsia"/>
                <w:sz w:val="28"/>
              </w:rPr>
              <w:t>环  保</w:t>
            </w:r>
          </w:p>
        </w:tc>
        <w:tc>
          <w:tcPr>
            <w:tcW w:w="1712" w:type="dxa"/>
            <w:vAlign w:val="center"/>
          </w:tcPr>
          <w:p>
            <w:pPr>
              <w:pStyle w:val="137"/>
              <w:rPr>
                <w:sz w:val="28"/>
              </w:rPr>
            </w:pPr>
            <w:r>
              <w:rPr>
                <w:sz w:val="28"/>
              </w:rPr>
              <w:t>郭利妍</w:t>
            </w:r>
          </w:p>
        </w:tc>
        <w:tc>
          <w:tcPr>
            <w:tcW w:w="1713" w:type="dxa"/>
            <w:vAlign w:val="center"/>
          </w:tcPr>
          <w:p>
            <w:pPr>
              <w:pStyle w:val="137"/>
              <w:rPr>
                <w:sz w:val="28"/>
              </w:rPr>
            </w:pPr>
            <w:r>
              <w:rPr>
                <w:rFonts w:hint="eastAsia"/>
                <w:sz w:val="28"/>
              </w:rPr>
              <w:t>魏立鹏</w:t>
            </w:r>
          </w:p>
        </w:tc>
        <w:tc>
          <w:tcPr>
            <w:tcW w:w="1696" w:type="dxa"/>
            <w:vAlign w:val="center"/>
          </w:tcPr>
          <w:p>
            <w:pPr>
              <w:pStyle w:val="137"/>
              <w:rPr>
                <w:sz w:val="28"/>
              </w:rPr>
            </w:pPr>
            <w:r>
              <w:rPr>
                <w:rFonts w:hint="eastAsia"/>
                <w:sz w:val="28"/>
              </w:rPr>
              <w:t>郑红飞</w:t>
            </w:r>
          </w:p>
        </w:tc>
        <w:tc>
          <w:tcPr>
            <w:tcW w:w="1696" w:type="dxa"/>
            <w:vAlign w:val="center"/>
          </w:tcPr>
          <w:p>
            <w:pPr>
              <w:pStyle w:val="137"/>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712" w:type="dxa"/>
            <w:vAlign w:val="center"/>
          </w:tcPr>
          <w:p>
            <w:pPr>
              <w:pStyle w:val="137"/>
              <w:rPr>
                <w:sz w:val="28"/>
              </w:rPr>
            </w:pPr>
            <w:r>
              <w:rPr>
                <w:rFonts w:hint="eastAsia"/>
                <w:sz w:val="28"/>
              </w:rPr>
              <w:t>技经概算</w:t>
            </w:r>
          </w:p>
        </w:tc>
        <w:tc>
          <w:tcPr>
            <w:tcW w:w="1712" w:type="dxa"/>
            <w:vAlign w:val="center"/>
          </w:tcPr>
          <w:p>
            <w:pPr>
              <w:pStyle w:val="137"/>
              <w:rPr>
                <w:sz w:val="28"/>
              </w:rPr>
            </w:pPr>
            <w:r>
              <w:rPr>
                <w:sz w:val="28"/>
              </w:rPr>
              <w:t>白</w:t>
            </w:r>
            <w:r>
              <w:rPr>
                <w:rFonts w:hint="eastAsia"/>
                <w:sz w:val="28"/>
              </w:rPr>
              <w:t xml:space="preserve">  </w:t>
            </w:r>
            <w:r>
              <w:rPr>
                <w:sz w:val="28"/>
              </w:rPr>
              <w:t>娥</w:t>
            </w:r>
          </w:p>
        </w:tc>
        <w:tc>
          <w:tcPr>
            <w:tcW w:w="1713" w:type="dxa"/>
            <w:vAlign w:val="center"/>
          </w:tcPr>
          <w:p>
            <w:pPr>
              <w:pStyle w:val="137"/>
              <w:rPr>
                <w:sz w:val="28"/>
              </w:rPr>
            </w:pPr>
            <w:r>
              <w:rPr>
                <w:sz w:val="28"/>
              </w:rPr>
              <w:t>丛玲玉</w:t>
            </w:r>
          </w:p>
        </w:tc>
        <w:tc>
          <w:tcPr>
            <w:tcW w:w="1696" w:type="dxa"/>
            <w:vAlign w:val="center"/>
          </w:tcPr>
          <w:p>
            <w:pPr>
              <w:pStyle w:val="137"/>
              <w:rPr>
                <w:sz w:val="28"/>
              </w:rPr>
            </w:pPr>
            <w:r>
              <w:rPr>
                <w:rFonts w:hint="eastAsia"/>
                <w:sz w:val="28"/>
              </w:rPr>
              <w:t>沈鹏生</w:t>
            </w:r>
          </w:p>
        </w:tc>
        <w:tc>
          <w:tcPr>
            <w:tcW w:w="1696" w:type="dxa"/>
            <w:vAlign w:val="center"/>
          </w:tcPr>
          <w:p>
            <w:pPr>
              <w:pStyle w:val="137"/>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5137" w:type="dxa"/>
            <w:gridSpan w:val="3"/>
            <w:vAlign w:val="center"/>
          </w:tcPr>
          <w:p>
            <w:pPr>
              <w:pStyle w:val="137"/>
              <w:rPr>
                <w:sz w:val="28"/>
              </w:rPr>
            </w:pPr>
            <w:r>
              <w:rPr>
                <w:rFonts w:hint="eastAsia"/>
                <w:sz w:val="28"/>
              </w:rPr>
              <w:t>总设计师</w:t>
            </w:r>
          </w:p>
        </w:tc>
        <w:tc>
          <w:tcPr>
            <w:tcW w:w="1696" w:type="dxa"/>
            <w:vAlign w:val="center"/>
          </w:tcPr>
          <w:p>
            <w:pPr>
              <w:pStyle w:val="137"/>
              <w:rPr>
                <w:sz w:val="28"/>
              </w:rPr>
            </w:pPr>
            <w:r>
              <w:rPr>
                <w:rFonts w:hint="eastAsia"/>
                <w:sz w:val="28"/>
              </w:rPr>
              <w:t>张青山</w:t>
            </w:r>
          </w:p>
        </w:tc>
        <w:tc>
          <w:tcPr>
            <w:tcW w:w="1696" w:type="dxa"/>
            <w:vAlign w:val="center"/>
          </w:tcPr>
          <w:p>
            <w:pPr>
              <w:pStyle w:val="137"/>
              <w:rPr>
                <w:sz w:val="28"/>
              </w:rPr>
            </w:pPr>
          </w:p>
        </w:tc>
      </w:tr>
    </w:tbl>
    <w:p>
      <w:pPr>
        <w:widowControl/>
        <w:adjustRightInd/>
        <w:snapToGrid/>
        <w:spacing w:line="240" w:lineRule="auto"/>
        <w:sectPr>
          <w:headerReference r:id="rId5" w:type="default"/>
          <w:footerReference r:id="rId6" w:type="default"/>
          <w:pgSz w:w="11906" w:h="16838"/>
          <w:pgMar w:top="1440" w:right="1800" w:bottom="1440" w:left="1800" w:header="851" w:footer="992" w:gutter="0"/>
          <w:cols w:space="720" w:num="1"/>
          <w:docGrid w:type="lines" w:linePitch="312" w:charSpace="0"/>
        </w:sectPr>
      </w:pPr>
      <w:bookmarkStart w:id="46" w:name="_GoBack"/>
      <w:bookmarkEnd w:id="46"/>
    </w:p>
    <w:p>
      <w:pPr>
        <w:pStyle w:val="170"/>
        <w:rPr>
          <w:rFonts w:ascii="Times New Roman"/>
          <w:szCs w:val="21"/>
        </w:rPr>
      </w:pPr>
      <w:bookmarkStart w:id="0" w:name="_Toc107721485"/>
      <w:r>
        <w:rPr>
          <w:rFonts w:hint="eastAsia"/>
        </w:rPr>
        <w:t>第三篇  地质环境保护与矿山土地复垦</w:t>
      </w:r>
      <w:bookmarkEnd w:id="0"/>
    </w:p>
    <w:p>
      <w:pPr>
        <w:pStyle w:val="170"/>
        <w:rPr>
          <w:rFonts w:ascii="Times New Roman"/>
          <w:szCs w:val="21"/>
        </w:rPr>
      </w:pPr>
      <w:bookmarkStart w:id="1" w:name="_Toc510375208"/>
      <w:bookmarkStart w:id="2" w:name="_Toc107721486"/>
      <w:r>
        <w:rPr>
          <w:rFonts w:hint="eastAsia"/>
        </w:rPr>
        <w:t>一、矿山地质环境影响和土地损毁评估</w:t>
      </w:r>
      <w:bookmarkEnd w:id="1"/>
      <w:bookmarkEnd w:id="2"/>
    </w:p>
    <w:p>
      <w:pPr>
        <w:pStyle w:val="164"/>
        <w:jc w:val="left"/>
      </w:pPr>
      <w:bookmarkStart w:id="3" w:name="_Toc510375209"/>
      <w:bookmarkStart w:id="4" w:name="_Toc107721487"/>
      <w:r>
        <w:rPr>
          <w:rFonts w:hint="eastAsia"/>
        </w:rPr>
        <w:t>（一）</w:t>
      </w:r>
      <w:r>
        <w:t>矿山地质环境与土地资源调查概述</w:t>
      </w:r>
      <w:bookmarkEnd w:id="3"/>
      <w:bookmarkEnd w:id="4"/>
    </w:p>
    <w:p>
      <w:pPr>
        <w:pStyle w:val="168"/>
      </w:pPr>
      <w:r>
        <w:rPr>
          <w:rFonts w:hint="eastAsia"/>
        </w:rPr>
        <w:t>（1）矿山地质环境调查</w:t>
      </w:r>
    </w:p>
    <w:p>
      <w:pPr>
        <w:pStyle w:val="168"/>
      </w:pPr>
      <w:r>
        <w:rPr>
          <w:rFonts w:hint="eastAsia"/>
        </w:rPr>
        <w:t>1）自然地理</w:t>
      </w:r>
    </w:p>
    <w:p>
      <w:pPr>
        <w:pStyle w:val="168"/>
      </w:pPr>
      <w:r>
        <w:rPr>
          <w:rFonts w:hint="eastAsia"/>
        </w:rPr>
        <w:t>矿区位于海南岛西南部，西濒北部湾，地势东高西低，地处剥蚀平原地带，地势平缓，海拔高程在60～178m之间，相对高差10～83m，地形坡度1°～5°，局部达20°。区内植被发育，风化强烈，浮土覆盖面积广，厚度大，岩石露头稀少。</w:t>
      </w:r>
    </w:p>
    <w:p>
      <w:pPr>
        <w:pStyle w:val="168"/>
      </w:pPr>
      <w:r>
        <w:rPr>
          <w:rFonts w:hint="eastAsia"/>
        </w:rPr>
        <w:t>矿区属热带季风海洋性气候。夏长秋短，具有日照长，太阳辐射强，气候炎热，雨量集中，干湿季节明显交替的特点。每年11月～次年5月，为干旱季节，其中11月～次年2月因受冷空气影响，常风向为东北风；3月冷空气减弱，开始转为偏南风，4～5月常刮西南风，为本区最干旱、最炎热季节，六至十月为雨季，常受热带风暴的影响。</w:t>
      </w:r>
    </w:p>
    <w:p>
      <w:pPr>
        <w:pStyle w:val="168"/>
      </w:pPr>
      <w:r>
        <w:rPr>
          <w:rFonts w:hint="eastAsia"/>
        </w:rPr>
        <w:t>矿区年平均降雨量1364.1～2096.1mm，6～10月为主降雨期，占全年降雨量的76.3%～89.5%。年蒸发量大于降雨量，气候干旱。本区长夏无冬，无霜冻，年平均气温25℃左右。本区历史最高洪水位为+54.46m，近百年来24小时最大降雨量为329.8mm。</w:t>
      </w:r>
    </w:p>
    <w:p>
      <w:pPr>
        <w:pStyle w:val="168"/>
      </w:pPr>
      <w:r>
        <w:rPr>
          <w:rFonts w:hint="eastAsia"/>
        </w:rPr>
        <w:t>春旱、西南干热风和台风暴雨为本区最常见的灾害性天气。</w:t>
      </w:r>
    </w:p>
    <w:p>
      <w:pPr>
        <w:pStyle w:val="168"/>
      </w:pPr>
      <w:r>
        <w:rPr>
          <w:rFonts w:hint="eastAsia"/>
        </w:rPr>
        <w:t>2）地层岩性与地质构造</w:t>
      </w:r>
    </w:p>
    <w:p>
      <w:pPr>
        <w:pStyle w:val="168"/>
      </w:pPr>
      <w:r>
        <w:rPr>
          <w:rFonts w:hint="eastAsia"/>
        </w:rPr>
        <w:t>北牛抱板金矿产于戈枕韧性剪切断裂带上盘变质岩系中，出露地层为中元古界长城系抱板群戈枕村组（</w:t>
      </w:r>
      <w:r>
        <w:t>Chg）、峨文岭组（Che）及奥陶系的南碧沟组（On）。</w:t>
      </w:r>
    </w:p>
    <w:p>
      <w:pPr>
        <w:pStyle w:val="168"/>
      </w:pPr>
      <w:r>
        <w:rPr>
          <w:rFonts w:hint="eastAsia"/>
        </w:rPr>
        <w:t>矿区各种地质构造发育，区域断裂除东西向昌江—南闾断裂和北东向戈枕脆-韧性叠加剪切断裂外，还有南北走向的长岭—燕窝岭断裂及其次一级的东西、北东、南北、北西向断裂。</w:t>
      </w:r>
    </w:p>
    <w:p>
      <w:pPr>
        <w:pStyle w:val="168"/>
      </w:pPr>
      <w:r>
        <w:rPr>
          <w:rFonts w:hint="eastAsia"/>
        </w:rPr>
        <w:t>脉岩主要有石英闪长玢岩，次有石英脉、长石石英脉、方解石脉等。它们多沿断裂充填，其中闪长玢岩脉规模较大，并明显切穿蚀变硅化碎裂岩带，以近南北向为主。</w:t>
      </w:r>
    </w:p>
    <w:p>
      <w:pPr>
        <w:pStyle w:val="168"/>
      </w:pPr>
      <w:r>
        <w:rPr>
          <w:rFonts w:hint="eastAsia"/>
        </w:rPr>
        <w:t>围岩蚀变主要发生在碎裂岩带及其两侧。主要类型有：硅化、绿泥石化、碳酸盐化、绿帘石化及绢云母化等。以硅化为主，与金矿关系密切。</w:t>
      </w:r>
    </w:p>
    <w:p>
      <w:pPr>
        <w:pStyle w:val="168"/>
      </w:pPr>
      <w:r>
        <w:rPr>
          <w:rFonts w:hint="eastAsia"/>
        </w:rPr>
        <w:t>详见第一篇矿区地质特征章节。</w:t>
      </w:r>
    </w:p>
    <w:p>
      <w:pPr>
        <w:pStyle w:val="168"/>
      </w:pPr>
      <w:r>
        <w:rPr>
          <w:rFonts w:hint="eastAsia"/>
        </w:rPr>
        <w:t>3）水文、工程地质条件</w:t>
      </w:r>
    </w:p>
    <w:p>
      <w:pPr>
        <w:pStyle w:val="168"/>
      </w:pPr>
      <w:r>
        <w:rPr>
          <w:rFonts w:hint="eastAsia"/>
        </w:rPr>
        <w:t>矿床开采技术条件属于以水文地质条件为主的中等类型的矿床。详见第一篇矿山开采技术条件章节。</w:t>
      </w:r>
    </w:p>
    <w:p>
      <w:pPr>
        <w:pStyle w:val="168"/>
      </w:pPr>
      <w:r>
        <w:rPr>
          <w:rFonts w:hint="eastAsia"/>
        </w:rPr>
        <w:t>（2）土地资源调查</w:t>
      </w:r>
    </w:p>
    <w:p>
      <w:pPr>
        <w:pStyle w:val="168"/>
      </w:pPr>
      <w:r>
        <w:rPr>
          <w:rFonts w:hint="eastAsia"/>
        </w:rPr>
        <w:t>1）北牛采区</w:t>
      </w:r>
    </w:p>
    <w:p>
      <w:pPr>
        <w:pStyle w:val="168"/>
      </w:pPr>
      <w:r>
        <w:rPr>
          <w:rFonts w:hint="eastAsia"/>
        </w:rPr>
        <w:t>采区内地表已损毁面积为</w:t>
      </w:r>
      <w:r>
        <w:t>4.1588</w:t>
      </w:r>
      <w:r>
        <w:rPr>
          <w:rFonts w:hint="eastAsia"/>
        </w:rPr>
        <w:t>hm</w:t>
      </w:r>
      <w:r>
        <w:rPr>
          <w:rFonts w:hint="eastAsia"/>
          <w:vertAlign w:val="superscript"/>
        </w:rPr>
        <w:t>2</w:t>
      </w:r>
      <w:r>
        <w:rPr>
          <w:rFonts w:hint="eastAsia"/>
        </w:rPr>
        <w:t>，其中损毁果园面积为</w:t>
      </w:r>
      <w:r>
        <w:t>0.4165</w:t>
      </w:r>
      <w:r>
        <w:rPr>
          <w:rFonts w:hint="eastAsia"/>
        </w:rPr>
        <w:t>hm</w:t>
      </w:r>
      <w:r>
        <w:rPr>
          <w:rFonts w:hint="eastAsia"/>
          <w:vertAlign w:val="superscript"/>
        </w:rPr>
        <w:t>2</w:t>
      </w:r>
      <w:r>
        <w:rPr>
          <w:rFonts w:hint="eastAsia"/>
        </w:rPr>
        <w:t>，乔木林地面积为</w:t>
      </w:r>
      <w:r>
        <w:t>0.1920</w:t>
      </w:r>
      <w:r>
        <w:rPr>
          <w:rFonts w:hint="eastAsia"/>
        </w:rPr>
        <w:t>hm</w:t>
      </w:r>
      <w:r>
        <w:rPr>
          <w:rFonts w:hint="eastAsia"/>
          <w:vertAlign w:val="superscript"/>
        </w:rPr>
        <w:t>2</w:t>
      </w:r>
      <w:r>
        <w:rPr>
          <w:rFonts w:hint="eastAsia"/>
        </w:rPr>
        <w:t>，采矿用地面积为</w:t>
      </w:r>
      <w:r>
        <w:t>3.5503</w:t>
      </w:r>
      <w:r>
        <w:rPr>
          <w:rFonts w:hint="eastAsia"/>
        </w:rPr>
        <w:t>hm</w:t>
      </w:r>
      <w:r>
        <w:rPr>
          <w:rFonts w:hint="eastAsia"/>
          <w:vertAlign w:val="superscript"/>
        </w:rPr>
        <w:t>2</w:t>
      </w:r>
      <w:r>
        <w:rPr>
          <w:rFonts w:hint="eastAsia"/>
        </w:rPr>
        <w:t>。附近无自然保护区及风景名胜区，无重要交通设施及文物保护单位。</w:t>
      </w:r>
    </w:p>
    <w:p>
      <w:pPr>
        <w:pStyle w:val="168"/>
      </w:pPr>
      <w:r>
        <w:rPr>
          <w:rFonts w:hint="eastAsia"/>
        </w:rPr>
        <w:t>2）抱板采区</w:t>
      </w:r>
    </w:p>
    <w:p>
      <w:pPr>
        <w:pStyle w:val="168"/>
      </w:pPr>
      <w:r>
        <w:rPr>
          <w:rFonts w:hint="eastAsia"/>
        </w:rPr>
        <w:t>采区内地表已损毁面积为</w:t>
      </w:r>
      <w:r>
        <w:t>2.8967</w:t>
      </w:r>
      <w:r>
        <w:rPr>
          <w:rFonts w:hint="eastAsia"/>
        </w:rPr>
        <w:t>hm</w:t>
      </w:r>
      <w:r>
        <w:rPr>
          <w:rFonts w:hint="eastAsia"/>
          <w:vertAlign w:val="superscript"/>
        </w:rPr>
        <w:t>2</w:t>
      </w:r>
      <w:r>
        <w:rPr>
          <w:rFonts w:hint="eastAsia"/>
        </w:rPr>
        <w:t>，其中损毁其他园地面积为</w:t>
      </w:r>
      <w:r>
        <w:t>0.0276</w:t>
      </w:r>
      <w:r>
        <w:rPr>
          <w:rFonts w:hint="eastAsia"/>
        </w:rPr>
        <w:t>hm</w:t>
      </w:r>
      <w:r>
        <w:rPr>
          <w:rFonts w:hint="eastAsia"/>
          <w:vertAlign w:val="superscript"/>
        </w:rPr>
        <w:t>2</w:t>
      </w:r>
      <w:r>
        <w:rPr>
          <w:rFonts w:hint="eastAsia"/>
        </w:rPr>
        <w:t>，采矿用地面积为</w:t>
      </w:r>
      <w:r>
        <w:t>2.8691</w:t>
      </w:r>
      <w:r>
        <w:rPr>
          <w:rFonts w:hint="eastAsia"/>
        </w:rPr>
        <w:t>hm</w:t>
      </w:r>
      <w:r>
        <w:rPr>
          <w:rFonts w:hint="eastAsia"/>
          <w:vertAlign w:val="superscript"/>
        </w:rPr>
        <w:t>2</w:t>
      </w:r>
      <w:r>
        <w:rPr>
          <w:rFonts w:hint="eastAsia"/>
        </w:rPr>
        <w:t>。附近无自然保护区及风景名胜区，无重要交通设施及文物保护单位。</w:t>
      </w:r>
    </w:p>
    <w:p>
      <w:pPr>
        <w:pStyle w:val="164"/>
        <w:jc w:val="left"/>
      </w:pPr>
      <w:bookmarkStart w:id="5" w:name="_Toc107721488"/>
      <w:bookmarkStart w:id="6" w:name="_Toc510375210"/>
      <w:r>
        <w:rPr>
          <w:rFonts w:hint="eastAsia"/>
        </w:rPr>
        <w:t>（二）</w:t>
      </w:r>
      <w:r>
        <w:t>矿山地质环境影响评估</w:t>
      </w:r>
      <w:bookmarkEnd w:id="5"/>
      <w:bookmarkEnd w:id="6"/>
    </w:p>
    <w:p>
      <w:pPr>
        <w:pStyle w:val="168"/>
      </w:pPr>
      <w:r>
        <w:rPr>
          <w:rFonts w:hint="eastAsia"/>
        </w:rPr>
        <w:t>矿山地质环境影响评估是指以搜集资料、现场调查、综合分析等方法，按照一定的评价标准和方法，在矿山在建设和生产过程中对地质环境造成和可能造成的影响、地质环境对矿山建设及生产可能产生的影响程度进行定性或定量评价。</w:t>
      </w:r>
    </w:p>
    <w:p>
      <w:pPr>
        <w:pStyle w:val="201"/>
      </w:pPr>
      <w:r>
        <w:rPr>
          <w:rFonts w:hint="eastAsia"/>
        </w:rPr>
        <w:t>1、</w:t>
      </w:r>
      <w:r>
        <w:t>评估范围和评估级别</w:t>
      </w:r>
    </w:p>
    <w:p>
      <w:pPr>
        <w:pStyle w:val="168"/>
      </w:pPr>
      <w:r>
        <w:rPr>
          <w:rFonts w:hint="eastAsia"/>
        </w:rPr>
        <w:t>（1）评估范围</w:t>
      </w:r>
    </w:p>
    <w:p>
      <w:pPr>
        <w:pStyle w:val="168"/>
      </w:pPr>
      <w:r>
        <w:rPr>
          <w:rFonts w:hint="eastAsia"/>
        </w:rPr>
        <w:t>根据《矿山地质环境保护与恢复治理方案编制规范》（DZ/T 0223-2011</w:t>
      </w:r>
      <w:r>
        <w:t>）</w:t>
      </w:r>
      <w:r>
        <w:rPr>
          <w:rFonts w:hint="eastAsia"/>
        </w:rPr>
        <w:t>的有关规定，结合现场调查结果，评估区范围界定如下：以采矿权范围为基准，结合地表岩移监测范围，同时考虑工业场地、办公生活区布置等。按照以上原则圈定评估区范围如下：</w:t>
      </w:r>
    </w:p>
    <w:p>
      <w:pPr>
        <w:pStyle w:val="168"/>
      </w:pPr>
      <w:r>
        <w:rPr>
          <w:rFonts w:hint="eastAsia"/>
        </w:rPr>
        <w:t>1）北牛采区</w:t>
      </w:r>
    </w:p>
    <w:p>
      <w:pPr>
        <w:pStyle w:val="168"/>
      </w:pPr>
      <w:r>
        <w:rPr>
          <w:rFonts w:hint="eastAsia"/>
        </w:rPr>
        <w:t>北侧、西侧至地表岩移监测范围界限，东侧、南侧至采矿权界限。评估区面积为</w:t>
      </w:r>
      <w:r>
        <w:t xml:space="preserve">41.8409 </w:t>
      </w:r>
      <w:r>
        <w:rPr>
          <w:rFonts w:hint="eastAsia"/>
        </w:rPr>
        <w:t>hm</w:t>
      </w:r>
      <w:r>
        <w:rPr>
          <w:rFonts w:hint="eastAsia"/>
          <w:vertAlign w:val="superscript"/>
        </w:rPr>
        <w:t>2</w:t>
      </w:r>
      <w:r>
        <w:rPr>
          <w:rFonts w:hint="eastAsia"/>
        </w:rPr>
        <w:t>。</w:t>
      </w:r>
    </w:p>
    <w:p>
      <w:pPr>
        <w:pStyle w:val="168"/>
      </w:pPr>
      <w:r>
        <w:rPr>
          <w:rFonts w:hint="eastAsia"/>
        </w:rPr>
        <w:t>2）抱板采区</w:t>
      </w:r>
    </w:p>
    <w:p>
      <w:pPr>
        <w:pStyle w:val="168"/>
      </w:pPr>
      <w:r>
        <w:rPr>
          <w:rFonts w:hint="eastAsia"/>
        </w:rPr>
        <w:t>西侧、南侧至地表岩移监测范围界限，东侧、北侧至采矿权界限。评估区面积为</w:t>
      </w:r>
      <w:r>
        <w:t>40.2858</w:t>
      </w:r>
      <w:r>
        <w:rPr>
          <w:rFonts w:hint="eastAsia"/>
        </w:rPr>
        <w:t xml:space="preserve"> hm</w:t>
      </w:r>
      <w:r>
        <w:rPr>
          <w:rFonts w:hint="eastAsia"/>
          <w:vertAlign w:val="superscript"/>
        </w:rPr>
        <w:t>2</w:t>
      </w:r>
      <w:r>
        <w:rPr>
          <w:rFonts w:hint="eastAsia"/>
        </w:rPr>
        <w:t>。</w:t>
      </w:r>
    </w:p>
    <w:p>
      <w:pPr>
        <w:pStyle w:val="168"/>
      </w:pPr>
      <w:r>
        <w:rPr>
          <w:rFonts w:hint="eastAsia"/>
        </w:rPr>
        <w:t>（2）评估级别</w:t>
      </w:r>
    </w:p>
    <w:p>
      <w:pPr>
        <w:pStyle w:val="168"/>
      </w:pPr>
      <w:r>
        <w:rPr>
          <w:rFonts w:hint="eastAsia"/>
        </w:rPr>
        <w:t>1）评估区重要程度</w:t>
      </w:r>
    </w:p>
    <w:p>
      <w:pPr>
        <w:pStyle w:val="168"/>
      </w:pPr>
      <w:r>
        <w:rPr>
          <w:rFonts w:hint="eastAsia"/>
        </w:rPr>
        <w:t>根据现场调查结果，对照《矿山地质环境保护与恢复治理方案编制规范》（DZ/T223—2011）附录B“评估区重要程度分级”，重要程度分级采取“上一级别优先”的原则，北牛采区和抱板采区评估区范围均属重要区，评估区重要程度分级评定结果见表</w:t>
      </w:r>
      <w:r>
        <w:t>3</w:t>
      </w:r>
      <w:r>
        <w:rPr>
          <w:rFonts w:hint="eastAsia"/>
        </w:rPr>
        <w:t>-1、表</w:t>
      </w:r>
      <w:r>
        <w:t>3</w:t>
      </w:r>
      <w:r>
        <w:rPr>
          <w:rFonts w:hint="eastAsia"/>
        </w:rPr>
        <w:t>-2。</w:t>
      </w:r>
    </w:p>
    <w:p>
      <w:pPr>
        <w:pStyle w:val="115"/>
      </w:pPr>
      <w:r>
        <w:rPr>
          <w:rFonts w:hint="eastAsia"/>
        </w:rPr>
        <w:t>表</w:t>
      </w:r>
      <w:r>
        <w:t>3</w:t>
      </w:r>
      <w:r>
        <w:rPr>
          <w:rFonts w:hint="eastAsia"/>
        </w:rPr>
        <w:t>-1  北牛采区评估区重要程度分级评定结果表</w:t>
      </w:r>
    </w:p>
    <w:tbl>
      <w:tblPr>
        <w:tblStyle w:val="8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3"/>
        <w:gridCol w:w="5345"/>
        <w:gridCol w:w="1600"/>
        <w:gridCol w:w="1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blHeader/>
          <w:jc w:val="center"/>
        </w:trPr>
        <w:tc>
          <w:tcPr>
            <w:tcW w:w="503" w:type="dxa"/>
            <w:vAlign w:val="center"/>
          </w:tcPr>
          <w:p>
            <w:pPr>
              <w:pStyle w:val="137"/>
            </w:pPr>
            <w:r>
              <w:rPr>
                <w:rFonts w:hint="eastAsia"/>
              </w:rPr>
              <w:t>序号</w:t>
            </w:r>
          </w:p>
        </w:tc>
        <w:tc>
          <w:tcPr>
            <w:tcW w:w="5345" w:type="dxa"/>
            <w:vAlign w:val="center"/>
          </w:tcPr>
          <w:p>
            <w:pPr>
              <w:pStyle w:val="137"/>
            </w:pPr>
            <w:r>
              <w:rPr>
                <w:rFonts w:hint="eastAsia"/>
              </w:rPr>
              <w:t>评估区现场调查的实际情况</w:t>
            </w:r>
          </w:p>
        </w:tc>
        <w:tc>
          <w:tcPr>
            <w:tcW w:w="1600" w:type="dxa"/>
            <w:vAlign w:val="center"/>
          </w:tcPr>
          <w:p>
            <w:pPr>
              <w:pStyle w:val="137"/>
            </w:pPr>
            <w:r>
              <w:rPr>
                <w:rFonts w:hint="eastAsia"/>
              </w:rPr>
              <w:t>评估区对应重要程度</w:t>
            </w:r>
          </w:p>
        </w:tc>
        <w:tc>
          <w:tcPr>
            <w:tcW w:w="1074" w:type="dxa"/>
            <w:vAlign w:val="center"/>
          </w:tcPr>
          <w:p>
            <w:pPr>
              <w:pStyle w:val="137"/>
            </w:pPr>
            <w:r>
              <w:rPr>
                <w:rFonts w:hint="eastAsia"/>
              </w:rPr>
              <w:t>综合评定结果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6" w:hRule="atLeast"/>
          <w:jc w:val="center"/>
        </w:trPr>
        <w:tc>
          <w:tcPr>
            <w:tcW w:w="503" w:type="dxa"/>
            <w:vAlign w:val="center"/>
          </w:tcPr>
          <w:p>
            <w:pPr>
              <w:pStyle w:val="137"/>
              <w:rPr>
                <w:szCs w:val="21"/>
              </w:rPr>
            </w:pPr>
            <w:r>
              <w:rPr>
                <w:rFonts w:hint="eastAsia"/>
                <w:szCs w:val="21"/>
              </w:rPr>
              <w:t>1</w:t>
            </w:r>
          </w:p>
        </w:tc>
        <w:tc>
          <w:tcPr>
            <w:tcW w:w="5345" w:type="dxa"/>
            <w:vAlign w:val="center"/>
          </w:tcPr>
          <w:p>
            <w:pPr>
              <w:pStyle w:val="137"/>
              <w:jc w:val="left"/>
              <w:rPr>
                <w:szCs w:val="21"/>
              </w:rPr>
            </w:pPr>
            <w:r>
              <w:rPr>
                <w:rFonts w:hint="eastAsia"/>
                <w:szCs w:val="21"/>
              </w:rPr>
              <w:t>评估区内无民居。矿山管理人员和采矿工人，主要在办公、生活区内活动，人数在</w:t>
            </w:r>
            <w:r>
              <w:rPr>
                <w:szCs w:val="21"/>
              </w:rPr>
              <w:t>240</w:t>
            </w:r>
            <w:r>
              <w:rPr>
                <w:rFonts w:hint="eastAsia"/>
                <w:szCs w:val="21"/>
              </w:rPr>
              <w:t>人左右。</w:t>
            </w:r>
          </w:p>
        </w:tc>
        <w:tc>
          <w:tcPr>
            <w:tcW w:w="1600" w:type="dxa"/>
            <w:vAlign w:val="center"/>
          </w:tcPr>
          <w:p>
            <w:pPr>
              <w:pStyle w:val="137"/>
              <w:rPr>
                <w:szCs w:val="21"/>
              </w:rPr>
            </w:pPr>
            <w:r>
              <w:rPr>
                <w:rFonts w:hint="eastAsia"/>
                <w:szCs w:val="21"/>
              </w:rPr>
              <w:t>较重要区</w:t>
            </w:r>
          </w:p>
        </w:tc>
        <w:tc>
          <w:tcPr>
            <w:tcW w:w="1074" w:type="dxa"/>
            <w:vMerge w:val="restart"/>
            <w:vAlign w:val="center"/>
          </w:tcPr>
          <w:p>
            <w:pPr>
              <w:pStyle w:val="137"/>
              <w:rPr>
                <w:szCs w:val="21"/>
                <w:highlight w:val="yellow"/>
              </w:rPr>
            </w:pPr>
            <w:r>
              <w:rPr>
                <w:rFonts w:hint="eastAsia"/>
                <w:b/>
                <w:bCs/>
                <w:szCs w:val="21"/>
              </w:rPr>
              <w:t>重要区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atLeast"/>
          <w:jc w:val="center"/>
        </w:trPr>
        <w:tc>
          <w:tcPr>
            <w:tcW w:w="503" w:type="dxa"/>
            <w:vAlign w:val="center"/>
          </w:tcPr>
          <w:p>
            <w:pPr>
              <w:pStyle w:val="137"/>
              <w:rPr>
                <w:szCs w:val="21"/>
              </w:rPr>
            </w:pPr>
            <w:r>
              <w:rPr>
                <w:rFonts w:hint="eastAsia"/>
                <w:szCs w:val="21"/>
              </w:rPr>
              <w:t>2</w:t>
            </w:r>
          </w:p>
        </w:tc>
        <w:tc>
          <w:tcPr>
            <w:tcW w:w="5345" w:type="dxa"/>
            <w:vAlign w:val="center"/>
          </w:tcPr>
          <w:p>
            <w:pPr>
              <w:pStyle w:val="137"/>
              <w:jc w:val="left"/>
              <w:rPr>
                <w:szCs w:val="21"/>
              </w:rPr>
            </w:pPr>
            <w:r>
              <w:rPr>
                <w:rFonts w:hint="eastAsia"/>
                <w:szCs w:val="21"/>
              </w:rPr>
              <w:t>评估区内无高速公路、无一、二级公路；无中、小水利、电力工程或其它重要建筑设施。</w:t>
            </w:r>
          </w:p>
        </w:tc>
        <w:tc>
          <w:tcPr>
            <w:tcW w:w="1600" w:type="dxa"/>
            <w:vAlign w:val="center"/>
          </w:tcPr>
          <w:p>
            <w:pPr>
              <w:pStyle w:val="137"/>
              <w:rPr>
                <w:szCs w:val="21"/>
              </w:rPr>
            </w:pPr>
            <w:r>
              <w:rPr>
                <w:rFonts w:hint="eastAsia"/>
                <w:szCs w:val="21"/>
              </w:rPr>
              <w:t>一般区</w:t>
            </w:r>
          </w:p>
        </w:tc>
        <w:tc>
          <w:tcPr>
            <w:tcW w:w="1074" w:type="dxa"/>
            <w:vMerge w:val="continue"/>
            <w:vAlign w:val="center"/>
          </w:tcPr>
          <w:p>
            <w:pPr>
              <w:pStyle w:val="137"/>
              <w:rPr>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2" w:hRule="atLeast"/>
          <w:jc w:val="center"/>
        </w:trPr>
        <w:tc>
          <w:tcPr>
            <w:tcW w:w="503" w:type="dxa"/>
            <w:vAlign w:val="center"/>
          </w:tcPr>
          <w:p>
            <w:pPr>
              <w:pStyle w:val="137"/>
              <w:rPr>
                <w:szCs w:val="21"/>
              </w:rPr>
            </w:pPr>
            <w:r>
              <w:rPr>
                <w:rFonts w:hint="eastAsia"/>
                <w:szCs w:val="21"/>
              </w:rPr>
              <w:t>3</w:t>
            </w:r>
          </w:p>
        </w:tc>
        <w:tc>
          <w:tcPr>
            <w:tcW w:w="5345" w:type="dxa"/>
            <w:vAlign w:val="center"/>
          </w:tcPr>
          <w:p>
            <w:pPr>
              <w:pStyle w:val="137"/>
              <w:jc w:val="left"/>
              <w:rPr>
                <w:szCs w:val="21"/>
              </w:rPr>
            </w:pPr>
            <w:r>
              <w:rPr>
                <w:rFonts w:hint="eastAsia"/>
                <w:szCs w:val="21"/>
              </w:rPr>
              <w:t>评估区远离国家、省、县各级自然保护区或重要旅游景区（点）。目前，暂未发现有国家、省、县级文物保护单位。</w:t>
            </w:r>
          </w:p>
        </w:tc>
        <w:tc>
          <w:tcPr>
            <w:tcW w:w="1600" w:type="dxa"/>
            <w:vAlign w:val="center"/>
          </w:tcPr>
          <w:p>
            <w:pPr>
              <w:pStyle w:val="137"/>
              <w:rPr>
                <w:szCs w:val="21"/>
              </w:rPr>
            </w:pPr>
            <w:r>
              <w:rPr>
                <w:rFonts w:hint="eastAsia"/>
                <w:szCs w:val="21"/>
              </w:rPr>
              <w:t>一般区</w:t>
            </w:r>
          </w:p>
        </w:tc>
        <w:tc>
          <w:tcPr>
            <w:tcW w:w="1074" w:type="dxa"/>
            <w:vMerge w:val="continue"/>
            <w:vAlign w:val="center"/>
          </w:tcPr>
          <w:p>
            <w:pPr>
              <w:pStyle w:val="137"/>
              <w:rPr>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503" w:type="dxa"/>
            <w:vAlign w:val="center"/>
          </w:tcPr>
          <w:p>
            <w:pPr>
              <w:pStyle w:val="137"/>
              <w:rPr>
                <w:szCs w:val="21"/>
              </w:rPr>
            </w:pPr>
            <w:r>
              <w:rPr>
                <w:rFonts w:hint="eastAsia"/>
                <w:szCs w:val="21"/>
              </w:rPr>
              <w:t>4</w:t>
            </w:r>
          </w:p>
        </w:tc>
        <w:tc>
          <w:tcPr>
            <w:tcW w:w="5345" w:type="dxa"/>
            <w:vAlign w:val="center"/>
          </w:tcPr>
          <w:p>
            <w:pPr>
              <w:pStyle w:val="137"/>
              <w:jc w:val="left"/>
              <w:rPr>
                <w:szCs w:val="21"/>
              </w:rPr>
            </w:pPr>
            <w:r>
              <w:rPr>
                <w:rFonts w:hint="eastAsia"/>
                <w:szCs w:val="21"/>
              </w:rPr>
              <w:t>评估区无重要或较重要水源地。</w:t>
            </w:r>
          </w:p>
        </w:tc>
        <w:tc>
          <w:tcPr>
            <w:tcW w:w="1600" w:type="dxa"/>
            <w:vAlign w:val="center"/>
          </w:tcPr>
          <w:p>
            <w:pPr>
              <w:pStyle w:val="137"/>
              <w:rPr>
                <w:szCs w:val="21"/>
              </w:rPr>
            </w:pPr>
            <w:r>
              <w:rPr>
                <w:rFonts w:hint="eastAsia"/>
                <w:szCs w:val="21"/>
              </w:rPr>
              <w:t>一般区</w:t>
            </w:r>
          </w:p>
        </w:tc>
        <w:tc>
          <w:tcPr>
            <w:tcW w:w="1074" w:type="dxa"/>
            <w:vMerge w:val="continue"/>
            <w:vAlign w:val="center"/>
          </w:tcPr>
          <w:p>
            <w:pPr>
              <w:pStyle w:val="137"/>
              <w:rPr>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8" w:hRule="atLeast"/>
          <w:jc w:val="center"/>
        </w:trPr>
        <w:tc>
          <w:tcPr>
            <w:tcW w:w="503" w:type="dxa"/>
            <w:vAlign w:val="center"/>
          </w:tcPr>
          <w:p>
            <w:pPr>
              <w:pStyle w:val="137"/>
              <w:rPr>
                <w:szCs w:val="21"/>
              </w:rPr>
            </w:pPr>
            <w:r>
              <w:rPr>
                <w:rFonts w:hint="eastAsia"/>
                <w:szCs w:val="21"/>
              </w:rPr>
              <w:t>5</w:t>
            </w:r>
          </w:p>
        </w:tc>
        <w:tc>
          <w:tcPr>
            <w:tcW w:w="5345" w:type="dxa"/>
            <w:vAlign w:val="center"/>
          </w:tcPr>
          <w:p>
            <w:pPr>
              <w:pStyle w:val="137"/>
              <w:jc w:val="left"/>
              <w:rPr>
                <w:szCs w:val="21"/>
              </w:rPr>
            </w:pPr>
            <w:r>
              <w:rPr>
                <w:rFonts w:hint="eastAsia"/>
                <w:szCs w:val="21"/>
              </w:rPr>
              <w:t>矿山开采破坏土地类型有园地、乔木林地。</w:t>
            </w:r>
          </w:p>
        </w:tc>
        <w:tc>
          <w:tcPr>
            <w:tcW w:w="1600" w:type="dxa"/>
            <w:vAlign w:val="center"/>
          </w:tcPr>
          <w:p>
            <w:pPr>
              <w:pStyle w:val="137"/>
              <w:rPr>
                <w:szCs w:val="21"/>
              </w:rPr>
            </w:pPr>
            <w:r>
              <w:rPr>
                <w:rFonts w:hint="eastAsia"/>
                <w:szCs w:val="21"/>
              </w:rPr>
              <w:t>重要区</w:t>
            </w:r>
          </w:p>
        </w:tc>
        <w:tc>
          <w:tcPr>
            <w:tcW w:w="1074" w:type="dxa"/>
            <w:vMerge w:val="continue"/>
            <w:vAlign w:val="center"/>
          </w:tcPr>
          <w:p>
            <w:pPr>
              <w:pStyle w:val="137"/>
              <w:rPr>
                <w:szCs w:val="21"/>
                <w:highlight w:val="yellow"/>
              </w:rPr>
            </w:pPr>
          </w:p>
        </w:tc>
      </w:tr>
    </w:tbl>
    <w:p>
      <w:pPr>
        <w:pStyle w:val="115"/>
      </w:pPr>
      <w:r>
        <w:rPr>
          <w:rFonts w:hint="eastAsia"/>
        </w:rPr>
        <w:t>表</w:t>
      </w:r>
      <w:r>
        <w:t>3</w:t>
      </w:r>
      <w:r>
        <w:rPr>
          <w:rFonts w:hint="eastAsia"/>
        </w:rPr>
        <w:t>-2  抱板采区评估区重要程度分级评定结果表</w:t>
      </w:r>
    </w:p>
    <w:tbl>
      <w:tblPr>
        <w:tblStyle w:val="8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3"/>
        <w:gridCol w:w="5345"/>
        <w:gridCol w:w="1600"/>
        <w:gridCol w:w="1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jc w:val="center"/>
        </w:trPr>
        <w:tc>
          <w:tcPr>
            <w:tcW w:w="503" w:type="dxa"/>
            <w:vAlign w:val="center"/>
          </w:tcPr>
          <w:p>
            <w:pPr>
              <w:pStyle w:val="137"/>
            </w:pPr>
            <w:r>
              <w:rPr>
                <w:rFonts w:hint="eastAsia"/>
              </w:rPr>
              <w:t>序号</w:t>
            </w:r>
          </w:p>
        </w:tc>
        <w:tc>
          <w:tcPr>
            <w:tcW w:w="5345" w:type="dxa"/>
            <w:vAlign w:val="center"/>
          </w:tcPr>
          <w:p>
            <w:pPr>
              <w:pStyle w:val="137"/>
            </w:pPr>
            <w:r>
              <w:rPr>
                <w:rFonts w:hint="eastAsia"/>
              </w:rPr>
              <w:t>评估区现场调查的实际情况</w:t>
            </w:r>
          </w:p>
        </w:tc>
        <w:tc>
          <w:tcPr>
            <w:tcW w:w="1600" w:type="dxa"/>
            <w:vAlign w:val="center"/>
          </w:tcPr>
          <w:p>
            <w:pPr>
              <w:pStyle w:val="137"/>
            </w:pPr>
            <w:r>
              <w:rPr>
                <w:rFonts w:hint="eastAsia"/>
              </w:rPr>
              <w:t>评估区对应重要程度</w:t>
            </w:r>
          </w:p>
        </w:tc>
        <w:tc>
          <w:tcPr>
            <w:tcW w:w="1074" w:type="dxa"/>
            <w:vAlign w:val="center"/>
          </w:tcPr>
          <w:p>
            <w:pPr>
              <w:pStyle w:val="137"/>
            </w:pPr>
            <w:r>
              <w:rPr>
                <w:rFonts w:hint="eastAsia"/>
              </w:rPr>
              <w:t>综合评定结果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6" w:hRule="atLeast"/>
          <w:jc w:val="center"/>
        </w:trPr>
        <w:tc>
          <w:tcPr>
            <w:tcW w:w="503" w:type="dxa"/>
            <w:vAlign w:val="center"/>
          </w:tcPr>
          <w:p>
            <w:pPr>
              <w:pStyle w:val="137"/>
              <w:rPr>
                <w:szCs w:val="21"/>
              </w:rPr>
            </w:pPr>
            <w:r>
              <w:rPr>
                <w:rFonts w:hint="eastAsia"/>
                <w:szCs w:val="21"/>
              </w:rPr>
              <w:t>1</w:t>
            </w:r>
          </w:p>
        </w:tc>
        <w:tc>
          <w:tcPr>
            <w:tcW w:w="5345" w:type="dxa"/>
            <w:vAlign w:val="center"/>
          </w:tcPr>
          <w:p>
            <w:pPr>
              <w:pStyle w:val="137"/>
              <w:jc w:val="left"/>
              <w:rPr>
                <w:szCs w:val="21"/>
              </w:rPr>
            </w:pPr>
            <w:r>
              <w:rPr>
                <w:rFonts w:hint="eastAsia"/>
                <w:szCs w:val="21"/>
              </w:rPr>
              <w:t>评估区内无民居，矿山管理人员和采矿工人，主要在办公、生活区内活动，人数在</w:t>
            </w:r>
            <w:r>
              <w:rPr>
                <w:szCs w:val="21"/>
              </w:rPr>
              <w:t>110</w:t>
            </w:r>
            <w:r>
              <w:rPr>
                <w:rFonts w:hint="eastAsia"/>
                <w:szCs w:val="21"/>
              </w:rPr>
              <w:t>人左右。</w:t>
            </w:r>
          </w:p>
        </w:tc>
        <w:tc>
          <w:tcPr>
            <w:tcW w:w="1600" w:type="dxa"/>
            <w:vAlign w:val="center"/>
          </w:tcPr>
          <w:p>
            <w:pPr>
              <w:pStyle w:val="137"/>
              <w:rPr>
                <w:szCs w:val="21"/>
              </w:rPr>
            </w:pPr>
            <w:r>
              <w:rPr>
                <w:rFonts w:hint="eastAsia"/>
                <w:szCs w:val="21"/>
              </w:rPr>
              <w:t>一般区</w:t>
            </w:r>
          </w:p>
        </w:tc>
        <w:tc>
          <w:tcPr>
            <w:tcW w:w="1074" w:type="dxa"/>
            <w:vMerge w:val="restart"/>
            <w:vAlign w:val="center"/>
          </w:tcPr>
          <w:p>
            <w:pPr>
              <w:pStyle w:val="137"/>
              <w:rPr>
                <w:szCs w:val="21"/>
                <w:highlight w:val="yellow"/>
              </w:rPr>
            </w:pPr>
            <w:r>
              <w:rPr>
                <w:rFonts w:hint="eastAsia"/>
                <w:b/>
                <w:bCs/>
                <w:szCs w:val="21"/>
              </w:rPr>
              <w:t>重要区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atLeast"/>
          <w:jc w:val="center"/>
        </w:trPr>
        <w:tc>
          <w:tcPr>
            <w:tcW w:w="503" w:type="dxa"/>
            <w:vAlign w:val="center"/>
          </w:tcPr>
          <w:p>
            <w:pPr>
              <w:pStyle w:val="137"/>
              <w:rPr>
                <w:szCs w:val="21"/>
              </w:rPr>
            </w:pPr>
            <w:r>
              <w:rPr>
                <w:rFonts w:hint="eastAsia"/>
                <w:szCs w:val="21"/>
              </w:rPr>
              <w:t>2</w:t>
            </w:r>
          </w:p>
        </w:tc>
        <w:tc>
          <w:tcPr>
            <w:tcW w:w="5345" w:type="dxa"/>
            <w:vAlign w:val="center"/>
          </w:tcPr>
          <w:p>
            <w:pPr>
              <w:pStyle w:val="137"/>
              <w:jc w:val="left"/>
              <w:rPr>
                <w:szCs w:val="21"/>
              </w:rPr>
            </w:pPr>
            <w:r>
              <w:rPr>
                <w:rFonts w:hint="eastAsia"/>
                <w:szCs w:val="21"/>
              </w:rPr>
              <w:t>评估区内无高速公路、无一、二级公路；无中、小水利、电力工程或其它重要建筑设施。</w:t>
            </w:r>
          </w:p>
        </w:tc>
        <w:tc>
          <w:tcPr>
            <w:tcW w:w="1600" w:type="dxa"/>
            <w:vAlign w:val="center"/>
          </w:tcPr>
          <w:p>
            <w:pPr>
              <w:pStyle w:val="137"/>
              <w:rPr>
                <w:szCs w:val="21"/>
              </w:rPr>
            </w:pPr>
            <w:r>
              <w:rPr>
                <w:rFonts w:hint="eastAsia"/>
                <w:szCs w:val="21"/>
              </w:rPr>
              <w:t>一般区</w:t>
            </w:r>
          </w:p>
        </w:tc>
        <w:tc>
          <w:tcPr>
            <w:tcW w:w="1074" w:type="dxa"/>
            <w:vMerge w:val="continue"/>
            <w:vAlign w:val="center"/>
          </w:tcPr>
          <w:p>
            <w:pPr>
              <w:pStyle w:val="137"/>
              <w:rPr>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2" w:hRule="atLeast"/>
          <w:jc w:val="center"/>
        </w:trPr>
        <w:tc>
          <w:tcPr>
            <w:tcW w:w="503" w:type="dxa"/>
            <w:vAlign w:val="center"/>
          </w:tcPr>
          <w:p>
            <w:pPr>
              <w:pStyle w:val="137"/>
              <w:rPr>
                <w:szCs w:val="21"/>
              </w:rPr>
            </w:pPr>
            <w:r>
              <w:rPr>
                <w:rFonts w:hint="eastAsia"/>
                <w:szCs w:val="21"/>
              </w:rPr>
              <w:t>3</w:t>
            </w:r>
          </w:p>
        </w:tc>
        <w:tc>
          <w:tcPr>
            <w:tcW w:w="5345" w:type="dxa"/>
            <w:vAlign w:val="center"/>
          </w:tcPr>
          <w:p>
            <w:pPr>
              <w:pStyle w:val="137"/>
              <w:jc w:val="left"/>
              <w:rPr>
                <w:szCs w:val="21"/>
              </w:rPr>
            </w:pPr>
            <w:r>
              <w:rPr>
                <w:rFonts w:hint="eastAsia"/>
                <w:szCs w:val="21"/>
              </w:rPr>
              <w:t>评估区远离国家、省、县各级自然保护区或重要旅游景区（点）。目前，暂未发现有国家、省、县级文物保护单位。</w:t>
            </w:r>
          </w:p>
        </w:tc>
        <w:tc>
          <w:tcPr>
            <w:tcW w:w="1600" w:type="dxa"/>
            <w:vAlign w:val="center"/>
          </w:tcPr>
          <w:p>
            <w:pPr>
              <w:pStyle w:val="137"/>
              <w:rPr>
                <w:szCs w:val="21"/>
              </w:rPr>
            </w:pPr>
            <w:r>
              <w:rPr>
                <w:rFonts w:hint="eastAsia"/>
                <w:szCs w:val="21"/>
              </w:rPr>
              <w:t>一般区</w:t>
            </w:r>
          </w:p>
        </w:tc>
        <w:tc>
          <w:tcPr>
            <w:tcW w:w="1074" w:type="dxa"/>
            <w:vMerge w:val="continue"/>
            <w:vAlign w:val="center"/>
          </w:tcPr>
          <w:p>
            <w:pPr>
              <w:pStyle w:val="137"/>
              <w:rPr>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503" w:type="dxa"/>
            <w:vAlign w:val="center"/>
          </w:tcPr>
          <w:p>
            <w:pPr>
              <w:pStyle w:val="137"/>
              <w:rPr>
                <w:szCs w:val="21"/>
              </w:rPr>
            </w:pPr>
            <w:r>
              <w:rPr>
                <w:rFonts w:hint="eastAsia"/>
                <w:szCs w:val="21"/>
              </w:rPr>
              <w:t>4</w:t>
            </w:r>
          </w:p>
        </w:tc>
        <w:tc>
          <w:tcPr>
            <w:tcW w:w="5345" w:type="dxa"/>
            <w:vAlign w:val="center"/>
          </w:tcPr>
          <w:p>
            <w:pPr>
              <w:pStyle w:val="137"/>
              <w:jc w:val="left"/>
              <w:rPr>
                <w:szCs w:val="21"/>
              </w:rPr>
            </w:pPr>
            <w:r>
              <w:rPr>
                <w:rFonts w:hint="eastAsia"/>
                <w:szCs w:val="21"/>
              </w:rPr>
              <w:t>评估区无重要或较重要水源地。</w:t>
            </w:r>
          </w:p>
        </w:tc>
        <w:tc>
          <w:tcPr>
            <w:tcW w:w="1600" w:type="dxa"/>
            <w:vAlign w:val="center"/>
          </w:tcPr>
          <w:p>
            <w:pPr>
              <w:pStyle w:val="137"/>
              <w:rPr>
                <w:szCs w:val="21"/>
              </w:rPr>
            </w:pPr>
            <w:r>
              <w:rPr>
                <w:rFonts w:hint="eastAsia"/>
                <w:szCs w:val="21"/>
              </w:rPr>
              <w:t>一般区</w:t>
            </w:r>
          </w:p>
        </w:tc>
        <w:tc>
          <w:tcPr>
            <w:tcW w:w="1074" w:type="dxa"/>
            <w:vMerge w:val="continue"/>
            <w:vAlign w:val="center"/>
          </w:tcPr>
          <w:p>
            <w:pPr>
              <w:pStyle w:val="137"/>
              <w:rPr>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8" w:hRule="atLeast"/>
          <w:jc w:val="center"/>
        </w:trPr>
        <w:tc>
          <w:tcPr>
            <w:tcW w:w="503" w:type="dxa"/>
            <w:vAlign w:val="center"/>
          </w:tcPr>
          <w:p>
            <w:pPr>
              <w:pStyle w:val="137"/>
              <w:rPr>
                <w:szCs w:val="21"/>
              </w:rPr>
            </w:pPr>
            <w:r>
              <w:rPr>
                <w:rFonts w:hint="eastAsia"/>
                <w:szCs w:val="21"/>
              </w:rPr>
              <w:t>5</w:t>
            </w:r>
          </w:p>
        </w:tc>
        <w:tc>
          <w:tcPr>
            <w:tcW w:w="5345" w:type="dxa"/>
            <w:vAlign w:val="center"/>
          </w:tcPr>
          <w:p>
            <w:pPr>
              <w:pStyle w:val="137"/>
              <w:jc w:val="left"/>
              <w:rPr>
                <w:szCs w:val="21"/>
              </w:rPr>
            </w:pPr>
            <w:r>
              <w:rPr>
                <w:rFonts w:hint="eastAsia"/>
                <w:szCs w:val="21"/>
              </w:rPr>
              <w:t>矿山开采破坏土地类型包含园地。</w:t>
            </w:r>
          </w:p>
        </w:tc>
        <w:tc>
          <w:tcPr>
            <w:tcW w:w="1600" w:type="dxa"/>
            <w:vAlign w:val="center"/>
          </w:tcPr>
          <w:p>
            <w:pPr>
              <w:pStyle w:val="137"/>
              <w:rPr>
                <w:szCs w:val="21"/>
              </w:rPr>
            </w:pPr>
            <w:r>
              <w:rPr>
                <w:rFonts w:hint="eastAsia"/>
                <w:szCs w:val="21"/>
              </w:rPr>
              <w:t>重要区</w:t>
            </w:r>
          </w:p>
        </w:tc>
        <w:tc>
          <w:tcPr>
            <w:tcW w:w="1074" w:type="dxa"/>
            <w:vMerge w:val="continue"/>
            <w:vAlign w:val="center"/>
          </w:tcPr>
          <w:p>
            <w:pPr>
              <w:pStyle w:val="137"/>
              <w:rPr>
                <w:szCs w:val="21"/>
                <w:highlight w:val="yellow"/>
              </w:rPr>
            </w:pPr>
          </w:p>
        </w:tc>
      </w:tr>
    </w:tbl>
    <w:p>
      <w:pPr>
        <w:pStyle w:val="168"/>
      </w:pPr>
      <w:r>
        <w:rPr>
          <w:rFonts w:hint="eastAsia"/>
        </w:rPr>
        <w:t>2）矿山生产建设规模</w:t>
      </w:r>
    </w:p>
    <w:p>
      <w:pPr>
        <w:pStyle w:val="168"/>
        <w:rPr>
          <w:highlight w:val="yellow"/>
        </w:rPr>
      </w:pPr>
      <w:r>
        <w:rPr>
          <w:rFonts w:hint="eastAsia"/>
        </w:rPr>
        <w:t>根据《矿山地质环境保护与恢复治理方案编制规范》（DZ/T223—2011）附录D“矿山生产建设规模分类”：矿山开采矿种为金矿，开采规模均为</w:t>
      </w:r>
      <w:r>
        <w:t>9</w:t>
      </w:r>
      <w:r>
        <w:rPr>
          <w:rFonts w:hint="eastAsia"/>
        </w:rPr>
        <w:t>万t/年，属于</w:t>
      </w:r>
      <w:r>
        <w:rPr>
          <w:rFonts w:hint="eastAsia"/>
          <w:b/>
          <w:bCs/>
        </w:rPr>
        <w:t>中型矿山</w:t>
      </w:r>
      <w:r>
        <w:rPr>
          <w:rFonts w:hint="eastAsia"/>
        </w:rPr>
        <w:t>。</w:t>
      </w:r>
    </w:p>
    <w:p>
      <w:pPr>
        <w:pStyle w:val="168"/>
      </w:pPr>
      <w:r>
        <w:rPr>
          <w:rFonts w:hint="eastAsia"/>
        </w:rPr>
        <w:t>3）矿山地质环境条件复杂程度</w:t>
      </w:r>
    </w:p>
    <w:p>
      <w:pPr>
        <w:pStyle w:val="168"/>
      </w:pPr>
      <w:r>
        <w:rPr>
          <w:rFonts w:hint="eastAsia"/>
        </w:rPr>
        <w:t>根据评估区内水文地质、工程地质、地质构造、环境地质、开采情况、地形地貌的实际情况，对照《矿山地质环境保护与恢复治理方案编制规范》（DZ/T223—2011）附录C.1“地下开采矿山地质环境条件复杂程度分级表”，矿山地质环境条件复杂程度中等，地下开采矿山地质环境条件复杂程度评定见表</w:t>
      </w:r>
      <w:r>
        <w:t>3</w:t>
      </w:r>
      <w:r>
        <w:rPr>
          <w:rFonts w:hint="eastAsia"/>
        </w:rPr>
        <w:t>-3、表</w:t>
      </w:r>
      <w:r>
        <w:t>3</w:t>
      </w:r>
      <w:r>
        <w:rPr>
          <w:rFonts w:hint="eastAsia"/>
        </w:rPr>
        <w:t>-4。</w:t>
      </w:r>
    </w:p>
    <w:p>
      <w:pPr>
        <w:pStyle w:val="301"/>
        <w:rPr>
          <w:highlight w:val="yellow"/>
        </w:rPr>
      </w:pPr>
    </w:p>
    <w:p>
      <w:pPr>
        <w:pStyle w:val="301"/>
        <w:rPr>
          <w:highlight w:val="yellow"/>
        </w:rPr>
      </w:pPr>
    </w:p>
    <w:p>
      <w:pPr>
        <w:pStyle w:val="115"/>
        <w:keepNext/>
      </w:pPr>
      <w:r>
        <w:rPr>
          <w:rFonts w:hint="eastAsia"/>
        </w:rPr>
        <w:t>表</w:t>
      </w:r>
      <w:r>
        <w:t>3</w:t>
      </w:r>
      <w:r>
        <w:rPr>
          <w:rFonts w:hint="eastAsia"/>
        </w:rPr>
        <w:t>-3  北牛采区地质环境条件复杂程度评定表</w:t>
      </w:r>
    </w:p>
    <w:tbl>
      <w:tblPr>
        <w:tblStyle w:val="8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719"/>
        <w:gridCol w:w="5313"/>
        <w:gridCol w:w="1164"/>
        <w:gridCol w:w="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blHeader/>
        </w:trPr>
        <w:tc>
          <w:tcPr>
            <w:tcW w:w="457" w:type="dxa"/>
            <w:vAlign w:val="center"/>
          </w:tcPr>
          <w:p>
            <w:pPr>
              <w:pStyle w:val="137"/>
            </w:pPr>
            <w:r>
              <w:rPr>
                <w:rFonts w:hint="eastAsia"/>
              </w:rPr>
              <w:t>序</w:t>
            </w:r>
          </w:p>
          <w:p>
            <w:pPr>
              <w:pStyle w:val="137"/>
            </w:pPr>
            <w:r>
              <w:rPr>
                <w:rFonts w:hint="eastAsia"/>
              </w:rPr>
              <w:t>号</w:t>
            </w:r>
          </w:p>
        </w:tc>
        <w:tc>
          <w:tcPr>
            <w:tcW w:w="719" w:type="dxa"/>
            <w:vAlign w:val="center"/>
          </w:tcPr>
          <w:p>
            <w:pPr>
              <w:pStyle w:val="137"/>
            </w:pPr>
            <w:r>
              <w:rPr>
                <w:rFonts w:hint="eastAsia"/>
              </w:rPr>
              <w:t>地质</w:t>
            </w:r>
          </w:p>
          <w:p>
            <w:pPr>
              <w:pStyle w:val="137"/>
            </w:pPr>
            <w:r>
              <w:rPr>
                <w:rFonts w:hint="eastAsia"/>
              </w:rPr>
              <w:t>环境分类</w:t>
            </w:r>
          </w:p>
        </w:tc>
        <w:tc>
          <w:tcPr>
            <w:tcW w:w="5313" w:type="dxa"/>
            <w:vAlign w:val="center"/>
          </w:tcPr>
          <w:p>
            <w:pPr>
              <w:pStyle w:val="137"/>
            </w:pPr>
            <w:r>
              <w:rPr>
                <w:rFonts w:hint="eastAsia"/>
              </w:rPr>
              <w:t>评估区地质环境条件现状调查情况</w:t>
            </w:r>
          </w:p>
        </w:tc>
        <w:tc>
          <w:tcPr>
            <w:tcW w:w="1164" w:type="dxa"/>
            <w:vAlign w:val="center"/>
          </w:tcPr>
          <w:p>
            <w:pPr>
              <w:pStyle w:val="137"/>
            </w:pPr>
            <w:r>
              <w:rPr>
                <w:rFonts w:hint="eastAsia"/>
              </w:rPr>
              <w:t>评估区对应复杂程度</w:t>
            </w:r>
          </w:p>
        </w:tc>
        <w:tc>
          <w:tcPr>
            <w:tcW w:w="869" w:type="dxa"/>
            <w:vAlign w:val="center"/>
          </w:tcPr>
          <w:p>
            <w:pPr>
              <w:pStyle w:val="137"/>
            </w:pPr>
            <w:r>
              <w:rPr>
                <w:rFonts w:hint="eastAsia"/>
              </w:rPr>
              <w:t>综合评定结果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47" w:hRule="atLeast"/>
        </w:trPr>
        <w:tc>
          <w:tcPr>
            <w:tcW w:w="457" w:type="dxa"/>
            <w:vAlign w:val="center"/>
          </w:tcPr>
          <w:p>
            <w:pPr>
              <w:pStyle w:val="137"/>
            </w:pPr>
            <w:r>
              <w:rPr>
                <w:rFonts w:hint="eastAsia"/>
              </w:rPr>
              <w:t>1</w:t>
            </w:r>
          </w:p>
        </w:tc>
        <w:tc>
          <w:tcPr>
            <w:tcW w:w="719" w:type="dxa"/>
            <w:vAlign w:val="center"/>
          </w:tcPr>
          <w:p>
            <w:pPr>
              <w:pStyle w:val="137"/>
            </w:pPr>
            <w:r>
              <w:rPr>
                <w:rFonts w:hint="eastAsia"/>
              </w:rPr>
              <w:t>水文</w:t>
            </w:r>
          </w:p>
          <w:p>
            <w:pPr>
              <w:pStyle w:val="137"/>
            </w:pPr>
            <w:r>
              <w:rPr>
                <w:rFonts w:hint="eastAsia"/>
              </w:rPr>
              <w:t>地质</w:t>
            </w:r>
          </w:p>
        </w:tc>
        <w:tc>
          <w:tcPr>
            <w:tcW w:w="5313" w:type="dxa"/>
            <w:vAlign w:val="center"/>
          </w:tcPr>
          <w:p>
            <w:pPr>
              <w:pStyle w:val="137"/>
              <w:jc w:val="left"/>
            </w:pPr>
            <w:r>
              <w:rPr>
                <w:rFonts w:hint="eastAsia"/>
              </w:rPr>
              <w:t>①矿区属于热带海洋性气候区，蒸发量大于降雨量，矿区降水大部分沿沟谷向低洼处排泄，下渗条件较差。主要矿体多位于当地侵蚀基准面以下，矿区地表水体不发育。区域构造较发育，充水含水层富水性弱，地下水补给条件差，老采空区未发现大面积积水情况，矿床充水水源主要是构造裂隙水，裂隙构造是主要导水通道，矿床水文地质勘探类型属以构造裂隙充水为主的矿床。</w:t>
            </w:r>
          </w:p>
          <w:p>
            <w:pPr>
              <w:pStyle w:val="137"/>
              <w:jc w:val="left"/>
            </w:pPr>
            <w:r>
              <w:rPr>
                <w:rFonts w:hint="eastAsia"/>
              </w:rPr>
              <w:t>②矿坑正常涌水量</w:t>
            </w:r>
            <w:r>
              <w:t>670</w:t>
            </w:r>
            <w:r>
              <w:rPr>
                <w:rFonts w:hint="eastAsia"/>
              </w:rPr>
              <w:t>m</w:t>
            </w:r>
            <w:r>
              <w:rPr>
                <w:rFonts w:hint="eastAsia"/>
                <w:vertAlign w:val="superscript"/>
              </w:rPr>
              <w:t>3</w:t>
            </w:r>
            <w:r>
              <w:rPr>
                <w:rFonts w:hint="eastAsia"/>
              </w:rPr>
              <w:t>/d,最大涌水量为</w:t>
            </w:r>
            <w:r>
              <w:t>850</w:t>
            </w:r>
            <w:r>
              <w:rPr>
                <w:rFonts w:hint="eastAsia"/>
              </w:rPr>
              <w:t>m</w:t>
            </w:r>
            <w:r>
              <w:rPr>
                <w:rFonts w:hint="eastAsia"/>
                <w:vertAlign w:val="superscript"/>
              </w:rPr>
              <w:t>3</w:t>
            </w:r>
            <w:r>
              <w:rPr>
                <w:rFonts w:hint="eastAsia"/>
              </w:rPr>
              <w:t>/d。</w:t>
            </w:r>
          </w:p>
          <w:p>
            <w:pPr>
              <w:pStyle w:val="137"/>
              <w:jc w:val="left"/>
            </w:pPr>
            <w:r>
              <w:rPr>
                <w:rFonts w:hint="eastAsia"/>
              </w:rPr>
              <w:t>③矿区采矿活动对矿区周围主要含水层的影响和破坏程度轻。</w:t>
            </w:r>
          </w:p>
        </w:tc>
        <w:tc>
          <w:tcPr>
            <w:tcW w:w="1164" w:type="dxa"/>
            <w:vAlign w:val="center"/>
          </w:tcPr>
          <w:p>
            <w:pPr>
              <w:pStyle w:val="137"/>
            </w:pPr>
            <w:r>
              <w:rPr>
                <w:rFonts w:hint="eastAsia"/>
              </w:rPr>
              <w:t>中等</w:t>
            </w:r>
          </w:p>
        </w:tc>
        <w:tc>
          <w:tcPr>
            <w:tcW w:w="869" w:type="dxa"/>
            <w:vMerge w:val="restart"/>
            <w:vAlign w:val="center"/>
          </w:tcPr>
          <w:p>
            <w:pPr>
              <w:pStyle w:val="137"/>
              <w:rPr>
                <w:highlight w:val="yellow"/>
              </w:rPr>
            </w:pPr>
            <w:r>
              <w:rPr>
                <w:rFonts w:hint="eastAsia"/>
                <w:bCs/>
              </w:rPr>
              <w:t>中等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1" w:hRule="atLeast"/>
        </w:trPr>
        <w:tc>
          <w:tcPr>
            <w:tcW w:w="457" w:type="dxa"/>
            <w:vAlign w:val="center"/>
          </w:tcPr>
          <w:p>
            <w:pPr>
              <w:pStyle w:val="137"/>
            </w:pPr>
            <w:r>
              <w:rPr>
                <w:rFonts w:hint="eastAsia"/>
              </w:rPr>
              <w:t>2</w:t>
            </w:r>
          </w:p>
        </w:tc>
        <w:tc>
          <w:tcPr>
            <w:tcW w:w="719" w:type="dxa"/>
            <w:vAlign w:val="center"/>
          </w:tcPr>
          <w:p>
            <w:pPr>
              <w:pStyle w:val="137"/>
            </w:pPr>
            <w:r>
              <w:rPr>
                <w:rFonts w:hint="eastAsia"/>
              </w:rPr>
              <w:t>工程</w:t>
            </w:r>
          </w:p>
          <w:p>
            <w:pPr>
              <w:pStyle w:val="137"/>
            </w:pPr>
            <w:r>
              <w:rPr>
                <w:rFonts w:hint="eastAsia"/>
              </w:rPr>
              <w:t>地质</w:t>
            </w:r>
          </w:p>
        </w:tc>
        <w:tc>
          <w:tcPr>
            <w:tcW w:w="5313" w:type="dxa"/>
            <w:vAlign w:val="center"/>
          </w:tcPr>
          <w:p>
            <w:pPr>
              <w:pStyle w:val="137"/>
              <w:jc w:val="left"/>
            </w:pPr>
            <w:r>
              <w:rPr>
                <w:rFonts w:hint="eastAsia"/>
              </w:rPr>
              <w:t>①眼球状混合岩和石英云母片岩</w:t>
            </w:r>
            <w:r>
              <w:t>与矿体关系密切，较大范围内均坚硬完整，力学强度较高。矿床开采围岩的稳定性</w:t>
            </w:r>
            <w:r>
              <w:rPr>
                <w:rFonts w:hint="eastAsia"/>
              </w:rPr>
              <w:t>较好</w:t>
            </w:r>
            <w:r>
              <w:t>。</w:t>
            </w:r>
            <w:r>
              <w:rPr>
                <w:rFonts w:hint="eastAsia"/>
              </w:rPr>
              <w:t>矿体顶底板为眼球状混合岩，饱和抗压强度为</w:t>
            </w:r>
            <w:r>
              <w:t>91.4</w:t>
            </w:r>
            <w:r>
              <w:rPr>
                <w:rFonts w:hint="eastAsia"/>
              </w:rPr>
              <w:t>MPa，属于坚硬岩。</w:t>
            </w:r>
          </w:p>
          <w:p>
            <w:pPr>
              <w:pStyle w:val="137"/>
              <w:jc w:val="left"/>
            </w:pPr>
            <w:r>
              <w:rPr>
                <w:rFonts w:hint="eastAsia"/>
              </w:rPr>
              <w:t>②岩石裂隙不发育，节理罕见。两侧围岩较稳定，断层不发育，已施工的中段中，极少部位支护。</w:t>
            </w:r>
          </w:p>
          <w:p>
            <w:pPr>
              <w:pStyle w:val="137"/>
              <w:jc w:val="left"/>
            </w:pPr>
            <w:r>
              <w:rPr>
                <w:rFonts w:hint="eastAsia"/>
              </w:rPr>
              <w:t>③矿山工程地基场地地基稳定好。</w:t>
            </w:r>
          </w:p>
        </w:tc>
        <w:tc>
          <w:tcPr>
            <w:tcW w:w="1164" w:type="dxa"/>
            <w:vAlign w:val="center"/>
          </w:tcPr>
          <w:p>
            <w:pPr>
              <w:pStyle w:val="137"/>
            </w:pPr>
            <w:r>
              <w:rPr>
                <w:rFonts w:hint="eastAsia"/>
              </w:rPr>
              <w:t>简单</w:t>
            </w:r>
          </w:p>
        </w:tc>
        <w:tc>
          <w:tcPr>
            <w:tcW w:w="869" w:type="dxa"/>
            <w:vMerge w:val="continue"/>
            <w:vAlign w:val="center"/>
          </w:tcPr>
          <w:p>
            <w:pPr>
              <w:pStyle w:val="137"/>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5" w:hRule="atLeast"/>
        </w:trPr>
        <w:tc>
          <w:tcPr>
            <w:tcW w:w="457" w:type="dxa"/>
            <w:vAlign w:val="center"/>
          </w:tcPr>
          <w:p>
            <w:pPr>
              <w:pStyle w:val="137"/>
            </w:pPr>
            <w:r>
              <w:rPr>
                <w:rFonts w:hint="eastAsia"/>
              </w:rPr>
              <w:t>3</w:t>
            </w:r>
          </w:p>
        </w:tc>
        <w:tc>
          <w:tcPr>
            <w:tcW w:w="719" w:type="dxa"/>
            <w:vAlign w:val="center"/>
          </w:tcPr>
          <w:p>
            <w:pPr>
              <w:pStyle w:val="137"/>
            </w:pPr>
            <w:r>
              <w:rPr>
                <w:rFonts w:hint="eastAsia"/>
              </w:rPr>
              <w:t>地质</w:t>
            </w:r>
          </w:p>
          <w:p>
            <w:pPr>
              <w:pStyle w:val="137"/>
            </w:pPr>
            <w:r>
              <w:rPr>
                <w:rFonts w:hint="eastAsia"/>
              </w:rPr>
              <w:t>构造</w:t>
            </w:r>
          </w:p>
        </w:tc>
        <w:tc>
          <w:tcPr>
            <w:tcW w:w="5313" w:type="dxa"/>
            <w:vAlign w:val="center"/>
          </w:tcPr>
          <w:p>
            <w:pPr>
              <w:pStyle w:val="137"/>
              <w:jc w:val="left"/>
            </w:pPr>
            <w:r>
              <w:rPr>
                <w:rFonts w:hint="eastAsia"/>
              </w:rPr>
              <w:t>矿区地质构造简单，围岩岩层产状变化较小，断裂带对采矿活动影响较小。</w:t>
            </w:r>
          </w:p>
        </w:tc>
        <w:tc>
          <w:tcPr>
            <w:tcW w:w="1164" w:type="dxa"/>
            <w:vAlign w:val="center"/>
          </w:tcPr>
          <w:p>
            <w:pPr>
              <w:pStyle w:val="137"/>
              <w:rPr>
                <w:highlight w:val="yellow"/>
              </w:rPr>
            </w:pPr>
            <w:r>
              <w:rPr>
                <w:rFonts w:hint="eastAsia"/>
              </w:rPr>
              <w:t>简单</w:t>
            </w:r>
          </w:p>
        </w:tc>
        <w:tc>
          <w:tcPr>
            <w:tcW w:w="869" w:type="dxa"/>
            <w:vMerge w:val="continue"/>
            <w:vAlign w:val="center"/>
          </w:tcPr>
          <w:p>
            <w:pPr>
              <w:pStyle w:val="137"/>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5" w:hRule="atLeast"/>
        </w:trPr>
        <w:tc>
          <w:tcPr>
            <w:tcW w:w="457" w:type="dxa"/>
            <w:vAlign w:val="center"/>
          </w:tcPr>
          <w:p>
            <w:pPr>
              <w:pStyle w:val="137"/>
            </w:pPr>
            <w:r>
              <w:rPr>
                <w:rFonts w:hint="eastAsia"/>
              </w:rPr>
              <w:t>4</w:t>
            </w:r>
          </w:p>
        </w:tc>
        <w:tc>
          <w:tcPr>
            <w:tcW w:w="719" w:type="dxa"/>
            <w:vAlign w:val="center"/>
          </w:tcPr>
          <w:p>
            <w:pPr>
              <w:pStyle w:val="137"/>
            </w:pPr>
            <w:r>
              <w:rPr>
                <w:rFonts w:hint="eastAsia"/>
              </w:rPr>
              <w:t>环境</w:t>
            </w:r>
          </w:p>
          <w:p>
            <w:pPr>
              <w:pStyle w:val="137"/>
            </w:pPr>
            <w:r>
              <w:rPr>
                <w:rFonts w:hint="eastAsia"/>
              </w:rPr>
              <w:t>地质</w:t>
            </w:r>
          </w:p>
        </w:tc>
        <w:tc>
          <w:tcPr>
            <w:tcW w:w="5313" w:type="dxa"/>
            <w:vAlign w:val="center"/>
          </w:tcPr>
          <w:p>
            <w:pPr>
              <w:pStyle w:val="137"/>
              <w:jc w:val="left"/>
            </w:pPr>
            <w:r>
              <w:rPr>
                <w:rFonts w:hint="eastAsia"/>
              </w:rPr>
              <w:t>现状条件下矿区地表建设工程形成的边坡高度较小，危害程度小，发生地质灾害的可能性小。除局部地段出现地表崩塌之外，其他地段地表稳定，未发现已发育的崩塌、滑坡、泥石流和潜在泥石流隐患（物源）、地面塌陷（开采沉陷、岩溶塌陷）、地裂缝、不稳定斜坡等地质灾害和矿山环境地质问题。</w:t>
            </w:r>
          </w:p>
        </w:tc>
        <w:tc>
          <w:tcPr>
            <w:tcW w:w="1164" w:type="dxa"/>
            <w:vAlign w:val="center"/>
          </w:tcPr>
          <w:p>
            <w:pPr>
              <w:pStyle w:val="137"/>
            </w:pPr>
            <w:r>
              <w:rPr>
                <w:rFonts w:hint="eastAsia"/>
              </w:rPr>
              <w:t>简单</w:t>
            </w:r>
          </w:p>
        </w:tc>
        <w:tc>
          <w:tcPr>
            <w:tcW w:w="869" w:type="dxa"/>
            <w:vMerge w:val="continue"/>
            <w:vAlign w:val="center"/>
          </w:tcPr>
          <w:p>
            <w:pPr>
              <w:pStyle w:val="137"/>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457" w:type="dxa"/>
            <w:vAlign w:val="center"/>
          </w:tcPr>
          <w:p>
            <w:pPr>
              <w:pStyle w:val="137"/>
            </w:pPr>
            <w:r>
              <w:rPr>
                <w:rFonts w:hint="eastAsia"/>
              </w:rPr>
              <w:t>5</w:t>
            </w:r>
          </w:p>
        </w:tc>
        <w:tc>
          <w:tcPr>
            <w:tcW w:w="719" w:type="dxa"/>
            <w:vAlign w:val="center"/>
          </w:tcPr>
          <w:p>
            <w:pPr>
              <w:pStyle w:val="137"/>
            </w:pPr>
            <w:r>
              <w:rPr>
                <w:rFonts w:hint="eastAsia"/>
              </w:rPr>
              <w:t>开采</w:t>
            </w:r>
          </w:p>
          <w:p>
            <w:pPr>
              <w:pStyle w:val="137"/>
            </w:pPr>
            <w:r>
              <w:rPr>
                <w:rFonts w:hint="eastAsia"/>
              </w:rPr>
              <w:t>情况</w:t>
            </w:r>
          </w:p>
        </w:tc>
        <w:tc>
          <w:tcPr>
            <w:tcW w:w="5313" w:type="dxa"/>
            <w:vAlign w:val="center"/>
          </w:tcPr>
          <w:p>
            <w:pPr>
              <w:pStyle w:val="137"/>
              <w:jc w:val="left"/>
            </w:pPr>
            <w:r>
              <w:rPr>
                <w:rFonts w:hint="eastAsia"/>
              </w:rPr>
              <w:t>空区面积较大，采空区部分得到处理，空区较稳定。</w:t>
            </w:r>
          </w:p>
        </w:tc>
        <w:tc>
          <w:tcPr>
            <w:tcW w:w="1164" w:type="dxa"/>
            <w:vAlign w:val="center"/>
          </w:tcPr>
          <w:p>
            <w:pPr>
              <w:pStyle w:val="137"/>
            </w:pPr>
            <w:r>
              <w:rPr>
                <w:rFonts w:hint="eastAsia"/>
              </w:rPr>
              <w:t>中等</w:t>
            </w:r>
          </w:p>
        </w:tc>
        <w:tc>
          <w:tcPr>
            <w:tcW w:w="869" w:type="dxa"/>
            <w:vMerge w:val="continue"/>
            <w:vAlign w:val="center"/>
          </w:tcPr>
          <w:p>
            <w:pPr>
              <w:pStyle w:val="137"/>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3" w:hRule="atLeast"/>
        </w:trPr>
        <w:tc>
          <w:tcPr>
            <w:tcW w:w="457" w:type="dxa"/>
            <w:vAlign w:val="center"/>
          </w:tcPr>
          <w:p>
            <w:pPr>
              <w:pStyle w:val="137"/>
            </w:pPr>
            <w:r>
              <w:rPr>
                <w:rFonts w:hint="eastAsia"/>
              </w:rPr>
              <w:t>6</w:t>
            </w:r>
          </w:p>
        </w:tc>
        <w:tc>
          <w:tcPr>
            <w:tcW w:w="719" w:type="dxa"/>
            <w:vAlign w:val="center"/>
          </w:tcPr>
          <w:p>
            <w:pPr>
              <w:pStyle w:val="137"/>
            </w:pPr>
            <w:r>
              <w:rPr>
                <w:rFonts w:hint="eastAsia"/>
              </w:rPr>
              <w:t>地形</w:t>
            </w:r>
          </w:p>
          <w:p>
            <w:pPr>
              <w:pStyle w:val="137"/>
            </w:pPr>
            <w:r>
              <w:rPr>
                <w:rFonts w:hint="eastAsia"/>
              </w:rPr>
              <w:t>地貌</w:t>
            </w:r>
          </w:p>
        </w:tc>
        <w:tc>
          <w:tcPr>
            <w:tcW w:w="5313" w:type="dxa"/>
            <w:vAlign w:val="center"/>
          </w:tcPr>
          <w:p>
            <w:pPr>
              <w:pStyle w:val="137"/>
              <w:jc w:val="left"/>
            </w:pPr>
            <w:r>
              <w:rPr>
                <w:rFonts w:hint="eastAsia"/>
              </w:rPr>
              <w:t>地貌类型单一，地形平缓利于自然排水，相对高差较小。</w:t>
            </w:r>
          </w:p>
        </w:tc>
        <w:tc>
          <w:tcPr>
            <w:tcW w:w="1164" w:type="dxa"/>
            <w:vAlign w:val="center"/>
          </w:tcPr>
          <w:p>
            <w:pPr>
              <w:pStyle w:val="137"/>
            </w:pPr>
            <w:r>
              <w:rPr>
                <w:rFonts w:hint="eastAsia"/>
              </w:rPr>
              <w:t>简单</w:t>
            </w:r>
          </w:p>
        </w:tc>
        <w:tc>
          <w:tcPr>
            <w:tcW w:w="869" w:type="dxa"/>
            <w:vMerge w:val="continue"/>
            <w:vAlign w:val="center"/>
          </w:tcPr>
          <w:p>
            <w:pPr>
              <w:pStyle w:val="137"/>
              <w:rPr>
                <w:highlight w:val="yellow"/>
              </w:rPr>
            </w:pPr>
          </w:p>
        </w:tc>
      </w:tr>
    </w:tbl>
    <w:p>
      <w:pPr>
        <w:pStyle w:val="115"/>
      </w:pPr>
      <w:r>
        <w:rPr>
          <w:rFonts w:hint="eastAsia"/>
        </w:rPr>
        <w:t>表</w:t>
      </w:r>
      <w:r>
        <w:t>3</w:t>
      </w:r>
      <w:r>
        <w:rPr>
          <w:rFonts w:hint="eastAsia"/>
        </w:rPr>
        <w:t>-4  抱板采区地质环境条件复杂程度评定表</w:t>
      </w:r>
    </w:p>
    <w:tbl>
      <w:tblPr>
        <w:tblStyle w:val="8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719"/>
        <w:gridCol w:w="5313"/>
        <w:gridCol w:w="1164"/>
        <w:gridCol w:w="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blHeader/>
        </w:trPr>
        <w:tc>
          <w:tcPr>
            <w:tcW w:w="457" w:type="dxa"/>
            <w:vAlign w:val="center"/>
          </w:tcPr>
          <w:p>
            <w:pPr>
              <w:pStyle w:val="137"/>
            </w:pPr>
            <w:r>
              <w:rPr>
                <w:rFonts w:hint="eastAsia"/>
              </w:rPr>
              <w:t>序</w:t>
            </w:r>
          </w:p>
          <w:p>
            <w:pPr>
              <w:pStyle w:val="137"/>
            </w:pPr>
            <w:r>
              <w:rPr>
                <w:rFonts w:hint="eastAsia"/>
              </w:rPr>
              <w:t>号</w:t>
            </w:r>
          </w:p>
        </w:tc>
        <w:tc>
          <w:tcPr>
            <w:tcW w:w="719" w:type="dxa"/>
            <w:vAlign w:val="center"/>
          </w:tcPr>
          <w:p>
            <w:pPr>
              <w:pStyle w:val="137"/>
            </w:pPr>
            <w:r>
              <w:rPr>
                <w:rFonts w:hint="eastAsia"/>
              </w:rPr>
              <w:t>地质</w:t>
            </w:r>
          </w:p>
          <w:p>
            <w:pPr>
              <w:pStyle w:val="137"/>
            </w:pPr>
            <w:r>
              <w:rPr>
                <w:rFonts w:hint="eastAsia"/>
              </w:rPr>
              <w:t>环境分类</w:t>
            </w:r>
          </w:p>
        </w:tc>
        <w:tc>
          <w:tcPr>
            <w:tcW w:w="5313" w:type="dxa"/>
            <w:vAlign w:val="center"/>
          </w:tcPr>
          <w:p>
            <w:pPr>
              <w:pStyle w:val="137"/>
            </w:pPr>
            <w:r>
              <w:rPr>
                <w:rFonts w:hint="eastAsia"/>
              </w:rPr>
              <w:t>评估区地质环境条件现状调查情况</w:t>
            </w:r>
          </w:p>
        </w:tc>
        <w:tc>
          <w:tcPr>
            <w:tcW w:w="1164" w:type="dxa"/>
            <w:vAlign w:val="center"/>
          </w:tcPr>
          <w:p>
            <w:pPr>
              <w:pStyle w:val="137"/>
            </w:pPr>
            <w:r>
              <w:rPr>
                <w:rFonts w:hint="eastAsia"/>
              </w:rPr>
              <w:t>评估区对应复杂程度</w:t>
            </w:r>
          </w:p>
        </w:tc>
        <w:tc>
          <w:tcPr>
            <w:tcW w:w="869" w:type="dxa"/>
            <w:vAlign w:val="center"/>
          </w:tcPr>
          <w:p>
            <w:pPr>
              <w:pStyle w:val="137"/>
            </w:pPr>
            <w:r>
              <w:rPr>
                <w:rFonts w:hint="eastAsia"/>
              </w:rPr>
              <w:t>综合评定结果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47" w:hRule="atLeast"/>
        </w:trPr>
        <w:tc>
          <w:tcPr>
            <w:tcW w:w="457" w:type="dxa"/>
            <w:vAlign w:val="center"/>
          </w:tcPr>
          <w:p>
            <w:pPr>
              <w:pStyle w:val="137"/>
            </w:pPr>
            <w:r>
              <w:rPr>
                <w:rFonts w:hint="eastAsia"/>
              </w:rPr>
              <w:t>1</w:t>
            </w:r>
          </w:p>
        </w:tc>
        <w:tc>
          <w:tcPr>
            <w:tcW w:w="719" w:type="dxa"/>
            <w:vAlign w:val="center"/>
          </w:tcPr>
          <w:p>
            <w:pPr>
              <w:pStyle w:val="137"/>
            </w:pPr>
            <w:r>
              <w:rPr>
                <w:rFonts w:hint="eastAsia"/>
              </w:rPr>
              <w:t>水文</w:t>
            </w:r>
          </w:p>
          <w:p>
            <w:pPr>
              <w:pStyle w:val="137"/>
            </w:pPr>
            <w:r>
              <w:rPr>
                <w:rFonts w:hint="eastAsia"/>
              </w:rPr>
              <w:t>地质</w:t>
            </w:r>
          </w:p>
        </w:tc>
        <w:tc>
          <w:tcPr>
            <w:tcW w:w="5313" w:type="dxa"/>
            <w:vAlign w:val="center"/>
          </w:tcPr>
          <w:p>
            <w:pPr>
              <w:pStyle w:val="137"/>
              <w:jc w:val="left"/>
            </w:pPr>
            <w:r>
              <w:rPr>
                <w:rFonts w:hint="eastAsia"/>
              </w:rPr>
              <w:t>①矿区属于热带海洋性气候区，蒸发量大于降雨量，矿区降水大部分沿沟谷向低洼处排泄，下渗条件较差。主要矿体多位于当地侵蚀基准面以下，矿区地表水体不发育。区域构造较发育，充水含水层富水性弱，地下水补给条件差，老采空区未发现大面积积水情况，矿床充水水源主要是构造裂隙水，裂隙构造是主要导水通道，矿床水文地质勘探类型属以构造裂隙充水为主的矿床。</w:t>
            </w:r>
          </w:p>
          <w:p>
            <w:pPr>
              <w:pStyle w:val="137"/>
              <w:jc w:val="left"/>
            </w:pPr>
            <w:r>
              <w:rPr>
                <w:rFonts w:hint="eastAsia"/>
              </w:rPr>
              <w:t>②井下正常涌水量</w:t>
            </w:r>
            <w:r>
              <w:t>540</w:t>
            </w:r>
            <w:r>
              <w:rPr>
                <w:rFonts w:hint="eastAsia"/>
              </w:rPr>
              <w:t xml:space="preserve"> m</w:t>
            </w:r>
            <w:r>
              <w:rPr>
                <w:rFonts w:hint="eastAsia"/>
                <w:vertAlign w:val="superscript"/>
              </w:rPr>
              <w:t>3</w:t>
            </w:r>
            <w:r>
              <w:rPr>
                <w:rFonts w:hint="eastAsia"/>
              </w:rPr>
              <w:t>/d，最大涌水量78</w:t>
            </w:r>
            <w:r>
              <w:t>0</w:t>
            </w:r>
            <w:r>
              <w:rPr>
                <w:rFonts w:hint="eastAsia"/>
              </w:rPr>
              <w:t xml:space="preserve"> m</w:t>
            </w:r>
            <w:r>
              <w:rPr>
                <w:rFonts w:hint="eastAsia"/>
                <w:vertAlign w:val="superscript"/>
              </w:rPr>
              <w:t>3</w:t>
            </w:r>
            <w:r>
              <w:rPr>
                <w:rFonts w:hint="eastAsia"/>
              </w:rPr>
              <w:t>/d。</w:t>
            </w:r>
          </w:p>
          <w:p>
            <w:pPr>
              <w:pStyle w:val="137"/>
              <w:jc w:val="left"/>
            </w:pPr>
            <w:r>
              <w:rPr>
                <w:rFonts w:hint="eastAsia"/>
              </w:rPr>
              <w:t>③矿区采矿活动对矿区周围主要含水层的影响和破坏程度轻。</w:t>
            </w:r>
          </w:p>
        </w:tc>
        <w:tc>
          <w:tcPr>
            <w:tcW w:w="1164" w:type="dxa"/>
            <w:vAlign w:val="center"/>
          </w:tcPr>
          <w:p>
            <w:pPr>
              <w:pStyle w:val="137"/>
            </w:pPr>
            <w:r>
              <w:rPr>
                <w:rFonts w:hint="eastAsia"/>
              </w:rPr>
              <w:t>中等</w:t>
            </w:r>
          </w:p>
        </w:tc>
        <w:tc>
          <w:tcPr>
            <w:tcW w:w="869" w:type="dxa"/>
            <w:vMerge w:val="restart"/>
            <w:vAlign w:val="center"/>
          </w:tcPr>
          <w:p>
            <w:pPr>
              <w:pStyle w:val="137"/>
            </w:pPr>
            <w:r>
              <w:rPr>
                <w:rFonts w:hint="eastAsia"/>
                <w:b/>
                <w:bCs/>
              </w:rPr>
              <w:t>中等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1" w:hRule="atLeast"/>
        </w:trPr>
        <w:tc>
          <w:tcPr>
            <w:tcW w:w="457" w:type="dxa"/>
            <w:vAlign w:val="center"/>
          </w:tcPr>
          <w:p>
            <w:pPr>
              <w:pStyle w:val="137"/>
            </w:pPr>
            <w:r>
              <w:rPr>
                <w:rFonts w:hint="eastAsia"/>
              </w:rPr>
              <w:t>2</w:t>
            </w:r>
          </w:p>
        </w:tc>
        <w:tc>
          <w:tcPr>
            <w:tcW w:w="719" w:type="dxa"/>
            <w:vAlign w:val="center"/>
          </w:tcPr>
          <w:p>
            <w:pPr>
              <w:pStyle w:val="137"/>
            </w:pPr>
            <w:r>
              <w:rPr>
                <w:rFonts w:hint="eastAsia"/>
              </w:rPr>
              <w:t>工程</w:t>
            </w:r>
          </w:p>
          <w:p>
            <w:pPr>
              <w:pStyle w:val="137"/>
            </w:pPr>
            <w:r>
              <w:rPr>
                <w:rFonts w:hint="eastAsia"/>
              </w:rPr>
              <w:t>地质</w:t>
            </w:r>
          </w:p>
        </w:tc>
        <w:tc>
          <w:tcPr>
            <w:tcW w:w="5313" w:type="dxa"/>
            <w:vAlign w:val="center"/>
          </w:tcPr>
          <w:p>
            <w:pPr>
              <w:pStyle w:val="137"/>
              <w:jc w:val="left"/>
            </w:pPr>
            <w:r>
              <w:rPr>
                <w:rFonts w:hint="eastAsia"/>
              </w:rPr>
              <w:t>①眼球状混合岩和石英云母片岩</w:t>
            </w:r>
            <w:r>
              <w:t>与矿体关系密切，较大范围内均坚硬完整，力学强度较高。矿床开采围岩的稳定性</w:t>
            </w:r>
            <w:r>
              <w:rPr>
                <w:rFonts w:hint="eastAsia"/>
              </w:rPr>
              <w:t>较好</w:t>
            </w:r>
            <w:r>
              <w:t>。</w:t>
            </w:r>
            <w:r>
              <w:rPr>
                <w:rFonts w:hint="eastAsia"/>
              </w:rPr>
              <w:t>矿体顶底板为眼球状混合岩，饱和抗压强度为91.4MPa，属于坚硬岩。</w:t>
            </w:r>
          </w:p>
          <w:p>
            <w:pPr>
              <w:pStyle w:val="137"/>
              <w:jc w:val="left"/>
            </w:pPr>
            <w:r>
              <w:rPr>
                <w:rFonts w:hint="eastAsia"/>
              </w:rPr>
              <w:t>②岩石裂隙不发育，节理罕见。两侧围岩较稳定，断层不发育，已施工的中段中，极少部位支护。</w:t>
            </w:r>
          </w:p>
          <w:p>
            <w:pPr>
              <w:pStyle w:val="137"/>
              <w:jc w:val="left"/>
            </w:pPr>
            <w:r>
              <w:rPr>
                <w:rFonts w:hint="eastAsia"/>
              </w:rPr>
              <w:t>③矿山工程地基场地地基稳定好。</w:t>
            </w:r>
          </w:p>
        </w:tc>
        <w:tc>
          <w:tcPr>
            <w:tcW w:w="1164" w:type="dxa"/>
            <w:vAlign w:val="center"/>
          </w:tcPr>
          <w:p>
            <w:pPr>
              <w:pStyle w:val="137"/>
            </w:pPr>
            <w:r>
              <w:rPr>
                <w:rFonts w:hint="eastAsia"/>
              </w:rPr>
              <w:t>简单</w:t>
            </w:r>
          </w:p>
        </w:tc>
        <w:tc>
          <w:tcPr>
            <w:tcW w:w="869" w:type="dxa"/>
            <w:vMerge w:val="continue"/>
            <w:vAlign w:val="center"/>
          </w:tcPr>
          <w:p>
            <w:pPr>
              <w:pStyle w:val="13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5" w:hRule="atLeast"/>
        </w:trPr>
        <w:tc>
          <w:tcPr>
            <w:tcW w:w="457" w:type="dxa"/>
            <w:vAlign w:val="center"/>
          </w:tcPr>
          <w:p>
            <w:pPr>
              <w:pStyle w:val="137"/>
            </w:pPr>
            <w:r>
              <w:rPr>
                <w:rFonts w:hint="eastAsia"/>
              </w:rPr>
              <w:t>3</w:t>
            </w:r>
          </w:p>
        </w:tc>
        <w:tc>
          <w:tcPr>
            <w:tcW w:w="719" w:type="dxa"/>
            <w:vAlign w:val="center"/>
          </w:tcPr>
          <w:p>
            <w:pPr>
              <w:pStyle w:val="137"/>
            </w:pPr>
            <w:r>
              <w:rPr>
                <w:rFonts w:hint="eastAsia"/>
              </w:rPr>
              <w:t>地质</w:t>
            </w:r>
          </w:p>
          <w:p>
            <w:pPr>
              <w:pStyle w:val="137"/>
            </w:pPr>
            <w:r>
              <w:rPr>
                <w:rFonts w:hint="eastAsia"/>
              </w:rPr>
              <w:t>构造</w:t>
            </w:r>
          </w:p>
        </w:tc>
        <w:tc>
          <w:tcPr>
            <w:tcW w:w="5313" w:type="dxa"/>
            <w:vAlign w:val="center"/>
          </w:tcPr>
          <w:p>
            <w:pPr>
              <w:pStyle w:val="137"/>
              <w:jc w:val="left"/>
            </w:pPr>
            <w:r>
              <w:rPr>
                <w:rFonts w:hint="eastAsia"/>
              </w:rPr>
              <w:t>矿区地质构造简单，围岩岩层产状变化较小，断裂带对采矿活动影响较小。</w:t>
            </w:r>
          </w:p>
        </w:tc>
        <w:tc>
          <w:tcPr>
            <w:tcW w:w="1164" w:type="dxa"/>
            <w:vAlign w:val="center"/>
          </w:tcPr>
          <w:p>
            <w:pPr>
              <w:pStyle w:val="137"/>
            </w:pPr>
            <w:r>
              <w:rPr>
                <w:rFonts w:hint="eastAsia"/>
              </w:rPr>
              <w:t>简单</w:t>
            </w:r>
          </w:p>
        </w:tc>
        <w:tc>
          <w:tcPr>
            <w:tcW w:w="869" w:type="dxa"/>
            <w:vMerge w:val="continue"/>
            <w:vAlign w:val="center"/>
          </w:tcPr>
          <w:p>
            <w:pPr>
              <w:pStyle w:val="13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5" w:hRule="atLeast"/>
        </w:trPr>
        <w:tc>
          <w:tcPr>
            <w:tcW w:w="457" w:type="dxa"/>
            <w:vAlign w:val="center"/>
          </w:tcPr>
          <w:p>
            <w:pPr>
              <w:pStyle w:val="137"/>
            </w:pPr>
            <w:r>
              <w:rPr>
                <w:rFonts w:hint="eastAsia"/>
              </w:rPr>
              <w:t>4</w:t>
            </w:r>
          </w:p>
        </w:tc>
        <w:tc>
          <w:tcPr>
            <w:tcW w:w="719" w:type="dxa"/>
            <w:vAlign w:val="center"/>
          </w:tcPr>
          <w:p>
            <w:pPr>
              <w:pStyle w:val="137"/>
            </w:pPr>
            <w:r>
              <w:rPr>
                <w:rFonts w:hint="eastAsia"/>
              </w:rPr>
              <w:t>环境</w:t>
            </w:r>
          </w:p>
          <w:p>
            <w:pPr>
              <w:pStyle w:val="137"/>
            </w:pPr>
            <w:r>
              <w:rPr>
                <w:rFonts w:hint="eastAsia"/>
              </w:rPr>
              <w:t>地质</w:t>
            </w:r>
          </w:p>
        </w:tc>
        <w:tc>
          <w:tcPr>
            <w:tcW w:w="5313" w:type="dxa"/>
            <w:vAlign w:val="center"/>
          </w:tcPr>
          <w:p>
            <w:pPr>
              <w:pStyle w:val="137"/>
              <w:jc w:val="left"/>
            </w:pPr>
            <w:r>
              <w:rPr>
                <w:rFonts w:hint="eastAsia"/>
              </w:rPr>
              <w:t>现状条件下矿区地表建设工程形成的边坡高度较小，危害程度小，发生地质灾害的可能性小。除局部地段出现地表崩塌之外，其他地段地表稳定，未发现已发育的崩塌、滑坡、泥石流和潜在泥石流隐患（物源）、地面塌陷（开采沉陷、岩溶塌陷）、地裂缝、不稳定斜坡等地质灾害和矿山环境地质问题。</w:t>
            </w:r>
          </w:p>
        </w:tc>
        <w:tc>
          <w:tcPr>
            <w:tcW w:w="1164" w:type="dxa"/>
            <w:vAlign w:val="center"/>
          </w:tcPr>
          <w:p>
            <w:pPr>
              <w:pStyle w:val="137"/>
            </w:pPr>
            <w:r>
              <w:rPr>
                <w:rFonts w:hint="eastAsia"/>
              </w:rPr>
              <w:t>简单</w:t>
            </w:r>
          </w:p>
        </w:tc>
        <w:tc>
          <w:tcPr>
            <w:tcW w:w="869" w:type="dxa"/>
            <w:vMerge w:val="continue"/>
            <w:vAlign w:val="center"/>
          </w:tcPr>
          <w:p>
            <w:pPr>
              <w:pStyle w:val="13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457" w:type="dxa"/>
            <w:vAlign w:val="center"/>
          </w:tcPr>
          <w:p>
            <w:pPr>
              <w:pStyle w:val="137"/>
            </w:pPr>
            <w:r>
              <w:rPr>
                <w:rFonts w:hint="eastAsia"/>
              </w:rPr>
              <w:t>5</w:t>
            </w:r>
          </w:p>
        </w:tc>
        <w:tc>
          <w:tcPr>
            <w:tcW w:w="719" w:type="dxa"/>
            <w:vAlign w:val="center"/>
          </w:tcPr>
          <w:p>
            <w:pPr>
              <w:pStyle w:val="137"/>
            </w:pPr>
            <w:r>
              <w:rPr>
                <w:rFonts w:hint="eastAsia"/>
              </w:rPr>
              <w:t>开采</w:t>
            </w:r>
          </w:p>
          <w:p>
            <w:pPr>
              <w:pStyle w:val="137"/>
            </w:pPr>
            <w:r>
              <w:rPr>
                <w:rFonts w:hint="eastAsia"/>
              </w:rPr>
              <w:t>情况</w:t>
            </w:r>
          </w:p>
        </w:tc>
        <w:tc>
          <w:tcPr>
            <w:tcW w:w="5313" w:type="dxa"/>
            <w:vAlign w:val="center"/>
          </w:tcPr>
          <w:p>
            <w:pPr>
              <w:pStyle w:val="137"/>
              <w:jc w:val="left"/>
            </w:pPr>
            <w:r>
              <w:rPr>
                <w:rFonts w:hint="eastAsia"/>
              </w:rPr>
              <w:t>空区面积较大，采空区部分得到处理，空区较稳定。</w:t>
            </w:r>
          </w:p>
        </w:tc>
        <w:tc>
          <w:tcPr>
            <w:tcW w:w="1164" w:type="dxa"/>
            <w:vAlign w:val="center"/>
          </w:tcPr>
          <w:p>
            <w:pPr>
              <w:pStyle w:val="137"/>
            </w:pPr>
            <w:r>
              <w:rPr>
                <w:rFonts w:hint="eastAsia"/>
              </w:rPr>
              <w:t>中等</w:t>
            </w:r>
          </w:p>
        </w:tc>
        <w:tc>
          <w:tcPr>
            <w:tcW w:w="869" w:type="dxa"/>
            <w:vMerge w:val="continue"/>
            <w:vAlign w:val="center"/>
          </w:tcPr>
          <w:p>
            <w:pPr>
              <w:pStyle w:val="13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3" w:hRule="atLeast"/>
        </w:trPr>
        <w:tc>
          <w:tcPr>
            <w:tcW w:w="457" w:type="dxa"/>
            <w:vAlign w:val="center"/>
          </w:tcPr>
          <w:p>
            <w:pPr>
              <w:pStyle w:val="137"/>
            </w:pPr>
            <w:r>
              <w:rPr>
                <w:rFonts w:hint="eastAsia"/>
              </w:rPr>
              <w:t>6</w:t>
            </w:r>
          </w:p>
        </w:tc>
        <w:tc>
          <w:tcPr>
            <w:tcW w:w="719" w:type="dxa"/>
            <w:vAlign w:val="center"/>
          </w:tcPr>
          <w:p>
            <w:pPr>
              <w:pStyle w:val="137"/>
            </w:pPr>
            <w:r>
              <w:rPr>
                <w:rFonts w:hint="eastAsia"/>
              </w:rPr>
              <w:t>地形</w:t>
            </w:r>
          </w:p>
          <w:p>
            <w:pPr>
              <w:pStyle w:val="137"/>
            </w:pPr>
            <w:r>
              <w:rPr>
                <w:rFonts w:hint="eastAsia"/>
              </w:rPr>
              <w:t>地貌</w:t>
            </w:r>
          </w:p>
        </w:tc>
        <w:tc>
          <w:tcPr>
            <w:tcW w:w="5313" w:type="dxa"/>
            <w:vAlign w:val="center"/>
          </w:tcPr>
          <w:p>
            <w:pPr>
              <w:pStyle w:val="137"/>
              <w:jc w:val="left"/>
            </w:pPr>
            <w:r>
              <w:rPr>
                <w:rFonts w:hint="eastAsia"/>
              </w:rPr>
              <w:t>地貌类型单一，地形平缓利于自然排水，相对高差较小。</w:t>
            </w:r>
          </w:p>
        </w:tc>
        <w:tc>
          <w:tcPr>
            <w:tcW w:w="1164" w:type="dxa"/>
            <w:vAlign w:val="center"/>
          </w:tcPr>
          <w:p>
            <w:pPr>
              <w:pStyle w:val="137"/>
            </w:pPr>
            <w:r>
              <w:rPr>
                <w:rFonts w:hint="eastAsia"/>
              </w:rPr>
              <w:t>简单</w:t>
            </w:r>
          </w:p>
        </w:tc>
        <w:tc>
          <w:tcPr>
            <w:tcW w:w="869" w:type="dxa"/>
            <w:vMerge w:val="continue"/>
            <w:vAlign w:val="center"/>
          </w:tcPr>
          <w:p>
            <w:pPr>
              <w:pStyle w:val="137"/>
            </w:pPr>
          </w:p>
        </w:tc>
      </w:tr>
    </w:tbl>
    <w:p>
      <w:pPr>
        <w:pStyle w:val="168"/>
      </w:pPr>
      <w:r>
        <w:rPr>
          <w:rFonts w:hint="eastAsia"/>
        </w:rPr>
        <w:t>4）评估级别的确定</w:t>
      </w:r>
    </w:p>
    <w:p>
      <w:pPr>
        <w:pStyle w:val="168"/>
      </w:pPr>
      <w:r>
        <w:rPr>
          <w:rFonts w:hint="eastAsia"/>
        </w:rPr>
        <w:t>评估区重要程度属于</w:t>
      </w:r>
      <w:r>
        <w:rPr>
          <w:rFonts w:hint="eastAsia"/>
          <w:b/>
          <w:bCs/>
        </w:rPr>
        <w:t>重要区</w:t>
      </w:r>
      <w:r>
        <w:rPr>
          <w:rFonts w:hint="eastAsia"/>
        </w:rPr>
        <w:t>、矿山生产建设规模属于</w:t>
      </w:r>
      <w:r>
        <w:rPr>
          <w:rFonts w:hint="eastAsia"/>
          <w:b/>
          <w:bCs/>
        </w:rPr>
        <w:t>中型矿山</w:t>
      </w:r>
      <w:r>
        <w:rPr>
          <w:rFonts w:hint="eastAsia"/>
        </w:rPr>
        <w:t>、矿山地质环境条件复杂程度属</w:t>
      </w:r>
      <w:r>
        <w:rPr>
          <w:rFonts w:hint="eastAsia"/>
          <w:b/>
          <w:bCs/>
        </w:rPr>
        <w:t>中等类型</w:t>
      </w:r>
      <w:r>
        <w:rPr>
          <w:rFonts w:hint="eastAsia"/>
        </w:rPr>
        <w:t>，依据《编制规范》附录A“矿山地质环境影响评估精度分级表”，综合确定该矿山地质环境影响评估级别为</w:t>
      </w:r>
      <w:r>
        <w:rPr>
          <w:rFonts w:hint="eastAsia"/>
          <w:b/>
          <w:bCs/>
        </w:rPr>
        <w:t>一级</w:t>
      </w:r>
      <w:r>
        <w:rPr>
          <w:rFonts w:hint="eastAsia"/>
        </w:rPr>
        <w:t>。</w:t>
      </w:r>
    </w:p>
    <w:p>
      <w:pPr>
        <w:pStyle w:val="115"/>
      </w:pPr>
      <w:r>
        <w:rPr>
          <w:rFonts w:hint="eastAsia"/>
        </w:rPr>
        <w:t>表</w:t>
      </w:r>
      <w:r>
        <w:t>3</w:t>
      </w:r>
      <w:r>
        <w:rPr>
          <w:rFonts w:hint="eastAsia"/>
        </w:rPr>
        <w:t>-5  北牛采区矿山地质环境影响评估分级表</w:t>
      </w:r>
    </w:p>
    <w:tbl>
      <w:tblPr>
        <w:tblStyle w:val="8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vMerge w:val="restart"/>
            <w:vAlign w:val="center"/>
          </w:tcPr>
          <w:p>
            <w:pPr>
              <w:pStyle w:val="137"/>
            </w:pPr>
            <w:r>
              <w:rPr>
                <w:rFonts w:hint="eastAsia"/>
              </w:rPr>
              <w:t>评估区</w:t>
            </w:r>
          </w:p>
          <w:p>
            <w:pPr>
              <w:pStyle w:val="137"/>
            </w:pPr>
            <w:r>
              <w:rPr>
                <w:rFonts w:hint="eastAsia"/>
              </w:rPr>
              <w:t>重要程度</w:t>
            </w:r>
          </w:p>
        </w:tc>
        <w:tc>
          <w:tcPr>
            <w:tcW w:w="1000" w:type="pct"/>
            <w:vMerge w:val="restart"/>
            <w:vAlign w:val="center"/>
          </w:tcPr>
          <w:p>
            <w:pPr>
              <w:pStyle w:val="137"/>
            </w:pPr>
            <w:r>
              <w:rPr>
                <w:rFonts w:hint="eastAsia"/>
              </w:rPr>
              <w:t>矿山生产</w:t>
            </w:r>
          </w:p>
          <w:p>
            <w:pPr>
              <w:pStyle w:val="137"/>
            </w:pPr>
            <w:r>
              <w:rPr>
                <w:rFonts w:hint="eastAsia"/>
              </w:rPr>
              <w:t>建设规模</w:t>
            </w:r>
          </w:p>
        </w:tc>
        <w:tc>
          <w:tcPr>
            <w:tcW w:w="3001" w:type="pct"/>
            <w:gridSpan w:val="3"/>
            <w:vAlign w:val="center"/>
          </w:tcPr>
          <w:p>
            <w:pPr>
              <w:pStyle w:val="137"/>
            </w:pPr>
            <w:r>
              <w:rPr>
                <w:rFonts w:hint="eastAsia"/>
              </w:rPr>
              <w:t>地质环境条件复杂程度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vMerge w:val="continue"/>
            <w:vAlign w:val="center"/>
          </w:tcPr>
          <w:p>
            <w:pPr>
              <w:pStyle w:val="137"/>
            </w:pPr>
          </w:p>
        </w:tc>
        <w:tc>
          <w:tcPr>
            <w:tcW w:w="1000" w:type="pct"/>
            <w:vMerge w:val="continue"/>
            <w:vAlign w:val="center"/>
          </w:tcPr>
          <w:p>
            <w:pPr>
              <w:pStyle w:val="137"/>
            </w:pPr>
          </w:p>
        </w:tc>
        <w:tc>
          <w:tcPr>
            <w:tcW w:w="1000" w:type="pct"/>
            <w:vAlign w:val="center"/>
          </w:tcPr>
          <w:p>
            <w:pPr>
              <w:pStyle w:val="137"/>
            </w:pPr>
            <w:r>
              <w:rPr>
                <w:rFonts w:hint="eastAsia"/>
              </w:rPr>
              <w:t>复杂</w:t>
            </w:r>
          </w:p>
        </w:tc>
        <w:tc>
          <w:tcPr>
            <w:tcW w:w="1000" w:type="pct"/>
            <w:vAlign w:val="center"/>
          </w:tcPr>
          <w:p>
            <w:pPr>
              <w:pStyle w:val="137"/>
            </w:pPr>
            <w:r>
              <w:rPr>
                <w:rFonts w:hint="eastAsia"/>
                <w:b/>
                <w:bCs/>
              </w:rPr>
              <w:t>中等</w:t>
            </w:r>
          </w:p>
        </w:tc>
        <w:tc>
          <w:tcPr>
            <w:tcW w:w="1000" w:type="pct"/>
            <w:vAlign w:val="center"/>
          </w:tcPr>
          <w:p>
            <w:pPr>
              <w:pStyle w:val="137"/>
            </w:pPr>
            <w:r>
              <w:rPr>
                <w:rFonts w:hint="eastAsia"/>
              </w:rPr>
              <w:t>简单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vMerge w:val="restart"/>
            <w:vAlign w:val="center"/>
          </w:tcPr>
          <w:p>
            <w:pPr>
              <w:pStyle w:val="137"/>
            </w:pPr>
            <w:r>
              <w:rPr>
                <w:rFonts w:hint="eastAsia"/>
                <w:b/>
                <w:bCs/>
              </w:rPr>
              <w:t>重要区</w:t>
            </w:r>
          </w:p>
        </w:tc>
        <w:tc>
          <w:tcPr>
            <w:tcW w:w="1000" w:type="pct"/>
            <w:vAlign w:val="center"/>
          </w:tcPr>
          <w:p>
            <w:pPr>
              <w:pStyle w:val="137"/>
            </w:pPr>
            <w:r>
              <w:rPr>
                <w:rFonts w:hint="eastAsia"/>
              </w:rPr>
              <w:t>大型</w:t>
            </w:r>
          </w:p>
        </w:tc>
        <w:tc>
          <w:tcPr>
            <w:tcW w:w="1000" w:type="pct"/>
            <w:vAlign w:val="center"/>
          </w:tcPr>
          <w:p>
            <w:pPr>
              <w:pStyle w:val="137"/>
            </w:pPr>
            <w:r>
              <w:rPr>
                <w:rFonts w:hint="eastAsia"/>
              </w:rPr>
              <w:t>一级</w:t>
            </w:r>
          </w:p>
        </w:tc>
        <w:tc>
          <w:tcPr>
            <w:tcW w:w="1000" w:type="pct"/>
            <w:vAlign w:val="center"/>
          </w:tcPr>
          <w:p>
            <w:pPr>
              <w:pStyle w:val="137"/>
            </w:pPr>
            <w:r>
              <w:rPr>
                <w:rFonts w:hint="eastAsia"/>
              </w:rPr>
              <w:t>一级</w:t>
            </w:r>
          </w:p>
        </w:tc>
        <w:tc>
          <w:tcPr>
            <w:tcW w:w="1000" w:type="pct"/>
            <w:vAlign w:val="center"/>
          </w:tcPr>
          <w:p>
            <w:pPr>
              <w:pStyle w:val="137"/>
            </w:pPr>
            <w:r>
              <w:rPr>
                <w:rFonts w:hint="eastAsia"/>
              </w:rPr>
              <w:t>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00" w:type="pct"/>
            <w:vMerge w:val="continue"/>
            <w:vAlign w:val="center"/>
          </w:tcPr>
          <w:p>
            <w:pPr>
              <w:pStyle w:val="137"/>
            </w:pPr>
          </w:p>
        </w:tc>
        <w:tc>
          <w:tcPr>
            <w:tcW w:w="1000" w:type="pct"/>
            <w:vAlign w:val="center"/>
          </w:tcPr>
          <w:p>
            <w:pPr>
              <w:pStyle w:val="137"/>
              <w:rPr>
                <w:b/>
                <w:bCs/>
              </w:rPr>
            </w:pPr>
            <w:r>
              <w:rPr>
                <w:rFonts w:hint="eastAsia"/>
                <w:b/>
                <w:bCs/>
              </w:rPr>
              <w:t>中型</w:t>
            </w:r>
          </w:p>
        </w:tc>
        <w:tc>
          <w:tcPr>
            <w:tcW w:w="1000" w:type="pct"/>
            <w:vAlign w:val="center"/>
          </w:tcPr>
          <w:p>
            <w:pPr>
              <w:pStyle w:val="137"/>
            </w:pPr>
            <w:r>
              <w:rPr>
                <w:rFonts w:hint="eastAsia"/>
              </w:rPr>
              <w:t>一级</w:t>
            </w:r>
          </w:p>
        </w:tc>
        <w:tc>
          <w:tcPr>
            <w:tcW w:w="1000" w:type="pct"/>
            <w:vAlign w:val="center"/>
          </w:tcPr>
          <w:p>
            <w:pPr>
              <w:pStyle w:val="137"/>
              <w:rPr>
                <w:b/>
                <w:bCs/>
              </w:rPr>
            </w:pPr>
            <w:r>
              <w:rPr>
                <w:rFonts w:hint="eastAsia"/>
                <w:b/>
                <w:bCs/>
              </w:rPr>
              <w:t>一级</w:t>
            </w:r>
          </w:p>
        </w:tc>
        <w:tc>
          <w:tcPr>
            <w:tcW w:w="1000" w:type="pct"/>
            <w:vAlign w:val="center"/>
          </w:tcPr>
          <w:p>
            <w:pPr>
              <w:pStyle w:val="137"/>
            </w:pPr>
            <w:r>
              <w:rPr>
                <w:rFonts w:hint="eastAsia"/>
              </w:rPr>
              <w:t>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vMerge w:val="continue"/>
            <w:vAlign w:val="center"/>
          </w:tcPr>
          <w:p>
            <w:pPr>
              <w:pStyle w:val="137"/>
            </w:pPr>
          </w:p>
        </w:tc>
        <w:tc>
          <w:tcPr>
            <w:tcW w:w="1000" w:type="pct"/>
            <w:vAlign w:val="center"/>
          </w:tcPr>
          <w:p>
            <w:pPr>
              <w:pStyle w:val="137"/>
            </w:pPr>
            <w:r>
              <w:rPr>
                <w:rFonts w:hint="eastAsia"/>
              </w:rPr>
              <w:t>小型</w:t>
            </w:r>
          </w:p>
        </w:tc>
        <w:tc>
          <w:tcPr>
            <w:tcW w:w="1000" w:type="pct"/>
            <w:vAlign w:val="center"/>
          </w:tcPr>
          <w:p>
            <w:pPr>
              <w:pStyle w:val="137"/>
            </w:pPr>
            <w:r>
              <w:rPr>
                <w:rFonts w:hint="eastAsia"/>
              </w:rPr>
              <w:t>一级</w:t>
            </w:r>
          </w:p>
        </w:tc>
        <w:tc>
          <w:tcPr>
            <w:tcW w:w="1000" w:type="pct"/>
            <w:vAlign w:val="center"/>
          </w:tcPr>
          <w:p>
            <w:pPr>
              <w:pStyle w:val="137"/>
            </w:pPr>
            <w:r>
              <w:rPr>
                <w:rFonts w:hint="eastAsia"/>
              </w:rPr>
              <w:t>一级</w:t>
            </w:r>
          </w:p>
        </w:tc>
        <w:tc>
          <w:tcPr>
            <w:tcW w:w="1000" w:type="pct"/>
            <w:vAlign w:val="center"/>
          </w:tcPr>
          <w:p>
            <w:pPr>
              <w:pStyle w:val="137"/>
            </w:pPr>
            <w:r>
              <w:rPr>
                <w:rFonts w:hint="eastAsia"/>
              </w:rPr>
              <w:t>二级</w:t>
            </w:r>
          </w:p>
        </w:tc>
      </w:tr>
    </w:tbl>
    <w:p>
      <w:pPr>
        <w:pStyle w:val="115"/>
      </w:pPr>
      <w:r>
        <w:rPr>
          <w:rFonts w:hint="eastAsia"/>
        </w:rPr>
        <w:t>表</w:t>
      </w:r>
      <w:r>
        <w:t>3</w:t>
      </w:r>
      <w:r>
        <w:rPr>
          <w:rFonts w:hint="eastAsia"/>
        </w:rPr>
        <w:t>-6  抱板采区矿山地质环境影响评估分级表</w:t>
      </w:r>
    </w:p>
    <w:tbl>
      <w:tblPr>
        <w:tblStyle w:val="8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4"/>
        <w:gridCol w:w="1640"/>
        <w:gridCol w:w="1769"/>
        <w:gridCol w:w="1704"/>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vMerge w:val="restart"/>
            <w:vAlign w:val="center"/>
          </w:tcPr>
          <w:p>
            <w:pPr>
              <w:pStyle w:val="137"/>
            </w:pPr>
            <w:r>
              <w:rPr>
                <w:rFonts w:hint="eastAsia"/>
              </w:rPr>
              <w:t>评估区</w:t>
            </w:r>
          </w:p>
          <w:p>
            <w:pPr>
              <w:pStyle w:val="137"/>
            </w:pPr>
            <w:r>
              <w:rPr>
                <w:rFonts w:hint="eastAsia"/>
              </w:rPr>
              <w:t>重要程度</w:t>
            </w:r>
          </w:p>
        </w:tc>
        <w:tc>
          <w:tcPr>
            <w:tcW w:w="962" w:type="pct"/>
            <w:vMerge w:val="restart"/>
            <w:vAlign w:val="center"/>
          </w:tcPr>
          <w:p>
            <w:pPr>
              <w:pStyle w:val="137"/>
            </w:pPr>
            <w:r>
              <w:rPr>
                <w:rFonts w:hint="eastAsia"/>
              </w:rPr>
              <w:t>矿山生产</w:t>
            </w:r>
          </w:p>
          <w:p>
            <w:pPr>
              <w:pStyle w:val="137"/>
            </w:pPr>
            <w:r>
              <w:rPr>
                <w:rFonts w:hint="eastAsia"/>
              </w:rPr>
              <w:t>建设规模</w:t>
            </w:r>
          </w:p>
        </w:tc>
        <w:tc>
          <w:tcPr>
            <w:tcW w:w="3038" w:type="pct"/>
            <w:gridSpan w:val="3"/>
            <w:vAlign w:val="center"/>
          </w:tcPr>
          <w:p>
            <w:pPr>
              <w:pStyle w:val="137"/>
            </w:pPr>
            <w:r>
              <w:rPr>
                <w:rFonts w:hint="eastAsia"/>
              </w:rPr>
              <w:t>地质环境条件复杂程度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vMerge w:val="continue"/>
            <w:vAlign w:val="center"/>
          </w:tcPr>
          <w:p>
            <w:pPr>
              <w:pStyle w:val="137"/>
            </w:pPr>
          </w:p>
        </w:tc>
        <w:tc>
          <w:tcPr>
            <w:tcW w:w="962" w:type="pct"/>
            <w:vMerge w:val="continue"/>
            <w:vAlign w:val="center"/>
          </w:tcPr>
          <w:p>
            <w:pPr>
              <w:pStyle w:val="137"/>
            </w:pPr>
          </w:p>
        </w:tc>
        <w:tc>
          <w:tcPr>
            <w:tcW w:w="1038" w:type="pct"/>
            <w:vAlign w:val="center"/>
          </w:tcPr>
          <w:p>
            <w:pPr>
              <w:pStyle w:val="137"/>
            </w:pPr>
            <w:r>
              <w:rPr>
                <w:rFonts w:hint="eastAsia"/>
              </w:rPr>
              <w:t>复杂</w:t>
            </w:r>
          </w:p>
        </w:tc>
        <w:tc>
          <w:tcPr>
            <w:tcW w:w="1000" w:type="pct"/>
            <w:vAlign w:val="center"/>
          </w:tcPr>
          <w:p>
            <w:pPr>
              <w:pStyle w:val="137"/>
            </w:pPr>
            <w:r>
              <w:rPr>
                <w:rFonts w:hint="eastAsia"/>
                <w:b/>
                <w:bCs/>
              </w:rPr>
              <w:t>中等</w:t>
            </w:r>
          </w:p>
        </w:tc>
        <w:tc>
          <w:tcPr>
            <w:tcW w:w="1000" w:type="pct"/>
            <w:vAlign w:val="center"/>
          </w:tcPr>
          <w:p>
            <w:pPr>
              <w:pStyle w:val="137"/>
            </w:pPr>
            <w:r>
              <w:rPr>
                <w:rFonts w:hint="eastAsia"/>
              </w:rPr>
              <w:t>简单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vMerge w:val="restart"/>
            <w:vAlign w:val="center"/>
          </w:tcPr>
          <w:p>
            <w:pPr>
              <w:pStyle w:val="137"/>
            </w:pPr>
            <w:r>
              <w:rPr>
                <w:rFonts w:hint="eastAsia"/>
                <w:b/>
                <w:bCs/>
              </w:rPr>
              <w:t>重要区</w:t>
            </w:r>
          </w:p>
        </w:tc>
        <w:tc>
          <w:tcPr>
            <w:tcW w:w="962" w:type="pct"/>
            <w:vAlign w:val="center"/>
          </w:tcPr>
          <w:p>
            <w:pPr>
              <w:pStyle w:val="137"/>
            </w:pPr>
            <w:r>
              <w:rPr>
                <w:rFonts w:hint="eastAsia"/>
              </w:rPr>
              <w:t>大型</w:t>
            </w:r>
          </w:p>
        </w:tc>
        <w:tc>
          <w:tcPr>
            <w:tcW w:w="1038" w:type="pct"/>
            <w:vAlign w:val="center"/>
          </w:tcPr>
          <w:p>
            <w:pPr>
              <w:pStyle w:val="137"/>
            </w:pPr>
            <w:r>
              <w:rPr>
                <w:rFonts w:hint="eastAsia"/>
              </w:rPr>
              <w:t>一级</w:t>
            </w:r>
          </w:p>
        </w:tc>
        <w:tc>
          <w:tcPr>
            <w:tcW w:w="1000" w:type="pct"/>
            <w:vAlign w:val="center"/>
          </w:tcPr>
          <w:p>
            <w:pPr>
              <w:pStyle w:val="137"/>
            </w:pPr>
            <w:r>
              <w:rPr>
                <w:rFonts w:hint="eastAsia"/>
              </w:rPr>
              <w:t>一级</w:t>
            </w:r>
          </w:p>
        </w:tc>
        <w:tc>
          <w:tcPr>
            <w:tcW w:w="1000" w:type="pct"/>
            <w:vAlign w:val="center"/>
          </w:tcPr>
          <w:p>
            <w:pPr>
              <w:pStyle w:val="137"/>
            </w:pPr>
            <w:r>
              <w:rPr>
                <w:rFonts w:hint="eastAsia"/>
              </w:rPr>
              <w:t>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00" w:type="pct"/>
            <w:vMerge w:val="continue"/>
            <w:vAlign w:val="center"/>
          </w:tcPr>
          <w:p>
            <w:pPr>
              <w:pStyle w:val="137"/>
            </w:pPr>
          </w:p>
        </w:tc>
        <w:tc>
          <w:tcPr>
            <w:tcW w:w="962" w:type="pct"/>
            <w:vAlign w:val="center"/>
          </w:tcPr>
          <w:p>
            <w:pPr>
              <w:pStyle w:val="137"/>
              <w:rPr>
                <w:b/>
                <w:bCs/>
              </w:rPr>
            </w:pPr>
            <w:r>
              <w:rPr>
                <w:rFonts w:hint="eastAsia"/>
                <w:b/>
                <w:bCs/>
              </w:rPr>
              <w:t>中型</w:t>
            </w:r>
          </w:p>
        </w:tc>
        <w:tc>
          <w:tcPr>
            <w:tcW w:w="1038" w:type="pct"/>
            <w:vAlign w:val="center"/>
          </w:tcPr>
          <w:p>
            <w:pPr>
              <w:pStyle w:val="137"/>
            </w:pPr>
            <w:r>
              <w:rPr>
                <w:rFonts w:hint="eastAsia"/>
              </w:rPr>
              <w:t>一级</w:t>
            </w:r>
          </w:p>
        </w:tc>
        <w:tc>
          <w:tcPr>
            <w:tcW w:w="1000" w:type="pct"/>
            <w:vAlign w:val="center"/>
          </w:tcPr>
          <w:p>
            <w:pPr>
              <w:pStyle w:val="137"/>
              <w:rPr>
                <w:b/>
                <w:bCs/>
              </w:rPr>
            </w:pPr>
            <w:r>
              <w:rPr>
                <w:rFonts w:hint="eastAsia"/>
                <w:b/>
                <w:bCs/>
              </w:rPr>
              <w:t>一级</w:t>
            </w:r>
          </w:p>
        </w:tc>
        <w:tc>
          <w:tcPr>
            <w:tcW w:w="1000" w:type="pct"/>
            <w:vAlign w:val="center"/>
          </w:tcPr>
          <w:p>
            <w:pPr>
              <w:pStyle w:val="137"/>
            </w:pPr>
            <w:r>
              <w:rPr>
                <w:rFonts w:hint="eastAsia"/>
              </w:rPr>
              <w:t>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vMerge w:val="continue"/>
            <w:vAlign w:val="center"/>
          </w:tcPr>
          <w:p>
            <w:pPr>
              <w:pStyle w:val="137"/>
            </w:pPr>
          </w:p>
        </w:tc>
        <w:tc>
          <w:tcPr>
            <w:tcW w:w="962" w:type="pct"/>
            <w:vAlign w:val="center"/>
          </w:tcPr>
          <w:p>
            <w:pPr>
              <w:pStyle w:val="137"/>
            </w:pPr>
            <w:r>
              <w:rPr>
                <w:rFonts w:hint="eastAsia"/>
              </w:rPr>
              <w:t>小型</w:t>
            </w:r>
          </w:p>
        </w:tc>
        <w:tc>
          <w:tcPr>
            <w:tcW w:w="1038" w:type="pct"/>
            <w:vAlign w:val="center"/>
          </w:tcPr>
          <w:p>
            <w:pPr>
              <w:pStyle w:val="137"/>
            </w:pPr>
            <w:r>
              <w:rPr>
                <w:rFonts w:hint="eastAsia"/>
              </w:rPr>
              <w:t>一级</w:t>
            </w:r>
          </w:p>
        </w:tc>
        <w:tc>
          <w:tcPr>
            <w:tcW w:w="1000" w:type="pct"/>
            <w:vAlign w:val="center"/>
          </w:tcPr>
          <w:p>
            <w:pPr>
              <w:pStyle w:val="137"/>
            </w:pPr>
            <w:r>
              <w:rPr>
                <w:rFonts w:hint="eastAsia"/>
              </w:rPr>
              <w:t>一级</w:t>
            </w:r>
          </w:p>
        </w:tc>
        <w:tc>
          <w:tcPr>
            <w:tcW w:w="1000" w:type="pct"/>
            <w:vAlign w:val="center"/>
          </w:tcPr>
          <w:p>
            <w:pPr>
              <w:pStyle w:val="137"/>
            </w:pPr>
            <w:r>
              <w:rPr>
                <w:rFonts w:hint="eastAsia"/>
              </w:rPr>
              <w:t>二级</w:t>
            </w:r>
          </w:p>
        </w:tc>
      </w:tr>
    </w:tbl>
    <w:p>
      <w:pPr>
        <w:pStyle w:val="201"/>
      </w:pPr>
      <w:r>
        <w:rPr>
          <w:rFonts w:hint="eastAsia"/>
        </w:rPr>
        <w:t>2、</w:t>
      </w:r>
      <w:r>
        <w:t>矿山地质灾害现状分析与预测</w:t>
      </w:r>
    </w:p>
    <w:p>
      <w:pPr>
        <w:pStyle w:val="190"/>
      </w:pPr>
      <w:r>
        <w:rPr>
          <w:rFonts w:hint="eastAsia"/>
        </w:rPr>
        <w:t>2.1 北牛采区</w:t>
      </w:r>
    </w:p>
    <w:p>
      <w:pPr>
        <w:pStyle w:val="168"/>
      </w:pPr>
      <w:r>
        <w:rPr>
          <w:rFonts w:hint="eastAsia"/>
        </w:rPr>
        <w:t>（1）现状评估</w:t>
      </w:r>
    </w:p>
    <w:p>
      <w:pPr>
        <w:pStyle w:val="168"/>
      </w:pPr>
      <w:r>
        <w:rPr>
          <w:rFonts w:hint="eastAsia"/>
        </w:rPr>
        <w:t>评估区地处海南岛西南部，西濒北部湾，地势东高西低，地处剥蚀平原地带，地势平缓，海拔高程在60～178m之间，区内自然斜坡稳定，未见滑坡。矿山矿废石堆放规模较小，堆放高度一般2～4m，不存在滑坡隐患。区内未见大规模的边坡开挖等影响山体稳定的工程活动，未见有崩塌现象。本区丘体规模小，各丘间山</w:t>
      </w:r>
      <w:r>
        <w:rPr>
          <w:rFonts w:hint="eastAsia" w:ascii="仿宋" w:hAnsi="仿宋" w:eastAsia="仿宋" w:cs="微软雅黑"/>
        </w:rPr>
        <w:t>岰</w:t>
      </w:r>
      <w:r>
        <w:rPr>
          <w:rFonts w:hint="eastAsia" w:hAnsi="仿宋_GB2312" w:cs="仿宋_GB2312"/>
        </w:rPr>
        <w:t>汇水面积小，地表植被发育，且无尾矿库等大规模的松散物源，故自然条件下地表泥石流易发程度低，经调查没有发现泥石流。未发现地表塌陷迹象。</w:t>
      </w:r>
    </w:p>
    <w:p>
      <w:pPr>
        <w:pStyle w:val="168"/>
      </w:pPr>
      <w:r>
        <w:rPr>
          <w:rFonts w:hint="eastAsia"/>
        </w:rPr>
        <w:t>综上所述，评估区内目前未发现滑坡、崩塌、泥石流、地面塌陷、地裂缝及地面沉降等地质灾害，现状条件下，采矿活动对评估区地质灾害影响程度</w:t>
      </w:r>
      <w:r>
        <w:rPr>
          <w:rFonts w:hint="eastAsia"/>
          <w:b/>
          <w:bCs/>
        </w:rPr>
        <w:t>较轻</w:t>
      </w:r>
      <w:r>
        <w:rPr>
          <w:rFonts w:hint="eastAsia"/>
        </w:rPr>
        <w:t>。</w:t>
      </w:r>
    </w:p>
    <w:p>
      <w:pPr>
        <w:pStyle w:val="301"/>
      </w:pPr>
      <w:r>
        <w:rPr>
          <w:rFonts w:hint="eastAsia"/>
        </w:rPr>
        <w:t>（2）预测评估</w:t>
      </w:r>
    </w:p>
    <w:p>
      <w:pPr>
        <w:pStyle w:val="301"/>
      </w:pPr>
      <w:r>
        <w:rPr>
          <w:rFonts w:hint="eastAsia"/>
        </w:rPr>
        <w:t>1）采矿活动可能引发或加剧的地质灾害危险性预测</w:t>
      </w:r>
    </w:p>
    <w:p>
      <w:pPr>
        <w:pStyle w:val="301"/>
      </w:pPr>
      <w:r>
        <w:rPr>
          <w:rFonts w:hint="eastAsia"/>
        </w:rPr>
        <w:t>矿山废石排放量较少，废石用于井下充填，仅在新竖井井口设置临时废石堆场；矿山生活办公区、选矿厂建设在地面平坦地区，没有大规模的开挖和填方工程，由采矿活动引发滑坡、崩塌等地质灾害的可能性小，地质灾害危险性小。</w:t>
      </w:r>
    </w:p>
    <w:p>
      <w:pPr>
        <w:pStyle w:val="301"/>
      </w:pPr>
      <w:r>
        <w:rPr>
          <w:rFonts w:hint="eastAsia"/>
        </w:rPr>
        <w:t>北牛采区采用充填采矿方法回采，空区得到有效处理，地面塌陷可能性小，但考虑到地表岩</w:t>
      </w:r>
      <w:r>
        <w:rPr>
          <w:rStyle w:val="167"/>
          <w:rFonts w:hint="eastAsia"/>
        </w:rPr>
        <w:t>移监测范围面积为</w:t>
      </w:r>
      <w:r>
        <w:rPr>
          <w:rStyle w:val="167"/>
        </w:rPr>
        <w:t>29.535</w:t>
      </w:r>
      <w:r>
        <w:rPr>
          <w:rStyle w:val="167"/>
          <w:rFonts w:hint="eastAsia"/>
        </w:rPr>
        <w:t>hm</w:t>
      </w:r>
      <w:r>
        <w:rPr>
          <w:rStyle w:val="167"/>
          <w:rFonts w:hint="eastAsia"/>
          <w:vertAlign w:val="superscript"/>
        </w:rPr>
        <w:t>2</w:t>
      </w:r>
      <w:r>
        <w:rPr>
          <w:rStyle w:val="167"/>
          <w:rFonts w:hint="eastAsia"/>
        </w:rPr>
        <w:t>，面积较</w:t>
      </w:r>
      <w:r>
        <w:rPr>
          <w:rFonts w:hint="eastAsia"/>
        </w:rPr>
        <w:t>大，且部分地表建筑位于地表岩移监测范围内，因此判断采矿活动对工业场地地质灾害影响程度</w:t>
      </w:r>
      <w:r>
        <w:rPr>
          <w:rFonts w:hint="eastAsia"/>
          <w:b/>
        </w:rPr>
        <w:t>较严重</w:t>
      </w:r>
      <w:r>
        <w:rPr>
          <w:rFonts w:hint="eastAsia"/>
        </w:rPr>
        <w:t>，对地表岩移监测范围地质灾害影响程度</w:t>
      </w:r>
      <w:r>
        <w:rPr>
          <w:rFonts w:hint="eastAsia"/>
          <w:b/>
        </w:rPr>
        <w:t>较严重</w:t>
      </w:r>
      <w:r>
        <w:rPr>
          <w:rFonts w:hint="eastAsia"/>
        </w:rPr>
        <w:t>，对评估区其它区域地质灾害影响程度</w:t>
      </w:r>
      <w:r>
        <w:rPr>
          <w:rFonts w:hint="eastAsia"/>
          <w:b/>
        </w:rPr>
        <w:t>较轻</w:t>
      </w:r>
      <w:r>
        <w:t>。</w:t>
      </w:r>
    </w:p>
    <w:p>
      <w:pPr>
        <w:pStyle w:val="301"/>
      </w:pPr>
      <w:r>
        <w:rPr>
          <w:rFonts w:hint="eastAsia"/>
        </w:rPr>
        <w:t>2）</w:t>
      </w:r>
      <w:r>
        <w:t>矿山可能遭受地质灾害危险性的预测</w:t>
      </w:r>
    </w:p>
    <w:p>
      <w:pPr>
        <w:pStyle w:val="301"/>
        <w:rPr>
          <w:snapToGrid w:val="0"/>
        </w:rPr>
      </w:pPr>
      <w:r>
        <w:rPr>
          <w:snapToGrid w:val="0"/>
        </w:rPr>
        <w:t>矿区及场地外围地区未有崩塌、滑坡、泥石流、地裂缝、地面塌陷和地面沉降等地质灾害的发生。矿山遭受矿区外围地质灾害危害的可能性小、危险性小</w:t>
      </w:r>
      <w:r>
        <w:rPr>
          <w:rFonts w:hint="eastAsia"/>
          <w:snapToGrid w:val="0"/>
        </w:rPr>
        <w:t>。</w:t>
      </w:r>
    </w:p>
    <w:p>
      <w:pPr>
        <w:pStyle w:val="301"/>
        <w:rPr>
          <w:snapToGrid w:val="0"/>
        </w:rPr>
      </w:pPr>
      <w:r>
        <w:rPr>
          <w:rFonts w:hint="eastAsia"/>
          <w:snapToGrid w:val="0"/>
        </w:rPr>
        <w:t>综上所述，依据《矿山地质环境保护与恢复治理方案编制规范》附录E.1“矿山地质环境影响程度分级表”，工业场地遭受</w:t>
      </w:r>
      <w:r>
        <w:rPr>
          <w:rFonts w:hint="eastAsia"/>
        </w:rPr>
        <w:t>地质灾害影响程度</w:t>
      </w:r>
      <w:r>
        <w:rPr>
          <w:rFonts w:hint="eastAsia"/>
          <w:b/>
        </w:rPr>
        <w:t>较严重</w:t>
      </w:r>
      <w:r>
        <w:rPr>
          <w:rFonts w:hint="eastAsia"/>
        </w:rPr>
        <w:t>；地表岩移监测范围</w:t>
      </w:r>
      <w:r>
        <w:rPr>
          <w:rFonts w:hint="eastAsia"/>
          <w:snapToGrid w:val="0"/>
        </w:rPr>
        <w:t>遭受</w:t>
      </w:r>
      <w:r>
        <w:rPr>
          <w:rFonts w:hint="eastAsia"/>
        </w:rPr>
        <w:t>地质灾害影响程度</w:t>
      </w:r>
      <w:r>
        <w:rPr>
          <w:rFonts w:hint="eastAsia"/>
          <w:b/>
        </w:rPr>
        <w:t>较严重</w:t>
      </w:r>
      <w:r>
        <w:rPr>
          <w:rFonts w:hint="eastAsia"/>
        </w:rPr>
        <w:t>，评估区其它区域</w:t>
      </w:r>
      <w:r>
        <w:rPr>
          <w:rFonts w:hint="eastAsia"/>
          <w:snapToGrid w:val="0"/>
        </w:rPr>
        <w:t>遭受</w:t>
      </w:r>
      <w:r>
        <w:rPr>
          <w:rFonts w:hint="eastAsia"/>
        </w:rPr>
        <w:t>地质灾害影响程度</w:t>
      </w:r>
      <w:r>
        <w:rPr>
          <w:rFonts w:hint="eastAsia"/>
          <w:b/>
        </w:rPr>
        <w:t>较轻</w:t>
      </w:r>
      <w:r>
        <w:rPr>
          <w:rFonts w:hint="eastAsia"/>
          <w:snapToGrid w:val="0"/>
        </w:rPr>
        <w:t>。</w:t>
      </w:r>
    </w:p>
    <w:p>
      <w:pPr>
        <w:pStyle w:val="190"/>
      </w:pPr>
      <w:r>
        <w:rPr>
          <w:rFonts w:hint="eastAsia"/>
        </w:rPr>
        <w:t>2.2 抱板采区</w:t>
      </w:r>
    </w:p>
    <w:p>
      <w:pPr>
        <w:pStyle w:val="301"/>
      </w:pPr>
      <w:r>
        <w:rPr>
          <w:rFonts w:hint="eastAsia"/>
        </w:rPr>
        <w:t>（1）现状评估</w:t>
      </w:r>
    </w:p>
    <w:p>
      <w:pPr>
        <w:pStyle w:val="168"/>
      </w:pPr>
      <w:r>
        <w:rPr>
          <w:rFonts w:hint="eastAsia"/>
        </w:rPr>
        <w:t>评估区地处海南岛西南部，西濒北部湾，地势东高西低，地处剥蚀平原地带，地势平缓，海拔高程在60～178m之间，区内自然斜坡稳定，未见滑坡。矿山矿废石堆放规模较小，堆放高度一般2-4m，不存在滑坡隐患。区内未见大规模的边坡开挖等影响山体稳定的工程活动，未见有崩塌现象。本区丘体规模小，各丘间山</w:t>
      </w:r>
      <w:r>
        <w:rPr>
          <w:rFonts w:hint="eastAsia" w:ascii="宋体" w:hAnsi="宋体" w:eastAsia="宋体" w:cs="宋体"/>
        </w:rPr>
        <w:t>岰</w:t>
      </w:r>
      <w:r>
        <w:rPr>
          <w:rFonts w:hint="eastAsia" w:cs="仿宋_GB2312"/>
        </w:rPr>
        <w:t>汇水面积小，地表植被发育，且无尾矿库等大规模的松散物源，故自然条件下地表泥石流易发程度低，经调查没有发现泥石流</w:t>
      </w:r>
      <w:r>
        <w:rPr>
          <w:rFonts w:hint="eastAsia"/>
        </w:rPr>
        <w:t>。</w:t>
      </w:r>
    </w:p>
    <w:p>
      <w:pPr>
        <w:pStyle w:val="168"/>
      </w:pPr>
      <w:r>
        <w:rPr>
          <w:rFonts w:hint="eastAsia"/>
        </w:rPr>
        <w:t>根据矿区以往的地质资料，抱板采区0线至6线之间曾进行过露天民采活动，由于采坑下部已形成多处空区，露采活动引发空区塌陷，形成一个长70～90m，宽40～50m，面积约3500m</w:t>
      </w:r>
      <w:r>
        <w:rPr>
          <w:rFonts w:hint="eastAsia"/>
          <w:vertAlign w:val="superscript"/>
        </w:rPr>
        <w:t>2</w:t>
      </w:r>
      <w:r>
        <w:rPr>
          <w:rFonts w:hint="eastAsia"/>
        </w:rPr>
        <w:t>，深度约10m的塌陷坑。2008年塌陷坑进行了治理工作，治理工作为先将废石运填于塌陷坑内，然后把塌陷坑旁边的残积土覆盖到废石上，并进行植树。</w:t>
      </w:r>
    </w:p>
    <w:p>
      <w:pPr>
        <w:pStyle w:val="168"/>
      </w:pPr>
      <w:r>
        <w:rPr>
          <w:rFonts w:hint="eastAsia"/>
        </w:rPr>
        <w:t>目前塌陷坑已填平复垦，该处未发现新的塌陷迹象。综上所述，评估区内目前未发现滑坡、崩塌、泥石流、地面塌陷、地裂缝及地面沉降等地质灾害，现状条件下，采矿活动对评估区地质灾害影响程度</w:t>
      </w:r>
      <w:r>
        <w:rPr>
          <w:rFonts w:hint="eastAsia"/>
          <w:b/>
          <w:bCs/>
        </w:rPr>
        <w:t>较轻</w:t>
      </w:r>
      <w:r>
        <w:rPr>
          <w:rFonts w:hint="eastAsia"/>
        </w:rPr>
        <w:t>。</w:t>
      </w:r>
    </w:p>
    <w:p>
      <w:pPr>
        <w:pStyle w:val="168"/>
      </w:pPr>
      <w:r>
        <w:rPr>
          <w:rFonts w:hint="eastAsia"/>
        </w:rPr>
        <w:t>（2）预测评估</w:t>
      </w:r>
    </w:p>
    <w:p>
      <w:pPr>
        <w:pStyle w:val="168"/>
      </w:pPr>
      <w:r>
        <w:rPr>
          <w:rFonts w:hint="eastAsia"/>
        </w:rPr>
        <w:t>1）采矿活动可能引发或加剧的地质灾害危险性预测</w:t>
      </w:r>
    </w:p>
    <w:p>
      <w:pPr>
        <w:pStyle w:val="168"/>
        <w:jc w:val="both"/>
        <w:rPr>
          <w:highlight w:val="yellow"/>
        </w:rPr>
      </w:pPr>
      <w:r>
        <w:t>矿山废石排放量较少，尽量用于井下充填，仅在主竖井进口设置临时废石堆场；矿山生活办公区、工业场地建设在地面平坦地区，没有大规模的开挖和填方工程，由其引发滑坡、崩塌等地质灾害的可能性小，地质灾害危险性小</w:t>
      </w:r>
      <w:r>
        <w:rPr>
          <w:rFonts w:hint="eastAsia"/>
        </w:rPr>
        <w:t>。且抱板采区工业场地布置在地表岩移监测范围以内，因此预测采矿活动对工业场地地质灾害影响程度</w:t>
      </w:r>
      <w:r>
        <w:rPr>
          <w:rFonts w:hint="eastAsia"/>
          <w:b/>
        </w:rPr>
        <w:t>较严重</w:t>
      </w:r>
      <w:r>
        <w:rPr>
          <w:rFonts w:hint="eastAsia"/>
        </w:rPr>
        <w:t>；抱板采区采用浅孔留矿法回采，围岩抗压强度大，稳固性好，发生地表塌陷的可能性小，但考虑到地表岩移监测范围面积为</w:t>
      </w:r>
      <w:r>
        <w:t>25.7887</w:t>
      </w:r>
      <w:r>
        <w:rPr>
          <w:rFonts w:hint="eastAsia"/>
        </w:rPr>
        <w:t>hm</w:t>
      </w:r>
      <w:r>
        <w:rPr>
          <w:rFonts w:hint="eastAsia"/>
          <w:vertAlign w:val="superscript"/>
        </w:rPr>
        <w:t>2</w:t>
      </w:r>
      <w:r>
        <w:rPr>
          <w:rFonts w:hint="eastAsia"/>
        </w:rPr>
        <w:t>，面积较大，因此判断采矿活动对地表岩移监测范围地质灾害影响程度</w:t>
      </w:r>
      <w:r>
        <w:rPr>
          <w:rFonts w:hint="eastAsia"/>
          <w:b/>
        </w:rPr>
        <w:t>较严重</w:t>
      </w:r>
      <w:r>
        <w:rPr>
          <w:rFonts w:hint="eastAsia"/>
        </w:rPr>
        <w:t>；采矿活动对评估区其他区域地质灾害影响程度</w:t>
      </w:r>
      <w:r>
        <w:rPr>
          <w:rFonts w:hint="eastAsia"/>
          <w:b/>
        </w:rPr>
        <w:t>较轻</w:t>
      </w:r>
      <w:r>
        <w:rPr>
          <w:rFonts w:hint="eastAsia"/>
        </w:rPr>
        <w:t>。</w:t>
      </w:r>
    </w:p>
    <w:p>
      <w:pPr>
        <w:pStyle w:val="168"/>
      </w:pPr>
      <w:r>
        <w:rPr>
          <w:rFonts w:hint="eastAsia"/>
        </w:rPr>
        <w:t>2）</w:t>
      </w:r>
      <w:r>
        <w:t>矿山可能遭受地质灾害危险性的预测</w:t>
      </w:r>
    </w:p>
    <w:p>
      <w:pPr>
        <w:pStyle w:val="168"/>
        <w:rPr>
          <w:snapToGrid w:val="0"/>
        </w:rPr>
      </w:pPr>
      <w:r>
        <w:rPr>
          <w:snapToGrid w:val="0"/>
        </w:rPr>
        <w:t>矿区及场地外围地区未有崩塌、滑坡、泥石流、地裂缝、地面塌陷和地面沉降等地质灾害的发生。矿山遭受矿区外围地质灾害危害的可能性小、危险性小</w:t>
      </w:r>
      <w:r>
        <w:rPr>
          <w:rFonts w:hint="eastAsia"/>
          <w:snapToGrid w:val="0"/>
        </w:rPr>
        <w:t>。</w:t>
      </w:r>
    </w:p>
    <w:p>
      <w:pPr>
        <w:pStyle w:val="168"/>
      </w:pPr>
      <w:r>
        <w:rPr>
          <w:rFonts w:hint="eastAsia"/>
          <w:snapToGrid w:val="0"/>
        </w:rPr>
        <w:t>综上所述，依据《矿山地质环境保护与恢复治理方案编制规范》附录E.1“矿山地质环境影响程度分级表”，工业场地遭受</w:t>
      </w:r>
      <w:r>
        <w:rPr>
          <w:rFonts w:hint="eastAsia"/>
        </w:rPr>
        <w:t>地质灾害影响程度</w:t>
      </w:r>
      <w:r>
        <w:rPr>
          <w:rFonts w:hint="eastAsia"/>
          <w:b/>
        </w:rPr>
        <w:t>较严重</w:t>
      </w:r>
      <w:r>
        <w:rPr>
          <w:rFonts w:hint="eastAsia"/>
        </w:rPr>
        <w:t>；地表岩移监测范围遭受地质灾害影响程度</w:t>
      </w:r>
      <w:r>
        <w:rPr>
          <w:rFonts w:hint="eastAsia"/>
          <w:b/>
        </w:rPr>
        <w:t>较严重</w:t>
      </w:r>
      <w:r>
        <w:rPr>
          <w:rFonts w:hint="eastAsia"/>
        </w:rPr>
        <w:t>，评估区其它区域遭受地质灾害影响程度</w:t>
      </w:r>
      <w:r>
        <w:rPr>
          <w:rFonts w:hint="eastAsia"/>
          <w:b/>
        </w:rPr>
        <w:t>较轻</w:t>
      </w:r>
      <w:r>
        <w:rPr>
          <w:rFonts w:hint="eastAsia"/>
          <w:snapToGrid w:val="0"/>
        </w:rPr>
        <w:t>。</w:t>
      </w:r>
    </w:p>
    <w:p>
      <w:pPr>
        <w:pStyle w:val="201"/>
      </w:pPr>
      <w:r>
        <w:rPr>
          <w:rFonts w:hint="eastAsia"/>
        </w:rPr>
        <w:t>3、矿区含水层破坏现状分析与预测</w:t>
      </w:r>
    </w:p>
    <w:p>
      <w:pPr>
        <w:pStyle w:val="190"/>
      </w:pPr>
      <w:r>
        <w:rPr>
          <w:rFonts w:hint="eastAsia"/>
        </w:rPr>
        <w:t>3.1 北牛采区</w:t>
      </w:r>
    </w:p>
    <w:p>
      <w:pPr>
        <w:pStyle w:val="168"/>
        <w:jc w:val="both"/>
      </w:pPr>
      <w:r>
        <w:rPr>
          <w:rFonts w:hint="eastAsia"/>
        </w:rPr>
        <w:t>（1）现状评估</w:t>
      </w:r>
    </w:p>
    <w:p>
      <w:pPr>
        <w:pStyle w:val="168"/>
        <w:jc w:val="both"/>
        <w:rPr>
          <w:snapToGrid w:val="0"/>
        </w:rPr>
      </w:pPr>
      <w:r>
        <w:rPr>
          <w:rFonts w:hint="eastAsia"/>
        </w:rPr>
        <w:t>北牛采区已生产多年，</w:t>
      </w:r>
      <w:r>
        <w:t>采区地下水主要赋存于岩层浅部裂隙发育带和破碎带中，当地侵蚀基准面标高为</w:t>
      </w:r>
      <w:r>
        <w:rPr>
          <w:rFonts w:hint="eastAsia"/>
        </w:rPr>
        <w:t>+</w:t>
      </w:r>
      <w:r>
        <w:t>100m左右。目前，矿井</w:t>
      </w:r>
      <w:r>
        <w:rPr>
          <w:rFonts w:hint="eastAsia"/>
        </w:rPr>
        <w:t>最低开采</w:t>
      </w:r>
      <w:r>
        <w:t>标高为-30</w:t>
      </w:r>
      <w:r>
        <w:rPr>
          <w:rFonts w:hint="eastAsia"/>
        </w:rPr>
        <w:t>0</w:t>
      </w:r>
      <w:r>
        <w:t>m。经对矿井巷道内水文地质调查，矿井深部只有少量裂隙水</w:t>
      </w:r>
      <w:r>
        <w:rPr>
          <w:rFonts w:hint="eastAsia"/>
        </w:rPr>
        <w:t>，矿区内含水层和地表溪流受影响程度较小，地下水水位下降幅度较小，水质未发生变化</w:t>
      </w:r>
      <w:r>
        <w:t>。实测开采至标高-221m时矿坑涌水量最大679m</w:t>
      </w:r>
      <w:r>
        <w:rPr>
          <w:vertAlign w:val="superscript"/>
        </w:rPr>
        <w:t>3</w:t>
      </w:r>
      <w:r>
        <w:t>/d，正常涌水量为544m</w:t>
      </w:r>
      <w:r>
        <w:rPr>
          <w:vertAlign w:val="superscript"/>
        </w:rPr>
        <w:t>3</w:t>
      </w:r>
      <w:r>
        <w:t>/d</w:t>
      </w:r>
      <w:r>
        <w:rPr>
          <w:rFonts w:hint="eastAsia"/>
        </w:rPr>
        <w:t>，</w:t>
      </w:r>
      <w:r>
        <w:rPr>
          <w:snapToGrid w:val="0"/>
        </w:rPr>
        <w:t>矿山活动对</w:t>
      </w:r>
      <w:r>
        <w:rPr>
          <w:rFonts w:hint="eastAsia"/>
          <w:snapToGrid w:val="0"/>
        </w:rPr>
        <w:t>含水层</w:t>
      </w:r>
      <w:r>
        <w:rPr>
          <w:snapToGrid w:val="0"/>
        </w:rPr>
        <w:t>影响程度</w:t>
      </w:r>
      <w:r>
        <w:rPr>
          <w:b/>
          <w:bCs/>
          <w:snapToGrid w:val="0"/>
        </w:rPr>
        <w:t>较轻</w:t>
      </w:r>
      <w:r>
        <w:rPr>
          <w:rFonts w:hint="eastAsia"/>
          <w:snapToGrid w:val="0"/>
        </w:rPr>
        <w:t>。</w:t>
      </w:r>
    </w:p>
    <w:p>
      <w:pPr>
        <w:pStyle w:val="168"/>
        <w:jc w:val="both"/>
        <w:rPr>
          <w:snapToGrid w:val="0"/>
        </w:rPr>
      </w:pPr>
      <w:r>
        <w:rPr>
          <w:rFonts w:hint="eastAsia"/>
          <w:snapToGrid w:val="0"/>
        </w:rPr>
        <w:t>（2）预测评估</w:t>
      </w:r>
    </w:p>
    <w:p>
      <w:pPr>
        <w:pStyle w:val="168"/>
        <w:jc w:val="both"/>
        <w:rPr>
          <w:sz w:val="32"/>
          <w:szCs w:val="32"/>
        </w:rPr>
      </w:pPr>
      <w:r>
        <w:rPr>
          <w:rFonts w:hint="eastAsia"/>
        </w:rPr>
        <w:t>本次设计利用矿山生产已有资料和水文地质勘查工作所取得的资料利用比拟法对矿坑涌水量进行预测。预测结果北牛采区-3</w:t>
      </w:r>
      <w:r>
        <w:t>0</w:t>
      </w:r>
      <w:r>
        <w:rPr>
          <w:rFonts w:hint="eastAsia"/>
        </w:rPr>
        <w:t>0m中段正常涌水量为</w:t>
      </w:r>
      <w:r>
        <w:t>670</w:t>
      </w:r>
      <w:r>
        <w:rPr>
          <w:rFonts w:hint="eastAsia"/>
        </w:rPr>
        <w:t>m</w:t>
      </w:r>
      <w:r>
        <w:rPr>
          <w:rFonts w:hint="eastAsia"/>
          <w:vertAlign w:val="superscript"/>
        </w:rPr>
        <w:t>3</w:t>
      </w:r>
      <w:r>
        <w:rPr>
          <w:rFonts w:hint="eastAsia"/>
        </w:rPr>
        <w:t>/d,最大涌水量为</w:t>
      </w:r>
      <w:r>
        <w:t>850</w:t>
      </w:r>
      <w:r>
        <w:rPr>
          <w:rFonts w:hint="eastAsia"/>
        </w:rPr>
        <w:t>m</w:t>
      </w:r>
      <w:r>
        <w:rPr>
          <w:rFonts w:hint="eastAsia"/>
          <w:vertAlign w:val="superscript"/>
        </w:rPr>
        <w:t>3</w:t>
      </w:r>
      <w:r>
        <w:rPr>
          <w:rFonts w:hint="eastAsia"/>
        </w:rPr>
        <w:t>/d。</w:t>
      </w:r>
      <w:r>
        <w:rPr>
          <w:rFonts w:hint="eastAsia" w:hAnsi="宋体"/>
          <w:spacing w:val="-4"/>
        </w:rPr>
        <w:t>矿区地下含水层富水性弱，与其它含水层联系不大，</w:t>
      </w:r>
      <w:r>
        <w:rPr>
          <w:rFonts w:hAnsi="宋体"/>
          <w:spacing w:val="-4"/>
        </w:rPr>
        <w:t>该范围无水源地，</w:t>
      </w:r>
      <w:r>
        <w:rPr>
          <w:rFonts w:hint="eastAsia" w:hAnsi="宋体"/>
          <w:spacing w:val="-4"/>
        </w:rPr>
        <w:t>矿山生产排水对矿区附近地下水位影响较轻，引发矿坑突涌水的可能性较小。</w:t>
      </w:r>
      <w:r>
        <w:rPr>
          <w:rFonts w:hAnsi="宋体"/>
        </w:rPr>
        <w:t>预测矿业活动对</w:t>
      </w:r>
      <w:r>
        <w:rPr>
          <w:rFonts w:hint="eastAsia" w:hAnsi="宋体"/>
        </w:rPr>
        <w:t>含水层影响程度</w:t>
      </w:r>
      <w:r>
        <w:rPr>
          <w:rFonts w:hAnsi="宋体"/>
          <w:b/>
          <w:bCs/>
        </w:rPr>
        <w:t>较轻</w:t>
      </w:r>
      <w:r>
        <w:rPr>
          <w:rFonts w:hint="eastAsia" w:hAnsi="宋体"/>
        </w:rPr>
        <w:t>。</w:t>
      </w:r>
    </w:p>
    <w:p>
      <w:pPr>
        <w:pStyle w:val="190"/>
      </w:pPr>
      <w:r>
        <w:rPr>
          <w:rFonts w:hint="eastAsia"/>
        </w:rPr>
        <w:t>3.2 抱板采区</w:t>
      </w:r>
    </w:p>
    <w:p>
      <w:pPr>
        <w:pStyle w:val="168"/>
      </w:pPr>
      <w:r>
        <w:rPr>
          <w:rFonts w:hint="eastAsia"/>
        </w:rPr>
        <w:t>（1）现状评估</w:t>
      </w:r>
    </w:p>
    <w:p>
      <w:pPr>
        <w:pStyle w:val="168"/>
        <w:rPr>
          <w:snapToGrid w:val="0"/>
        </w:rPr>
      </w:pPr>
      <w:r>
        <w:rPr>
          <w:rFonts w:hint="eastAsia"/>
        </w:rPr>
        <w:t>抱板采区已生产多年，</w:t>
      </w:r>
      <w:r>
        <w:t>采区地下水主要赋存于岩层浅部裂隙发育带和破碎带中，当地侵蚀基准面标高为100m左右。目前，矿井</w:t>
      </w:r>
      <w:r>
        <w:rPr>
          <w:rFonts w:hint="eastAsia"/>
        </w:rPr>
        <w:t>最低开采</w:t>
      </w:r>
      <w:r>
        <w:t>标高为-</w:t>
      </w:r>
      <w:r>
        <w:rPr>
          <w:rFonts w:hint="eastAsia"/>
        </w:rPr>
        <w:t>96</w:t>
      </w:r>
      <w:r>
        <w:t>m。经对矿井巷道内水文地质调查，矿井深部只有少量裂隙水</w:t>
      </w:r>
      <w:r>
        <w:rPr>
          <w:rFonts w:hint="eastAsia"/>
        </w:rPr>
        <w:t>，</w:t>
      </w:r>
      <w:r>
        <w:t>矿区内</w:t>
      </w:r>
      <w:r>
        <w:rPr>
          <w:rFonts w:hint="eastAsia"/>
        </w:rPr>
        <w:t>含水层和</w:t>
      </w:r>
      <w:r>
        <w:t>地表溪流未受影响。实测标高-</w:t>
      </w:r>
      <w:r>
        <w:rPr>
          <w:rFonts w:hint="eastAsia"/>
        </w:rPr>
        <w:t>9</w:t>
      </w:r>
      <w:r>
        <w:t>0m涌水量最大</w:t>
      </w:r>
      <w:r>
        <w:rPr>
          <w:rFonts w:hint="eastAsia"/>
        </w:rPr>
        <w:t>483</w:t>
      </w:r>
      <w:r>
        <w:t>m</w:t>
      </w:r>
      <w:r>
        <w:rPr>
          <w:vertAlign w:val="superscript"/>
        </w:rPr>
        <w:t>3</w:t>
      </w:r>
      <w:r>
        <w:t>/d，正常涌水量为</w:t>
      </w:r>
      <w:r>
        <w:rPr>
          <w:rFonts w:hint="eastAsia"/>
        </w:rPr>
        <w:t>3</w:t>
      </w:r>
      <w:r>
        <w:t>3</w:t>
      </w:r>
      <w:r>
        <w:rPr>
          <w:rFonts w:hint="eastAsia"/>
        </w:rPr>
        <w:t>0</w:t>
      </w:r>
      <w:r>
        <w:t>m</w:t>
      </w:r>
      <w:r>
        <w:rPr>
          <w:vertAlign w:val="superscript"/>
        </w:rPr>
        <w:t>3</w:t>
      </w:r>
      <w:r>
        <w:t>/d</w:t>
      </w:r>
      <w:r>
        <w:rPr>
          <w:rFonts w:hint="eastAsia"/>
        </w:rPr>
        <w:t>，</w:t>
      </w:r>
      <w:r>
        <w:rPr>
          <w:snapToGrid w:val="0"/>
        </w:rPr>
        <w:t>矿山活动对</w:t>
      </w:r>
      <w:r>
        <w:rPr>
          <w:rFonts w:hint="eastAsia"/>
          <w:snapToGrid w:val="0"/>
        </w:rPr>
        <w:t>含水层</w:t>
      </w:r>
      <w:r>
        <w:rPr>
          <w:snapToGrid w:val="0"/>
        </w:rPr>
        <w:t>影响程度</w:t>
      </w:r>
      <w:r>
        <w:rPr>
          <w:b/>
          <w:bCs/>
          <w:snapToGrid w:val="0"/>
        </w:rPr>
        <w:t>较轻</w:t>
      </w:r>
      <w:r>
        <w:rPr>
          <w:rFonts w:hint="eastAsia"/>
          <w:snapToGrid w:val="0"/>
        </w:rPr>
        <w:t>。</w:t>
      </w:r>
    </w:p>
    <w:p>
      <w:pPr>
        <w:pStyle w:val="168"/>
        <w:rPr>
          <w:snapToGrid w:val="0"/>
        </w:rPr>
      </w:pPr>
      <w:r>
        <w:rPr>
          <w:rFonts w:hint="eastAsia"/>
          <w:snapToGrid w:val="0"/>
        </w:rPr>
        <w:t>（2）预测评估</w:t>
      </w:r>
    </w:p>
    <w:p>
      <w:pPr>
        <w:pStyle w:val="168"/>
        <w:rPr>
          <w:sz w:val="32"/>
          <w:szCs w:val="32"/>
        </w:rPr>
      </w:pPr>
      <w:r>
        <w:rPr>
          <w:rFonts w:hint="eastAsia"/>
        </w:rPr>
        <w:t>本次设计利用矿山生产已有资料和本次水文地质勘查工作所取得的资料利用比拟法对矿坑涌水量。估算结果抱板采区-220m中段正常涌水量为</w:t>
      </w:r>
      <w:r>
        <w:t>540</w:t>
      </w:r>
      <w:r>
        <w:rPr>
          <w:rFonts w:hint="eastAsia"/>
        </w:rPr>
        <w:t>m</w:t>
      </w:r>
      <w:r>
        <w:rPr>
          <w:rFonts w:hint="eastAsia"/>
          <w:vertAlign w:val="superscript"/>
        </w:rPr>
        <w:t>3</w:t>
      </w:r>
      <w:r>
        <w:rPr>
          <w:rFonts w:hint="eastAsia"/>
        </w:rPr>
        <w:t>/d,最大涌水量为</w:t>
      </w:r>
      <w:r>
        <w:t>780</w:t>
      </w:r>
      <w:r>
        <w:rPr>
          <w:rFonts w:hint="eastAsia"/>
        </w:rPr>
        <w:t>m</w:t>
      </w:r>
      <w:r>
        <w:rPr>
          <w:rFonts w:hint="eastAsia"/>
          <w:vertAlign w:val="superscript"/>
        </w:rPr>
        <w:t>3</w:t>
      </w:r>
      <w:r>
        <w:rPr>
          <w:rFonts w:hint="eastAsia"/>
        </w:rPr>
        <w:t>/d。</w:t>
      </w:r>
      <w:r>
        <w:rPr>
          <w:rFonts w:hint="eastAsia" w:hAnsi="宋体"/>
          <w:spacing w:val="-4"/>
        </w:rPr>
        <w:t>矿区地下含水层富水性弱，与其它含水层联系不大，</w:t>
      </w:r>
      <w:r>
        <w:rPr>
          <w:rFonts w:hAnsi="宋体"/>
          <w:spacing w:val="-4"/>
        </w:rPr>
        <w:t>该范围无水源地，</w:t>
      </w:r>
      <w:r>
        <w:rPr>
          <w:rFonts w:hint="eastAsia" w:hAnsi="宋体"/>
          <w:spacing w:val="-4"/>
        </w:rPr>
        <w:t>矿山生产排水对矿区附近地下水位影响较轻，引发矿坑突涌水的可能性较小。</w:t>
      </w:r>
      <w:r>
        <w:rPr>
          <w:rFonts w:hAnsi="宋体"/>
        </w:rPr>
        <w:t>预测矿业活动对</w:t>
      </w:r>
      <w:r>
        <w:rPr>
          <w:rFonts w:hint="eastAsia" w:hAnsi="宋体"/>
        </w:rPr>
        <w:t>含水层影响程度</w:t>
      </w:r>
      <w:r>
        <w:rPr>
          <w:rFonts w:hAnsi="宋体"/>
          <w:b/>
          <w:bCs/>
        </w:rPr>
        <w:t>较轻</w:t>
      </w:r>
      <w:r>
        <w:rPr>
          <w:rFonts w:hint="eastAsia" w:hAnsi="宋体"/>
        </w:rPr>
        <w:t>。</w:t>
      </w:r>
    </w:p>
    <w:p>
      <w:pPr>
        <w:pStyle w:val="201"/>
      </w:pPr>
      <w:r>
        <w:rPr>
          <w:rFonts w:hint="eastAsia"/>
        </w:rPr>
        <w:t>4、矿区地形地貌景观破坏现状分析与预测</w:t>
      </w:r>
    </w:p>
    <w:p>
      <w:pPr>
        <w:pStyle w:val="190"/>
      </w:pPr>
      <w:r>
        <w:rPr>
          <w:rFonts w:hint="eastAsia"/>
        </w:rPr>
        <w:t>4.1 北牛采区</w:t>
      </w:r>
    </w:p>
    <w:p>
      <w:pPr>
        <w:pStyle w:val="168"/>
      </w:pPr>
      <w:r>
        <w:rPr>
          <w:rFonts w:hint="eastAsia"/>
        </w:rPr>
        <w:t>（1）现状评估</w:t>
      </w:r>
    </w:p>
    <w:p>
      <w:pPr>
        <w:pStyle w:val="168"/>
        <w:rPr>
          <w:highlight w:val="yellow"/>
        </w:rPr>
      </w:pPr>
      <w:r>
        <w:rPr>
          <w:rFonts w:hint="eastAsia"/>
        </w:rPr>
        <w:t>矿山开采方式为地下开采，对地形地貌景观破坏以工业场地建筑物压占及挖损为主。根据现场测量的图纸，采区损毁面积有</w:t>
      </w:r>
      <w:r>
        <w:t>4.1588</w:t>
      </w:r>
      <w:r>
        <w:rPr>
          <w:rFonts w:hint="eastAsia"/>
        </w:rPr>
        <w:t>hm</w:t>
      </w:r>
      <w:r>
        <w:rPr>
          <w:rFonts w:hint="eastAsia"/>
          <w:vertAlign w:val="superscript"/>
        </w:rPr>
        <w:t>2</w:t>
      </w:r>
      <w:r>
        <w:rPr>
          <w:rFonts w:hint="eastAsia"/>
        </w:rPr>
        <w:t>，损毁类型为工业场地压占、挖损，损毁程度严重。附近无自然保护区及风景名胜区，无重要交通设施及文物保护单位。依据《编制规范》附录E.1“矿山地质环境影响程度分级表”，矿山开采的现状对地形地貌景观破坏程度</w:t>
      </w:r>
      <w:r>
        <w:rPr>
          <w:rFonts w:hint="eastAsia"/>
          <w:b/>
          <w:bCs/>
        </w:rPr>
        <w:t>严重</w:t>
      </w:r>
      <w:r>
        <w:rPr>
          <w:rFonts w:hint="eastAsia"/>
        </w:rPr>
        <w:t>。</w:t>
      </w:r>
    </w:p>
    <w:p>
      <w:pPr>
        <w:pStyle w:val="168"/>
      </w:pPr>
      <w:r>
        <w:rPr>
          <w:rFonts w:hint="eastAsia"/>
        </w:rPr>
        <w:t>（2）预测评估</w:t>
      </w:r>
    </w:p>
    <w:p>
      <w:pPr>
        <w:pStyle w:val="168"/>
        <w:rPr>
          <w:b/>
          <w:bCs/>
        </w:rPr>
      </w:pPr>
      <w:r>
        <w:rPr>
          <w:rFonts w:hint="eastAsia"/>
        </w:rPr>
        <w:t>根据本次设计总平面布置图，预测采区损毁地形地貌景观面积为</w:t>
      </w:r>
      <w:r>
        <w:t>4.2875</w:t>
      </w:r>
      <w:r>
        <w:rPr>
          <w:rFonts w:hint="eastAsia"/>
        </w:rPr>
        <w:t>hm</w:t>
      </w:r>
      <w:r>
        <w:rPr>
          <w:rFonts w:hint="eastAsia"/>
          <w:vertAlign w:val="superscript"/>
        </w:rPr>
        <w:t>2</w:t>
      </w:r>
      <w:r>
        <w:rPr>
          <w:rFonts w:hint="eastAsia"/>
        </w:rPr>
        <w:t>，损毁类型为压占、挖损，损毁程度严重。附近无自然保护区及及风景名胜区，无重要交通设施及文物保护单位。依据《编制规范》附录E.1“矿山地质环境影响程度分级表”，预测矿山开采对地形地貌景观破坏程度</w:t>
      </w:r>
      <w:r>
        <w:rPr>
          <w:rFonts w:hint="eastAsia"/>
          <w:b/>
        </w:rPr>
        <w:t>严重</w:t>
      </w:r>
      <w:r>
        <w:rPr>
          <w:rFonts w:hint="eastAsia"/>
        </w:rPr>
        <w:t>。</w:t>
      </w:r>
    </w:p>
    <w:p>
      <w:pPr>
        <w:pStyle w:val="190"/>
      </w:pPr>
      <w:r>
        <w:rPr>
          <w:rFonts w:hint="eastAsia"/>
        </w:rPr>
        <w:t>4.2 抱板采区</w:t>
      </w:r>
    </w:p>
    <w:p>
      <w:pPr>
        <w:pStyle w:val="168"/>
      </w:pPr>
      <w:r>
        <w:rPr>
          <w:rFonts w:hint="eastAsia"/>
        </w:rPr>
        <w:t>（1）现状评估</w:t>
      </w:r>
    </w:p>
    <w:p>
      <w:pPr>
        <w:pStyle w:val="168"/>
      </w:pPr>
      <w:r>
        <w:rPr>
          <w:rFonts w:hint="eastAsia"/>
        </w:rPr>
        <w:t>矿山开采方式为地下开采，对地形地貌景观破坏以工业场地建筑物压占及挖损。根据现场测量的图纸，采区损毁面积有</w:t>
      </w:r>
      <w:r>
        <w:t>2.8967</w:t>
      </w:r>
      <w:r>
        <w:rPr>
          <w:rFonts w:hint="eastAsia"/>
        </w:rPr>
        <w:t>hm</w:t>
      </w:r>
      <w:r>
        <w:rPr>
          <w:rFonts w:hint="eastAsia"/>
          <w:vertAlign w:val="superscript"/>
        </w:rPr>
        <w:t>2</w:t>
      </w:r>
      <w:r>
        <w:rPr>
          <w:rFonts w:hint="eastAsia"/>
        </w:rPr>
        <w:t>，损毁类型为工业场地压占、挖损，损毁程度严重。附近无自然保护区及及风景名胜区，无重要交通设施及文物保护单位。依据《</w:t>
      </w:r>
      <w:r>
        <w:rPr>
          <w:rFonts w:hint="eastAsia" w:hAnsi="宋体"/>
          <w:snapToGrid w:val="0"/>
        </w:rPr>
        <w:t>矿山地质环境保护与恢复治理方案编制规范</w:t>
      </w:r>
      <w:r>
        <w:rPr>
          <w:rFonts w:hint="eastAsia"/>
        </w:rPr>
        <w:t>》附录E.1“矿山地质环境影响程度分级表”，矿山开采的现状对地形地貌景观破坏程度</w:t>
      </w:r>
      <w:r>
        <w:rPr>
          <w:rFonts w:hint="eastAsia"/>
          <w:b/>
          <w:bCs/>
        </w:rPr>
        <w:t>严重</w:t>
      </w:r>
      <w:r>
        <w:rPr>
          <w:rFonts w:hint="eastAsia"/>
        </w:rPr>
        <w:t>。</w:t>
      </w:r>
    </w:p>
    <w:p>
      <w:pPr>
        <w:pStyle w:val="168"/>
      </w:pPr>
      <w:r>
        <w:rPr>
          <w:rFonts w:hint="eastAsia"/>
        </w:rPr>
        <w:t>（2）预测评估</w:t>
      </w:r>
    </w:p>
    <w:p>
      <w:pPr>
        <w:pStyle w:val="168"/>
      </w:pPr>
      <w:r>
        <w:t>根据本次设计总平面布置图，预测采区损毁地形地貌景观面积为2.8967hm</w:t>
      </w:r>
      <w:r>
        <w:rPr>
          <w:vertAlign w:val="superscript"/>
        </w:rPr>
        <w:t>2</w:t>
      </w:r>
      <w:r>
        <w:t>，损毁类型为压占、挖损，附近无自然保护区及及风景名胜区，无重要交通设施及文物保护单位。依据《编制规范》附录E.1“矿山地质环境影响程度分级表”，预测矿山开采对地形地貌景观破坏程度</w:t>
      </w:r>
      <w:r>
        <w:rPr>
          <w:rFonts w:hint="eastAsia"/>
          <w:b/>
          <w:bCs/>
        </w:rPr>
        <w:t>严重</w:t>
      </w:r>
      <w:r>
        <w:t>。</w:t>
      </w:r>
    </w:p>
    <w:p>
      <w:pPr>
        <w:pStyle w:val="201"/>
      </w:pPr>
      <w:r>
        <w:rPr>
          <w:rFonts w:hint="eastAsia"/>
        </w:rPr>
        <w:t>5、矿区水土环境污染现状分析与预测</w:t>
      </w:r>
    </w:p>
    <w:p>
      <w:pPr>
        <w:pStyle w:val="190"/>
      </w:pPr>
      <w:r>
        <w:rPr>
          <w:rFonts w:hint="eastAsia"/>
        </w:rPr>
        <w:t>5.1 北牛采区</w:t>
      </w:r>
    </w:p>
    <w:p>
      <w:pPr>
        <w:pStyle w:val="168"/>
      </w:pPr>
      <w:r>
        <w:rPr>
          <w:rFonts w:hint="eastAsia"/>
        </w:rPr>
        <w:t>（1）现状评估</w:t>
      </w:r>
    </w:p>
    <w:p>
      <w:pPr>
        <w:pStyle w:val="168"/>
      </w:pPr>
      <w:r>
        <w:rPr>
          <w:rFonts w:hint="eastAsia"/>
        </w:rPr>
        <w:t>根据2016年12月海南环境科技经济发展公司编制的《海南鑫星光矿业有限公司海南省东方市北牛抱板金矿矿产资源开发利用项目环境影响报告书（修编）》。矿山建设、生产过程中废弃物得到有效处置，未造成水体、土壤原有理化性状恶化。</w:t>
      </w:r>
    </w:p>
    <w:p>
      <w:pPr>
        <w:pStyle w:val="168"/>
      </w:pPr>
      <w:r>
        <w:rPr>
          <w:rFonts w:hint="eastAsia"/>
        </w:rPr>
        <w:t>（2）预测评估</w:t>
      </w:r>
    </w:p>
    <w:p>
      <w:pPr>
        <w:pStyle w:val="168"/>
      </w:pPr>
      <w:r>
        <w:rPr>
          <w:rFonts w:hint="eastAsia"/>
        </w:rPr>
        <w:t>根据2016年12月海南环境科技经济发展公司编制的《海南鑫星光矿业有限公司海南省东方市北牛抱板金矿矿产资源开发利用项目环境影响报告书（修编）》。选厂选矿废水在整个过程中为全闭路循环使用，正常工况下矿山实现选矿废水零排放。因此预测正常工况下，选厂对地下水环境无影响。矿、废石临时堆场污水主要为大气降水淋溶废石产生的淋溶水，矿、废石临时堆场周边建有截水沟，矿、废石临时堆场污水水量小，污染物浓度不高，不会对地下水环境造成明显影响。</w:t>
      </w:r>
    </w:p>
    <w:p>
      <w:pPr>
        <w:pStyle w:val="190"/>
      </w:pPr>
      <w:r>
        <w:rPr>
          <w:rFonts w:hint="eastAsia"/>
        </w:rPr>
        <w:t>5.2 抱板采区</w:t>
      </w:r>
    </w:p>
    <w:p>
      <w:pPr>
        <w:pStyle w:val="168"/>
      </w:pPr>
      <w:r>
        <w:rPr>
          <w:rFonts w:hint="eastAsia"/>
        </w:rPr>
        <w:t>（1）现状评估</w:t>
      </w:r>
    </w:p>
    <w:p>
      <w:pPr>
        <w:pStyle w:val="168"/>
      </w:pPr>
      <w:r>
        <w:rPr>
          <w:rFonts w:hint="eastAsia"/>
        </w:rPr>
        <w:t>根据2016年12月海南环境科技经济发展公司编制的《海南鑫星光矿业有限公司海南省东方市北牛抱板金矿矿产资源开发利用项目环境影响报告书（修编）》。矿山建设、生产过程中废弃物得到有效处置，未造成水体、土壤原有理化性状恶化。</w:t>
      </w:r>
    </w:p>
    <w:p>
      <w:pPr>
        <w:pStyle w:val="168"/>
      </w:pPr>
      <w:r>
        <w:rPr>
          <w:rFonts w:hint="eastAsia"/>
        </w:rPr>
        <w:t>（2）预测评估</w:t>
      </w:r>
    </w:p>
    <w:p>
      <w:pPr>
        <w:pStyle w:val="168"/>
      </w:pPr>
      <w:r>
        <w:rPr>
          <w:rFonts w:hint="eastAsia"/>
        </w:rPr>
        <w:t>根据2016年12月海南环境科技经济发展公司编制的《海南鑫星光矿业有限公司海南省东方市北牛抱板金矿矿产资源开发利用项目环境影响报告书（修编）》。矿、废石临时堆场污水主要为大气降水淋溶废石产生的淋溶水，矿、废石临时堆场周边建有截水沟，矿、废石临时堆场污水水量小，污染物浓度不高，不会对地下水环境造成明显影响。</w:t>
      </w:r>
    </w:p>
    <w:p>
      <w:pPr>
        <w:pStyle w:val="164"/>
        <w:jc w:val="left"/>
      </w:pPr>
      <w:bookmarkStart w:id="7" w:name="_Toc107721489"/>
      <w:r>
        <w:rPr>
          <w:rFonts w:hint="eastAsia"/>
        </w:rPr>
        <w:t>（三）矿山土地损毁预测与评估</w:t>
      </w:r>
      <w:bookmarkEnd w:id="7"/>
    </w:p>
    <w:p>
      <w:pPr>
        <w:pStyle w:val="201"/>
      </w:pPr>
      <w:r>
        <w:rPr>
          <w:rFonts w:hint="eastAsia"/>
        </w:rPr>
        <w:t>1、土地损毁环节与时序</w:t>
      </w:r>
    </w:p>
    <w:p>
      <w:pPr>
        <w:pStyle w:val="168"/>
      </w:pPr>
      <w:r>
        <w:rPr>
          <w:rFonts w:hint="eastAsia"/>
        </w:rPr>
        <w:t>（1）北牛采区</w:t>
      </w:r>
    </w:p>
    <w:p>
      <w:pPr>
        <w:pStyle w:val="168"/>
      </w:pPr>
      <w:r>
        <w:rPr>
          <w:rFonts w:hint="eastAsia"/>
        </w:rPr>
        <w:t>本次设计选矿厂及新建采矿工程设施在现有选矿厂及采矿工业场地位置拆除部分原有设施进行建设，新建选矿厂及4</w:t>
      </w:r>
      <w:r>
        <w:t>17回风井</w:t>
      </w:r>
      <w:r>
        <w:rPr>
          <w:rFonts w:hint="eastAsia"/>
        </w:rPr>
        <w:t>，采区已损毁土地为现有工业场地范围，拟损毁土地为本次设计第一阶段新增</w:t>
      </w:r>
      <w:r>
        <w:t>用地范围</w:t>
      </w:r>
      <w:r>
        <w:rPr>
          <w:rFonts w:hint="eastAsia"/>
        </w:rPr>
        <w:t>。</w:t>
      </w:r>
    </w:p>
    <w:p>
      <w:pPr>
        <w:pStyle w:val="168"/>
      </w:pPr>
      <w:r>
        <w:rPr>
          <w:rFonts w:hint="eastAsia"/>
        </w:rPr>
        <w:t>在采矿工业场地东北侧约4</w:t>
      </w:r>
      <w:r>
        <w:t>00m处新建一座</w:t>
      </w:r>
      <w:r>
        <w:rPr>
          <w:rFonts w:hint="eastAsia"/>
        </w:rPr>
        <w:t>1</w:t>
      </w:r>
      <w:r>
        <w:t>0t炸药库</w:t>
      </w:r>
      <w:r>
        <w:rPr>
          <w:rFonts w:hint="eastAsia"/>
        </w:rPr>
        <w:t>，</w:t>
      </w:r>
      <w:r>
        <w:t>已委托专业单位进行设计及土地复垦</w:t>
      </w:r>
      <w:r>
        <w:rPr>
          <w:rFonts w:hint="eastAsia"/>
        </w:rPr>
        <w:t>，</w:t>
      </w:r>
      <w:r>
        <w:t>本设计不再赘述</w:t>
      </w:r>
      <w:r>
        <w:rPr>
          <w:rFonts w:hint="eastAsia"/>
        </w:rPr>
        <w:t>。</w:t>
      </w:r>
    </w:p>
    <w:p>
      <w:pPr>
        <w:pStyle w:val="168"/>
      </w:pPr>
      <w:r>
        <w:rPr>
          <w:rFonts w:hint="eastAsia"/>
        </w:rPr>
        <w:t>（2）抱板采区</w:t>
      </w:r>
    </w:p>
    <w:p>
      <w:pPr>
        <w:pStyle w:val="168"/>
      </w:pPr>
      <w:r>
        <w:rPr>
          <w:rFonts w:hint="eastAsia"/>
        </w:rPr>
        <w:t>本次设计仅在现有工业场地内新建水罐及其泵房、空压机房等设施，均在现有工业场地内进行，无新增用地。采区已损毁土地为现有工业场地范围，无新增损毁土地。</w:t>
      </w:r>
    </w:p>
    <w:p>
      <w:pPr>
        <w:pStyle w:val="201"/>
      </w:pPr>
      <w:r>
        <w:rPr>
          <w:rFonts w:hint="eastAsia"/>
        </w:rPr>
        <w:t>2、已损毁各类土地现状</w:t>
      </w:r>
    </w:p>
    <w:p>
      <w:pPr>
        <w:pStyle w:val="168"/>
      </w:pPr>
      <w:r>
        <w:rPr>
          <w:rFonts w:hint="eastAsia"/>
        </w:rPr>
        <w:t>根据现场实测图纸，矿区内早期矿山采矿活动已对土地资源造成损毁，主要为工业场地压占、挖损。北牛采区已损毁土地面积为4.</w:t>
      </w:r>
      <w:r>
        <w:t>1588</w:t>
      </w:r>
      <w:r>
        <w:rPr>
          <w:rFonts w:hint="eastAsia"/>
        </w:rPr>
        <w:t>hm</w:t>
      </w:r>
      <w:r>
        <w:rPr>
          <w:rFonts w:hint="eastAsia"/>
          <w:vertAlign w:val="superscript"/>
        </w:rPr>
        <w:t>2</w:t>
      </w:r>
      <w:r>
        <w:rPr>
          <w:rFonts w:hint="eastAsia"/>
        </w:rPr>
        <w:t>，抱板采区已损毁土地面积为</w:t>
      </w:r>
      <w:r>
        <w:t>2.8967</w:t>
      </w:r>
      <w:r>
        <w:rPr>
          <w:rFonts w:hint="eastAsia"/>
        </w:rPr>
        <w:t>hm</w:t>
      </w:r>
      <w:r>
        <w:rPr>
          <w:rFonts w:hint="eastAsia"/>
          <w:vertAlign w:val="superscript"/>
        </w:rPr>
        <w:t>2</w:t>
      </w:r>
      <w:r>
        <w:rPr>
          <w:rFonts w:hint="eastAsia"/>
        </w:rPr>
        <w:t>，具体见表</w:t>
      </w:r>
      <w:r>
        <w:t>3</w:t>
      </w:r>
      <w:r>
        <w:rPr>
          <w:rFonts w:hint="eastAsia"/>
        </w:rPr>
        <w:t>-7、表</w:t>
      </w:r>
      <w:r>
        <w:t>3</w:t>
      </w:r>
      <w:r>
        <w:rPr>
          <w:rFonts w:hint="eastAsia"/>
        </w:rPr>
        <w:t>-8。</w:t>
      </w:r>
    </w:p>
    <w:p>
      <w:pPr>
        <w:pStyle w:val="115"/>
        <w:rPr>
          <w:vertAlign w:val="superscript"/>
        </w:rPr>
      </w:pPr>
      <w:r>
        <w:t>表3-</w:t>
      </w:r>
      <w:r>
        <w:rPr>
          <w:rFonts w:hint="eastAsia"/>
        </w:rPr>
        <w:t>7  北牛采区已损毁土地利用现状表</w:t>
      </w:r>
    </w:p>
    <w:tbl>
      <w:tblPr>
        <w:tblStyle w:val="8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0"/>
        <w:gridCol w:w="1670"/>
        <w:gridCol w:w="1307"/>
        <w:gridCol w:w="1364"/>
        <w:gridCol w:w="974"/>
        <w:gridCol w:w="936"/>
        <w:gridCol w:w="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670" w:type="dxa"/>
            <w:vMerge w:val="restart"/>
            <w:vAlign w:val="center"/>
          </w:tcPr>
          <w:p>
            <w:pPr>
              <w:pStyle w:val="137"/>
            </w:pPr>
            <w:r>
              <w:rPr>
                <w:rFonts w:hint="eastAsia"/>
              </w:rPr>
              <w:t>名称</w:t>
            </w:r>
          </w:p>
        </w:tc>
        <w:tc>
          <w:tcPr>
            <w:tcW w:w="5315" w:type="dxa"/>
            <w:gridSpan w:val="4"/>
            <w:vAlign w:val="center"/>
          </w:tcPr>
          <w:p>
            <w:pPr>
              <w:pStyle w:val="137"/>
            </w:pPr>
            <w:r>
              <w:rPr>
                <w:rFonts w:hint="eastAsia"/>
              </w:rPr>
              <w:t>破坏面积（hm</w:t>
            </w:r>
            <w:r>
              <w:rPr>
                <w:rFonts w:hint="eastAsia" w:ascii="宋体" w:hAnsi="宋体" w:eastAsia="宋体"/>
              </w:rPr>
              <w:t>²</w:t>
            </w:r>
            <w:r>
              <w:rPr>
                <w:rFonts w:hint="eastAsia" w:cs="仿宋"/>
              </w:rPr>
              <w:t>）</w:t>
            </w:r>
          </w:p>
        </w:tc>
        <w:tc>
          <w:tcPr>
            <w:tcW w:w="936" w:type="dxa"/>
            <w:vAlign w:val="center"/>
          </w:tcPr>
          <w:p>
            <w:pPr>
              <w:pStyle w:val="137"/>
            </w:pPr>
            <w:r>
              <w:rPr>
                <w:rFonts w:hint="eastAsia"/>
              </w:rPr>
              <w:t>破坏</w:t>
            </w:r>
          </w:p>
          <w:p>
            <w:pPr>
              <w:pStyle w:val="137"/>
            </w:pPr>
            <w:r>
              <w:rPr>
                <w:rFonts w:hint="eastAsia"/>
              </w:rPr>
              <w:t>类型</w:t>
            </w:r>
          </w:p>
        </w:tc>
        <w:tc>
          <w:tcPr>
            <w:tcW w:w="836" w:type="dxa"/>
            <w:vAlign w:val="center"/>
          </w:tcPr>
          <w:p>
            <w:pPr>
              <w:pStyle w:val="137"/>
            </w:pPr>
            <w:r>
              <w:rPr>
                <w:rFonts w:hint="eastAsia"/>
              </w:rPr>
              <w:t>破坏</w:t>
            </w:r>
          </w:p>
          <w:p>
            <w:pPr>
              <w:pStyle w:val="137"/>
            </w:pPr>
            <w:r>
              <w:rPr>
                <w:rFonts w:hint="eastAsia"/>
              </w:rPr>
              <w:t>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0" w:type="dxa"/>
            <w:vMerge w:val="continue"/>
            <w:vAlign w:val="center"/>
          </w:tcPr>
          <w:p>
            <w:pPr>
              <w:pStyle w:val="137"/>
            </w:pPr>
          </w:p>
        </w:tc>
        <w:tc>
          <w:tcPr>
            <w:tcW w:w="1670" w:type="dxa"/>
            <w:vAlign w:val="center"/>
          </w:tcPr>
          <w:p>
            <w:pPr>
              <w:pStyle w:val="137"/>
            </w:pPr>
            <w:r>
              <w:rPr>
                <w:rFonts w:hint="eastAsia"/>
              </w:rPr>
              <w:t>果园</w:t>
            </w:r>
          </w:p>
        </w:tc>
        <w:tc>
          <w:tcPr>
            <w:tcW w:w="1307" w:type="dxa"/>
            <w:vAlign w:val="center"/>
          </w:tcPr>
          <w:p>
            <w:pPr>
              <w:pStyle w:val="137"/>
            </w:pPr>
            <w:r>
              <w:rPr>
                <w:rFonts w:hint="eastAsia"/>
              </w:rPr>
              <w:t>乔木林地</w:t>
            </w:r>
          </w:p>
        </w:tc>
        <w:tc>
          <w:tcPr>
            <w:tcW w:w="1364" w:type="dxa"/>
            <w:vAlign w:val="center"/>
          </w:tcPr>
          <w:p>
            <w:pPr>
              <w:pStyle w:val="137"/>
            </w:pPr>
            <w:r>
              <w:rPr>
                <w:rFonts w:hint="eastAsia"/>
              </w:rPr>
              <w:t>采矿用地</w:t>
            </w:r>
          </w:p>
        </w:tc>
        <w:tc>
          <w:tcPr>
            <w:tcW w:w="974" w:type="dxa"/>
            <w:vAlign w:val="center"/>
          </w:tcPr>
          <w:p>
            <w:pPr>
              <w:pStyle w:val="137"/>
            </w:pPr>
            <w:r>
              <w:rPr>
                <w:rFonts w:hint="eastAsia"/>
              </w:rPr>
              <w:t>小计</w:t>
            </w:r>
          </w:p>
        </w:tc>
        <w:tc>
          <w:tcPr>
            <w:tcW w:w="936" w:type="dxa"/>
            <w:vAlign w:val="center"/>
          </w:tcPr>
          <w:p>
            <w:pPr>
              <w:pStyle w:val="137"/>
            </w:pPr>
          </w:p>
        </w:tc>
        <w:tc>
          <w:tcPr>
            <w:tcW w:w="836" w:type="dxa"/>
            <w:vAlign w:val="center"/>
          </w:tcPr>
          <w:p>
            <w:pPr>
              <w:pStyle w:val="13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0" w:type="dxa"/>
            <w:vAlign w:val="center"/>
          </w:tcPr>
          <w:p>
            <w:pPr>
              <w:pStyle w:val="137"/>
            </w:pPr>
            <w:r>
              <w:rPr>
                <w:rFonts w:hint="eastAsia"/>
              </w:rPr>
              <w:t>现有工业场地</w:t>
            </w:r>
          </w:p>
        </w:tc>
        <w:tc>
          <w:tcPr>
            <w:tcW w:w="1670" w:type="dxa"/>
            <w:vAlign w:val="center"/>
          </w:tcPr>
          <w:p>
            <w:pPr>
              <w:pStyle w:val="137"/>
            </w:pPr>
            <w:r>
              <w:rPr>
                <w:rFonts w:hint="eastAsia"/>
              </w:rPr>
              <w:t>0.</w:t>
            </w:r>
            <w:r>
              <w:t>4165</w:t>
            </w:r>
          </w:p>
        </w:tc>
        <w:tc>
          <w:tcPr>
            <w:tcW w:w="1307" w:type="dxa"/>
            <w:vAlign w:val="center"/>
          </w:tcPr>
          <w:p>
            <w:pPr>
              <w:pStyle w:val="137"/>
            </w:pPr>
            <w:r>
              <w:rPr>
                <w:rFonts w:hint="eastAsia"/>
              </w:rPr>
              <w:t>0.</w:t>
            </w:r>
            <w:r>
              <w:t>1920</w:t>
            </w:r>
          </w:p>
        </w:tc>
        <w:tc>
          <w:tcPr>
            <w:tcW w:w="1364" w:type="dxa"/>
            <w:vAlign w:val="center"/>
          </w:tcPr>
          <w:p>
            <w:pPr>
              <w:pStyle w:val="137"/>
            </w:pPr>
            <w:r>
              <w:t>3.5503</w:t>
            </w:r>
          </w:p>
        </w:tc>
        <w:tc>
          <w:tcPr>
            <w:tcW w:w="974" w:type="dxa"/>
            <w:vAlign w:val="center"/>
          </w:tcPr>
          <w:p>
            <w:pPr>
              <w:pStyle w:val="137"/>
            </w:pPr>
            <w:r>
              <w:rPr>
                <w:rFonts w:hint="eastAsia"/>
              </w:rPr>
              <w:t>4.</w:t>
            </w:r>
            <w:r>
              <w:t>1588</w:t>
            </w:r>
          </w:p>
        </w:tc>
        <w:tc>
          <w:tcPr>
            <w:tcW w:w="936" w:type="dxa"/>
            <w:vAlign w:val="center"/>
          </w:tcPr>
          <w:p>
            <w:pPr>
              <w:pStyle w:val="137"/>
            </w:pPr>
            <w:r>
              <w:rPr>
                <w:rFonts w:hint="eastAsia"/>
              </w:rPr>
              <w:t>压占、挖损</w:t>
            </w:r>
          </w:p>
        </w:tc>
        <w:tc>
          <w:tcPr>
            <w:tcW w:w="836" w:type="dxa"/>
            <w:vAlign w:val="center"/>
          </w:tcPr>
          <w:p>
            <w:pPr>
              <w:pStyle w:val="137"/>
            </w:pPr>
            <w:r>
              <w:rPr>
                <w:rFonts w:hint="eastAsia"/>
              </w:rPr>
              <w:t>重度</w:t>
            </w:r>
          </w:p>
        </w:tc>
      </w:tr>
    </w:tbl>
    <w:p>
      <w:pPr>
        <w:pStyle w:val="115"/>
        <w:rPr>
          <w:vertAlign w:val="superscript"/>
        </w:rPr>
      </w:pPr>
      <w:r>
        <w:t>表3-</w:t>
      </w:r>
      <w:r>
        <w:rPr>
          <w:rFonts w:hint="eastAsia"/>
        </w:rPr>
        <w:t>8  抱板采区已损毁土地利用现状表</w:t>
      </w:r>
    </w:p>
    <w:tbl>
      <w:tblPr>
        <w:tblStyle w:val="89"/>
        <w:tblW w:w="87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2380"/>
        <w:gridCol w:w="1934"/>
        <w:gridCol w:w="976"/>
        <w:gridCol w:w="937"/>
        <w:gridCol w:w="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restart"/>
            <w:vAlign w:val="center"/>
          </w:tcPr>
          <w:p>
            <w:pPr>
              <w:pStyle w:val="137"/>
            </w:pPr>
            <w:r>
              <w:rPr>
                <w:rFonts w:hint="eastAsia"/>
              </w:rPr>
              <w:t>名称</w:t>
            </w:r>
          </w:p>
        </w:tc>
        <w:tc>
          <w:tcPr>
            <w:tcW w:w="5290" w:type="dxa"/>
            <w:gridSpan w:val="3"/>
            <w:vAlign w:val="center"/>
          </w:tcPr>
          <w:p>
            <w:pPr>
              <w:pStyle w:val="137"/>
            </w:pPr>
            <w:r>
              <w:rPr>
                <w:rFonts w:hint="eastAsia"/>
              </w:rPr>
              <w:t>破坏面积（hm</w:t>
            </w:r>
            <w:r>
              <w:rPr>
                <w:rFonts w:hint="eastAsia" w:ascii="宋体" w:hAnsi="宋体" w:eastAsia="宋体"/>
              </w:rPr>
              <w:t>²</w:t>
            </w:r>
            <w:r>
              <w:rPr>
                <w:rFonts w:hint="eastAsia" w:cs="仿宋"/>
              </w:rPr>
              <w:t>）</w:t>
            </w:r>
          </w:p>
        </w:tc>
        <w:tc>
          <w:tcPr>
            <w:tcW w:w="937" w:type="dxa"/>
            <w:vAlign w:val="center"/>
          </w:tcPr>
          <w:p>
            <w:pPr>
              <w:pStyle w:val="137"/>
            </w:pPr>
            <w:r>
              <w:rPr>
                <w:rFonts w:hint="eastAsia"/>
              </w:rPr>
              <w:t>破坏</w:t>
            </w:r>
          </w:p>
          <w:p>
            <w:pPr>
              <w:pStyle w:val="137"/>
            </w:pPr>
            <w:r>
              <w:rPr>
                <w:rFonts w:hint="eastAsia"/>
              </w:rPr>
              <w:t>类型</w:t>
            </w:r>
          </w:p>
        </w:tc>
        <w:tc>
          <w:tcPr>
            <w:tcW w:w="834" w:type="dxa"/>
            <w:vAlign w:val="center"/>
          </w:tcPr>
          <w:p>
            <w:pPr>
              <w:pStyle w:val="137"/>
            </w:pPr>
            <w:r>
              <w:rPr>
                <w:rFonts w:hint="eastAsia"/>
              </w:rPr>
              <w:t>破坏</w:t>
            </w:r>
          </w:p>
          <w:p>
            <w:pPr>
              <w:pStyle w:val="137"/>
            </w:pPr>
            <w:r>
              <w:rPr>
                <w:rFonts w:hint="eastAsia"/>
              </w:rPr>
              <w:t>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continue"/>
            <w:vAlign w:val="center"/>
          </w:tcPr>
          <w:p>
            <w:pPr>
              <w:pStyle w:val="137"/>
            </w:pPr>
          </w:p>
        </w:tc>
        <w:tc>
          <w:tcPr>
            <w:tcW w:w="2380" w:type="dxa"/>
            <w:vAlign w:val="center"/>
          </w:tcPr>
          <w:p>
            <w:pPr>
              <w:pStyle w:val="137"/>
            </w:pPr>
            <w:r>
              <w:rPr>
                <w:rFonts w:hint="eastAsia"/>
              </w:rPr>
              <w:t>其他园地</w:t>
            </w:r>
          </w:p>
        </w:tc>
        <w:tc>
          <w:tcPr>
            <w:tcW w:w="1934" w:type="dxa"/>
            <w:vAlign w:val="center"/>
          </w:tcPr>
          <w:p>
            <w:pPr>
              <w:pStyle w:val="137"/>
            </w:pPr>
            <w:r>
              <w:rPr>
                <w:rFonts w:hint="eastAsia"/>
              </w:rPr>
              <w:t>采矿用地</w:t>
            </w:r>
          </w:p>
        </w:tc>
        <w:tc>
          <w:tcPr>
            <w:tcW w:w="976" w:type="dxa"/>
            <w:vAlign w:val="center"/>
          </w:tcPr>
          <w:p>
            <w:pPr>
              <w:pStyle w:val="137"/>
            </w:pPr>
            <w:r>
              <w:rPr>
                <w:rFonts w:hint="eastAsia"/>
              </w:rPr>
              <w:t>小计</w:t>
            </w:r>
          </w:p>
        </w:tc>
        <w:tc>
          <w:tcPr>
            <w:tcW w:w="937" w:type="dxa"/>
            <w:vAlign w:val="center"/>
          </w:tcPr>
          <w:p>
            <w:pPr>
              <w:pStyle w:val="137"/>
            </w:pPr>
          </w:p>
        </w:tc>
        <w:tc>
          <w:tcPr>
            <w:tcW w:w="834" w:type="dxa"/>
            <w:vAlign w:val="center"/>
          </w:tcPr>
          <w:p>
            <w:pPr>
              <w:pStyle w:val="13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Align w:val="center"/>
          </w:tcPr>
          <w:p>
            <w:pPr>
              <w:pStyle w:val="137"/>
            </w:pPr>
            <w:r>
              <w:rPr>
                <w:rFonts w:hint="eastAsia"/>
              </w:rPr>
              <w:t>现有工业场地</w:t>
            </w:r>
          </w:p>
        </w:tc>
        <w:tc>
          <w:tcPr>
            <w:tcW w:w="2380" w:type="dxa"/>
            <w:vAlign w:val="center"/>
          </w:tcPr>
          <w:p>
            <w:pPr>
              <w:pStyle w:val="137"/>
            </w:pPr>
            <w:r>
              <w:rPr>
                <w:rFonts w:hint="eastAsia"/>
              </w:rPr>
              <w:t>0.0</w:t>
            </w:r>
            <w:r>
              <w:t>276</w:t>
            </w:r>
          </w:p>
        </w:tc>
        <w:tc>
          <w:tcPr>
            <w:tcW w:w="1934" w:type="dxa"/>
            <w:vAlign w:val="center"/>
          </w:tcPr>
          <w:p>
            <w:pPr>
              <w:pStyle w:val="137"/>
            </w:pPr>
            <w:r>
              <w:t>2.8691</w:t>
            </w:r>
          </w:p>
        </w:tc>
        <w:tc>
          <w:tcPr>
            <w:tcW w:w="976" w:type="dxa"/>
            <w:vAlign w:val="center"/>
          </w:tcPr>
          <w:p>
            <w:pPr>
              <w:pStyle w:val="137"/>
            </w:pPr>
            <w:r>
              <w:t>2.8967</w:t>
            </w:r>
          </w:p>
        </w:tc>
        <w:tc>
          <w:tcPr>
            <w:tcW w:w="937" w:type="dxa"/>
            <w:vAlign w:val="center"/>
          </w:tcPr>
          <w:p>
            <w:pPr>
              <w:pStyle w:val="137"/>
            </w:pPr>
            <w:r>
              <w:rPr>
                <w:rFonts w:hint="eastAsia"/>
              </w:rPr>
              <w:t>压占、挖损</w:t>
            </w:r>
          </w:p>
        </w:tc>
        <w:tc>
          <w:tcPr>
            <w:tcW w:w="834" w:type="dxa"/>
            <w:vAlign w:val="center"/>
          </w:tcPr>
          <w:p>
            <w:pPr>
              <w:pStyle w:val="137"/>
            </w:pPr>
            <w:r>
              <w:rPr>
                <w:rFonts w:hint="eastAsia"/>
              </w:rPr>
              <w:t>重度</w:t>
            </w:r>
          </w:p>
        </w:tc>
      </w:tr>
    </w:tbl>
    <w:p>
      <w:pPr>
        <w:pStyle w:val="201"/>
      </w:pPr>
      <w:r>
        <w:rPr>
          <w:rFonts w:hint="eastAsia"/>
        </w:rPr>
        <w:t>3、拟损毁土地预测与评估</w:t>
      </w:r>
    </w:p>
    <w:p>
      <w:pPr>
        <w:pStyle w:val="168"/>
      </w:pPr>
      <w:r>
        <w:rPr>
          <w:rFonts w:hint="eastAsia"/>
        </w:rPr>
        <w:t>根据本次设计总图布置，矿山未来拟损毁区域主要为新增工业场地。北牛采区拟损毁土地资源面积为0.</w:t>
      </w:r>
      <w:r>
        <w:t>1287</w:t>
      </w:r>
      <w:r>
        <w:rPr>
          <w:rFonts w:hint="eastAsia"/>
        </w:rPr>
        <w:t>hm</w:t>
      </w:r>
      <w:r>
        <w:rPr>
          <w:rFonts w:hint="eastAsia"/>
          <w:vertAlign w:val="superscript"/>
        </w:rPr>
        <w:t>2</w:t>
      </w:r>
      <w:r>
        <w:rPr>
          <w:rFonts w:hint="eastAsia"/>
        </w:rPr>
        <w:t>，损毁地类为果园、采矿用地，</w:t>
      </w:r>
      <w:r>
        <w:t>损毁环节为基建期</w:t>
      </w:r>
      <w:r>
        <w:rPr>
          <w:rFonts w:hint="eastAsia"/>
        </w:rPr>
        <w:t>，即2</w:t>
      </w:r>
      <w:r>
        <w:t>022年至</w:t>
      </w:r>
      <w:r>
        <w:rPr>
          <w:rFonts w:hint="eastAsia"/>
        </w:rPr>
        <w:t>2</w:t>
      </w:r>
      <w:r>
        <w:t>023年</w:t>
      </w:r>
      <w:r>
        <w:rPr>
          <w:rFonts w:hint="eastAsia"/>
        </w:rPr>
        <w:t>；抱板采区无拟损毁土地。具体见表</w:t>
      </w:r>
      <w:r>
        <w:t>3</w:t>
      </w:r>
      <w:r>
        <w:rPr>
          <w:rFonts w:hint="eastAsia"/>
        </w:rPr>
        <w:t>-9。</w:t>
      </w:r>
    </w:p>
    <w:p>
      <w:pPr>
        <w:pStyle w:val="115"/>
      </w:pPr>
      <w:r>
        <w:rPr>
          <w:rFonts w:hint="eastAsia"/>
        </w:rPr>
        <w:t>表</w:t>
      </w:r>
      <w:r>
        <w:t>3</w:t>
      </w:r>
      <w:r>
        <w:rPr>
          <w:rFonts w:hint="eastAsia"/>
        </w:rPr>
        <w:t>-9  北牛采区拟损毁土地利用现状表</w:t>
      </w:r>
    </w:p>
    <w:tbl>
      <w:tblPr>
        <w:tblStyle w:val="89"/>
        <w:tblW w:w="89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89"/>
        <w:gridCol w:w="1417"/>
        <w:gridCol w:w="1843"/>
        <w:gridCol w:w="1276"/>
        <w:gridCol w:w="969"/>
        <w:gridCol w:w="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vMerge w:val="restart"/>
            <w:vAlign w:val="center"/>
          </w:tcPr>
          <w:p>
            <w:pPr>
              <w:pStyle w:val="137"/>
              <w:rPr>
                <w:spacing w:val="-20"/>
              </w:rPr>
            </w:pPr>
            <w:r>
              <w:rPr>
                <w:rFonts w:hint="eastAsia"/>
                <w:spacing w:val="-20"/>
              </w:rPr>
              <w:t>名称</w:t>
            </w:r>
          </w:p>
        </w:tc>
        <w:tc>
          <w:tcPr>
            <w:tcW w:w="4536" w:type="dxa"/>
            <w:gridSpan w:val="3"/>
            <w:vAlign w:val="center"/>
          </w:tcPr>
          <w:p>
            <w:pPr>
              <w:pStyle w:val="137"/>
              <w:rPr>
                <w:spacing w:val="-20"/>
              </w:rPr>
            </w:pPr>
            <w:r>
              <w:rPr>
                <w:rFonts w:hint="eastAsia"/>
                <w:spacing w:val="-20"/>
              </w:rPr>
              <w:t>破坏面积（hm</w:t>
            </w:r>
            <w:r>
              <w:rPr>
                <w:rFonts w:hint="eastAsia" w:ascii="宋体" w:hAnsi="宋体" w:eastAsia="宋体"/>
                <w:spacing w:val="-20"/>
              </w:rPr>
              <w:t>²</w:t>
            </w:r>
            <w:r>
              <w:rPr>
                <w:rFonts w:hint="eastAsia" w:cs="仿宋"/>
                <w:spacing w:val="-20"/>
              </w:rPr>
              <w:t>）</w:t>
            </w:r>
          </w:p>
        </w:tc>
        <w:tc>
          <w:tcPr>
            <w:tcW w:w="969" w:type="dxa"/>
            <w:vAlign w:val="center"/>
          </w:tcPr>
          <w:p>
            <w:pPr>
              <w:pStyle w:val="137"/>
              <w:rPr>
                <w:spacing w:val="-20"/>
              </w:rPr>
            </w:pPr>
            <w:r>
              <w:rPr>
                <w:rFonts w:hint="eastAsia"/>
                <w:spacing w:val="-20"/>
              </w:rPr>
              <w:t>破坏</w:t>
            </w:r>
          </w:p>
          <w:p>
            <w:pPr>
              <w:pStyle w:val="137"/>
              <w:rPr>
                <w:spacing w:val="-20"/>
              </w:rPr>
            </w:pPr>
            <w:r>
              <w:rPr>
                <w:rFonts w:hint="eastAsia"/>
                <w:spacing w:val="-20"/>
              </w:rPr>
              <w:t>类型</w:t>
            </w:r>
          </w:p>
        </w:tc>
        <w:tc>
          <w:tcPr>
            <w:tcW w:w="732" w:type="dxa"/>
            <w:vAlign w:val="center"/>
          </w:tcPr>
          <w:p>
            <w:pPr>
              <w:pStyle w:val="137"/>
              <w:rPr>
                <w:spacing w:val="-20"/>
              </w:rPr>
            </w:pPr>
            <w:r>
              <w:rPr>
                <w:rFonts w:hint="eastAsia"/>
                <w:spacing w:val="-20"/>
              </w:rPr>
              <w:t>破坏</w:t>
            </w:r>
          </w:p>
          <w:p>
            <w:pPr>
              <w:pStyle w:val="137"/>
              <w:rPr>
                <w:spacing w:val="-20"/>
              </w:rPr>
            </w:pPr>
            <w:r>
              <w:rPr>
                <w:rFonts w:hint="eastAsia"/>
                <w:spacing w:val="-20"/>
              </w:rPr>
              <w:t>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vMerge w:val="continue"/>
            <w:vAlign w:val="center"/>
          </w:tcPr>
          <w:p>
            <w:pPr>
              <w:pStyle w:val="137"/>
              <w:rPr>
                <w:spacing w:val="-20"/>
              </w:rPr>
            </w:pPr>
          </w:p>
        </w:tc>
        <w:tc>
          <w:tcPr>
            <w:tcW w:w="1417" w:type="dxa"/>
            <w:vAlign w:val="center"/>
          </w:tcPr>
          <w:p>
            <w:pPr>
              <w:pStyle w:val="137"/>
              <w:rPr>
                <w:spacing w:val="-20"/>
              </w:rPr>
            </w:pPr>
            <w:r>
              <w:rPr>
                <w:rFonts w:hint="eastAsia"/>
                <w:spacing w:val="-20"/>
              </w:rPr>
              <w:t>果园（2</w:t>
            </w:r>
            <w:r>
              <w:rPr>
                <w:spacing w:val="-20"/>
              </w:rPr>
              <w:t>01</w:t>
            </w:r>
            <w:r>
              <w:rPr>
                <w:rFonts w:hint="eastAsia"/>
                <w:spacing w:val="-20"/>
              </w:rPr>
              <w:t>）</w:t>
            </w:r>
          </w:p>
        </w:tc>
        <w:tc>
          <w:tcPr>
            <w:tcW w:w="1843" w:type="dxa"/>
            <w:vAlign w:val="center"/>
          </w:tcPr>
          <w:p>
            <w:pPr>
              <w:pStyle w:val="137"/>
              <w:rPr>
                <w:spacing w:val="-20"/>
              </w:rPr>
            </w:pPr>
            <w:r>
              <w:rPr>
                <w:rFonts w:hint="eastAsia"/>
                <w:spacing w:val="-20"/>
              </w:rPr>
              <w:t>采矿用地（6</w:t>
            </w:r>
            <w:r>
              <w:rPr>
                <w:spacing w:val="-20"/>
              </w:rPr>
              <w:t>02</w:t>
            </w:r>
            <w:r>
              <w:rPr>
                <w:rFonts w:hint="eastAsia"/>
                <w:spacing w:val="-20"/>
              </w:rPr>
              <w:t>）</w:t>
            </w:r>
          </w:p>
        </w:tc>
        <w:tc>
          <w:tcPr>
            <w:tcW w:w="1276" w:type="dxa"/>
            <w:vAlign w:val="center"/>
          </w:tcPr>
          <w:p>
            <w:pPr>
              <w:pStyle w:val="137"/>
              <w:rPr>
                <w:spacing w:val="-20"/>
              </w:rPr>
            </w:pPr>
            <w:r>
              <w:rPr>
                <w:rFonts w:hint="eastAsia"/>
                <w:spacing w:val="-20"/>
              </w:rPr>
              <w:t>合计</w:t>
            </w:r>
          </w:p>
        </w:tc>
        <w:tc>
          <w:tcPr>
            <w:tcW w:w="969" w:type="dxa"/>
            <w:vAlign w:val="center"/>
          </w:tcPr>
          <w:p>
            <w:pPr>
              <w:pStyle w:val="137"/>
              <w:rPr>
                <w:spacing w:val="-20"/>
              </w:rPr>
            </w:pPr>
          </w:p>
        </w:tc>
        <w:tc>
          <w:tcPr>
            <w:tcW w:w="732" w:type="dxa"/>
            <w:vAlign w:val="center"/>
          </w:tcPr>
          <w:p>
            <w:pPr>
              <w:pStyle w:val="137"/>
              <w:rPr>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vAlign w:val="center"/>
          </w:tcPr>
          <w:p>
            <w:pPr>
              <w:pStyle w:val="137"/>
              <w:rPr>
                <w:spacing w:val="-20"/>
              </w:rPr>
            </w:pPr>
            <w:r>
              <w:rPr>
                <w:rFonts w:hint="eastAsia"/>
                <w:spacing w:val="-20"/>
              </w:rPr>
              <w:t>新增采选工业场地</w:t>
            </w:r>
          </w:p>
        </w:tc>
        <w:tc>
          <w:tcPr>
            <w:tcW w:w="1417" w:type="dxa"/>
            <w:vAlign w:val="center"/>
          </w:tcPr>
          <w:p>
            <w:pPr>
              <w:pStyle w:val="137"/>
              <w:rPr>
                <w:spacing w:val="-20"/>
              </w:rPr>
            </w:pPr>
            <w:r>
              <w:rPr>
                <w:rFonts w:hint="eastAsia"/>
                <w:spacing w:val="-20"/>
              </w:rPr>
              <w:t>0.</w:t>
            </w:r>
            <w:r>
              <w:rPr>
                <w:spacing w:val="-20"/>
              </w:rPr>
              <w:t>0188</w:t>
            </w:r>
          </w:p>
        </w:tc>
        <w:tc>
          <w:tcPr>
            <w:tcW w:w="1843" w:type="dxa"/>
            <w:vAlign w:val="center"/>
          </w:tcPr>
          <w:p>
            <w:pPr>
              <w:pStyle w:val="137"/>
              <w:rPr>
                <w:spacing w:val="-20"/>
              </w:rPr>
            </w:pPr>
            <w:r>
              <w:rPr>
                <w:rFonts w:hint="eastAsia"/>
                <w:spacing w:val="-20"/>
              </w:rPr>
              <w:t>0</w:t>
            </w:r>
            <w:r>
              <w:rPr>
                <w:spacing w:val="-20"/>
              </w:rPr>
              <w:t>.0422</w:t>
            </w:r>
          </w:p>
        </w:tc>
        <w:tc>
          <w:tcPr>
            <w:tcW w:w="1276" w:type="dxa"/>
            <w:vAlign w:val="center"/>
          </w:tcPr>
          <w:p>
            <w:pPr>
              <w:pStyle w:val="137"/>
              <w:rPr>
                <w:spacing w:val="-20"/>
              </w:rPr>
            </w:pPr>
            <w:r>
              <w:rPr>
                <w:rFonts w:hint="eastAsia"/>
                <w:spacing w:val="-20"/>
              </w:rPr>
              <w:t>0.</w:t>
            </w:r>
            <w:r>
              <w:rPr>
                <w:spacing w:val="-20"/>
              </w:rPr>
              <w:t>0610</w:t>
            </w:r>
          </w:p>
        </w:tc>
        <w:tc>
          <w:tcPr>
            <w:tcW w:w="969" w:type="dxa"/>
            <w:vAlign w:val="center"/>
          </w:tcPr>
          <w:p>
            <w:pPr>
              <w:pStyle w:val="137"/>
              <w:rPr>
                <w:spacing w:val="-20"/>
              </w:rPr>
            </w:pPr>
            <w:r>
              <w:rPr>
                <w:rFonts w:hint="eastAsia"/>
                <w:spacing w:val="-20"/>
              </w:rPr>
              <w:t>压占、挖损</w:t>
            </w:r>
          </w:p>
        </w:tc>
        <w:tc>
          <w:tcPr>
            <w:tcW w:w="732" w:type="dxa"/>
            <w:vAlign w:val="center"/>
          </w:tcPr>
          <w:p>
            <w:pPr>
              <w:pStyle w:val="137"/>
              <w:rPr>
                <w:spacing w:val="-20"/>
              </w:rPr>
            </w:pPr>
            <w:r>
              <w:rPr>
                <w:rFonts w:hint="eastAsia"/>
                <w:spacing w:val="-20"/>
              </w:rPr>
              <w:t>重度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689" w:type="dxa"/>
            <w:vAlign w:val="center"/>
          </w:tcPr>
          <w:p>
            <w:pPr>
              <w:pStyle w:val="137"/>
              <w:rPr>
                <w:spacing w:val="-20"/>
              </w:rPr>
            </w:pPr>
            <w:r>
              <w:rPr>
                <w:rFonts w:hint="eastAsia"/>
                <w:spacing w:val="-20"/>
              </w:rPr>
              <w:t>新增4</w:t>
            </w:r>
            <w:r>
              <w:rPr>
                <w:spacing w:val="-20"/>
              </w:rPr>
              <w:t>17线回风井工业场地</w:t>
            </w:r>
          </w:p>
        </w:tc>
        <w:tc>
          <w:tcPr>
            <w:tcW w:w="1417" w:type="dxa"/>
            <w:vAlign w:val="center"/>
          </w:tcPr>
          <w:p>
            <w:pPr>
              <w:pStyle w:val="137"/>
              <w:rPr>
                <w:spacing w:val="-20"/>
              </w:rPr>
            </w:pPr>
            <w:r>
              <w:rPr>
                <w:rFonts w:hint="eastAsia"/>
                <w:spacing w:val="-20"/>
              </w:rPr>
              <w:t>0</w:t>
            </w:r>
            <w:r>
              <w:rPr>
                <w:spacing w:val="-20"/>
              </w:rPr>
              <w:t>.0677</w:t>
            </w:r>
          </w:p>
        </w:tc>
        <w:tc>
          <w:tcPr>
            <w:tcW w:w="1843" w:type="dxa"/>
            <w:vAlign w:val="center"/>
          </w:tcPr>
          <w:p>
            <w:pPr>
              <w:pStyle w:val="137"/>
              <w:rPr>
                <w:spacing w:val="-20"/>
              </w:rPr>
            </w:pPr>
            <w:r>
              <w:rPr>
                <w:rFonts w:hint="eastAsia"/>
                <w:spacing w:val="-20"/>
              </w:rPr>
              <w:t>0</w:t>
            </w:r>
            <w:r>
              <w:rPr>
                <w:spacing w:val="-20"/>
              </w:rPr>
              <w:t>.0000</w:t>
            </w:r>
          </w:p>
        </w:tc>
        <w:tc>
          <w:tcPr>
            <w:tcW w:w="1276" w:type="dxa"/>
            <w:vAlign w:val="center"/>
          </w:tcPr>
          <w:p>
            <w:pPr>
              <w:pStyle w:val="137"/>
              <w:rPr>
                <w:spacing w:val="-20"/>
              </w:rPr>
            </w:pPr>
            <w:r>
              <w:rPr>
                <w:rFonts w:hint="eastAsia"/>
                <w:spacing w:val="-20"/>
              </w:rPr>
              <w:t>0</w:t>
            </w:r>
            <w:r>
              <w:rPr>
                <w:spacing w:val="-20"/>
              </w:rPr>
              <w:t>.0677</w:t>
            </w:r>
          </w:p>
        </w:tc>
        <w:tc>
          <w:tcPr>
            <w:tcW w:w="969" w:type="dxa"/>
            <w:vAlign w:val="center"/>
          </w:tcPr>
          <w:p>
            <w:pPr>
              <w:pStyle w:val="137"/>
              <w:rPr>
                <w:spacing w:val="-20"/>
              </w:rPr>
            </w:pPr>
            <w:r>
              <w:rPr>
                <w:rFonts w:hint="eastAsia"/>
                <w:spacing w:val="-20"/>
              </w:rPr>
              <w:t>压占、挖损</w:t>
            </w:r>
          </w:p>
        </w:tc>
        <w:tc>
          <w:tcPr>
            <w:tcW w:w="732" w:type="dxa"/>
            <w:vAlign w:val="center"/>
          </w:tcPr>
          <w:p>
            <w:pPr>
              <w:pStyle w:val="137"/>
              <w:rPr>
                <w:spacing w:val="-20"/>
              </w:rPr>
            </w:pPr>
            <w:r>
              <w:rPr>
                <w:rFonts w:hint="eastAsia"/>
                <w:spacing w:val="-20"/>
              </w:rPr>
              <w:t>重度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vAlign w:val="center"/>
          </w:tcPr>
          <w:p>
            <w:pPr>
              <w:pStyle w:val="137"/>
              <w:rPr>
                <w:spacing w:val="-20"/>
              </w:rPr>
            </w:pPr>
            <w:r>
              <w:rPr>
                <w:spacing w:val="-20"/>
              </w:rPr>
              <w:t>合计</w:t>
            </w:r>
          </w:p>
        </w:tc>
        <w:tc>
          <w:tcPr>
            <w:tcW w:w="1417" w:type="dxa"/>
            <w:vAlign w:val="center"/>
          </w:tcPr>
          <w:p>
            <w:pPr>
              <w:pStyle w:val="137"/>
              <w:rPr>
                <w:spacing w:val="-20"/>
              </w:rPr>
            </w:pPr>
            <w:r>
              <w:rPr>
                <w:rFonts w:hint="eastAsia"/>
                <w:spacing w:val="-20"/>
              </w:rPr>
              <w:t>0</w:t>
            </w:r>
            <w:r>
              <w:rPr>
                <w:spacing w:val="-20"/>
              </w:rPr>
              <w:t>.0865</w:t>
            </w:r>
          </w:p>
        </w:tc>
        <w:tc>
          <w:tcPr>
            <w:tcW w:w="1843" w:type="dxa"/>
            <w:vAlign w:val="center"/>
          </w:tcPr>
          <w:p>
            <w:pPr>
              <w:pStyle w:val="137"/>
              <w:rPr>
                <w:spacing w:val="-20"/>
              </w:rPr>
            </w:pPr>
            <w:r>
              <w:rPr>
                <w:rFonts w:hint="eastAsia"/>
                <w:spacing w:val="-20"/>
              </w:rPr>
              <w:t>0</w:t>
            </w:r>
            <w:r>
              <w:rPr>
                <w:spacing w:val="-20"/>
              </w:rPr>
              <w:t>.0422</w:t>
            </w:r>
          </w:p>
        </w:tc>
        <w:tc>
          <w:tcPr>
            <w:tcW w:w="1276" w:type="dxa"/>
            <w:vAlign w:val="center"/>
          </w:tcPr>
          <w:p>
            <w:pPr>
              <w:pStyle w:val="137"/>
              <w:rPr>
                <w:spacing w:val="-20"/>
              </w:rPr>
            </w:pPr>
            <w:r>
              <w:rPr>
                <w:rFonts w:hint="eastAsia"/>
                <w:spacing w:val="-20"/>
              </w:rPr>
              <w:t>0</w:t>
            </w:r>
            <w:r>
              <w:rPr>
                <w:spacing w:val="-20"/>
              </w:rPr>
              <w:t>.1287</w:t>
            </w:r>
          </w:p>
        </w:tc>
        <w:tc>
          <w:tcPr>
            <w:tcW w:w="969" w:type="dxa"/>
            <w:vAlign w:val="center"/>
          </w:tcPr>
          <w:p>
            <w:pPr>
              <w:pStyle w:val="137"/>
              <w:rPr>
                <w:spacing w:val="-20"/>
              </w:rPr>
            </w:pPr>
            <w:r>
              <w:rPr>
                <w:rFonts w:hint="eastAsia"/>
                <w:spacing w:val="-20"/>
              </w:rPr>
              <w:t>压占、挖损</w:t>
            </w:r>
          </w:p>
        </w:tc>
        <w:tc>
          <w:tcPr>
            <w:tcW w:w="732" w:type="dxa"/>
            <w:vAlign w:val="center"/>
          </w:tcPr>
          <w:p>
            <w:pPr>
              <w:pStyle w:val="137"/>
              <w:rPr>
                <w:spacing w:val="-20"/>
              </w:rPr>
            </w:pPr>
            <w:r>
              <w:rPr>
                <w:rFonts w:hint="eastAsia"/>
                <w:spacing w:val="-20"/>
              </w:rPr>
              <w:t>重度</w:t>
            </w:r>
          </w:p>
        </w:tc>
      </w:tr>
    </w:tbl>
    <w:p>
      <w:pPr>
        <w:pStyle w:val="201"/>
      </w:pPr>
      <w:r>
        <w:rPr>
          <w:rFonts w:hint="eastAsia"/>
        </w:rPr>
        <w:t>4、损毁土地面积</w:t>
      </w:r>
    </w:p>
    <w:p>
      <w:pPr>
        <w:pStyle w:val="115"/>
      </w:pPr>
      <w:r>
        <w:t>表3-</w:t>
      </w:r>
      <w:r>
        <w:rPr>
          <w:rFonts w:hint="eastAsia"/>
        </w:rPr>
        <w:t>1</w:t>
      </w:r>
      <w:r>
        <w:t>0</w:t>
      </w:r>
      <w:r>
        <w:rPr>
          <w:rFonts w:hint="eastAsia"/>
        </w:rPr>
        <w:t xml:space="preserve">  北牛采区损毁土地利用现状表</w:t>
      </w:r>
    </w:p>
    <w:tbl>
      <w:tblPr>
        <w:tblStyle w:val="89"/>
        <w:tblW w:w="8336" w:type="dxa"/>
        <w:tblInd w:w="0" w:type="dxa"/>
        <w:tblLayout w:type="fixed"/>
        <w:tblCellMar>
          <w:top w:w="15" w:type="dxa"/>
          <w:left w:w="15" w:type="dxa"/>
          <w:bottom w:w="15" w:type="dxa"/>
          <w:right w:w="15" w:type="dxa"/>
        </w:tblCellMar>
      </w:tblPr>
      <w:tblGrid>
        <w:gridCol w:w="1191"/>
        <w:gridCol w:w="1191"/>
        <w:gridCol w:w="1191"/>
        <w:gridCol w:w="1191"/>
        <w:gridCol w:w="1190"/>
        <w:gridCol w:w="1191"/>
        <w:gridCol w:w="1191"/>
      </w:tblGrid>
      <w:tr>
        <w:tblPrEx>
          <w:tblCellMar>
            <w:top w:w="15" w:type="dxa"/>
            <w:left w:w="15" w:type="dxa"/>
            <w:bottom w:w="15" w:type="dxa"/>
            <w:right w:w="15" w:type="dxa"/>
          </w:tblCellMar>
        </w:tblPrEx>
        <w:trPr>
          <w:trHeight w:val="315" w:hRule="atLeast"/>
        </w:trPr>
        <w:tc>
          <w:tcPr>
            <w:tcW w:w="1191" w:type="dxa"/>
            <w:vMerge w:val="restart"/>
            <w:tcBorders>
              <w:top w:val="single" w:color="000000" w:sz="2" w:space="0"/>
              <w:left w:val="single" w:color="000000" w:sz="2" w:space="0"/>
              <w:bottom w:val="single" w:color="000000" w:sz="2" w:space="0"/>
              <w:right w:val="single" w:color="000000" w:sz="2" w:space="0"/>
            </w:tcBorders>
            <w:vAlign w:val="center"/>
          </w:tcPr>
          <w:p>
            <w:pPr>
              <w:pStyle w:val="137"/>
            </w:pPr>
            <w:r>
              <w:rPr>
                <w:lang w:bidi="ar"/>
              </w:rPr>
              <w:t>名称</w:t>
            </w:r>
          </w:p>
        </w:tc>
        <w:tc>
          <w:tcPr>
            <w:tcW w:w="4763" w:type="dxa"/>
            <w:gridSpan w:val="4"/>
            <w:vMerge w:val="restart"/>
            <w:tcBorders>
              <w:top w:val="single" w:color="000000" w:sz="2" w:space="0"/>
              <w:left w:val="single" w:color="000000" w:sz="2" w:space="0"/>
              <w:bottom w:val="single" w:color="000000" w:sz="2" w:space="0"/>
              <w:right w:val="single" w:color="000000" w:sz="2" w:space="0"/>
            </w:tcBorders>
            <w:vAlign w:val="center"/>
          </w:tcPr>
          <w:p>
            <w:pPr>
              <w:pStyle w:val="137"/>
            </w:pPr>
            <w:r>
              <w:rPr>
                <w:lang w:bidi="ar"/>
              </w:rPr>
              <w:t>破坏面积（</w:t>
            </w:r>
            <w:r>
              <w:rPr>
                <w:rFonts w:cs="仿宋"/>
                <w:lang w:bidi="ar"/>
              </w:rPr>
              <w:t>hm</w:t>
            </w:r>
            <w:r>
              <w:rPr>
                <w:rFonts w:hint="eastAsia" w:ascii="宋体" w:eastAsia="宋体"/>
                <w:lang w:bidi="ar"/>
              </w:rPr>
              <w:t>²</w:t>
            </w:r>
            <w:r>
              <w:rPr>
                <w:rFonts w:cs="仿宋"/>
                <w:lang w:bidi="ar"/>
              </w:rPr>
              <w:t>）</w:t>
            </w:r>
          </w:p>
        </w:tc>
        <w:tc>
          <w:tcPr>
            <w:tcW w:w="1191" w:type="dxa"/>
            <w:tcBorders>
              <w:top w:val="single" w:color="000000" w:sz="2" w:space="0"/>
              <w:left w:val="single" w:color="000000" w:sz="2" w:space="0"/>
              <w:bottom w:val="single" w:color="000000" w:sz="2" w:space="0"/>
              <w:right w:val="single" w:color="000000" w:sz="2" w:space="0"/>
            </w:tcBorders>
            <w:vAlign w:val="center"/>
          </w:tcPr>
          <w:p>
            <w:pPr>
              <w:pStyle w:val="137"/>
            </w:pPr>
            <w:r>
              <w:rPr>
                <w:lang w:bidi="ar"/>
              </w:rPr>
              <w:t>破坏</w:t>
            </w:r>
          </w:p>
        </w:tc>
        <w:tc>
          <w:tcPr>
            <w:tcW w:w="1191" w:type="dxa"/>
            <w:tcBorders>
              <w:top w:val="single" w:color="000000" w:sz="2" w:space="0"/>
              <w:left w:val="single" w:color="000000" w:sz="2" w:space="0"/>
              <w:bottom w:val="single" w:color="000000" w:sz="2" w:space="0"/>
              <w:right w:val="single" w:color="000000" w:sz="2" w:space="0"/>
            </w:tcBorders>
            <w:vAlign w:val="center"/>
          </w:tcPr>
          <w:p>
            <w:pPr>
              <w:pStyle w:val="137"/>
            </w:pPr>
            <w:r>
              <w:rPr>
                <w:lang w:bidi="ar"/>
              </w:rPr>
              <w:t>破坏</w:t>
            </w:r>
          </w:p>
        </w:tc>
      </w:tr>
      <w:tr>
        <w:tblPrEx>
          <w:tblCellMar>
            <w:top w:w="15" w:type="dxa"/>
            <w:left w:w="15" w:type="dxa"/>
            <w:bottom w:w="15" w:type="dxa"/>
            <w:right w:w="15" w:type="dxa"/>
          </w:tblCellMar>
        </w:tblPrEx>
        <w:trPr>
          <w:trHeight w:val="300" w:hRule="atLeast"/>
        </w:trPr>
        <w:tc>
          <w:tcPr>
            <w:tcW w:w="1191" w:type="dxa"/>
            <w:vMerge w:val="continue"/>
            <w:tcBorders>
              <w:top w:val="single" w:color="000000" w:sz="2" w:space="0"/>
              <w:left w:val="single" w:color="000000" w:sz="2" w:space="0"/>
              <w:bottom w:val="single" w:color="000000" w:sz="2" w:space="0"/>
              <w:right w:val="single" w:color="000000" w:sz="2" w:space="0"/>
            </w:tcBorders>
            <w:vAlign w:val="center"/>
          </w:tcPr>
          <w:p>
            <w:pPr>
              <w:pStyle w:val="137"/>
            </w:pPr>
          </w:p>
        </w:tc>
        <w:tc>
          <w:tcPr>
            <w:tcW w:w="4763" w:type="dxa"/>
            <w:gridSpan w:val="4"/>
            <w:vMerge w:val="continue"/>
            <w:tcBorders>
              <w:top w:val="single" w:color="000000" w:sz="2" w:space="0"/>
              <w:left w:val="single" w:color="000000" w:sz="2" w:space="0"/>
              <w:bottom w:val="single" w:color="000000" w:sz="2" w:space="0"/>
              <w:right w:val="single" w:color="000000" w:sz="2" w:space="0"/>
            </w:tcBorders>
            <w:vAlign w:val="center"/>
          </w:tcPr>
          <w:p>
            <w:pPr>
              <w:pStyle w:val="137"/>
            </w:pPr>
          </w:p>
        </w:tc>
        <w:tc>
          <w:tcPr>
            <w:tcW w:w="1191" w:type="dxa"/>
            <w:tcBorders>
              <w:top w:val="single" w:color="000000" w:sz="2" w:space="0"/>
              <w:left w:val="single" w:color="000000" w:sz="2" w:space="0"/>
              <w:bottom w:val="single" w:color="000000" w:sz="2" w:space="0"/>
              <w:right w:val="single" w:color="000000" w:sz="2" w:space="0"/>
            </w:tcBorders>
            <w:vAlign w:val="center"/>
          </w:tcPr>
          <w:p>
            <w:pPr>
              <w:pStyle w:val="137"/>
            </w:pPr>
            <w:r>
              <w:rPr>
                <w:lang w:bidi="ar"/>
              </w:rPr>
              <w:t>类型</w:t>
            </w:r>
          </w:p>
        </w:tc>
        <w:tc>
          <w:tcPr>
            <w:tcW w:w="1191" w:type="dxa"/>
            <w:tcBorders>
              <w:top w:val="single" w:color="000000" w:sz="2" w:space="0"/>
              <w:left w:val="single" w:color="000000" w:sz="2" w:space="0"/>
              <w:bottom w:val="single" w:color="000000" w:sz="2" w:space="0"/>
              <w:right w:val="single" w:color="000000" w:sz="2" w:space="0"/>
            </w:tcBorders>
            <w:vAlign w:val="center"/>
          </w:tcPr>
          <w:p>
            <w:pPr>
              <w:pStyle w:val="137"/>
            </w:pPr>
            <w:r>
              <w:rPr>
                <w:lang w:bidi="ar"/>
              </w:rPr>
              <w:t>程度</w:t>
            </w:r>
          </w:p>
        </w:tc>
      </w:tr>
      <w:tr>
        <w:tblPrEx>
          <w:tblCellMar>
            <w:top w:w="15" w:type="dxa"/>
            <w:left w:w="15" w:type="dxa"/>
            <w:bottom w:w="15" w:type="dxa"/>
            <w:right w:w="15" w:type="dxa"/>
          </w:tblCellMar>
        </w:tblPrEx>
        <w:trPr>
          <w:trHeight w:val="300" w:hRule="atLeast"/>
        </w:trPr>
        <w:tc>
          <w:tcPr>
            <w:tcW w:w="1191" w:type="dxa"/>
            <w:vMerge w:val="continue"/>
            <w:tcBorders>
              <w:top w:val="single" w:color="000000" w:sz="2" w:space="0"/>
              <w:left w:val="single" w:color="000000" w:sz="2" w:space="0"/>
              <w:bottom w:val="single" w:color="000000" w:sz="2" w:space="0"/>
              <w:right w:val="single" w:color="000000" w:sz="2" w:space="0"/>
            </w:tcBorders>
            <w:vAlign w:val="center"/>
          </w:tcPr>
          <w:p>
            <w:pPr>
              <w:pStyle w:val="137"/>
            </w:pPr>
          </w:p>
        </w:tc>
        <w:tc>
          <w:tcPr>
            <w:tcW w:w="1191" w:type="dxa"/>
            <w:tcBorders>
              <w:top w:val="single" w:color="000000" w:sz="2" w:space="0"/>
              <w:left w:val="single" w:color="000000" w:sz="2" w:space="0"/>
              <w:bottom w:val="single" w:color="000000" w:sz="2" w:space="0"/>
              <w:right w:val="single" w:color="000000" w:sz="2" w:space="0"/>
            </w:tcBorders>
            <w:vAlign w:val="center"/>
          </w:tcPr>
          <w:p>
            <w:pPr>
              <w:pStyle w:val="137"/>
            </w:pPr>
            <w:r>
              <w:rPr>
                <w:lang w:bidi="ar"/>
              </w:rPr>
              <w:t>果园</w:t>
            </w:r>
            <w:r>
              <w:rPr>
                <w:rFonts w:hint="eastAsia"/>
                <w:lang w:bidi="ar"/>
              </w:rPr>
              <w:t>（2</w:t>
            </w:r>
            <w:r>
              <w:rPr>
                <w:lang w:bidi="ar"/>
              </w:rPr>
              <w:t>01</w:t>
            </w:r>
            <w:r>
              <w:rPr>
                <w:rFonts w:hint="eastAsia"/>
                <w:lang w:bidi="ar"/>
              </w:rPr>
              <w:t>）</w:t>
            </w:r>
          </w:p>
        </w:tc>
        <w:tc>
          <w:tcPr>
            <w:tcW w:w="1191" w:type="dxa"/>
            <w:tcBorders>
              <w:top w:val="single" w:color="000000" w:sz="2" w:space="0"/>
              <w:left w:val="single" w:color="000000" w:sz="2" w:space="0"/>
              <w:bottom w:val="single" w:color="000000" w:sz="2" w:space="0"/>
              <w:right w:val="single" w:color="000000" w:sz="2" w:space="0"/>
            </w:tcBorders>
            <w:vAlign w:val="center"/>
          </w:tcPr>
          <w:p>
            <w:pPr>
              <w:pStyle w:val="137"/>
            </w:pPr>
            <w:r>
              <w:rPr>
                <w:lang w:bidi="ar"/>
              </w:rPr>
              <w:t>乔木林地</w:t>
            </w:r>
            <w:r>
              <w:rPr>
                <w:rFonts w:hint="eastAsia"/>
                <w:lang w:bidi="ar"/>
              </w:rPr>
              <w:t>（3</w:t>
            </w:r>
            <w:r>
              <w:rPr>
                <w:lang w:bidi="ar"/>
              </w:rPr>
              <w:t>01</w:t>
            </w:r>
            <w:r>
              <w:rPr>
                <w:rFonts w:hint="eastAsia"/>
                <w:lang w:bidi="ar"/>
              </w:rPr>
              <w:t>）</w:t>
            </w:r>
          </w:p>
        </w:tc>
        <w:tc>
          <w:tcPr>
            <w:tcW w:w="1191" w:type="dxa"/>
            <w:tcBorders>
              <w:top w:val="single" w:color="000000" w:sz="2" w:space="0"/>
              <w:left w:val="single" w:color="000000" w:sz="2" w:space="0"/>
              <w:bottom w:val="single" w:color="000000" w:sz="2" w:space="0"/>
              <w:right w:val="single" w:color="000000" w:sz="2" w:space="0"/>
            </w:tcBorders>
            <w:vAlign w:val="center"/>
          </w:tcPr>
          <w:p>
            <w:pPr>
              <w:pStyle w:val="137"/>
            </w:pPr>
            <w:r>
              <w:rPr>
                <w:lang w:bidi="ar"/>
              </w:rPr>
              <w:t>采矿用地</w:t>
            </w:r>
            <w:r>
              <w:rPr>
                <w:rFonts w:hint="eastAsia"/>
                <w:lang w:bidi="ar"/>
              </w:rPr>
              <w:t>（6</w:t>
            </w:r>
            <w:r>
              <w:rPr>
                <w:lang w:bidi="ar"/>
              </w:rPr>
              <w:t>02</w:t>
            </w:r>
            <w:r>
              <w:rPr>
                <w:rFonts w:hint="eastAsia"/>
                <w:lang w:bidi="ar"/>
              </w:rPr>
              <w:t>）</w:t>
            </w:r>
          </w:p>
        </w:tc>
        <w:tc>
          <w:tcPr>
            <w:tcW w:w="1190" w:type="dxa"/>
            <w:tcBorders>
              <w:top w:val="single" w:color="000000" w:sz="2" w:space="0"/>
              <w:left w:val="single" w:color="000000" w:sz="2" w:space="0"/>
              <w:bottom w:val="single" w:color="000000" w:sz="2" w:space="0"/>
              <w:right w:val="single" w:color="000000" w:sz="2" w:space="0"/>
            </w:tcBorders>
            <w:vAlign w:val="center"/>
          </w:tcPr>
          <w:p>
            <w:pPr>
              <w:pStyle w:val="137"/>
            </w:pPr>
            <w:r>
              <w:rPr>
                <w:lang w:bidi="ar"/>
              </w:rPr>
              <w:t>小计</w:t>
            </w:r>
          </w:p>
        </w:tc>
        <w:tc>
          <w:tcPr>
            <w:tcW w:w="1191" w:type="dxa"/>
            <w:tcBorders>
              <w:top w:val="single" w:color="000000" w:sz="2" w:space="0"/>
              <w:left w:val="single" w:color="000000" w:sz="2" w:space="0"/>
              <w:bottom w:val="single" w:color="000000" w:sz="2" w:space="0"/>
              <w:right w:val="single" w:color="000000" w:sz="2" w:space="0"/>
            </w:tcBorders>
            <w:vAlign w:val="center"/>
          </w:tcPr>
          <w:p>
            <w:pPr>
              <w:pStyle w:val="137"/>
            </w:pPr>
          </w:p>
        </w:tc>
        <w:tc>
          <w:tcPr>
            <w:tcW w:w="1191" w:type="dxa"/>
            <w:tcBorders>
              <w:top w:val="single" w:color="000000" w:sz="2" w:space="0"/>
              <w:left w:val="single" w:color="000000" w:sz="2" w:space="0"/>
              <w:bottom w:val="single" w:color="000000" w:sz="2" w:space="0"/>
              <w:right w:val="single" w:color="000000" w:sz="2" w:space="0"/>
            </w:tcBorders>
            <w:vAlign w:val="center"/>
          </w:tcPr>
          <w:p>
            <w:pPr>
              <w:pStyle w:val="137"/>
            </w:pPr>
          </w:p>
        </w:tc>
      </w:tr>
      <w:tr>
        <w:tblPrEx>
          <w:tblCellMar>
            <w:top w:w="15" w:type="dxa"/>
            <w:left w:w="15" w:type="dxa"/>
            <w:bottom w:w="15" w:type="dxa"/>
            <w:right w:w="15" w:type="dxa"/>
          </w:tblCellMar>
        </w:tblPrEx>
        <w:trPr>
          <w:trHeight w:val="585" w:hRule="atLeast"/>
        </w:trPr>
        <w:tc>
          <w:tcPr>
            <w:tcW w:w="1191" w:type="dxa"/>
            <w:tcBorders>
              <w:top w:val="single" w:color="000000" w:sz="2" w:space="0"/>
              <w:left w:val="single" w:color="000000" w:sz="2" w:space="0"/>
              <w:bottom w:val="single" w:color="000000" w:sz="2" w:space="0"/>
              <w:right w:val="single" w:color="000000" w:sz="2" w:space="0"/>
            </w:tcBorders>
            <w:vAlign w:val="center"/>
          </w:tcPr>
          <w:p>
            <w:pPr>
              <w:pStyle w:val="137"/>
            </w:pPr>
            <w:r>
              <w:rPr>
                <w:lang w:bidi="ar"/>
              </w:rPr>
              <w:t>现有工业场地</w:t>
            </w:r>
          </w:p>
        </w:tc>
        <w:tc>
          <w:tcPr>
            <w:tcW w:w="1191" w:type="dxa"/>
            <w:tcBorders>
              <w:top w:val="single" w:color="000000" w:sz="2" w:space="0"/>
              <w:left w:val="single" w:color="000000" w:sz="2" w:space="0"/>
              <w:bottom w:val="single" w:color="000000" w:sz="2" w:space="0"/>
              <w:right w:val="single" w:color="000000" w:sz="2" w:space="0"/>
            </w:tcBorders>
            <w:vAlign w:val="center"/>
          </w:tcPr>
          <w:p>
            <w:pPr>
              <w:pStyle w:val="137"/>
            </w:pPr>
            <w:r>
              <w:rPr>
                <w:rFonts w:hint="eastAsia"/>
              </w:rPr>
              <w:t>0.</w:t>
            </w:r>
            <w:r>
              <w:t>4165</w:t>
            </w:r>
          </w:p>
        </w:tc>
        <w:tc>
          <w:tcPr>
            <w:tcW w:w="1191" w:type="dxa"/>
            <w:tcBorders>
              <w:top w:val="single" w:color="000000" w:sz="2" w:space="0"/>
              <w:left w:val="single" w:color="000000" w:sz="2" w:space="0"/>
              <w:bottom w:val="single" w:color="000000" w:sz="2" w:space="0"/>
              <w:right w:val="single" w:color="000000" w:sz="2" w:space="0"/>
            </w:tcBorders>
            <w:vAlign w:val="center"/>
          </w:tcPr>
          <w:p>
            <w:pPr>
              <w:pStyle w:val="137"/>
            </w:pPr>
            <w:r>
              <w:rPr>
                <w:rFonts w:hint="eastAsia"/>
              </w:rPr>
              <w:t>0.</w:t>
            </w:r>
            <w:r>
              <w:t>1920</w:t>
            </w:r>
          </w:p>
        </w:tc>
        <w:tc>
          <w:tcPr>
            <w:tcW w:w="1191" w:type="dxa"/>
            <w:tcBorders>
              <w:top w:val="single" w:color="000000" w:sz="2" w:space="0"/>
              <w:left w:val="single" w:color="000000" w:sz="2" w:space="0"/>
              <w:bottom w:val="single" w:color="000000" w:sz="2" w:space="0"/>
              <w:right w:val="single" w:color="000000" w:sz="2" w:space="0"/>
            </w:tcBorders>
            <w:vAlign w:val="center"/>
          </w:tcPr>
          <w:p>
            <w:pPr>
              <w:pStyle w:val="137"/>
            </w:pPr>
            <w:r>
              <w:t>3.5503</w:t>
            </w:r>
          </w:p>
        </w:tc>
        <w:tc>
          <w:tcPr>
            <w:tcW w:w="1190" w:type="dxa"/>
            <w:tcBorders>
              <w:top w:val="single" w:color="000000" w:sz="2" w:space="0"/>
              <w:left w:val="single" w:color="000000" w:sz="2" w:space="0"/>
              <w:bottom w:val="single" w:color="000000" w:sz="2" w:space="0"/>
              <w:right w:val="single" w:color="000000" w:sz="2" w:space="0"/>
            </w:tcBorders>
            <w:vAlign w:val="center"/>
          </w:tcPr>
          <w:p>
            <w:pPr>
              <w:pStyle w:val="137"/>
            </w:pPr>
            <w:r>
              <w:rPr>
                <w:rFonts w:hint="eastAsia"/>
              </w:rPr>
              <w:t>4.</w:t>
            </w:r>
            <w:r>
              <w:t>1588</w:t>
            </w:r>
          </w:p>
        </w:tc>
        <w:tc>
          <w:tcPr>
            <w:tcW w:w="1191" w:type="dxa"/>
            <w:tcBorders>
              <w:top w:val="single" w:color="000000" w:sz="2" w:space="0"/>
              <w:left w:val="single" w:color="000000" w:sz="2" w:space="0"/>
              <w:bottom w:val="single" w:color="000000" w:sz="2" w:space="0"/>
              <w:right w:val="single" w:color="000000" w:sz="2" w:space="0"/>
            </w:tcBorders>
            <w:vAlign w:val="center"/>
          </w:tcPr>
          <w:p>
            <w:pPr>
              <w:pStyle w:val="137"/>
            </w:pPr>
            <w:r>
              <w:rPr>
                <w:lang w:bidi="ar"/>
              </w:rPr>
              <w:t>压占、挖损</w:t>
            </w:r>
          </w:p>
        </w:tc>
        <w:tc>
          <w:tcPr>
            <w:tcW w:w="1191" w:type="dxa"/>
            <w:tcBorders>
              <w:top w:val="single" w:color="000000" w:sz="2" w:space="0"/>
              <w:left w:val="single" w:color="000000" w:sz="2" w:space="0"/>
              <w:bottom w:val="single" w:color="000000" w:sz="2" w:space="0"/>
              <w:right w:val="single" w:color="000000" w:sz="2" w:space="0"/>
            </w:tcBorders>
            <w:vAlign w:val="center"/>
          </w:tcPr>
          <w:p>
            <w:pPr>
              <w:pStyle w:val="137"/>
            </w:pPr>
            <w:r>
              <w:rPr>
                <w:lang w:bidi="ar"/>
              </w:rPr>
              <w:t>重度</w:t>
            </w:r>
          </w:p>
        </w:tc>
      </w:tr>
      <w:tr>
        <w:tblPrEx>
          <w:tblCellMar>
            <w:top w:w="15" w:type="dxa"/>
            <w:left w:w="15" w:type="dxa"/>
            <w:bottom w:w="15" w:type="dxa"/>
            <w:right w:w="15" w:type="dxa"/>
          </w:tblCellMar>
        </w:tblPrEx>
        <w:trPr>
          <w:trHeight w:val="585" w:hRule="atLeast"/>
        </w:trPr>
        <w:tc>
          <w:tcPr>
            <w:tcW w:w="1191" w:type="dxa"/>
            <w:tcBorders>
              <w:top w:val="single" w:color="000000" w:sz="2" w:space="0"/>
              <w:left w:val="single" w:color="000000" w:sz="2" w:space="0"/>
              <w:bottom w:val="single" w:color="000000" w:sz="2" w:space="0"/>
              <w:right w:val="single" w:color="000000" w:sz="2" w:space="0"/>
            </w:tcBorders>
            <w:vAlign w:val="center"/>
          </w:tcPr>
          <w:p>
            <w:pPr>
              <w:pStyle w:val="137"/>
            </w:pPr>
            <w:r>
              <w:rPr>
                <w:rFonts w:hint="eastAsia"/>
              </w:rPr>
              <w:t>新增采选工业场地</w:t>
            </w:r>
          </w:p>
        </w:tc>
        <w:tc>
          <w:tcPr>
            <w:tcW w:w="1191" w:type="dxa"/>
            <w:tcBorders>
              <w:top w:val="single" w:color="000000" w:sz="2" w:space="0"/>
              <w:left w:val="single" w:color="000000" w:sz="2" w:space="0"/>
              <w:bottom w:val="single" w:color="000000" w:sz="2" w:space="0"/>
              <w:right w:val="single" w:color="000000" w:sz="2" w:space="0"/>
            </w:tcBorders>
            <w:vAlign w:val="center"/>
          </w:tcPr>
          <w:p>
            <w:pPr>
              <w:pStyle w:val="137"/>
            </w:pPr>
            <w:r>
              <w:rPr>
                <w:rFonts w:hint="eastAsia"/>
              </w:rPr>
              <w:t>0.</w:t>
            </w:r>
            <w:r>
              <w:t>0188</w:t>
            </w:r>
          </w:p>
        </w:tc>
        <w:tc>
          <w:tcPr>
            <w:tcW w:w="1191" w:type="dxa"/>
            <w:tcBorders>
              <w:top w:val="single" w:color="000000" w:sz="2" w:space="0"/>
              <w:left w:val="single" w:color="000000" w:sz="2" w:space="0"/>
              <w:bottom w:val="single" w:color="000000" w:sz="2" w:space="0"/>
              <w:right w:val="single" w:color="000000" w:sz="2" w:space="0"/>
            </w:tcBorders>
            <w:vAlign w:val="center"/>
          </w:tcPr>
          <w:p>
            <w:pPr>
              <w:pStyle w:val="137"/>
            </w:pPr>
            <w:r>
              <w:rPr>
                <w:rFonts w:hint="eastAsia"/>
              </w:rPr>
              <w:t>-</w:t>
            </w:r>
          </w:p>
        </w:tc>
        <w:tc>
          <w:tcPr>
            <w:tcW w:w="1191" w:type="dxa"/>
            <w:tcBorders>
              <w:top w:val="single" w:color="000000" w:sz="2" w:space="0"/>
              <w:left w:val="single" w:color="000000" w:sz="2" w:space="0"/>
              <w:bottom w:val="single" w:color="000000" w:sz="2" w:space="0"/>
              <w:right w:val="single" w:color="000000" w:sz="2" w:space="0"/>
            </w:tcBorders>
            <w:vAlign w:val="center"/>
          </w:tcPr>
          <w:p>
            <w:pPr>
              <w:pStyle w:val="137"/>
            </w:pPr>
            <w:r>
              <w:rPr>
                <w:rFonts w:hint="eastAsia"/>
              </w:rPr>
              <w:t>0</w:t>
            </w:r>
            <w:r>
              <w:t>.0422</w:t>
            </w:r>
          </w:p>
        </w:tc>
        <w:tc>
          <w:tcPr>
            <w:tcW w:w="1190" w:type="dxa"/>
            <w:tcBorders>
              <w:top w:val="single" w:color="000000" w:sz="2" w:space="0"/>
              <w:left w:val="single" w:color="000000" w:sz="2" w:space="0"/>
              <w:bottom w:val="single" w:color="000000" w:sz="2" w:space="0"/>
              <w:right w:val="single" w:color="000000" w:sz="2" w:space="0"/>
            </w:tcBorders>
            <w:vAlign w:val="center"/>
          </w:tcPr>
          <w:p>
            <w:pPr>
              <w:pStyle w:val="137"/>
            </w:pPr>
            <w:r>
              <w:rPr>
                <w:rFonts w:hint="eastAsia"/>
              </w:rPr>
              <w:t>0.</w:t>
            </w:r>
            <w:r>
              <w:t>0610</w:t>
            </w:r>
          </w:p>
        </w:tc>
        <w:tc>
          <w:tcPr>
            <w:tcW w:w="1191" w:type="dxa"/>
            <w:tcBorders>
              <w:top w:val="single" w:color="000000" w:sz="2" w:space="0"/>
              <w:left w:val="single" w:color="000000" w:sz="2" w:space="0"/>
              <w:bottom w:val="single" w:color="000000" w:sz="2" w:space="0"/>
              <w:right w:val="single" w:color="000000" w:sz="2" w:space="0"/>
            </w:tcBorders>
            <w:vAlign w:val="center"/>
          </w:tcPr>
          <w:p>
            <w:pPr>
              <w:pStyle w:val="137"/>
            </w:pPr>
            <w:r>
              <w:rPr>
                <w:lang w:bidi="ar"/>
              </w:rPr>
              <w:t>压占、挖损</w:t>
            </w:r>
          </w:p>
        </w:tc>
        <w:tc>
          <w:tcPr>
            <w:tcW w:w="1191" w:type="dxa"/>
            <w:tcBorders>
              <w:top w:val="single" w:color="000000" w:sz="2" w:space="0"/>
              <w:left w:val="single" w:color="000000" w:sz="2" w:space="0"/>
              <w:bottom w:val="single" w:color="000000" w:sz="2" w:space="0"/>
              <w:right w:val="single" w:color="000000" w:sz="2" w:space="0"/>
            </w:tcBorders>
            <w:vAlign w:val="center"/>
          </w:tcPr>
          <w:p>
            <w:pPr>
              <w:pStyle w:val="137"/>
            </w:pPr>
            <w:r>
              <w:rPr>
                <w:lang w:bidi="ar"/>
              </w:rPr>
              <w:t>重度</w:t>
            </w:r>
          </w:p>
        </w:tc>
      </w:tr>
      <w:tr>
        <w:tblPrEx>
          <w:tblCellMar>
            <w:top w:w="15" w:type="dxa"/>
            <w:left w:w="15" w:type="dxa"/>
            <w:bottom w:w="15" w:type="dxa"/>
            <w:right w:w="15" w:type="dxa"/>
          </w:tblCellMar>
        </w:tblPrEx>
        <w:trPr>
          <w:trHeight w:val="585" w:hRule="atLeast"/>
        </w:trPr>
        <w:tc>
          <w:tcPr>
            <w:tcW w:w="1191" w:type="dxa"/>
            <w:tcBorders>
              <w:top w:val="single" w:color="000000" w:sz="2" w:space="0"/>
              <w:left w:val="single" w:color="000000" w:sz="2" w:space="0"/>
              <w:bottom w:val="single" w:color="000000" w:sz="2" w:space="0"/>
              <w:right w:val="single" w:color="000000" w:sz="2" w:space="0"/>
            </w:tcBorders>
            <w:vAlign w:val="center"/>
          </w:tcPr>
          <w:p>
            <w:pPr>
              <w:pStyle w:val="137"/>
              <w:rPr>
                <w:lang w:bidi="ar"/>
              </w:rPr>
            </w:pPr>
            <w:r>
              <w:rPr>
                <w:rFonts w:hint="eastAsia"/>
              </w:rPr>
              <w:t>新增4</w:t>
            </w:r>
            <w:r>
              <w:t>17线回风井工业场地</w:t>
            </w:r>
          </w:p>
        </w:tc>
        <w:tc>
          <w:tcPr>
            <w:tcW w:w="1191" w:type="dxa"/>
            <w:tcBorders>
              <w:top w:val="single" w:color="000000" w:sz="2" w:space="0"/>
              <w:left w:val="single" w:color="000000" w:sz="2" w:space="0"/>
              <w:bottom w:val="single" w:color="000000" w:sz="2" w:space="0"/>
              <w:right w:val="single" w:color="000000" w:sz="2" w:space="0"/>
            </w:tcBorders>
            <w:vAlign w:val="center"/>
          </w:tcPr>
          <w:p>
            <w:pPr>
              <w:pStyle w:val="137"/>
              <w:rPr>
                <w:lang w:bidi="ar"/>
              </w:rPr>
            </w:pPr>
            <w:r>
              <w:rPr>
                <w:rFonts w:hint="eastAsia"/>
              </w:rPr>
              <w:t>0</w:t>
            </w:r>
            <w:r>
              <w:t>.0677</w:t>
            </w:r>
          </w:p>
        </w:tc>
        <w:tc>
          <w:tcPr>
            <w:tcW w:w="1191" w:type="dxa"/>
            <w:tcBorders>
              <w:top w:val="single" w:color="000000" w:sz="2" w:space="0"/>
              <w:left w:val="single" w:color="000000" w:sz="2" w:space="0"/>
              <w:bottom w:val="single" w:color="000000" w:sz="2" w:space="0"/>
              <w:right w:val="single" w:color="000000" w:sz="2" w:space="0"/>
            </w:tcBorders>
            <w:vAlign w:val="center"/>
          </w:tcPr>
          <w:p>
            <w:pPr>
              <w:pStyle w:val="137"/>
              <w:rPr>
                <w:lang w:bidi="ar"/>
              </w:rPr>
            </w:pPr>
            <w:r>
              <w:rPr>
                <w:rFonts w:hint="eastAsia"/>
                <w:lang w:bidi="ar"/>
              </w:rPr>
              <w:t>-</w:t>
            </w:r>
          </w:p>
        </w:tc>
        <w:tc>
          <w:tcPr>
            <w:tcW w:w="1191" w:type="dxa"/>
            <w:tcBorders>
              <w:top w:val="single" w:color="000000" w:sz="2" w:space="0"/>
              <w:left w:val="single" w:color="000000" w:sz="2" w:space="0"/>
              <w:bottom w:val="single" w:color="000000" w:sz="2" w:space="0"/>
              <w:right w:val="single" w:color="000000" w:sz="2" w:space="0"/>
            </w:tcBorders>
            <w:vAlign w:val="center"/>
          </w:tcPr>
          <w:p>
            <w:pPr>
              <w:pStyle w:val="137"/>
              <w:rPr>
                <w:lang w:bidi="ar"/>
              </w:rPr>
            </w:pPr>
            <w:r>
              <w:rPr>
                <w:rFonts w:hint="eastAsia"/>
                <w:lang w:bidi="ar"/>
              </w:rPr>
              <w:t>-</w:t>
            </w:r>
          </w:p>
        </w:tc>
        <w:tc>
          <w:tcPr>
            <w:tcW w:w="1190" w:type="dxa"/>
            <w:tcBorders>
              <w:top w:val="single" w:color="000000" w:sz="2" w:space="0"/>
              <w:left w:val="single" w:color="000000" w:sz="2" w:space="0"/>
              <w:bottom w:val="single" w:color="000000" w:sz="2" w:space="0"/>
              <w:right w:val="single" w:color="000000" w:sz="2" w:space="0"/>
            </w:tcBorders>
            <w:vAlign w:val="center"/>
          </w:tcPr>
          <w:p>
            <w:pPr>
              <w:pStyle w:val="137"/>
              <w:rPr>
                <w:lang w:bidi="ar"/>
              </w:rPr>
            </w:pPr>
            <w:r>
              <w:rPr>
                <w:rFonts w:hint="eastAsia"/>
              </w:rPr>
              <w:t>0</w:t>
            </w:r>
            <w:r>
              <w:t>.0677</w:t>
            </w:r>
          </w:p>
        </w:tc>
        <w:tc>
          <w:tcPr>
            <w:tcW w:w="1191" w:type="dxa"/>
            <w:tcBorders>
              <w:top w:val="single" w:color="000000" w:sz="2" w:space="0"/>
              <w:left w:val="single" w:color="000000" w:sz="2" w:space="0"/>
              <w:bottom w:val="single" w:color="000000" w:sz="2" w:space="0"/>
              <w:right w:val="single" w:color="000000" w:sz="2" w:space="0"/>
            </w:tcBorders>
            <w:vAlign w:val="center"/>
          </w:tcPr>
          <w:p>
            <w:pPr>
              <w:pStyle w:val="137"/>
              <w:rPr>
                <w:lang w:bidi="ar"/>
              </w:rPr>
            </w:pPr>
            <w:r>
              <w:rPr>
                <w:lang w:bidi="ar"/>
              </w:rPr>
              <w:t>压占、挖损</w:t>
            </w:r>
          </w:p>
        </w:tc>
        <w:tc>
          <w:tcPr>
            <w:tcW w:w="1191" w:type="dxa"/>
            <w:tcBorders>
              <w:top w:val="single" w:color="000000" w:sz="2" w:space="0"/>
              <w:left w:val="single" w:color="000000" w:sz="2" w:space="0"/>
              <w:bottom w:val="single" w:color="000000" w:sz="2" w:space="0"/>
              <w:right w:val="single" w:color="000000" w:sz="2" w:space="0"/>
            </w:tcBorders>
            <w:vAlign w:val="center"/>
          </w:tcPr>
          <w:p>
            <w:pPr>
              <w:pStyle w:val="137"/>
              <w:rPr>
                <w:lang w:bidi="ar"/>
              </w:rPr>
            </w:pPr>
            <w:r>
              <w:rPr>
                <w:lang w:bidi="ar"/>
              </w:rPr>
              <w:t>重度</w:t>
            </w:r>
          </w:p>
        </w:tc>
      </w:tr>
      <w:tr>
        <w:tblPrEx>
          <w:tblCellMar>
            <w:top w:w="15" w:type="dxa"/>
            <w:left w:w="15" w:type="dxa"/>
            <w:bottom w:w="15" w:type="dxa"/>
            <w:right w:w="15" w:type="dxa"/>
          </w:tblCellMar>
        </w:tblPrEx>
        <w:trPr>
          <w:trHeight w:val="585" w:hRule="atLeast"/>
        </w:trPr>
        <w:tc>
          <w:tcPr>
            <w:tcW w:w="1191" w:type="dxa"/>
            <w:tcBorders>
              <w:top w:val="single" w:color="000000" w:sz="2" w:space="0"/>
              <w:left w:val="single" w:color="000000" w:sz="2" w:space="0"/>
              <w:bottom w:val="single" w:color="000000" w:sz="2" w:space="0"/>
              <w:right w:val="single" w:color="000000" w:sz="2" w:space="0"/>
            </w:tcBorders>
            <w:vAlign w:val="center"/>
          </w:tcPr>
          <w:p>
            <w:pPr>
              <w:pStyle w:val="137"/>
            </w:pPr>
            <w:r>
              <w:rPr>
                <w:lang w:bidi="ar"/>
              </w:rPr>
              <w:t>合计</w:t>
            </w:r>
          </w:p>
        </w:tc>
        <w:tc>
          <w:tcPr>
            <w:tcW w:w="1191" w:type="dxa"/>
            <w:tcBorders>
              <w:top w:val="single" w:color="000000" w:sz="2" w:space="0"/>
              <w:left w:val="single" w:color="000000" w:sz="2" w:space="0"/>
              <w:bottom w:val="single" w:color="000000" w:sz="2" w:space="0"/>
              <w:right w:val="single" w:color="000000" w:sz="2" w:space="0"/>
            </w:tcBorders>
            <w:vAlign w:val="center"/>
          </w:tcPr>
          <w:p>
            <w:pPr>
              <w:pStyle w:val="137"/>
            </w:pPr>
            <w:r>
              <w:rPr>
                <w:lang w:bidi="ar"/>
              </w:rPr>
              <w:t>0.5030</w:t>
            </w:r>
          </w:p>
        </w:tc>
        <w:tc>
          <w:tcPr>
            <w:tcW w:w="1191" w:type="dxa"/>
            <w:tcBorders>
              <w:top w:val="single" w:color="000000" w:sz="2" w:space="0"/>
              <w:left w:val="single" w:color="000000" w:sz="2" w:space="0"/>
              <w:bottom w:val="single" w:color="000000" w:sz="2" w:space="0"/>
              <w:right w:val="single" w:color="000000" w:sz="2" w:space="0"/>
            </w:tcBorders>
            <w:vAlign w:val="center"/>
          </w:tcPr>
          <w:p>
            <w:pPr>
              <w:pStyle w:val="137"/>
            </w:pPr>
            <w:r>
              <w:rPr>
                <w:lang w:bidi="ar"/>
              </w:rPr>
              <w:t>0.1920</w:t>
            </w:r>
          </w:p>
        </w:tc>
        <w:tc>
          <w:tcPr>
            <w:tcW w:w="1191" w:type="dxa"/>
            <w:tcBorders>
              <w:top w:val="single" w:color="000000" w:sz="2" w:space="0"/>
              <w:left w:val="single" w:color="000000" w:sz="2" w:space="0"/>
              <w:bottom w:val="single" w:color="000000" w:sz="2" w:space="0"/>
              <w:right w:val="single" w:color="000000" w:sz="2" w:space="0"/>
            </w:tcBorders>
            <w:vAlign w:val="center"/>
          </w:tcPr>
          <w:p>
            <w:pPr>
              <w:pStyle w:val="137"/>
            </w:pPr>
            <w:r>
              <w:rPr>
                <w:lang w:bidi="ar"/>
              </w:rPr>
              <w:t>3.5925</w:t>
            </w:r>
          </w:p>
        </w:tc>
        <w:tc>
          <w:tcPr>
            <w:tcW w:w="1190" w:type="dxa"/>
            <w:tcBorders>
              <w:top w:val="single" w:color="000000" w:sz="2" w:space="0"/>
              <w:left w:val="single" w:color="000000" w:sz="2" w:space="0"/>
              <w:bottom w:val="single" w:color="000000" w:sz="2" w:space="0"/>
              <w:right w:val="single" w:color="000000" w:sz="2" w:space="0"/>
            </w:tcBorders>
            <w:vAlign w:val="center"/>
          </w:tcPr>
          <w:p>
            <w:pPr>
              <w:pStyle w:val="137"/>
            </w:pPr>
            <w:r>
              <w:rPr>
                <w:lang w:bidi="ar"/>
              </w:rPr>
              <w:t>4.2875</w:t>
            </w:r>
          </w:p>
        </w:tc>
        <w:tc>
          <w:tcPr>
            <w:tcW w:w="1191" w:type="dxa"/>
            <w:tcBorders>
              <w:top w:val="single" w:color="000000" w:sz="2" w:space="0"/>
              <w:left w:val="single" w:color="000000" w:sz="2" w:space="0"/>
              <w:bottom w:val="single" w:color="000000" w:sz="2" w:space="0"/>
              <w:right w:val="single" w:color="000000" w:sz="2" w:space="0"/>
            </w:tcBorders>
            <w:vAlign w:val="center"/>
          </w:tcPr>
          <w:p>
            <w:pPr>
              <w:pStyle w:val="137"/>
            </w:pPr>
            <w:r>
              <w:rPr>
                <w:lang w:bidi="ar"/>
              </w:rPr>
              <w:t>压占、挖损</w:t>
            </w:r>
          </w:p>
        </w:tc>
        <w:tc>
          <w:tcPr>
            <w:tcW w:w="1191" w:type="dxa"/>
            <w:tcBorders>
              <w:top w:val="single" w:color="000000" w:sz="2" w:space="0"/>
              <w:left w:val="single" w:color="000000" w:sz="2" w:space="0"/>
              <w:bottom w:val="single" w:color="000000" w:sz="2" w:space="0"/>
              <w:right w:val="single" w:color="000000" w:sz="2" w:space="0"/>
            </w:tcBorders>
            <w:vAlign w:val="center"/>
          </w:tcPr>
          <w:p>
            <w:pPr>
              <w:pStyle w:val="137"/>
            </w:pPr>
            <w:r>
              <w:rPr>
                <w:lang w:bidi="ar"/>
              </w:rPr>
              <w:t>重度</w:t>
            </w:r>
          </w:p>
        </w:tc>
      </w:tr>
    </w:tbl>
    <w:p>
      <w:pPr>
        <w:pStyle w:val="115"/>
      </w:pPr>
      <w:r>
        <w:t>表3-</w:t>
      </w:r>
      <w:r>
        <w:rPr>
          <w:rFonts w:hint="eastAsia"/>
        </w:rPr>
        <w:t>1</w:t>
      </w:r>
      <w:r>
        <w:t>1</w:t>
      </w:r>
      <w:r>
        <w:rPr>
          <w:rFonts w:hint="eastAsia"/>
        </w:rPr>
        <w:t xml:space="preserve">  抱板采区损毁土地利用现状表</w:t>
      </w:r>
    </w:p>
    <w:tbl>
      <w:tblPr>
        <w:tblStyle w:val="89"/>
        <w:tblW w:w="8361"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
      <w:tblGrid>
        <w:gridCol w:w="1042"/>
        <w:gridCol w:w="1932"/>
        <w:gridCol w:w="1843"/>
        <w:gridCol w:w="1134"/>
        <w:gridCol w:w="1276"/>
        <w:gridCol w:w="113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300" w:hRule="atLeast"/>
        </w:trPr>
        <w:tc>
          <w:tcPr>
            <w:tcW w:w="1042" w:type="dxa"/>
            <w:vMerge w:val="restart"/>
            <w:tcBorders>
              <w:tl2br w:val="nil"/>
              <w:tr2bl w:val="nil"/>
            </w:tcBorders>
            <w:vAlign w:val="center"/>
          </w:tcPr>
          <w:p>
            <w:pPr>
              <w:pStyle w:val="137"/>
            </w:pPr>
            <w:r>
              <w:t>名称</w:t>
            </w:r>
          </w:p>
        </w:tc>
        <w:tc>
          <w:tcPr>
            <w:tcW w:w="4909" w:type="dxa"/>
            <w:gridSpan w:val="3"/>
            <w:vMerge w:val="restart"/>
            <w:tcBorders>
              <w:tl2br w:val="nil"/>
              <w:tr2bl w:val="nil"/>
            </w:tcBorders>
            <w:vAlign w:val="center"/>
          </w:tcPr>
          <w:p>
            <w:pPr>
              <w:pStyle w:val="137"/>
            </w:pPr>
            <w:r>
              <w:t>破坏面积（hm</w:t>
            </w:r>
            <w:r>
              <w:rPr>
                <w:rFonts w:hint="eastAsia" w:ascii="宋体" w:hAnsi="宋体" w:eastAsia="宋体"/>
              </w:rPr>
              <w:t>²</w:t>
            </w:r>
            <w:r>
              <w:t>）</w:t>
            </w:r>
          </w:p>
        </w:tc>
        <w:tc>
          <w:tcPr>
            <w:tcW w:w="1276" w:type="dxa"/>
            <w:tcBorders>
              <w:tl2br w:val="nil"/>
              <w:tr2bl w:val="nil"/>
            </w:tcBorders>
            <w:vAlign w:val="center"/>
          </w:tcPr>
          <w:p>
            <w:pPr>
              <w:pStyle w:val="137"/>
            </w:pPr>
            <w:r>
              <w:t>破坏</w:t>
            </w:r>
          </w:p>
        </w:tc>
        <w:tc>
          <w:tcPr>
            <w:tcW w:w="1134" w:type="dxa"/>
            <w:tcBorders>
              <w:tl2br w:val="nil"/>
              <w:tr2bl w:val="nil"/>
            </w:tcBorders>
            <w:vAlign w:val="center"/>
          </w:tcPr>
          <w:p>
            <w:pPr>
              <w:pStyle w:val="137"/>
            </w:pPr>
            <w:r>
              <w:t>破坏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300" w:hRule="atLeast"/>
        </w:trPr>
        <w:tc>
          <w:tcPr>
            <w:tcW w:w="1042" w:type="dxa"/>
            <w:vMerge w:val="continue"/>
            <w:tcBorders>
              <w:tl2br w:val="nil"/>
              <w:tr2bl w:val="nil"/>
            </w:tcBorders>
            <w:vAlign w:val="center"/>
          </w:tcPr>
          <w:p>
            <w:pPr>
              <w:pStyle w:val="137"/>
            </w:pPr>
          </w:p>
        </w:tc>
        <w:tc>
          <w:tcPr>
            <w:tcW w:w="4909" w:type="dxa"/>
            <w:gridSpan w:val="3"/>
            <w:vMerge w:val="continue"/>
            <w:tcBorders>
              <w:tl2br w:val="nil"/>
              <w:tr2bl w:val="nil"/>
            </w:tcBorders>
            <w:vAlign w:val="center"/>
          </w:tcPr>
          <w:p>
            <w:pPr>
              <w:pStyle w:val="137"/>
            </w:pPr>
          </w:p>
        </w:tc>
        <w:tc>
          <w:tcPr>
            <w:tcW w:w="1276" w:type="dxa"/>
            <w:tcBorders>
              <w:tl2br w:val="nil"/>
              <w:tr2bl w:val="nil"/>
            </w:tcBorders>
            <w:vAlign w:val="center"/>
          </w:tcPr>
          <w:p>
            <w:pPr>
              <w:pStyle w:val="137"/>
            </w:pPr>
            <w:r>
              <w:t>类型</w:t>
            </w:r>
          </w:p>
        </w:tc>
        <w:tc>
          <w:tcPr>
            <w:tcW w:w="1134" w:type="dxa"/>
            <w:tcBorders>
              <w:tl2br w:val="nil"/>
              <w:tr2bl w:val="nil"/>
            </w:tcBorders>
            <w:vAlign w:val="center"/>
          </w:tcPr>
          <w:p>
            <w:pPr>
              <w:pStyle w:val="137"/>
            </w:pPr>
            <w:r>
              <w:t>程度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20" w:hRule="atLeast"/>
        </w:trPr>
        <w:tc>
          <w:tcPr>
            <w:tcW w:w="1042" w:type="dxa"/>
            <w:vMerge w:val="continue"/>
            <w:tcBorders>
              <w:tl2br w:val="nil"/>
              <w:tr2bl w:val="nil"/>
            </w:tcBorders>
            <w:vAlign w:val="center"/>
          </w:tcPr>
          <w:p>
            <w:pPr>
              <w:pStyle w:val="137"/>
            </w:pPr>
          </w:p>
        </w:tc>
        <w:tc>
          <w:tcPr>
            <w:tcW w:w="1932" w:type="dxa"/>
            <w:tcBorders>
              <w:tl2br w:val="nil"/>
              <w:tr2bl w:val="nil"/>
            </w:tcBorders>
            <w:vAlign w:val="center"/>
          </w:tcPr>
          <w:p>
            <w:pPr>
              <w:pStyle w:val="137"/>
            </w:pPr>
            <w:r>
              <w:t>其他园地</w:t>
            </w:r>
            <w:r>
              <w:rPr>
                <w:rFonts w:hint="eastAsia"/>
              </w:rPr>
              <w:t>（2</w:t>
            </w:r>
            <w:r>
              <w:t>04</w:t>
            </w:r>
            <w:r>
              <w:rPr>
                <w:rFonts w:hint="eastAsia"/>
              </w:rPr>
              <w:t>）</w:t>
            </w:r>
          </w:p>
        </w:tc>
        <w:tc>
          <w:tcPr>
            <w:tcW w:w="1843" w:type="dxa"/>
            <w:tcBorders>
              <w:tl2br w:val="nil"/>
              <w:tr2bl w:val="nil"/>
            </w:tcBorders>
            <w:vAlign w:val="center"/>
          </w:tcPr>
          <w:p>
            <w:pPr>
              <w:pStyle w:val="137"/>
            </w:pPr>
            <w:r>
              <w:t>采矿用地</w:t>
            </w:r>
            <w:r>
              <w:rPr>
                <w:rFonts w:hint="eastAsia"/>
              </w:rPr>
              <w:t>（6</w:t>
            </w:r>
            <w:r>
              <w:t>02</w:t>
            </w:r>
            <w:r>
              <w:rPr>
                <w:rFonts w:hint="eastAsia"/>
              </w:rPr>
              <w:t>）</w:t>
            </w:r>
          </w:p>
        </w:tc>
        <w:tc>
          <w:tcPr>
            <w:tcW w:w="1134" w:type="dxa"/>
            <w:tcBorders>
              <w:tl2br w:val="nil"/>
              <w:tr2bl w:val="nil"/>
            </w:tcBorders>
            <w:vAlign w:val="center"/>
          </w:tcPr>
          <w:p>
            <w:pPr>
              <w:pStyle w:val="137"/>
            </w:pPr>
            <w:r>
              <w:rPr>
                <w:rFonts w:hint="eastAsia"/>
              </w:rPr>
              <w:t>小</w:t>
            </w:r>
            <w:r>
              <w:t>计</w:t>
            </w:r>
          </w:p>
        </w:tc>
        <w:tc>
          <w:tcPr>
            <w:tcW w:w="1276" w:type="dxa"/>
            <w:tcBorders>
              <w:tl2br w:val="nil"/>
              <w:tr2bl w:val="nil"/>
            </w:tcBorders>
            <w:vAlign w:val="center"/>
          </w:tcPr>
          <w:p>
            <w:pPr>
              <w:pStyle w:val="137"/>
            </w:pPr>
          </w:p>
        </w:tc>
        <w:tc>
          <w:tcPr>
            <w:tcW w:w="1134" w:type="dxa"/>
            <w:tcBorders>
              <w:tl2br w:val="nil"/>
              <w:tr2bl w:val="nil"/>
            </w:tcBorders>
            <w:vAlign w:val="center"/>
          </w:tcPr>
          <w:p>
            <w:pPr>
              <w:pStyle w:val="13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570" w:hRule="atLeast"/>
        </w:trPr>
        <w:tc>
          <w:tcPr>
            <w:tcW w:w="1042" w:type="dxa"/>
            <w:tcBorders>
              <w:tl2br w:val="nil"/>
              <w:tr2bl w:val="nil"/>
            </w:tcBorders>
            <w:vAlign w:val="center"/>
          </w:tcPr>
          <w:p>
            <w:pPr>
              <w:pStyle w:val="137"/>
            </w:pPr>
            <w:r>
              <w:t>现有工业场地</w:t>
            </w:r>
          </w:p>
        </w:tc>
        <w:tc>
          <w:tcPr>
            <w:tcW w:w="1932" w:type="dxa"/>
            <w:tcBorders>
              <w:tl2br w:val="nil"/>
              <w:tr2bl w:val="nil"/>
            </w:tcBorders>
            <w:vAlign w:val="center"/>
          </w:tcPr>
          <w:p>
            <w:pPr>
              <w:pStyle w:val="137"/>
            </w:pPr>
            <w:r>
              <w:rPr>
                <w:rFonts w:hint="eastAsia"/>
              </w:rPr>
              <w:t>0.0</w:t>
            </w:r>
            <w:r>
              <w:t>276</w:t>
            </w:r>
          </w:p>
        </w:tc>
        <w:tc>
          <w:tcPr>
            <w:tcW w:w="1843" w:type="dxa"/>
            <w:tcBorders>
              <w:tl2br w:val="nil"/>
              <w:tr2bl w:val="nil"/>
            </w:tcBorders>
            <w:vAlign w:val="center"/>
          </w:tcPr>
          <w:p>
            <w:pPr>
              <w:pStyle w:val="137"/>
            </w:pPr>
            <w:r>
              <w:t>2.8691</w:t>
            </w:r>
          </w:p>
        </w:tc>
        <w:tc>
          <w:tcPr>
            <w:tcW w:w="1134" w:type="dxa"/>
            <w:tcBorders>
              <w:tl2br w:val="nil"/>
              <w:tr2bl w:val="nil"/>
            </w:tcBorders>
            <w:vAlign w:val="center"/>
          </w:tcPr>
          <w:p>
            <w:pPr>
              <w:pStyle w:val="137"/>
            </w:pPr>
            <w:r>
              <w:t>2.8967</w:t>
            </w:r>
          </w:p>
        </w:tc>
        <w:tc>
          <w:tcPr>
            <w:tcW w:w="1276" w:type="dxa"/>
            <w:tcBorders>
              <w:tl2br w:val="nil"/>
              <w:tr2bl w:val="nil"/>
            </w:tcBorders>
            <w:vAlign w:val="center"/>
          </w:tcPr>
          <w:p>
            <w:pPr>
              <w:pStyle w:val="137"/>
            </w:pPr>
            <w:r>
              <w:t>压占、挖损</w:t>
            </w:r>
          </w:p>
        </w:tc>
        <w:tc>
          <w:tcPr>
            <w:tcW w:w="1134" w:type="dxa"/>
            <w:tcBorders>
              <w:tl2br w:val="nil"/>
              <w:tr2bl w:val="nil"/>
            </w:tcBorders>
            <w:vAlign w:val="center"/>
          </w:tcPr>
          <w:p>
            <w:pPr>
              <w:pStyle w:val="137"/>
            </w:pPr>
            <w:r>
              <w:t>重度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585" w:hRule="atLeast"/>
        </w:trPr>
        <w:tc>
          <w:tcPr>
            <w:tcW w:w="1042" w:type="dxa"/>
            <w:tcBorders>
              <w:tl2br w:val="nil"/>
              <w:tr2bl w:val="nil"/>
            </w:tcBorders>
            <w:vAlign w:val="center"/>
          </w:tcPr>
          <w:p>
            <w:pPr>
              <w:pStyle w:val="137"/>
            </w:pPr>
            <w:r>
              <w:rPr>
                <w:rFonts w:hint="eastAsia"/>
              </w:rPr>
              <w:t>合计</w:t>
            </w:r>
          </w:p>
        </w:tc>
        <w:tc>
          <w:tcPr>
            <w:tcW w:w="1932" w:type="dxa"/>
            <w:tcBorders>
              <w:tl2br w:val="nil"/>
              <w:tr2bl w:val="nil"/>
            </w:tcBorders>
            <w:vAlign w:val="center"/>
          </w:tcPr>
          <w:p>
            <w:pPr>
              <w:pStyle w:val="137"/>
            </w:pPr>
            <w:r>
              <w:rPr>
                <w:rFonts w:hint="eastAsia"/>
              </w:rPr>
              <w:t>0.0</w:t>
            </w:r>
            <w:r>
              <w:t>276</w:t>
            </w:r>
          </w:p>
        </w:tc>
        <w:tc>
          <w:tcPr>
            <w:tcW w:w="1843" w:type="dxa"/>
            <w:tcBorders>
              <w:tl2br w:val="nil"/>
              <w:tr2bl w:val="nil"/>
            </w:tcBorders>
            <w:vAlign w:val="center"/>
          </w:tcPr>
          <w:p>
            <w:pPr>
              <w:pStyle w:val="137"/>
            </w:pPr>
            <w:r>
              <w:t>2.8691</w:t>
            </w:r>
          </w:p>
        </w:tc>
        <w:tc>
          <w:tcPr>
            <w:tcW w:w="1134" w:type="dxa"/>
            <w:tcBorders>
              <w:tl2br w:val="nil"/>
              <w:tr2bl w:val="nil"/>
            </w:tcBorders>
            <w:vAlign w:val="center"/>
          </w:tcPr>
          <w:p>
            <w:pPr>
              <w:pStyle w:val="137"/>
            </w:pPr>
            <w:r>
              <w:t>2.8967</w:t>
            </w:r>
          </w:p>
        </w:tc>
        <w:tc>
          <w:tcPr>
            <w:tcW w:w="1276" w:type="dxa"/>
            <w:tcBorders>
              <w:tl2br w:val="nil"/>
              <w:tr2bl w:val="nil"/>
            </w:tcBorders>
            <w:vAlign w:val="center"/>
          </w:tcPr>
          <w:p>
            <w:pPr>
              <w:pStyle w:val="137"/>
            </w:pPr>
            <w:r>
              <w:t>压占、挖损</w:t>
            </w:r>
          </w:p>
        </w:tc>
        <w:tc>
          <w:tcPr>
            <w:tcW w:w="1134" w:type="dxa"/>
            <w:tcBorders>
              <w:tl2br w:val="nil"/>
              <w:tr2bl w:val="nil"/>
            </w:tcBorders>
            <w:vAlign w:val="center"/>
          </w:tcPr>
          <w:p>
            <w:pPr>
              <w:pStyle w:val="137"/>
            </w:pPr>
            <w:r>
              <w:t>重度</w:t>
            </w:r>
          </w:p>
        </w:tc>
      </w:tr>
    </w:tbl>
    <w:p>
      <w:pPr>
        <w:pStyle w:val="164"/>
        <w:jc w:val="left"/>
      </w:pPr>
      <w:bookmarkStart w:id="8" w:name="_Toc107721490"/>
      <w:r>
        <w:rPr>
          <w:rFonts w:hint="eastAsia"/>
        </w:rPr>
        <w:t>（四）矿山地质环境治理分区与土地复垦范围</w:t>
      </w:r>
      <w:bookmarkEnd w:id="8"/>
    </w:p>
    <w:p>
      <w:pPr>
        <w:pStyle w:val="201"/>
      </w:pPr>
      <w:r>
        <w:rPr>
          <w:rFonts w:hint="eastAsia"/>
        </w:rPr>
        <w:t>1、矿山地质环境保护与恢复治理分区</w:t>
      </w:r>
    </w:p>
    <w:p>
      <w:pPr>
        <w:pStyle w:val="190"/>
      </w:pPr>
      <w:r>
        <w:rPr>
          <w:rFonts w:hint="eastAsia"/>
        </w:rPr>
        <w:t>1.1 分区原则</w:t>
      </w:r>
    </w:p>
    <w:p>
      <w:pPr>
        <w:pStyle w:val="168"/>
      </w:pPr>
      <w:r>
        <w:rPr>
          <w:rFonts w:hint="eastAsia"/>
        </w:rPr>
        <w:t>根据评估区地质环境问题类型、分布特征及其危害，矿山实际开采情况，以及现状评估和预测评估对矿山地质环境影响程度，综合考虑后对矿山地质环境问题进行分期、分阶段治理，并进行分区和规划。</w:t>
      </w:r>
    </w:p>
    <w:p>
      <w:pPr>
        <w:pStyle w:val="190"/>
      </w:pPr>
      <w:r>
        <w:rPr>
          <w:rFonts w:hint="eastAsia"/>
        </w:rPr>
        <w:t xml:space="preserve">1.2 </w:t>
      </w:r>
      <w:r>
        <w:t>分区方法</w:t>
      </w:r>
    </w:p>
    <w:p>
      <w:pPr>
        <w:pStyle w:val="168"/>
      </w:pPr>
      <w:r>
        <w:rPr>
          <w:rFonts w:hint="eastAsia"/>
        </w:rPr>
        <w:t>根据上述原则，在充分考虑矿山地质环境问题对人居环境、工农业生产、区域经济发展影响前提下，对应矿山地质环境现状评估、预测评估结果，将评估区按照矿山地质环境保护与恢复治理分区方法表进行划分。矿山地质环境保护与恢复治理分区的方法下表</w:t>
      </w:r>
      <w:r>
        <w:t>3</w:t>
      </w:r>
      <w:r>
        <w:rPr>
          <w:rFonts w:hint="eastAsia"/>
        </w:rPr>
        <w:t>-1</w:t>
      </w:r>
      <w:r>
        <w:t>2</w:t>
      </w:r>
      <w:r>
        <w:rPr>
          <w:rFonts w:hint="eastAsia"/>
        </w:rPr>
        <w:t>。</w:t>
      </w:r>
    </w:p>
    <w:p>
      <w:pPr>
        <w:pStyle w:val="168"/>
      </w:pPr>
      <w:r>
        <w:rPr>
          <w:rFonts w:hint="eastAsia"/>
        </w:rPr>
        <w:t>表</w:t>
      </w:r>
      <w:r>
        <w:t>3</w:t>
      </w:r>
      <w:r>
        <w:rPr>
          <w:rFonts w:hint="eastAsia"/>
        </w:rPr>
        <w:t>-1</w:t>
      </w:r>
      <w:r>
        <w:t>2</w:t>
      </w:r>
      <w:r>
        <w:rPr>
          <w:rFonts w:hint="eastAsia"/>
        </w:rPr>
        <w:t xml:space="preserve">   矿山地质环境保护与恢复治理分区方法表</w:t>
      </w:r>
    </w:p>
    <w:tbl>
      <w:tblPr>
        <w:tblStyle w:val="8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11"/>
        <w:gridCol w:w="2100"/>
        <w:gridCol w:w="1791"/>
        <w:gridCol w:w="2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6" w:hRule="atLeast"/>
          <w:jc w:val="center"/>
        </w:trPr>
        <w:tc>
          <w:tcPr>
            <w:tcW w:w="1532" w:type="pct"/>
            <w:vMerge w:val="restart"/>
            <w:vAlign w:val="center"/>
          </w:tcPr>
          <w:p>
            <w:pPr>
              <w:pStyle w:val="137"/>
            </w:pPr>
            <w:r>
              <w:rPr>
                <w:rFonts w:hint="eastAsia"/>
              </w:rPr>
              <w:t>现状评估</w:t>
            </w:r>
          </w:p>
        </w:tc>
        <w:tc>
          <w:tcPr>
            <w:tcW w:w="3468" w:type="pct"/>
            <w:gridSpan w:val="3"/>
            <w:vAlign w:val="center"/>
          </w:tcPr>
          <w:p>
            <w:pPr>
              <w:pStyle w:val="137"/>
            </w:pPr>
            <w:r>
              <w:rPr>
                <w:rFonts w:hint="eastAsia"/>
              </w:rPr>
              <w:t>预测评估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6" w:hRule="atLeast"/>
          <w:jc w:val="center"/>
        </w:trPr>
        <w:tc>
          <w:tcPr>
            <w:tcW w:w="1532" w:type="pct"/>
            <w:vMerge w:val="continue"/>
            <w:vAlign w:val="center"/>
          </w:tcPr>
          <w:p>
            <w:pPr>
              <w:pStyle w:val="137"/>
            </w:pPr>
          </w:p>
        </w:tc>
        <w:tc>
          <w:tcPr>
            <w:tcW w:w="1232" w:type="pct"/>
            <w:vAlign w:val="center"/>
          </w:tcPr>
          <w:p>
            <w:pPr>
              <w:pStyle w:val="137"/>
            </w:pPr>
            <w:r>
              <w:rPr>
                <w:rFonts w:hint="eastAsia"/>
              </w:rPr>
              <w:t>严重</w:t>
            </w:r>
          </w:p>
        </w:tc>
        <w:tc>
          <w:tcPr>
            <w:tcW w:w="1051" w:type="pct"/>
            <w:vAlign w:val="center"/>
          </w:tcPr>
          <w:p>
            <w:pPr>
              <w:pStyle w:val="137"/>
            </w:pPr>
            <w:r>
              <w:rPr>
                <w:rFonts w:hint="eastAsia"/>
              </w:rPr>
              <w:t>较严重</w:t>
            </w:r>
          </w:p>
        </w:tc>
        <w:tc>
          <w:tcPr>
            <w:tcW w:w="1185" w:type="pct"/>
            <w:vAlign w:val="center"/>
          </w:tcPr>
          <w:p>
            <w:pPr>
              <w:pStyle w:val="137"/>
            </w:pPr>
            <w:r>
              <w:rPr>
                <w:rFonts w:hint="eastAsia"/>
              </w:rPr>
              <w:t>较轻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1532" w:type="pct"/>
            <w:vAlign w:val="center"/>
          </w:tcPr>
          <w:p>
            <w:pPr>
              <w:pStyle w:val="137"/>
            </w:pPr>
            <w:r>
              <w:rPr>
                <w:rFonts w:hint="eastAsia"/>
              </w:rPr>
              <w:t>严重</w:t>
            </w:r>
          </w:p>
        </w:tc>
        <w:tc>
          <w:tcPr>
            <w:tcW w:w="1232" w:type="pct"/>
            <w:vAlign w:val="center"/>
          </w:tcPr>
          <w:p>
            <w:pPr>
              <w:pStyle w:val="137"/>
            </w:pPr>
            <w:r>
              <w:rPr>
                <w:rFonts w:hint="eastAsia"/>
              </w:rPr>
              <w:t>重点区</w:t>
            </w:r>
          </w:p>
        </w:tc>
        <w:tc>
          <w:tcPr>
            <w:tcW w:w="1051" w:type="pct"/>
            <w:vAlign w:val="center"/>
          </w:tcPr>
          <w:p>
            <w:pPr>
              <w:pStyle w:val="137"/>
            </w:pPr>
            <w:r>
              <w:rPr>
                <w:rFonts w:hint="eastAsia"/>
              </w:rPr>
              <w:t>重点区</w:t>
            </w:r>
          </w:p>
        </w:tc>
        <w:tc>
          <w:tcPr>
            <w:tcW w:w="1185" w:type="pct"/>
            <w:vAlign w:val="center"/>
          </w:tcPr>
          <w:p>
            <w:pPr>
              <w:pStyle w:val="137"/>
            </w:pPr>
            <w:r>
              <w:rPr>
                <w:rFonts w:hint="eastAsia"/>
              </w:rPr>
              <w:t>重点区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1532" w:type="pct"/>
            <w:vAlign w:val="center"/>
          </w:tcPr>
          <w:p>
            <w:pPr>
              <w:pStyle w:val="137"/>
            </w:pPr>
            <w:r>
              <w:rPr>
                <w:rFonts w:hint="eastAsia"/>
              </w:rPr>
              <w:t>较严重</w:t>
            </w:r>
          </w:p>
        </w:tc>
        <w:tc>
          <w:tcPr>
            <w:tcW w:w="1232" w:type="pct"/>
            <w:vAlign w:val="center"/>
          </w:tcPr>
          <w:p>
            <w:pPr>
              <w:pStyle w:val="137"/>
            </w:pPr>
            <w:r>
              <w:rPr>
                <w:rFonts w:hint="eastAsia"/>
              </w:rPr>
              <w:t>重点区</w:t>
            </w:r>
          </w:p>
        </w:tc>
        <w:tc>
          <w:tcPr>
            <w:tcW w:w="1051" w:type="pct"/>
            <w:vAlign w:val="center"/>
          </w:tcPr>
          <w:p>
            <w:pPr>
              <w:pStyle w:val="137"/>
            </w:pPr>
            <w:r>
              <w:rPr>
                <w:rFonts w:hint="eastAsia"/>
              </w:rPr>
              <w:t>次重点区</w:t>
            </w:r>
          </w:p>
        </w:tc>
        <w:tc>
          <w:tcPr>
            <w:tcW w:w="1185" w:type="pct"/>
            <w:vAlign w:val="center"/>
          </w:tcPr>
          <w:p>
            <w:pPr>
              <w:pStyle w:val="137"/>
            </w:pPr>
            <w:r>
              <w:rPr>
                <w:rFonts w:hint="eastAsia"/>
              </w:rPr>
              <w:t>次重点区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1532" w:type="pct"/>
            <w:vAlign w:val="center"/>
          </w:tcPr>
          <w:p>
            <w:pPr>
              <w:pStyle w:val="137"/>
            </w:pPr>
            <w:r>
              <w:rPr>
                <w:rFonts w:hint="eastAsia"/>
              </w:rPr>
              <w:t>较轻</w:t>
            </w:r>
          </w:p>
        </w:tc>
        <w:tc>
          <w:tcPr>
            <w:tcW w:w="1232" w:type="pct"/>
            <w:vAlign w:val="center"/>
          </w:tcPr>
          <w:p>
            <w:pPr>
              <w:pStyle w:val="137"/>
            </w:pPr>
            <w:r>
              <w:rPr>
                <w:rFonts w:hint="eastAsia"/>
              </w:rPr>
              <w:t>重点区</w:t>
            </w:r>
          </w:p>
        </w:tc>
        <w:tc>
          <w:tcPr>
            <w:tcW w:w="1051" w:type="pct"/>
            <w:vAlign w:val="center"/>
          </w:tcPr>
          <w:p>
            <w:pPr>
              <w:pStyle w:val="137"/>
            </w:pPr>
            <w:r>
              <w:rPr>
                <w:rFonts w:hint="eastAsia"/>
              </w:rPr>
              <w:t>次重点区</w:t>
            </w:r>
          </w:p>
        </w:tc>
        <w:tc>
          <w:tcPr>
            <w:tcW w:w="1185" w:type="pct"/>
            <w:vAlign w:val="center"/>
          </w:tcPr>
          <w:p>
            <w:pPr>
              <w:pStyle w:val="137"/>
            </w:pPr>
            <w:r>
              <w:rPr>
                <w:rFonts w:hint="eastAsia"/>
              </w:rPr>
              <w:t>一般区</w:t>
            </w:r>
          </w:p>
        </w:tc>
      </w:tr>
    </w:tbl>
    <w:p>
      <w:pPr>
        <w:pStyle w:val="190"/>
      </w:pPr>
      <w:r>
        <w:rPr>
          <w:rFonts w:hint="eastAsia"/>
        </w:rPr>
        <w:t>1.3 分区评述</w:t>
      </w:r>
    </w:p>
    <w:p>
      <w:pPr>
        <w:pStyle w:val="168"/>
      </w:pPr>
      <w:r>
        <w:rPr>
          <w:rFonts w:hint="eastAsia"/>
        </w:rPr>
        <w:t>（1）矿山地质环境保护与恢复治理分区划分</w:t>
      </w:r>
    </w:p>
    <w:p>
      <w:pPr>
        <w:pStyle w:val="168"/>
      </w:pPr>
      <w:r>
        <w:rPr>
          <w:rFonts w:hint="eastAsia"/>
        </w:rPr>
        <w:t>根据分区原则和方法，本次将评估区分为重点防治区、次重点防治区和一般防治区。矿山地质环境保护与恢复治理分区结果见表</w:t>
      </w:r>
      <w:r>
        <w:t>3</w:t>
      </w:r>
      <w:r>
        <w:rPr>
          <w:rFonts w:hint="eastAsia"/>
        </w:rPr>
        <w:t>-1</w:t>
      </w:r>
      <w:r>
        <w:t>3</w:t>
      </w:r>
      <w:r>
        <w:rPr>
          <w:rFonts w:hint="eastAsia"/>
        </w:rPr>
        <w:t>、表</w:t>
      </w:r>
      <w:r>
        <w:t>3</w:t>
      </w:r>
      <w:r>
        <w:rPr>
          <w:rFonts w:hint="eastAsia"/>
        </w:rPr>
        <w:t>-1</w:t>
      </w:r>
      <w:r>
        <w:t>4</w:t>
      </w:r>
      <w:r>
        <w:rPr>
          <w:rFonts w:hint="eastAsia"/>
        </w:rPr>
        <w:t>。</w:t>
      </w:r>
    </w:p>
    <w:p>
      <w:pPr>
        <w:pStyle w:val="115"/>
      </w:pPr>
      <w:r>
        <w:rPr>
          <w:rFonts w:hint="eastAsia"/>
        </w:rPr>
        <w:t>表</w:t>
      </w:r>
      <w:r>
        <w:t>3</w:t>
      </w:r>
      <w:r>
        <w:rPr>
          <w:rFonts w:hint="eastAsia"/>
        </w:rPr>
        <w:t>-1</w:t>
      </w:r>
      <w:r>
        <w:t>3</w:t>
      </w:r>
      <w:r>
        <w:rPr>
          <w:rFonts w:hint="eastAsia"/>
        </w:rPr>
        <w:t xml:space="preserve">  北牛采区矿山地质环境保护与治理分区表</w:t>
      </w:r>
    </w:p>
    <w:tbl>
      <w:tblPr>
        <w:tblStyle w:val="89"/>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709"/>
        <w:gridCol w:w="999"/>
        <w:gridCol w:w="1523"/>
        <w:gridCol w:w="1276"/>
        <w:gridCol w:w="992"/>
        <w:gridCol w:w="1417"/>
        <w:gridCol w:w="1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blHeader/>
          <w:jc w:val="center"/>
        </w:trPr>
        <w:tc>
          <w:tcPr>
            <w:tcW w:w="562" w:type="dxa"/>
            <w:vAlign w:val="center"/>
          </w:tcPr>
          <w:p>
            <w:pPr>
              <w:pStyle w:val="137"/>
              <w:rPr>
                <w:spacing w:val="-22"/>
              </w:rPr>
            </w:pPr>
            <w:r>
              <w:rPr>
                <w:spacing w:val="-22"/>
              </w:rPr>
              <w:t>位 置</w:t>
            </w:r>
          </w:p>
        </w:tc>
        <w:tc>
          <w:tcPr>
            <w:tcW w:w="1708" w:type="dxa"/>
            <w:gridSpan w:val="2"/>
            <w:vAlign w:val="center"/>
          </w:tcPr>
          <w:p>
            <w:pPr>
              <w:pStyle w:val="137"/>
              <w:rPr>
                <w:spacing w:val="-22"/>
              </w:rPr>
            </w:pPr>
            <w:r>
              <w:rPr>
                <w:rFonts w:hint="eastAsia"/>
                <w:spacing w:val="-22"/>
              </w:rPr>
              <w:t>评估项目</w:t>
            </w:r>
          </w:p>
        </w:tc>
        <w:tc>
          <w:tcPr>
            <w:tcW w:w="1523" w:type="dxa"/>
            <w:vAlign w:val="center"/>
          </w:tcPr>
          <w:p>
            <w:pPr>
              <w:pStyle w:val="137"/>
              <w:rPr>
                <w:spacing w:val="-22"/>
              </w:rPr>
            </w:pPr>
            <w:r>
              <w:rPr>
                <w:rFonts w:hint="eastAsia"/>
                <w:spacing w:val="-22"/>
              </w:rPr>
              <w:t>评估内容</w:t>
            </w:r>
          </w:p>
        </w:tc>
        <w:tc>
          <w:tcPr>
            <w:tcW w:w="1276" w:type="dxa"/>
            <w:vAlign w:val="center"/>
          </w:tcPr>
          <w:p>
            <w:pPr>
              <w:pStyle w:val="137"/>
              <w:rPr>
                <w:spacing w:val="-22"/>
              </w:rPr>
            </w:pPr>
            <w:r>
              <w:rPr>
                <w:rFonts w:hint="eastAsia"/>
                <w:spacing w:val="-22"/>
              </w:rPr>
              <w:t>评估对应影响程度分级</w:t>
            </w:r>
          </w:p>
        </w:tc>
        <w:tc>
          <w:tcPr>
            <w:tcW w:w="992" w:type="dxa"/>
            <w:vAlign w:val="center"/>
          </w:tcPr>
          <w:p>
            <w:pPr>
              <w:pStyle w:val="137"/>
              <w:rPr>
                <w:spacing w:val="-22"/>
              </w:rPr>
            </w:pPr>
            <w:r>
              <w:rPr>
                <w:rFonts w:hint="eastAsia"/>
                <w:spacing w:val="-22"/>
              </w:rPr>
              <w:t>地质环境评估结果</w:t>
            </w:r>
          </w:p>
        </w:tc>
        <w:tc>
          <w:tcPr>
            <w:tcW w:w="1417" w:type="dxa"/>
            <w:vAlign w:val="center"/>
          </w:tcPr>
          <w:p>
            <w:pPr>
              <w:pStyle w:val="137"/>
              <w:rPr>
                <w:spacing w:val="-22"/>
              </w:rPr>
            </w:pPr>
            <w:r>
              <w:rPr>
                <w:rFonts w:hint="eastAsia"/>
                <w:spacing w:val="-22"/>
              </w:rPr>
              <w:t>范围</w:t>
            </w:r>
          </w:p>
        </w:tc>
        <w:tc>
          <w:tcPr>
            <w:tcW w:w="1042" w:type="dxa"/>
            <w:vAlign w:val="center"/>
          </w:tcPr>
          <w:p>
            <w:pPr>
              <w:pStyle w:val="137"/>
              <w:rPr>
                <w:spacing w:val="-22"/>
              </w:rPr>
            </w:pPr>
            <w:r>
              <w:rPr>
                <w:rFonts w:hint="eastAsia"/>
                <w:spacing w:val="-22"/>
              </w:rPr>
              <w:t>治理</w:t>
            </w:r>
          </w:p>
          <w:p>
            <w:pPr>
              <w:pStyle w:val="137"/>
              <w:rPr>
                <w:spacing w:val="-22"/>
              </w:rPr>
            </w:pPr>
            <w:r>
              <w:rPr>
                <w:rFonts w:hint="eastAsia"/>
                <w:spacing w:val="-22"/>
              </w:rPr>
              <w:t>分区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2" w:type="dxa"/>
            <w:vMerge w:val="restart"/>
            <w:vAlign w:val="center"/>
          </w:tcPr>
          <w:p>
            <w:pPr>
              <w:pStyle w:val="137"/>
              <w:rPr>
                <w:spacing w:val="-22"/>
              </w:rPr>
            </w:pPr>
            <w:r>
              <w:rPr>
                <w:rFonts w:hint="eastAsia"/>
                <w:spacing w:val="-22"/>
              </w:rPr>
              <w:t>工业</w:t>
            </w:r>
          </w:p>
          <w:p>
            <w:pPr>
              <w:pStyle w:val="137"/>
              <w:rPr>
                <w:spacing w:val="-22"/>
                <w:highlight w:val="yellow"/>
              </w:rPr>
            </w:pPr>
            <w:r>
              <w:rPr>
                <w:rFonts w:hint="eastAsia"/>
                <w:spacing w:val="-22"/>
              </w:rPr>
              <w:t>场地</w:t>
            </w:r>
          </w:p>
        </w:tc>
        <w:tc>
          <w:tcPr>
            <w:tcW w:w="709" w:type="dxa"/>
            <w:vMerge w:val="restart"/>
            <w:vAlign w:val="center"/>
          </w:tcPr>
          <w:p>
            <w:pPr>
              <w:pStyle w:val="137"/>
              <w:rPr>
                <w:spacing w:val="-22"/>
              </w:rPr>
            </w:pPr>
            <w:r>
              <w:rPr>
                <w:rFonts w:hint="eastAsia"/>
                <w:spacing w:val="-22"/>
              </w:rPr>
              <w:t>现状</w:t>
            </w:r>
          </w:p>
          <w:p>
            <w:pPr>
              <w:pStyle w:val="137"/>
              <w:rPr>
                <w:spacing w:val="-22"/>
                <w:highlight w:val="yellow"/>
              </w:rPr>
            </w:pPr>
            <w:r>
              <w:rPr>
                <w:rFonts w:hint="eastAsia"/>
                <w:spacing w:val="-22"/>
              </w:rPr>
              <w:t>评估</w:t>
            </w:r>
          </w:p>
        </w:tc>
        <w:tc>
          <w:tcPr>
            <w:tcW w:w="999" w:type="dxa"/>
            <w:vAlign w:val="center"/>
          </w:tcPr>
          <w:p>
            <w:pPr>
              <w:pStyle w:val="137"/>
              <w:rPr>
                <w:spacing w:val="-22"/>
              </w:rPr>
            </w:pPr>
            <w:r>
              <w:rPr>
                <w:rFonts w:hint="eastAsia"/>
                <w:spacing w:val="-22"/>
              </w:rPr>
              <w:t>地质</w:t>
            </w:r>
          </w:p>
          <w:p>
            <w:pPr>
              <w:pStyle w:val="137"/>
              <w:rPr>
                <w:spacing w:val="-22"/>
              </w:rPr>
            </w:pPr>
            <w:r>
              <w:rPr>
                <w:rFonts w:hint="eastAsia"/>
                <w:spacing w:val="-22"/>
              </w:rPr>
              <w:t>灾害</w:t>
            </w:r>
          </w:p>
        </w:tc>
        <w:tc>
          <w:tcPr>
            <w:tcW w:w="1523" w:type="dxa"/>
            <w:vAlign w:val="center"/>
          </w:tcPr>
          <w:p>
            <w:pPr>
              <w:pStyle w:val="137"/>
              <w:rPr>
                <w:spacing w:val="-22"/>
              </w:rPr>
            </w:pPr>
            <w:r>
              <w:rPr>
                <w:rFonts w:hint="eastAsia"/>
                <w:spacing w:val="-22"/>
              </w:rPr>
              <w:t>引发或加剧的地质灾害、遭受到地质灾害</w:t>
            </w:r>
          </w:p>
        </w:tc>
        <w:tc>
          <w:tcPr>
            <w:tcW w:w="1276" w:type="dxa"/>
            <w:vAlign w:val="center"/>
          </w:tcPr>
          <w:p>
            <w:pPr>
              <w:pStyle w:val="137"/>
              <w:rPr>
                <w:spacing w:val="-22"/>
              </w:rPr>
            </w:pPr>
            <w:r>
              <w:rPr>
                <w:rFonts w:hint="eastAsia"/>
                <w:spacing w:val="-22"/>
              </w:rPr>
              <w:t>较轻</w:t>
            </w:r>
          </w:p>
        </w:tc>
        <w:tc>
          <w:tcPr>
            <w:tcW w:w="992" w:type="dxa"/>
            <w:vMerge w:val="restart"/>
            <w:vAlign w:val="center"/>
          </w:tcPr>
          <w:p>
            <w:pPr>
              <w:pStyle w:val="137"/>
              <w:rPr>
                <w:spacing w:val="-22"/>
              </w:rPr>
            </w:pPr>
            <w:r>
              <w:rPr>
                <w:rFonts w:hint="eastAsia"/>
                <w:spacing w:val="-22"/>
              </w:rPr>
              <w:t>严重</w:t>
            </w:r>
          </w:p>
        </w:tc>
        <w:tc>
          <w:tcPr>
            <w:tcW w:w="1417" w:type="dxa"/>
            <w:vMerge w:val="restart"/>
            <w:vAlign w:val="center"/>
          </w:tcPr>
          <w:p>
            <w:pPr>
              <w:pStyle w:val="137"/>
              <w:rPr>
                <w:spacing w:val="-22"/>
              </w:rPr>
            </w:pPr>
            <w:r>
              <w:rPr>
                <w:rFonts w:hint="eastAsia"/>
                <w:spacing w:val="-22"/>
              </w:rPr>
              <w:t>面积：</w:t>
            </w:r>
            <w:r>
              <w:rPr>
                <w:spacing w:val="-22"/>
              </w:rPr>
              <w:t>4.2875</w:t>
            </w:r>
            <w:r>
              <w:rPr>
                <w:rFonts w:hint="eastAsia"/>
                <w:spacing w:val="-22"/>
              </w:rPr>
              <w:t>hm</w:t>
            </w:r>
            <w:r>
              <w:rPr>
                <w:rFonts w:hint="eastAsia"/>
                <w:spacing w:val="-22"/>
                <w:vertAlign w:val="superscript"/>
              </w:rPr>
              <w:t>2</w:t>
            </w:r>
          </w:p>
          <w:p>
            <w:pPr>
              <w:pStyle w:val="137"/>
              <w:rPr>
                <w:spacing w:val="-22"/>
              </w:rPr>
            </w:pPr>
            <w:r>
              <w:rPr>
                <w:rFonts w:hint="eastAsia"/>
                <w:spacing w:val="-22"/>
              </w:rPr>
              <w:t>占比：</w:t>
            </w:r>
            <w:r>
              <w:rPr>
                <w:spacing w:val="-22"/>
              </w:rPr>
              <w:t>10</w:t>
            </w:r>
            <w:r>
              <w:rPr>
                <w:rFonts w:hint="eastAsia"/>
                <w:spacing w:val="-22"/>
              </w:rPr>
              <w:t>%</w:t>
            </w:r>
          </w:p>
          <w:p>
            <w:pPr>
              <w:pStyle w:val="137"/>
              <w:rPr>
                <w:spacing w:val="-22"/>
                <w:highlight w:val="yellow"/>
              </w:rPr>
            </w:pPr>
          </w:p>
        </w:tc>
        <w:tc>
          <w:tcPr>
            <w:tcW w:w="1042" w:type="dxa"/>
            <w:vMerge w:val="restart"/>
            <w:vAlign w:val="center"/>
          </w:tcPr>
          <w:p>
            <w:pPr>
              <w:pStyle w:val="137"/>
              <w:rPr>
                <w:spacing w:val="-22"/>
              </w:rPr>
            </w:pPr>
            <w:r>
              <w:rPr>
                <w:rFonts w:hint="eastAsia"/>
                <w:spacing w:val="-22"/>
              </w:rPr>
              <w:t>重点区</w:t>
            </w:r>
          </w:p>
          <w:p>
            <w:pPr>
              <w:pStyle w:val="137"/>
              <w:rPr>
                <w:spacing w:val="-22"/>
                <w:highlight w:val="yellow"/>
              </w:rPr>
            </w:pPr>
            <w:r>
              <w:rPr>
                <w:rFonts w:hint="eastAsia"/>
                <w:spacing w:val="-22"/>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2" w:type="dxa"/>
            <w:vMerge w:val="continue"/>
            <w:vAlign w:val="center"/>
          </w:tcPr>
          <w:p>
            <w:pPr>
              <w:pStyle w:val="137"/>
              <w:rPr>
                <w:spacing w:val="-22"/>
                <w:highlight w:val="yellow"/>
              </w:rPr>
            </w:pPr>
          </w:p>
        </w:tc>
        <w:tc>
          <w:tcPr>
            <w:tcW w:w="709" w:type="dxa"/>
            <w:vMerge w:val="continue"/>
            <w:vAlign w:val="center"/>
          </w:tcPr>
          <w:p>
            <w:pPr>
              <w:pStyle w:val="137"/>
              <w:rPr>
                <w:spacing w:val="-22"/>
                <w:highlight w:val="yellow"/>
              </w:rPr>
            </w:pPr>
          </w:p>
        </w:tc>
        <w:tc>
          <w:tcPr>
            <w:tcW w:w="999" w:type="dxa"/>
            <w:vAlign w:val="center"/>
          </w:tcPr>
          <w:p>
            <w:pPr>
              <w:pStyle w:val="137"/>
              <w:rPr>
                <w:spacing w:val="-22"/>
              </w:rPr>
            </w:pPr>
            <w:r>
              <w:rPr>
                <w:rFonts w:hint="eastAsia"/>
                <w:spacing w:val="-22"/>
              </w:rPr>
              <w:t>含水层</w:t>
            </w:r>
          </w:p>
        </w:tc>
        <w:tc>
          <w:tcPr>
            <w:tcW w:w="1523" w:type="dxa"/>
            <w:vAlign w:val="center"/>
          </w:tcPr>
          <w:p>
            <w:pPr>
              <w:pStyle w:val="137"/>
              <w:rPr>
                <w:spacing w:val="-22"/>
              </w:rPr>
            </w:pPr>
            <w:r>
              <w:rPr>
                <w:rFonts w:hint="eastAsia"/>
                <w:spacing w:val="-22"/>
              </w:rPr>
              <w:t>对地下含水层破坏程度</w:t>
            </w:r>
          </w:p>
        </w:tc>
        <w:tc>
          <w:tcPr>
            <w:tcW w:w="1276" w:type="dxa"/>
            <w:vAlign w:val="center"/>
          </w:tcPr>
          <w:p>
            <w:pPr>
              <w:pStyle w:val="137"/>
              <w:rPr>
                <w:spacing w:val="-22"/>
              </w:rPr>
            </w:pPr>
            <w:r>
              <w:rPr>
                <w:rFonts w:hint="eastAsia"/>
                <w:spacing w:val="-22"/>
              </w:rPr>
              <w:t>较轻</w:t>
            </w:r>
          </w:p>
        </w:tc>
        <w:tc>
          <w:tcPr>
            <w:tcW w:w="992" w:type="dxa"/>
            <w:vMerge w:val="continue"/>
            <w:vAlign w:val="center"/>
          </w:tcPr>
          <w:p>
            <w:pPr>
              <w:pStyle w:val="137"/>
              <w:rPr>
                <w:spacing w:val="-22"/>
              </w:rPr>
            </w:pPr>
          </w:p>
        </w:tc>
        <w:tc>
          <w:tcPr>
            <w:tcW w:w="1417" w:type="dxa"/>
            <w:vMerge w:val="continue"/>
            <w:vAlign w:val="center"/>
          </w:tcPr>
          <w:p>
            <w:pPr>
              <w:pStyle w:val="137"/>
              <w:rPr>
                <w:spacing w:val="-22"/>
                <w:highlight w:val="yellow"/>
              </w:rPr>
            </w:pPr>
          </w:p>
        </w:tc>
        <w:tc>
          <w:tcPr>
            <w:tcW w:w="1042" w:type="dxa"/>
            <w:vMerge w:val="continue"/>
            <w:vAlign w:val="center"/>
          </w:tcPr>
          <w:p>
            <w:pPr>
              <w:pStyle w:val="137"/>
              <w:rPr>
                <w:spacing w:val="-22"/>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2" w:type="dxa"/>
            <w:vMerge w:val="continue"/>
            <w:vAlign w:val="center"/>
          </w:tcPr>
          <w:p>
            <w:pPr>
              <w:pStyle w:val="137"/>
              <w:rPr>
                <w:spacing w:val="-22"/>
                <w:highlight w:val="yellow"/>
              </w:rPr>
            </w:pPr>
          </w:p>
        </w:tc>
        <w:tc>
          <w:tcPr>
            <w:tcW w:w="709" w:type="dxa"/>
            <w:vMerge w:val="continue"/>
            <w:vAlign w:val="center"/>
          </w:tcPr>
          <w:p>
            <w:pPr>
              <w:pStyle w:val="137"/>
              <w:rPr>
                <w:spacing w:val="-22"/>
                <w:highlight w:val="yellow"/>
              </w:rPr>
            </w:pPr>
          </w:p>
        </w:tc>
        <w:tc>
          <w:tcPr>
            <w:tcW w:w="999" w:type="dxa"/>
            <w:vAlign w:val="center"/>
          </w:tcPr>
          <w:p>
            <w:pPr>
              <w:pStyle w:val="137"/>
              <w:rPr>
                <w:spacing w:val="-22"/>
              </w:rPr>
            </w:pPr>
            <w:r>
              <w:rPr>
                <w:rFonts w:hint="eastAsia"/>
                <w:spacing w:val="-22"/>
              </w:rPr>
              <w:t>地形地貌景观</w:t>
            </w:r>
          </w:p>
        </w:tc>
        <w:tc>
          <w:tcPr>
            <w:tcW w:w="1523" w:type="dxa"/>
            <w:vAlign w:val="center"/>
          </w:tcPr>
          <w:p>
            <w:pPr>
              <w:pStyle w:val="137"/>
              <w:rPr>
                <w:spacing w:val="-22"/>
              </w:rPr>
            </w:pPr>
            <w:r>
              <w:rPr>
                <w:rFonts w:hint="eastAsia"/>
                <w:spacing w:val="-22"/>
              </w:rPr>
              <w:t>对地形地貌、景观造成破坏程度</w:t>
            </w:r>
          </w:p>
        </w:tc>
        <w:tc>
          <w:tcPr>
            <w:tcW w:w="1276" w:type="dxa"/>
            <w:vAlign w:val="center"/>
          </w:tcPr>
          <w:p>
            <w:pPr>
              <w:pStyle w:val="137"/>
              <w:rPr>
                <w:spacing w:val="-22"/>
              </w:rPr>
            </w:pPr>
            <w:r>
              <w:rPr>
                <w:rFonts w:hint="eastAsia"/>
                <w:spacing w:val="-22"/>
              </w:rPr>
              <w:t>严重</w:t>
            </w:r>
          </w:p>
        </w:tc>
        <w:tc>
          <w:tcPr>
            <w:tcW w:w="992" w:type="dxa"/>
            <w:vMerge w:val="continue"/>
            <w:vAlign w:val="center"/>
          </w:tcPr>
          <w:p>
            <w:pPr>
              <w:pStyle w:val="137"/>
              <w:rPr>
                <w:spacing w:val="-22"/>
              </w:rPr>
            </w:pPr>
          </w:p>
        </w:tc>
        <w:tc>
          <w:tcPr>
            <w:tcW w:w="1417" w:type="dxa"/>
            <w:vMerge w:val="continue"/>
            <w:vAlign w:val="center"/>
          </w:tcPr>
          <w:p>
            <w:pPr>
              <w:pStyle w:val="137"/>
              <w:rPr>
                <w:spacing w:val="-22"/>
                <w:highlight w:val="yellow"/>
              </w:rPr>
            </w:pPr>
          </w:p>
        </w:tc>
        <w:tc>
          <w:tcPr>
            <w:tcW w:w="1042" w:type="dxa"/>
            <w:vMerge w:val="continue"/>
            <w:vAlign w:val="center"/>
          </w:tcPr>
          <w:p>
            <w:pPr>
              <w:pStyle w:val="137"/>
              <w:rPr>
                <w:spacing w:val="-22"/>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2" w:type="dxa"/>
            <w:vMerge w:val="continue"/>
            <w:vAlign w:val="center"/>
          </w:tcPr>
          <w:p>
            <w:pPr>
              <w:pStyle w:val="137"/>
              <w:rPr>
                <w:spacing w:val="-22"/>
                <w:highlight w:val="yellow"/>
              </w:rPr>
            </w:pPr>
          </w:p>
        </w:tc>
        <w:tc>
          <w:tcPr>
            <w:tcW w:w="709" w:type="dxa"/>
            <w:vMerge w:val="continue"/>
            <w:vAlign w:val="center"/>
          </w:tcPr>
          <w:p>
            <w:pPr>
              <w:pStyle w:val="137"/>
              <w:rPr>
                <w:spacing w:val="-22"/>
                <w:highlight w:val="yellow"/>
              </w:rPr>
            </w:pPr>
          </w:p>
        </w:tc>
        <w:tc>
          <w:tcPr>
            <w:tcW w:w="999" w:type="dxa"/>
            <w:vAlign w:val="center"/>
          </w:tcPr>
          <w:p>
            <w:pPr>
              <w:pStyle w:val="137"/>
              <w:rPr>
                <w:spacing w:val="-22"/>
              </w:rPr>
            </w:pPr>
            <w:r>
              <w:rPr>
                <w:rFonts w:hint="eastAsia"/>
                <w:spacing w:val="-22"/>
              </w:rPr>
              <w:t>土地</w:t>
            </w:r>
          </w:p>
          <w:p>
            <w:pPr>
              <w:pStyle w:val="137"/>
              <w:rPr>
                <w:spacing w:val="-22"/>
              </w:rPr>
            </w:pPr>
            <w:r>
              <w:rPr>
                <w:rFonts w:hint="eastAsia"/>
                <w:spacing w:val="-22"/>
              </w:rPr>
              <w:t>资源</w:t>
            </w:r>
          </w:p>
        </w:tc>
        <w:tc>
          <w:tcPr>
            <w:tcW w:w="1523" w:type="dxa"/>
            <w:vAlign w:val="center"/>
          </w:tcPr>
          <w:p>
            <w:pPr>
              <w:pStyle w:val="137"/>
              <w:rPr>
                <w:spacing w:val="-22"/>
              </w:rPr>
            </w:pPr>
            <w:r>
              <w:rPr>
                <w:rFonts w:hint="eastAsia"/>
                <w:spacing w:val="-22"/>
              </w:rPr>
              <w:t>损毁园地</w:t>
            </w:r>
            <w:r>
              <w:rPr>
                <w:spacing w:val="-22"/>
              </w:rPr>
              <w:t>0.4165</w:t>
            </w:r>
            <w:r>
              <w:rPr>
                <w:rFonts w:hint="eastAsia"/>
                <w:spacing w:val="-22"/>
              </w:rPr>
              <w:t>hm</w:t>
            </w:r>
            <w:r>
              <w:rPr>
                <w:rFonts w:hint="eastAsia"/>
                <w:spacing w:val="-22"/>
                <w:vertAlign w:val="superscript"/>
              </w:rPr>
              <w:t>2</w:t>
            </w:r>
          </w:p>
        </w:tc>
        <w:tc>
          <w:tcPr>
            <w:tcW w:w="1276" w:type="dxa"/>
            <w:vAlign w:val="center"/>
          </w:tcPr>
          <w:p>
            <w:pPr>
              <w:pStyle w:val="137"/>
              <w:rPr>
                <w:spacing w:val="-22"/>
              </w:rPr>
            </w:pPr>
            <w:r>
              <w:rPr>
                <w:rFonts w:hint="eastAsia"/>
                <w:spacing w:val="-22"/>
              </w:rPr>
              <w:t>较严重</w:t>
            </w:r>
          </w:p>
        </w:tc>
        <w:tc>
          <w:tcPr>
            <w:tcW w:w="992" w:type="dxa"/>
            <w:vMerge w:val="continue"/>
            <w:vAlign w:val="center"/>
          </w:tcPr>
          <w:p>
            <w:pPr>
              <w:pStyle w:val="137"/>
              <w:rPr>
                <w:spacing w:val="-22"/>
              </w:rPr>
            </w:pPr>
          </w:p>
        </w:tc>
        <w:tc>
          <w:tcPr>
            <w:tcW w:w="1417" w:type="dxa"/>
            <w:vMerge w:val="continue"/>
            <w:vAlign w:val="center"/>
          </w:tcPr>
          <w:p>
            <w:pPr>
              <w:pStyle w:val="137"/>
              <w:rPr>
                <w:spacing w:val="-22"/>
                <w:highlight w:val="yellow"/>
              </w:rPr>
            </w:pPr>
          </w:p>
        </w:tc>
        <w:tc>
          <w:tcPr>
            <w:tcW w:w="1042" w:type="dxa"/>
            <w:vMerge w:val="continue"/>
            <w:vAlign w:val="center"/>
          </w:tcPr>
          <w:p>
            <w:pPr>
              <w:pStyle w:val="137"/>
              <w:rPr>
                <w:spacing w:val="-22"/>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2" w:type="dxa"/>
            <w:vMerge w:val="continue"/>
            <w:vAlign w:val="center"/>
          </w:tcPr>
          <w:p>
            <w:pPr>
              <w:pStyle w:val="137"/>
              <w:rPr>
                <w:spacing w:val="-22"/>
                <w:highlight w:val="yellow"/>
              </w:rPr>
            </w:pPr>
          </w:p>
        </w:tc>
        <w:tc>
          <w:tcPr>
            <w:tcW w:w="709" w:type="dxa"/>
            <w:vMerge w:val="restart"/>
            <w:shd w:val="clear" w:color="auto" w:fill="auto"/>
            <w:vAlign w:val="center"/>
          </w:tcPr>
          <w:p>
            <w:pPr>
              <w:pStyle w:val="137"/>
              <w:rPr>
                <w:spacing w:val="-22"/>
              </w:rPr>
            </w:pPr>
            <w:r>
              <w:rPr>
                <w:rFonts w:hint="eastAsia"/>
                <w:spacing w:val="-22"/>
              </w:rPr>
              <w:t>预测评估</w:t>
            </w:r>
          </w:p>
        </w:tc>
        <w:tc>
          <w:tcPr>
            <w:tcW w:w="999" w:type="dxa"/>
            <w:shd w:val="clear" w:color="auto" w:fill="auto"/>
            <w:vAlign w:val="center"/>
          </w:tcPr>
          <w:p>
            <w:pPr>
              <w:pStyle w:val="137"/>
              <w:rPr>
                <w:spacing w:val="-22"/>
              </w:rPr>
            </w:pPr>
            <w:r>
              <w:rPr>
                <w:rFonts w:hint="eastAsia"/>
                <w:spacing w:val="-22"/>
              </w:rPr>
              <w:t>地质</w:t>
            </w:r>
          </w:p>
          <w:p>
            <w:pPr>
              <w:pStyle w:val="137"/>
              <w:rPr>
                <w:spacing w:val="-22"/>
              </w:rPr>
            </w:pPr>
            <w:r>
              <w:rPr>
                <w:rFonts w:hint="eastAsia"/>
                <w:spacing w:val="-22"/>
              </w:rPr>
              <w:t>灾害</w:t>
            </w:r>
          </w:p>
        </w:tc>
        <w:tc>
          <w:tcPr>
            <w:tcW w:w="1523" w:type="dxa"/>
            <w:shd w:val="clear" w:color="auto" w:fill="auto"/>
            <w:vAlign w:val="center"/>
          </w:tcPr>
          <w:p>
            <w:pPr>
              <w:pStyle w:val="137"/>
              <w:rPr>
                <w:spacing w:val="-22"/>
              </w:rPr>
            </w:pPr>
            <w:r>
              <w:rPr>
                <w:rFonts w:hint="eastAsia"/>
                <w:spacing w:val="-22"/>
              </w:rPr>
              <w:t>引发或加剧的地质灾害、遭受到地质灾害</w:t>
            </w:r>
          </w:p>
        </w:tc>
        <w:tc>
          <w:tcPr>
            <w:tcW w:w="1276" w:type="dxa"/>
            <w:shd w:val="clear" w:color="auto" w:fill="auto"/>
            <w:vAlign w:val="center"/>
          </w:tcPr>
          <w:p>
            <w:pPr>
              <w:pStyle w:val="137"/>
              <w:rPr>
                <w:spacing w:val="-22"/>
              </w:rPr>
            </w:pPr>
            <w:r>
              <w:rPr>
                <w:rFonts w:hint="eastAsia"/>
                <w:spacing w:val="-22"/>
              </w:rPr>
              <w:t>较严重</w:t>
            </w:r>
          </w:p>
        </w:tc>
        <w:tc>
          <w:tcPr>
            <w:tcW w:w="992" w:type="dxa"/>
            <w:vMerge w:val="restart"/>
            <w:vAlign w:val="center"/>
          </w:tcPr>
          <w:p>
            <w:pPr>
              <w:pStyle w:val="137"/>
              <w:rPr>
                <w:spacing w:val="-22"/>
                <w:highlight w:val="yellow"/>
              </w:rPr>
            </w:pPr>
            <w:r>
              <w:rPr>
                <w:rFonts w:hint="eastAsia"/>
                <w:spacing w:val="-22"/>
              </w:rPr>
              <w:t>严重</w:t>
            </w:r>
          </w:p>
        </w:tc>
        <w:tc>
          <w:tcPr>
            <w:tcW w:w="1417" w:type="dxa"/>
            <w:vMerge w:val="continue"/>
            <w:vAlign w:val="center"/>
          </w:tcPr>
          <w:p>
            <w:pPr>
              <w:pStyle w:val="137"/>
              <w:rPr>
                <w:spacing w:val="-22"/>
                <w:highlight w:val="yellow"/>
              </w:rPr>
            </w:pPr>
          </w:p>
        </w:tc>
        <w:tc>
          <w:tcPr>
            <w:tcW w:w="1042" w:type="dxa"/>
            <w:vMerge w:val="continue"/>
            <w:vAlign w:val="center"/>
          </w:tcPr>
          <w:p>
            <w:pPr>
              <w:pStyle w:val="137"/>
              <w:rPr>
                <w:spacing w:val="-22"/>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2" w:type="dxa"/>
            <w:vMerge w:val="continue"/>
            <w:vAlign w:val="center"/>
          </w:tcPr>
          <w:p>
            <w:pPr>
              <w:pStyle w:val="137"/>
              <w:rPr>
                <w:spacing w:val="-22"/>
                <w:highlight w:val="yellow"/>
              </w:rPr>
            </w:pPr>
          </w:p>
        </w:tc>
        <w:tc>
          <w:tcPr>
            <w:tcW w:w="709" w:type="dxa"/>
            <w:vMerge w:val="continue"/>
            <w:shd w:val="clear" w:color="auto" w:fill="auto"/>
            <w:vAlign w:val="center"/>
          </w:tcPr>
          <w:p>
            <w:pPr>
              <w:pStyle w:val="137"/>
              <w:rPr>
                <w:spacing w:val="-22"/>
              </w:rPr>
            </w:pPr>
          </w:p>
        </w:tc>
        <w:tc>
          <w:tcPr>
            <w:tcW w:w="999" w:type="dxa"/>
            <w:shd w:val="clear" w:color="auto" w:fill="auto"/>
            <w:vAlign w:val="center"/>
          </w:tcPr>
          <w:p>
            <w:pPr>
              <w:pStyle w:val="137"/>
              <w:rPr>
                <w:spacing w:val="-22"/>
              </w:rPr>
            </w:pPr>
            <w:r>
              <w:rPr>
                <w:rFonts w:hint="eastAsia"/>
                <w:spacing w:val="-22"/>
              </w:rPr>
              <w:t>含水层</w:t>
            </w:r>
          </w:p>
        </w:tc>
        <w:tc>
          <w:tcPr>
            <w:tcW w:w="1523" w:type="dxa"/>
            <w:shd w:val="clear" w:color="auto" w:fill="auto"/>
            <w:vAlign w:val="center"/>
          </w:tcPr>
          <w:p>
            <w:pPr>
              <w:pStyle w:val="137"/>
              <w:rPr>
                <w:spacing w:val="-22"/>
              </w:rPr>
            </w:pPr>
            <w:r>
              <w:rPr>
                <w:rFonts w:hint="eastAsia"/>
                <w:spacing w:val="-22"/>
              </w:rPr>
              <w:t>对地下含水层破坏程度</w:t>
            </w:r>
          </w:p>
        </w:tc>
        <w:tc>
          <w:tcPr>
            <w:tcW w:w="1276" w:type="dxa"/>
            <w:shd w:val="clear" w:color="auto" w:fill="auto"/>
            <w:vAlign w:val="center"/>
          </w:tcPr>
          <w:p>
            <w:pPr>
              <w:pStyle w:val="137"/>
              <w:rPr>
                <w:spacing w:val="-22"/>
              </w:rPr>
            </w:pPr>
            <w:r>
              <w:rPr>
                <w:rFonts w:hint="eastAsia"/>
                <w:spacing w:val="-22"/>
              </w:rPr>
              <w:t>较轻</w:t>
            </w:r>
          </w:p>
        </w:tc>
        <w:tc>
          <w:tcPr>
            <w:tcW w:w="992" w:type="dxa"/>
            <w:vMerge w:val="continue"/>
            <w:vAlign w:val="center"/>
          </w:tcPr>
          <w:p>
            <w:pPr>
              <w:pStyle w:val="137"/>
              <w:rPr>
                <w:spacing w:val="-22"/>
                <w:highlight w:val="yellow"/>
              </w:rPr>
            </w:pPr>
          </w:p>
        </w:tc>
        <w:tc>
          <w:tcPr>
            <w:tcW w:w="1417" w:type="dxa"/>
            <w:vMerge w:val="continue"/>
            <w:vAlign w:val="center"/>
          </w:tcPr>
          <w:p>
            <w:pPr>
              <w:pStyle w:val="137"/>
              <w:rPr>
                <w:spacing w:val="-22"/>
                <w:highlight w:val="yellow"/>
              </w:rPr>
            </w:pPr>
          </w:p>
        </w:tc>
        <w:tc>
          <w:tcPr>
            <w:tcW w:w="1042" w:type="dxa"/>
            <w:vMerge w:val="continue"/>
            <w:vAlign w:val="center"/>
          </w:tcPr>
          <w:p>
            <w:pPr>
              <w:pStyle w:val="137"/>
              <w:rPr>
                <w:spacing w:val="-22"/>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2" w:type="dxa"/>
            <w:vMerge w:val="continue"/>
            <w:vAlign w:val="center"/>
          </w:tcPr>
          <w:p>
            <w:pPr>
              <w:pStyle w:val="137"/>
              <w:rPr>
                <w:spacing w:val="-22"/>
                <w:highlight w:val="yellow"/>
              </w:rPr>
            </w:pPr>
          </w:p>
        </w:tc>
        <w:tc>
          <w:tcPr>
            <w:tcW w:w="709" w:type="dxa"/>
            <w:vMerge w:val="continue"/>
            <w:shd w:val="clear" w:color="auto" w:fill="auto"/>
            <w:vAlign w:val="center"/>
          </w:tcPr>
          <w:p>
            <w:pPr>
              <w:pStyle w:val="137"/>
              <w:rPr>
                <w:spacing w:val="-22"/>
              </w:rPr>
            </w:pPr>
          </w:p>
        </w:tc>
        <w:tc>
          <w:tcPr>
            <w:tcW w:w="999" w:type="dxa"/>
            <w:shd w:val="clear" w:color="auto" w:fill="auto"/>
            <w:vAlign w:val="center"/>
          </w:tcPr>
          <w:p>
            <w:pPr>
              <w:pStyle w:val="137"/>
              <w:rPr>
                <w:spacing w:val="-22"/>
              </w:rPr>
            </w:pPr>
            <w:r>
              <w:rPr>
                <w:rFonts w:hint="eastAsia"/>
                <w:spacing w:val="-22"/>
              </w:rPr>
              <w:t>地形地貌景观</w:t>
            </w:r>
          </w:p>
        </w:tc>
        <w:tc>
          <w:tcPr>
            <w:tcW w:w="1523" w:type="dxa"/>
            <w:shd w:val="clear" w:color="auto" w:fill="auto"/>
            <w:vAlign w:val="center"/>
          </w:tcPr>
          <w:p>
            <w:pPr>
              <w:pStyle w:val="137"/>
              <w:rPr>
                <w:spacing w:val="-22"/>
              </w:rPr>
            </w:pPr>
            <w:r>
              <w:rPr>
                <w:rFonts w:hint="eastAsia"/>
                <w:spacing w:val="-22"/>
              </w:rPr>
              <w:t>对地形地貌、景观造成破坏程度</w:t>
            </w:r>
          </w:p>
        </w:tc>
        <w:tc>
          <w:tcPr>
            <w:tcW w:w="1276" w:type="dxa"/>
            <w:shd w:val="clear" w:color="auto" w:fill="auto"/>
            <w:vAlign w:val="center"/>
          </w:tcPr>
          <w:p>
            <w:pPr>
              <w:pStyle w:val="137"/>
              <w:rPr>
                <w:spacing w:val="-22"/>
              </w:rPr>
            </w:pPr>
            <w:r>
              <w:rPr>
                <w:rFonts w:hint="eastAsia"/>
                <w:spacing w:val="-22"/>
              </w:rPr>
              <w:t>严重</w:t>
            </w:r>
          </w:p>
        </w:tc>
        <w:tc>
          <w:tcPr>
            <w:tcW w:w="992" w:type="dxa"/>
            <w:vMerge w:val="continue"/>
            <w:vAlign w:val="center"/>
          </w:tcPr>
          <w:p>
            <w:pPr>
              <w:pStyle w:val="137"/>
              <w:rPr>
                <w:spacing w:val="-22"/>
                <w:highlight w:val="yellow"/>
              </w:rPr>
            </w:pPr>
          </w:p>
        </w:tc>
        <w:tc>
          <w:tcPr>
            <w:tcW w:w="1417" w:type="dxa"/>
            <w:vMerge w:val="continue"/>
            <w:vAlign w:val="center"/>
          </w:tcPr>
          <w:p>
            <w:pPr>
              <w:pStyle w:val="137"/>
              <w:rPr>
                <w:spacing w:val="-22"/>
                <w:highlight w:val="yellow"/>
              </w:rPr>
            </w:pPr>
          </w:p>
        </w:tc>
        <w:tc>
          <w:tcPr>
            <w:tcW w:w="1042" w:type="dxa"/>
            <w:vMerge w:val="continue"/>
            <w:vAlign w:val="center"/>
          </w:tcPr>
          <w:p>
            <w:pPr>
              <w:pStyle w:val="137"/>
              <w:rPr>
                <w:spacing w:val="-22"/>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2" w:type="dxa"/>
            <w:vMerge w:val="continue"/>
            <w:vAlign w:val="center"/>
          </w:tcPr>
          <w:p>
            <w:pPr>
              <w:pStyle w:val="137"/>
              <w:rPr>
                <w:spacing w:val="-22"/>
                <w:highlight w:val="yellow"/>
              </w:rPr>
            </w:pPr>
          </w:p>
        </w:tc>
        <w:tc>
          <w:tcPr>
            <w:tcW w:w="709" w:type="dxa"/>
            <w:vMerge w:val="continue"/>
            <w:shd w:val="clear" w:color="auto" w:fill="auto"/>
            <w:vAlign w:val="center"/>
          </w:tcPr>
          <w:p>
            <w:pPr>
              <w:pStyle w:val="137"/>
              <w:rPr>
                <w:spacing w:val="-22"/>
              </w:rPr>
            </w:pPr>
          </w:p>
        </w:tc>
        <w:tc>
          <w:tcPr>
            <w:tcW w:w="999" w:type="dxa"/>
            <w:shd w:val="clear" w:color="auto" w:fill="auto"/>
            <w:vAlign w:val="center"/>
          </w:tcPr>
          <w:p>
            <w:pPr>
              <w:pStyle w:val="137"/>
              <w:rPr>
                <w:spacing w:val="-22"/>
              </w:rPr>
            </w:pPr>
            <w:r>
              <w:rPr>
                <w:rFonts w:hint="eastAsia"/>
                <w:spacing w:val="-22"/>
              </w:rPr>
              <w:t>土地</w:t>
            </w:r>
          </w:p>
          <w:p>
            <w:pPr>
              <w:pStyle w:val="137"/>
              <w:rPr>
                <w:spacing w:val="-22"/>
              </w:rPr>
            </w:pPr>
            <w:r>
              <w:rPr>
                <w:rFonts w:hint="eastAsia"/>
                <w:spacing w:val="-22"/>
              </w:rPr>
              <w:t>资源</w:t>
            </w:r>
          </w:p>
        </w:tc>
        <w:tc>
          <w:tcPr>
            <w:tcW w:w="1523" w:type="dxa"/>
            <w:shd w:val="clear" w:color="auto" w:fill="auto"/>
            <w:vAlign w:val="center"/>
          </w:tcPr>
          <w:p>
            <w:pPr>
              <w:pStyle w:val="137"/>
              <w:rPr>
                <w:spacing w:val="-22"/>
              </w:rPr>
            </w:pPr>
            <w:r>
              <w:rPr>
                <w:rFonts w:hint="eastAsia"/>
                <w:spacing w:val="-22"/>
              </w:rPr>
              <w:t>损毁园地</w:t>
            </w:r>
            <w:r>
              <w:rPr>
                <w:spacing w:val="-22"/>
              </w:rPr>
              <w:t>0.5030</w:t>
            </w:r>
            <w:r>
              <w:rPr>
                <w:rFonts w:hint="eastAsia"/>
                <w:spacing w:val="-22"/>
              </w:rPr>
              <w:t>hm</w:t>
            </w:r>
            <w:r>
              <w:rPr>
                <w:rFonts w:hint="eastAsia"/>
                <w:spacing w:val="-22"/>
                <w:vertAlign w:val="superscript"/>
              </w:rPr>
              <w:t>2</w:t>
            </w:r>
          </w:p>
        </w:tc>
        <w:tc>
          <w:tcPr>
            <w:tcW w:w="1276" w:type="dxa"/>
            <w:shd w:val="clear" w:color="auto" w:fill="auto"/>
            <w:vAlign w:val="center"/>
          </w:tcPr>
          <w:p>
            <w:pPr>
              <w:pStyle w:val="137"/>
              <w:rPr>
                <w:spacing w:val="-22"/>
              </w:rPr>
            </w:pPr>
            <w:r>
              <w:rPr>
                <w:rFonts w:hint="eastAsia"/>
                <w:spacing w:val="-22"/>
              </w:rPr>
              <w:t>较严重</w:t>
            </w:r>
          </w:p>
        </w:tc>
        <w:tc>
          <w:tcPr>
            <w:tcW w:w="992" w:type="dxa"/>
            <w:vMerge w:val="continue"/>
            <w:vAlign w:val="center"/>
          </w:tcPr>
          <w:p>
            <w:pPr>
              <w:pStyle w:val="137"/>
              <w:rPr>
                <w:spacing w:val="-22"/>
                <w:highlight w:val="yellow"/>
              </w:rPr>
            </w:pPr>
          </w:p>
        </w:tc>
        <w:tc>
          <w:tcPr>
            <w:tcW w:w="1417" w:type="dxa"/>
            <w:vMerge w:val="continue"/>
            <w:vAlign w:val="center"/>
          </w:tcPr>
          <w:p>
            <w:pPr>
              <w:pStyle w:val="137"/>
              <w:rPr>
                <w:spacing w:val="-22"/>
                <w:highlight w:val="yellow"/>
              </w:rPr>
            </w:pPr>
          </w:p>
        </w:tc>
        <w:tc>
          <w:tcPr>
            <w:tcW w:w="1042" w:type="dxa"/>
            <w:vMerge w:val="continue"/>
            <w:vAlign w:val="center"/>
          </w:tcPr>
          <w:p>
            <w:pPr>
              <w:pStyle w:val="137"/>
              <w:rPr>
                <w:spacing w:val="-22"/>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2" w:type="dxa"/>
            <w:vMerge w:val="restart"/>
            <w:vAlign w:val="center"/>
          </w:tcPr>
          <w:p>
            <w:pPr>
              <w:pStyle w:val="137"/>
              <w:rPr>
                <w:spacing w:val="-22"/>
              </w:rPr>
            </w:pPr>
            <w:r>
              <w:rPr>
                <w:rFonts w:hint="eastAsia"/>
                <w:spacing w:val="-22"/>
              </w:rPr>
              <w:t>地表岩移监测范围</w:t>
            </w:r>
          </w:p>
        </w:tc>
        <w:tc>
          <w:tcPr>
            <w:tcW w:w="709" w:type="dxa"/>
            <w:vMerge w:val="restart"/>
            <w:vAlign w:val="center"/>
          </w:tcPr>
          <w:p>
            <w:pPr>
              <w:pStyle w:val="137"/>
              <w:rPr>
                <w:spacing w:val="-22"/>
              </w:rPr>
            </w:pPr>
            <w:r>
              <w:rPr>
                <w:rFonts w:hint="eastAsia"/>
                <w:spacing w:val="-22"/>
              </w:rPr>
              <w:t>现状</w:t>
            </w:r>
          </w:p>
          <w:p>
            <w:pPr>
              <w:pStyle w:val="137"/>
              <w:rPr>
                <w:spacing w:val="-22"/>
              </w:rPr>
            </w:pPr>
            <w:r>
              <w:rPr>
                <w:rFonts w:hint="eastAsia"/>
                <w:spacing w:val="-22"/>
              </w:rPr>
              <w:t>评估</w:t>
            </w:r>
          </w:p>
        </w:tc>
        <w:tc>
          <w:tcPr>
            <w:tcW w:w="999" w:type="dxa"/>
            <w:vAlign w:val="center"/>
          </w:tcPr>
          <w:p>
            <w:pPr>
              <w:pStyle w:val="137"/>
              <w:rPr>
                <w:spacing w:val="-22"/>
              </w:rPr>
            </w:pPr>
            <w:r>
              <w:rPr>
                <w:rFonts w:hint="eastAsia"/>
                <w:spacing w:val="-22"/>
              </w:rPr>
              <w:t>地质</w:t>
            </w:r>
          </w:p>
          <w:p>
            <w:pPr>
              <w:pStyle w:val="137"/>
              <w:rPr>
                <w:spacing w:val="-22"/>
              </w:rPr>
            </w:pPr>
            <w:r>
              <w:rPr>
                <w:rFonts w:hint="eastAsia"/>
                <w:spacing w:val="-22"/>
              </w:rPr>
              <w:t>灾害</w:t>
            </w:r>
          </w:p>
        </w:tc>
        <w:tc>
          <w:tcPr>
            <w:tcW w:w="1523" w:type="dxa"/>
            <w:vAlign w:val="center"/>
          </w:tcPr>
          <w:p>
            <w:pPr>
              <w:pStyle w:val="137"/>
              <w:rPr>
                <w:spacing w:val="-22"/>
              </w:rPr>
            </w:pPr>
            <w:r>
              <w:rPr>
                <w:rFonts w:hint="eastAsia"/>
                <w:spacing w:val="-22"/>
              </w:rPr>
              <w:t>引发或加剧的地质灾害、遭受到地质灾害</w:t>
            </w:r>
          </w:p>
        </w:tc>
        <w:tc>
          <w:tcPr>
            <w:tcW w:w="1276" w:type="dxa"/>
            <w:vAlign w:val="center"/>
          </w:tcPr>
          <w:p>
            <w:pPr>
              <w:pStyle w:val="137"/>
              <w:rPr>
                <w:spacing w:val="-22"/>
              </w:rPr>
            </w:pPr>
            <w:r>
              <w:rPr>
                <w:rFonts w:hint="eastAsia"/>
                <w:spacing w:val="-22"/>
              </w:rPr>
              <w:t>较轻</w:t>
            </w:r>
          </w:p>
        </w:tc>
        <w:tc>
          <w:tcPr>
            <w:tcW w:w="992" w:type="dxa"/>
            <w:vMerge w:val="restart"/>
            <w:vAlign w:val="center"/>
          </w:tcPr>
          <w:p>
            <w:pPr>
              <w:pStyle w:val="137"/>
              <w:rPr>
                <w:spacing w:val="-22"/>
              </w:rPr>
            </w:pPr>
            <w:r>
              <w:rPr>
                <w:rFonts w:hint="eastAsia"/>
                <w:spacing w:val="-22"/>
              </w:rPr>
              <w:t>较轻</w:t>
            </w:r>
          </w:p>
        </w:tc>
        <w:tc>
          <w:tcPr>
            <w:tcW w:w="1417" w:type="dxa"/>
            <w:vMerge w:val="restart"/>
            <w:vAlign w:val="center"/>
          </w:tcPr>
          <w:p>
            <w:pPr>
              <w:pStyle w:val="137"/>
              <w:rPr>
                <w:spacing w:val="-22"/>
              </w:rPr>
            </w:pPr>
            <w:r>
              <w:rPr>
                <w:rFonts w:hint="eastAsia"/>
                <w:spacing w:val="-22"/>
              </w:rPr>
              <w:t>面积：</w:t>
            </w:r>
            <w:r>
              <w:rPr>
                <w:spacing w:val="-22"/>
              </w:rPr>
              <w:t>29.535</w:t>
            </w:r>
            <w:r>
              <w:rPr>
                <w:rFonts w:hint="eastAsia"/>
                <w:spacing w:val="-22"/>
              </w:rPr>
              <w:t>hm</w:t>
            </w:r>
            <w:r>
              <w:rPr>
                <w:rFonts w:hint="eastAsia"/>
                <w:spacing w:val="-22"/>
                <w:vertAlign w:val="superscript"/>
              </w:rPr>
              <w:t>2</w:t>
            </w:r>
          </w:p>
          <w:p>
            <w:pPr>
              <w:pStyle w:val="137"/>
              <w:rPr>
                <w:spacing w:val="-22"/>
              </w:rPr>
            </w:pPr>
            <w:r>
              <w:rPr>
                <w:rFonts w:hint="eastAsia"/>
                <w:spacing w:val="-22"/>
              </w:rPr>
              <w:t>占比：</w:t>
            </w:r>
            <w:r>
              <w:rPr>
                <w:spacing w:val="-22"/>
              </w:rPr>
              <w:t>71</w:t>
            </w:r>
            <w:r>
              <w:rPr>
                <w:rFonts w:hint="eastAsia"/>
                <w:spacing w:val="-22"/>
              </w:rPr>
              <w:t>%</w:t>
            </w:r>
          </w:p>
          <w:p>
            <w:pPr>
              <w:pStyle w:val="137"/>
              <w:rPr>
                <w:spacing w:val="-22"/>
                <w:highlight w:val="yellow"/>
              </w:rPr>
            </w:pPr>
          </w:p>
        </w:tc>
        <w:tc>
          <w:tcPr>
            <w:tcW w:w="1042" w:type="dxa"/>
            <w:vMerge w:val="restart"/>
            <w:vAlign w:val="center"/>
          </w:tcPr>
          <w:p>
            <w:pPr>
              <w:pStyle w:val="137"/>
              <w:rPr>
                <w:spacing w:val="-22"/>
                <w:highlight w:val="yellow"/>
              </w:rPr>
            </w:pPr>
            <w:r>
              <w:rPr>
                <w:rFonts w:hint="eastAsia"/>
                <w:spacing w:val="-22"/>
              </w:rPr>
              <w:t>次重点区（Ⅱ）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2" w:type="dxa"/>
            <w:vMerge w:val="continue"/>
            <w:vAlign w:val="center"/>
          </w:tcPr>
          <w:p>
            <w:pPr>
              <w:pStyle w:val="137"/>
              <w:rPr>
                <w:spacing w:val="-22"/>
              </w:rPr>
            </w:pPr>
          </w:p>
        </w:tc>
        <w:tc>
          <w:tcPr>
            <w:tcW w:w="709" w:type="dxa"/>
            <w:vMerge w:val="continue"/>
            <w:vAlign w:val="center"/>
          </w:tcPr>
          <w:p>
            <w:pPr>
              <w:pStyle w:val="137"/>
              <w:rPr>
                <w:spacing w:val="-22"/>
              </w:rPr>
            </w:pPr>
          </w:p>
        </w:tc>
        <w:tc>
          <w:tcPr>
            <w:tcW w:w="999" w:type="dxa"/>
            <w:vAlign w:val="center"/>
          </w:tcPr>
          <w:p>
            <w:pPr>
              <w:pStyle w:val="137"/>
              <w:rPr>
                <w:spacing w:val="-22"/>
              </w:rPr>
            </w:pPr>
            <w:r>
              <w:rPr>
                <w:rFonts w:hint="eastAsia"/>
                <w:spacing w:val="-22"/>
              </w:rPr>
              <w:t>含水层</w:t>
            </w:r>
          </w:p>
        </w:tc>
        <w:tc>
          <w:tcPr>
            <w:tcW w:w="1523" w:type="dxa"/>
            <w:vAlign w:val="center"/>
          </w:tcPr>
          <w:p>
            <w:pPr>
              <w:pStyle w:val="137"/>
              <w:rPr>
                <w:spacing w:val="-22"/>
              </w:rPr>
            </w:pPr>
            <w:r>
              <w:rPr>
                <w:rFonts w:hint="eastAsia"/>
                <w:spacing w:val="-22"/>
              </w:rPr>
              <w:t>对地下含水层破坏程度</w:t>
            </w:r>
          </w:p>
        </w:tc>
        <w:tc>
          <w:tcPr>
            <w:tcW w:w="1276" w:type="dxa"/>
            <w:vAlign w:val="center"/>
          </w:tcPr>
          <w:p>
            <w:pPr>
              <w:pStyle w:val="137"/>
              <w:rPr>
                <w:spacing w:val="-22"/>
              </w:rPr>
            </w:pPr>
            <w:r>
              <w:rPr>
                <w:rFonts w:hint="eastAsia"/>
                <w:spacing w:val="-22"/>
              </w:rPr>
              <w:t>较轻</w:t>
            </w:r>
          </w:p>
        </w:tc>
        <w:tc>
          <w:tcPr>
            <w:tcW w:w="992" w:type="dxa"/>
            <w:vMerge w:val="continue"/>
            <w:vAlign w:val="center"/>
          </w:tcPr>
          <w:p>
            <w:pPr>
              <w:pStyle w:val="137"/>
              <w:rPr>
                <w:spacing w:val="-22"/>
              </w:rPr>
            </w:pPr>
          </w:p>
        </w:tc>
        <w:tc>
          <w:tcPr>
            <w:tcW w:w="1417" w:type="dxa"/>
            <w:vMerge w:val="continue"/>
            <w:vAlign w:val="center"/>
          </w:tcPr>
          <w:p>
            <w:pPr>
              <w:pStyle w:val="137"/>
              <w:rPr>
                <w:spacing w:val="-22"/>
                <w:highlight w:val="yellow"/>
              </w:rPr>
            </w:pPr>
          </w:p>
        </w:tc>
        <w:tc>
          <w:tcPr>
            <w:tcW w:w="1042" w:type="dxa"/>
            <w:vMerge w:val="continue"/>
            <w:vAlign w:val="center"/>
          </w:tcPr>
          <w:p>
            <w:pPr>
              <w:pStyle w:val="137"/>
              <w:rPr>
                <w:spacing w:val="-22"/>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2" w:type="dxa"/>
            <w:vMerge w:val="continue"/>
            <w:vAlign w:val="center"/>
          </w:tcPr>
          <w:p>
            <w:pPr>
              <w:pStyle w:val="137"/>
              <w:rPr>
                <w:spacing w:val="-22"/>
              </w:rPr>
            </w:pPr>
          </w:p>
        </w:tc>
        <w:tc>
          <w:tcPr>
            <w:tcW w:w="709" w:type="dxa"/>
            <w:vMerge w:val="continue"/>
            <w:vAlign w:val="center"/>
          </w:tcPr>
          <w:p>
            <w:pPr>
              <w:pStyle w:val="137"/>
              <w:rPr>
                <w:spacing w:val="-22"/>
              </w:rPr>
            </w:pPr>
          </w:p>
        </w:tc>
        <w:tc>
          <w:tcPr>
            <w:tcW w:w="999" w:type="dxa"/>
            <w:vAlign w:val="center"/>
          </w:tcPr>
          <w:p>
            <w:pPr>
              <w:pStyle w:val="137"/>
              <w:rPr>
                <w:spacing w:val="-22"/>
              </w:rPr>
            </w:pPr>
            <w:r>
              <w:rPr>
                <w:rFonts w:hint="eastAsia"/>
                <w:spacing w:val="-22"/>
              </w:rPr>
              <w:t>地形地貌景观</w:t>
            </w:r>
          </w:p>
        </w:tc>
        <w:tc>
          <w:tcPr>
            <w:tcW w:w="1523" w:type="dxa"/>
            <w:vAlign w:val="center"/>
          </w:tcPr>
          <w:p>
            <w:pPr>
              <w:pStyle w:val="137"/>
              <w:rPr>
                <w:spacing w:val="-22"/>
              </w:rPr>
            </w:pPr>
            <w:r>
              <w:rPr>
                <w:rFonts w:hint="eastAsia"/>
                <w:spacing w:val="-22"/>
              </w:rPr>
              <w:t>对地形地貌、景观造成破坏程度</w:t>
            </w:r>
          </w:p>
        </w:tc>
        <w:tc>
          <w:tcPr>
            <w:tcW w:w="1276" w:type="dxa"/>
            <w:vAlign w:val="center"/>
          </w:tcPr>
          <w:p>
            <w:pPr>
              <w:pStyle w:val="137"/>
              <w:rPr>
                <w:spacing w:val="-22"/>
              </w:rPr>
            </w:pPr>
            <w:r>
              <w:rPr>
                <w:rFonts w:hint="eastAsia"/>
                <w:spacing w:val="-22"/>
              </w:rPr>
              <w:t>较轻</w:t>
            </w:r>
          </w:p>
        </w:tc>
        <w:tc>
          <w:tcPr>
            <w:tcW w:w="992" w:type="dxa"/>
            <w:vMerge w:val="continue"/>
            <w:vAlign w:val="center"/>
          </w:tcPr>
          <w:p>
            <w:pPr>
              <w:pStyle w:val="137"/>
              <w:rPr>
                <w:spacing w:val="-22"/>
              </w:rPr>
            </w:pPr>
          </w:p>
        </w:tc>
        <w:tc>
          <w:tcPr>
            <w:tcW w:w="1417" w:type="dxa"/>
            <w:vMerge w:val="continue"/>
            <w:vAlign w:val="center"/>
          </w:tcPr>
          <w:p>
            <w:pPr>
              <w:pStyle w:val="137"/>
              <w:rPr>
                <w:spacing w:val="-22"/>
                <w:highlight w:val="yellow"/>
              </w:rPr>
            </w:pPr>
          </w:p>
        </w:tc>
        <w:tc>
          <w:tcPr>
            <w:tcW w:w="1042" w:type="dxa"/>
            <w:vMerge w:val="continue"/>
            <w:vAlign w:val="center"/>
          </w:tcPr>
          <w:p>
            <w:pPr>
              <w:pStyle w:val="137"/>
              <w:rPr>
                <w:spacing w:val="-22"/>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2" w:type="dxa"/>
            <w:vMerge w:val="continue"/>
            <w:vAlign w:val="center"/>
          </w:tcPr>
          <w:p>
            <w:pPr>
              <w:pStyle w:val="137"/>
              <w:rPr>
                <w:spacing w:val="-22"/>
              </w:rPr>
            </w:pPr>
          </w:p>
        </w:tc>
        <w:tc>
          <w:tcPr>
            <w:tcW w:w="709" w:type="dxa"/>
            <w:vMerge w:val="continue"/>
            <w:vAlign w:val="center"/>
          </w:tcPr>
          <w:p>
            <w:pPr>
              <w:pStyle w:val="137"/>
              <w:rPr>
                <w:spacing w:val="-22"/>
              </w:rPr>
            </w:pPr>
          </w:p>
        </w:tc>
        <w:tc>
          <w:tcPr>
            <w:tcW w:w="999" w:type="dxa"/>
            <w:vAlign w:val="center"/>
          </w:tcPr>
          <w:p>
            <w:pPr>
              <w:pStyle w:val="137"/>
              <w:rPr>
                <w:spacing w:val="-22"/>
              </w:rPr>
            </w:pPr>
            <w:r>
              <w:rPr>
                <w:rFonts w:hint="eastAsia"/>
                <w:spacing w:val="-22"/>
              </w:rPr>
              <w:t>土地</w:t>
            </w:r>
          </w:p>
          <w:p>
            <w:pPr>
              <w:pStyle w:val="137"/>
              <w:rPr>
                <w:spacing w:val="-22"/>
              </w:rPr>
            </w:pPr>
            <w:r>
              <w:rPr>
                <w:rFonts w:hint="eastAsia"/>
                <w:spacing w:val="-22"/>
              </w:rPr>
              <w:t>资源</w:t>
            </w:r>
          </w:p>
        </w:tc>
        <w:tc>
          <w:tcPr>
            <w:tcW w:w="1523" w:type="dxa"/>
            <w:vAlign w:val="center"/>
          </w:tcPr>
          <w:p>
            <w:pPr>
              <w:pStyle w:val="137"/>
              <w:rPr>
                <w:spacing w:val="-22"/>
              </w:rPr>
            </w:pPr>
            <w:r>
              <w:rPr>
                <w:rFonts w:hint="eastAsia"/>
                <w:spacing w:val="-22"/>
              </w:rPr>
              <w:t>土地利用类型未发生变化</w:t>
            </w:r>
          </w:p>
        </w:tc>
        <w:tc>
          <w:tcPr>
            <w:tcW w:w="1276" w:type="dxa"/>
            <w:vAlign w:val="center"/>
          </w:tcPr>
          <w:p>
            <w:pPr>
              <w:pStyle w:val="137"/>
              <w:rPr>
                <w:spacing w:val="-22"/>
              </w:rPr>
            </w:pPr>
            <w:r>
              <w:rPr>
                <w:rFonts w:hint="eastAsia"/>
                <w:spacing w:val="-22"/>
              </w:rPr>
              <w:t>较轻</w:t>
            </w:r>
          </w:p>
        </w:tc>
        <w:tc>
          <w:tcPr>
            <w:tcW w:w="992" w:type="dxa"/>
            <w:vMerge w:val="continue"/>
            <w:vAlign w:val="center"/>
          </w:tcPr>
          <w:p>
            <w:pPr>
              <w:pStyle w:val="137"/>
              <w:rPr>
                <w:spacing w:val="-22"/>
              </w:rPr>
            </w:pPr>
          </w:p>
        </w:tc>
        <w:tc>
          <w:tcPr>
            <w:tcW w:w="1417" w:type="dxa"/>
            <w:vMerge w:val="continue"/>
            <w:vAlign w:val="center"/>
          </w:tcPr>
          <w:p>
            <w:pPr>
              <w:pStyle w:val="137"/>
              <w:rPr>
                <w:spacing w:val="-22"/>
                <w:highlight w:val="yellow"/>
              </w:rPr>
            </w:pPr>
          </w:p>
        </w:tc>
        <w:tc>
          <w:tcPr>
            <w:tcW w:w="1042" w:type="dxa"/>
            <w:vMerge w:val="continue"/>
            <w:vAlign w:val="center"/>
          </w:tcPr>
          <w:p>
            <w:pPr>
              <w:pStyle w:val="137"/>
              <w:rPr>
                <w:spacing w:val="-22"/>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2" w:type="dxa"/>
            <w:vMerge w:val="continue"/>
            <w:vAlign w:val="center"/>
          </w:tcPr>
          <w:p>
            <w:pPr>
              <w:pStyle w:val="137"/>
              <w:rPr>
                <w:spacing w:val="-22"/>
              </w:rPr>
            </w:pPr>
          </w:p>
        </w:tc>
        <w:tc>
          <w:tcPr>
            <w:tcW w:w="709" w:type="dxa"/>
            <w:vMerge w:val="restart"/>
            <w:vAlign w:val="center"/>
          </w:tcPr>
          <w:p>
            <w:pPr>
              <w:pStyle w:val="137"/>
              <w:rPr>
                <w:spacing w:val="-22"/>
              </w:rPr>
            </w:pPr>
            <w:r>
              <w:rPr>
                <w:rFonts w:hint="eastAsia"/>
                <w:spacing w:val="-22"/>
              </w:rPr>
              <w:t>预测评估</w:t>
            </w:r>
          </w:p>
        </w:tc>
        <w:tc>
          <w:tcPr>
            <w:tcW w:w="999" w:type="dxa"/>
            <w:vAlign w:val="center"/>
          </w:tcPr>
          <w:p>
            <w:pPr>
              <w:pStyle w:val="137"/>
              <w:rPr>
                <w:spacing w:val="-22"/>
              </w:rPr>
            </w:pPr>
            <w:r>
              <w:rPr>
                <w:rFonts w:hint="eastAsia"/>
                <w:spacing w:val="-22"/>
              </w:rPr>
              <w:t>地质</w:t>
            </w:r>
          </w:p>
          <w:p>
            <w:pPr>
              <w:pStyle w:val="137"/>
              <w:rPr>
                <w:spacing w:val="-22"/>
              </w:rPr>
            </w:pPr>
            <w:r>
              <w:rPr>
                <w:rFonts w:hint="eastAsia"/>
                <w:spacing w:val="-22"/>
              </w:rPr>
              <w:t>灾害</w:t>
            </w:r>
          </w:p>
        </w:tc>
        <w:tc>
          <w:tcPr>
            <w:tcW w:w="1523" w:type="dxa"/>
            <w:vAlign w:val="center"/>
          </w:tcPr>
          <w:p>
            <w:pPr>
              <w:pStyle w:val="137"/>
              <w:rPr>
                <w:spacing w:val="-22"/>
              </w:rPr>
            </w:pPr>
            <w:r>
              <w:rPr>
                <w:rFonts w:hint="eastAsia"/>
                <w:spacing w:val="-22"/>
              </w:rPr>
              <w:t>引发或加剧的地质灾害、遭受到地质灾害</w:t>
            </w:r>
          </w:p>
        </w:tc>
        <w:tc>
          <w:tcPr>
            <w:tcW w:w="1276" w:type="dxa"/>
            <w:vAlign w:val="center"/>
          </w:tcPr>
          <w:p>
            <w:pPr>
              <w:pStyle w:val="137"/>
              <w:rPr>
                <w:spacing w:val="-22"/>
              </w:rPr>
            </w:pPr>
            <w:r>
              <w:rPr>
                <w:rFonts w:hint="eastAsia"/>
                <w:spacing w:val="-22"/>
              </w:rPr>
              <w:t>较严重</w:t>
            </w:r>
          </w:p>
        </w:tc>
        <w:tc>
          <w:tcPr>
            <w:tcW w:w="992" w:type="dxa"/>
            <w:vMerge w:val="restart"/>
            <w:vAlign w:val="center"/>
          </w:tcPr>
          <w:p>
            <w:pPr>
              <w:pStyle w:val="137"/>
              <w:rPr>
                <w:spacing w:val="-22"/>
              </w:rPr>
            </w:pPr>
            <w:r>
              <w:rPr>
                <w:rFonts w:hint="eastAsia"/>
                <w:spacing w:val="-22"/>
              </w:rPr>
              <w:t>较严重</w:t>
            </w:r>
          </w:p>
        </w:tc>
        <w:tc>
          <w:tcPr>
            <w:tcW w:w="1417" w:type="dxa"/>
            <w:vMerge w:val="continue"/>
            <w:vAlign w:val="center"/>
          </w:tcPr>
          <w:p>
            <w:pPr>
              <w:pStyle w:val="137"/>
              <w:rPr>
                <w:spacing w:val="-22"/>
                <w:highlight w:val="yellow"/>
              </w:rPr>
            </w:pPr>
          </w:p>
        </w:tc>
        <w:tc>
          <w:tcPr>
            <w:tcW w:w="1042" w:type="dxa"/>
            <w:vMerge w:val="continue"/>
            <w:vAlign w:val="center"/>
          </w:tcPr>
          <w:p>
            <w:pPr>
              <w:pStyle w:val="137"/>
              <w:rPr>
                <w:spacing w:val="-22"/>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2" w:type="dxa"/>
            <w:vMerge w:val="continue"/>
            <w:vAlign w:val="center"/>
          </w:tcPr>
          <w:p>
            <w:pPr>
              <w:pStyle w:val="137"/>
              <w:rPr>
                <w:spacing w:val="-22"/>
                <w:highlight w:val="yellow"/>
              </w:rPr>
            </w:pPr>
          </w:p>
        </w:tc>
        <w:tc>
          <w:tcPr>
            <w:tcW w:w="709" w:type="dxa"/>
            <w:vMerge w:val="continue"/>
            <w:vAlign w:val="center"/>
          </w:tcPr>
          <w:p>
            <w:pPr>
              <w:pStyle w:val="137"/>
              <w:rPr>
                <w:spacing w:val="-22"/>
                <w:highlight w:val="yellow"/>
              </w:rPr>
            </w:pPr>
          </w:p>
        </w:tc>
        <w:tc>
          <w:tcPr>
            <w:tcW w:w="999" w:type="dxa"/>
            <w:vAlign w:val="center"/>
          </w:tcPr>
          <w:p>
            <w:pPr>
              <w:pStyle w:val="137"/>
              <w:rPr>
                <w:spacing w:val="-22"/>
              </w:rPr>
            </w:pPr>
            <w:r>
              <w:rPr>
                <w:rFonts w:hint="eastAsia"/>
                <w:spacing w:val="-22"/>
              </w:rPr>
              <w:t>含水层</w:t>
            </w:r>
          </w:p>
        </w:tc>
        <w:tc>
          <w:tcPr>
            <w:tcW w:w="1523" w:type="dxa"/>
            <w:vAlign w:val="center"/>
          </w:tcPr>
          <w:p>
            <w:pPr>
              <w:pStyle w:val="137"/>
              <w:rPr>
                <w:spacing w:val="-22"/>
              </w:rPr>
            </w:pPr>
            <w:r>
              <w:rPr>
                <w:rFonts w:hint="eastAsia"/>
                <w:spacing w:val="-22"/>
              </w:rPr>
              <w:t>对地下含水层破坏程度</w:t>
            </w:r>
          </w:p>
        </w:tc>
        <w:tc>
          <w:tcPr>
            <w:tcW w:w="1276" w:type="dxa"/>
            <w:vAlign w:val="center"/>
          </w:tcPr>
          <w:p>
            <w:pPr>
              <w:pStyle w:val="137"/>
              <w:rPr>
                <w:spacing w:val="-22"/>
              </w:rPr>
            </w:pPr>
            <w:r>
              <w:rPr>
                <w:rFonts w:hint="eastAsia"/>
                <w:spacing w:val="-22"/>
              </w:rPr>
              <w:t>较轻</w:t>
            </w:r>
          </w:p>
        </w:tc>
        <w:tc>
          <w:tcPr>
            <w:tcW w:w="992" w:type="dxa"/>
            <w:vMerge w:val="continue"/>
            <w:vAlign w:val="center"/>
          </w:tcPr>
          <w:p>
            <w:pPr>
              <w:pStyle w:val="137"/>
              <w:rPr>
                <w:spacing w:val="-22"/>
                <w:highlight w:val="yellow"/>
              </w:rPr>
            </w:pPr>
          </w:p>
        </w:tc>
        <w:tc>
          <w:tcPr>
            <w:tcW w:w="1417" w:type="dxa"/>
            <w:vMerge w:val="continue"/>
            <w:vAlign w:val="center"/>
          </w:tcPr>
          <w:p>
            <w:pPr>
              <w:pStyle w:val="137"/>
              <w:rPr>
                <w:spacing w:val="-22"/>
                <w:highlight w:val="yellow"/>
              </w:rPr>
            </w:pPr>
          </w:p>
        </w:tc>
        <w:tc>
          <w:tcPr>
            <w:tcW w:w="1042" w:type="dxa"/>
            <w:vMerge w:val="continue"/>
            <w:vAlign w:val="center"/>
          </w:tcPr>
          <w:p>
            <w:pPr>
              <w:pStyle w:val="137"/>
              <w:rPr>
                <w:spacing w:val="-22"/>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2" w:type="dxa"/>
            <w:vMerge w:val="continue"/>
            <w:vAlign w:val="center"/>
          </w:tcPr>
          <w:p>
            <w:pPr>
              <w:pStyle w:val="137"/>
              <w:rPr>
                <w:spacing w:val="-22"/>
                <w:highlight w:val="yellow"/>
              </w:rPr>
            </w:pPr>
          </w:p>
        </w:tc>
        <w:tc>
          <w:tcPr>
            <w:tcW w:w="709" w:type="dxa"/>
            <w:vMerge w:val="continue"/>
            <w:vAlign w:val="center"/>
          </w:tcPr>
          <w:p>
            <w:pPr>
              <w:pStyle w:val="137"/>
              <w:rPr>
                <w:spacing w:val="-22"/>
                <w:highlight w:val="yellow"/>
              </w:rPr>
            </w:pPr>
          </w:p>
        </w:tc>
        <w:tc>
          <w:tcPr>
            <w:tcW w:w="999" w:type="dxa"/>
            <w:vAlign w:val="center"/>
          </w:tcPr>
          <w:p>
            <w:pPr>
              <w:pStyle w:val="137"/>
              <w:rPr>
                <w:spacing w:val="-22"/>
              </w:rPr>
            </w:pPr>
            <w:r>
              <w:rPr>
                <w:rFonts w:hint="eastAsia"/>
                <w:spacing w:val="-22"/>
              </w:rPr>
              <w:t>地形地貌景观</w:t>
            </w:r>
          </w:p>
        </w:tc>
        <w:tc>
          <w:tcPr>
            <w:tcW w:w="1523" w:type="dxa"/>
            <w:vAlign w:val="center"/>
          </w:tcPr>
          <w:p>
            <w:pPr>
              <w:pStyle w:val="137"/>
              <w:rPr>
                <w:spacing w:val="-22"/>
              </w:rPr>
            </w:pPr>
            <w:r>
              <w:rPr>
                <w:rFonts w:hint="eastAsia"/>
                <w:spacing w:val="-22"/>
              </w:rPr>
              <w:t>对地形地貌、景观造成破坏程度</w:t>
            </w:r>
          </w:p>
        </w:tc>
        <w:tc>
          <w:tcPr>
            <w:tcW w:w="1276" w:type="dxa"/>
            <w:vAlign w:val="center"/>
          </w:tcPr>
          <w:p>
            <w:pPr>
              <w:pStyle w:val="137"/>
              <w:rPr>
                <w:spacing w:val="-22"/>
              </w:rPr>
            </w:pPr>
            <w:r>
              <w:rPr>
                <w:rFonts w:hint="eastAsia"/>
                <w:spacing w:val="-22"/>
              </w:rPr>
              <w:t>较轻</w:t>
            </w:r>
          </w:p>
        </w:tc>
        <w:tc>
          <w:tcPr>
            <w:tcW w:w="992" w:type="dxa"/>
            <w:vMerge w:val="continue"/>
            <w:vAlign w:val="center"/>
          </w:tcPr>
          <w:p>
            <w:pPr>
              <w:pStyle w:val="137"/>
              <w:rPr>
                <w:spacing w:val="-22"/>
                <w:highlight w:val="yellow"/>
              </w:rPr>
            </w:pPr>
          </w:p>
        </w:tc>
        <w:tc>
          <w:tcPr>
            <w:tcW w:w="1417" w:type="dxa"/>
            <w:vMerge w:val="continue"/>
            <w:vAlign w:val="center"/>
          </w:tcPr>
          <w:p>
            <w:pPr>
              <w:pStyle w:val="137"/>
              <w:rPr>
                <w:spacing w:val="-22"/>
                <w:highlight w:val="yellow"/>
              </w:rPr>
            </w:pPr>
          </w:p>
        </w:tc>
        <w:tc>
          <w:tcPr>
            <w:tcW w:w="1042" w:type="dxa"/>
            <w:vMerge w:val="continue"/>
            <w:vAlign w:val="center"/>
          </w:tcPr>
          <w:p>
            <w:pPr>
              <w:pStyle w:val="137"/>
              <w:rPr>
                <w:spacing w:val="-22"/>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2" w:type="dxa"/>
            <w:vMerge w:val="continue"/>
            <w:vAlign w:val="center"/>
          </w:tcPr>
          <w:p>
            <w:pPr>
              <w:pStyle w:val="137"/>
              <w:rPr>
                <w:spacing w:val="-22"/>
                <w:highlight w:val="yellow"/>
              </w:rPr>
            </w:pPr>
          </w:p>
        </w:tc>
        <w:tc>
          <w:tcPr>
            <w:tcW w:w="709" w:type="dxa"/>
            <w:vMerge w:val="continue"/>
            <w:vAlign w:val="center"/>
          </w:tcPr>
          <w:p>
            <w:pPr>
              <w:pStyle w:val="137"/>
              <w:rPr>
                <w:spacing w:val="-22"/>
                <w:highlight w:val="yellow"/>
              </w:rPr>
            </w:pPr>
          </w:p>
        </w:tc>
        <w:tc>
          <w:tcPr>
            <w:tcW w:w="999" w:type="dxa"/>
            <w:vAlign w:val="center"/>
          </w:tcPr>
          <w:p>
            <w:pPr>
              <w:pStyle w:val="137"/>
              <w:rPr>
                <w:spacing w:val="-22"/>
              </w:rPr>
            </w:pPr>
            <w:r>
              <w:rPr>
                <w:rFonts w:hint="eastAsia"/>
                <w:spacing w:val="-22"/>
              </w:rPr>
              <w:t>土地</w:t>
            </w:r>
          </w:p>
          <w:p>
            <w:pPr>
              <w:pStyle w:val="137"/>
              <w:rPr>
                <w:spacing w:val="-22"/>
              </w:rPr>
            </w:pPr>
            <w:r>
              <w:rPr>
                <w:rFonts w:hint="eastAsia"/>
                <w:spacing w:val="-22"/>
              </w:rPr>
              <w:t>资源</w:t>
            </w:r>
          </w:p>
        </w:tc>
        <w:tc>
          <w:tcPr>
            <w:tcW w:w="1523" w:type="dxa"/>
            <w:vAlign w:val="center"/>
          </w:tcPr>
          <w:p>
            <w:pPr>
              <w:pStyle w:val="137"/>
              <w:rPr>
                <w:spacing w:val="-22"/>
              </w:rPr>
            </w:pPr>
            <w:r>
              <w:rPr>
                <w:rFonts w:hint="eastAsia"/>
                <w:spacing w:val="-22"/>
              </w:rPr>
              <w:t>土地利用类型未发生变化</w:t>
            </w:r>
          </w:p>
        </w:tc>
        <w:tc>
          <w:tcPr>
            <w:tcW w:w="1276" w:type="dxa"/>
            <w:vAlign w:val="center"/>
          </w:tcPr>
          <w:p>
            <w:pPr>
              <w:pStyle w:val="137"/>
              <w:rPr>
                <w:spacing w:val="-22"/>
              </w:rPr>
            </w:pPr>
            <w:r>
              <w:rPr>
                <w:rFonts w:hint="eastAsia"/>
                <w:spacing w:val="-22"/>
              </w:rPr>
              <w:t>较轻</w:t>
            </w:r>
          </w:p>
        </w:tc>
        <w:tc>
          <w:tcPr>
            <w:tcW w:w="992" w:type="dxa"/>
            <w:vMerge w:val="continue"/>
            <w:vAlign w:val="center"/>
          </w:tcPr>
          <w:p>
            <w:pPr>
              <w:pStyle w:val="137"/>
              <w:rPr>
                <w:spacing w:val="-22"/>
                <w:highlight w:val="yellow"/>
              </w:rPr>
            </w:pPr>
          </w:p>
        </w:tc>
        <w:tc>
          <w:tcPr>
            <w:tcW w:w="1417" w:type="dxa"/>
            <w:vMerge w:val="continue"/>
            <w:vAlign w:val="center"/>
          </w:tcPr>
          <w:p>
            <w:pPr>
              <w:pStyle w:val="137"/>
              <w:rPr>
                <w:spacing w:val="-22"/>
                <w:highlight w:val="yellow"/>
              </w:rPr>
            </w:pPr>
          </w:p>
        </w:tc>
        <w:tc>
          <w:tcPr>
            <w:tcW w:w="1042" w:type="dxa"/>
            <w:vMerge w:val="continue"/>
            <w:vAlign w:val="center"/>
          </w:tcPr>
          <w:p>
            <w:pPr>
              <w:pStyle w:val="137"/>
              <w:rPr>
                <w:spacing w:val="-22"/>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2" w:type="dxa"/>
            <w:vMerge w:val="restart"/>
            <w:vAlign w:val="center"/>
          </w:tcPr>
          <w:p>
            <w:pPr>
              <w:pStyle w:val="137"/>
              <w:rPr>
                <w:spacing w:val="-22"/>
              </w:rPr>
            </w:pPr>
            <w:r>
              <w:rPr>
                <w:rFonts w:hint="eastAsia"/>
                <w:spacing w:val="-22"/>
              </w:rPr>
              <w:t>评估区其他区域</w:t>
            </w:r>
          </w:p>
        </w:tc>
        <w:tc>
          <w:tcPr>
            <w:tcW w:w="709" w:type="dxa"/>
            <w:vMerge w:val="restart"/>
            <w:vAlign w:val="center"/>
          </w:tcPr>
          <w:p>
            <w:pPr>
              <w:pStyle w:val="137"/>
              <w:rPr>
                <w:spacing w:val="-22"/>
              </w:rPr>
            </w:pPr>
            <w:r>
              <w:rPr>
                <w:rFonts w:hint="eastAsia"/>
                <w:spacing w:val="-22"/>
              </w:rPr>
              <w:t>现状</w:t>
            </w:r>
          </w:p>
          <w:p>
            <w:pPr>
              <w:pStyle w:val="137"/>
              <w:rPr>
                <w:spacing w:val="-22"/>
              </w:rPr>
            </w:pPr>
            <w:r>
              <w:rPr>
                <w:rFonts w:hint="eastAsia"/>
                <w:spacing w:val="-22"/>
              </w:rPr>
              <w:t>评估</w:t>
            </w:r>
          </w:p>
        </w:tc>
        <w:tc>
          <w:tcPr>
            <w:tcW w:w="999" w:type="dxa"/>
            <w:vAlign w:val="center"/>
          </w:tcPr>
          <w:p>
            <w:pPr>
              <w:pStyle w:val="137"/>
              <w:rPr>
                <w:spacing w:val="-22"/>
              </w:rPr>
            </w:pPr>
            <w:r>
              <w:rPr>
                <w:rFonts w:hint="eastAsia"/>
                <w:spacing w:val="-22"/>
              </w:rPr>
              <w:t>地质</w:t>
            </w:r>
          </w:p>
          <w:p>
            <w:pPr>
              <w:pStyle w:val="137"/>
              <w:rPr>
                <w:spacing w:val="-22"/>
              </w:rPr>
            </w:pPr>
            <w:r>
              <w:rPr>
                <w:rFonts w:hint="eastAsia"/>
                <w:spacing w:val="-22"/>
              </w:rPr>
              <w:t>灾害</w:t>
            </w:r>
          </w:p>
        </w:tc>
        <w:tc>
          <w:tcPr>
            <w:tcW w:w="1523" w:type="dxa"/>
            <w:vAlign w:val="center"/>
          </w:tcPr>
          <w:p>
            <w:pPr>
              <w:pStyle w:val="137"/>
              <w:rPr>
                <w:spacing w:val="-22"/>
              </w:rPr>
            </w:pPr>
            <w:r>
              <w:rPr>
                <w:rFonts w:hint="eastAsia"/>
                <w:spacing w:val="-22"/>
              </w:rPr>
              <w:t>引发或加剧的地质灾害、遭受到地质灾害</w:t>
            </w:r>
          </w:p>
        </w:tc>
        <w:tc>
          <w:tcPr>
            <w:tcW w:w="1276" w:type="dxa"/>
            <w:vAlign w:val="center"/>
          </w:tcPr>
          <w:p>
            <w:pPr>
              <w:pStyle w:val="137"/>
              <w:rPr>
                <w:spacing w:val="-22"/>
              </w:rPr>
            </w:pPr>
            <w:r>
              <w:rPr>
                <w:rFonts w:hint="eastAsia"/>
                <w:spacing w:val="-22"/>
              </w:rPr>
              <w:t>较轻</w:t>
            </w:r>
          </w:p>
        </w:tc>
        <w:tc>
          <w:tcPr>
            <w:tcW w:w="992" w:type="dxa"/>
            <w:vMerge w:val="restart"/>
            <w:vAlign w:val="center"/>
          </w:tcPr>
          <w:p>
            <w:pPr>
              <w:pStyle w:val="137"/>
              <w:rPr>
                <w:spacing w:val="-22"/>
              </w:rPr>
            </w:pPr>
            <w:r>
              <w:rPr>
                <w:rFonts w:hint="eastAsia"/>
                <w:spacing w:val="-22"/>
              </w:rPr>
              <w:t>较轻</w:t>
            </w:r>
          </w:p>
        </w:tc>
        <w:tc>
          <w:tcPr>
            <w:tcW w:w="1417" w:type="dxa"/>
            <w:vMerge w:val="restart"/>
            <w:vAlign w:val="center"/>
          </w:tcPr>
          <w:p>
            <w:pPr>
              <w:pStyle w:val="137"/>
              <w:rPr>
                <w:spacing w:val="-22"/>
              </w:rPr>
            </w:pPr>
            <w:r>
              <w:rPr>
                <w:rFonts w:hint="eastAsia"/>
                <w:spacing w:val="-22"/>
              </w:rPr>
              <w:t>面积：</w:t>
            </w:r>
            <w:r>
              <w:rPr>
                <w:spacing w:val="-22"/>
              </w:rPr>
              <w:t>8.0184</w:t>
            </w:r>
            <w:r>
              <w:rPr>
                <w:rFonts w:hint="eastAsia"/>
                <w:spacing w:val="-22"/>
              </w:rPr>
              <w:t>hm</w:t>
            </w:r>
            <w:r>
              <w:rPr>
                <w:rFonts w:hint="eastAsia"/>
                <w:spacing w:val="-22"/>
                <w:vertAlign w:val="superscript"/>
              </w:rPr>
              <w:t>2</w:t>
            </w:r>
          </w:p>
          <w:p>
            <w:pPr>
              <w:pStyle w:val="137"/>
              <w:rPr>
                <w:spacing w:val="-22"/>
                <w:highlight w:val="yellow"/>
              </w:rPr>
            </w:pPr>
            <w:r>
              <w:rPr>
                <w:rFonts w:hint="eastAsia"/>
                <w:spacing w:val="-22"/>
              </w:rPr>
              <w:t>占比：</w:t>
            </w:r>
            <w:r>
              <w:rPr>
                <w:spacing w:val="-22"/>
              </w:rPr>
              <w:t>1</w:t>
            </w:r>
            <w:r>
              <w:rPr>
                <w:rFonts w:hint="eastAsia"/>
                <w:spacing w:val="-22"/>
              </w:rPr>
              <w:t>9%</w:t>
            </w:r>
          </w:p>
        </w:tc>
        <w:tc>
          <w:tcPr>
            <w:tcW w:w="1042" w:type="dxa"/>
            <w:vMerge w:val="restart"/>
            <w:vAlign w:val="center"/>
          </w:tcPr>
          <w:p>
            <w:pPr>
              <w:pStyle w:val="137"/>
              <w:rPr>
                <w:spacing w:val="-22"/>
              </w:rPr>
            </w:pPr>
            <w:r>
              <w:rPr>
                <w:rFonts w:hint="eastAsia"/>
                <w:spacing w:val="-22"/>
              </w:rPr>
              <w:t>一般区</w:t>
            </w:r>
          </w:p>
          <w:p>
            <w:pPr>
              <w:pStyle w:val="137"/>
              <w:rPr>
                <w:spacing w:val="-22"/>
                <w:highlight w:val="yellow"/>
              </w:rPr>
            </w:pPr>
            <w:r>
              <w:rPr>
                <w:rFonts w:hint="eastAsia"/>
                <w:spacing w:val="-22"/>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2" w:type="dxa"/>
            <w:vMerge w:val="continue"/>
            <w:vAlign w:val="center"/>
          </w:tcPr>
          <w:p>
            <w:pPr>
              <w:pStyle w:val="137"/>
              <w:rPr>
                <w:spacing w:val="-22"/>
              </w:rPr>
            </w:pPr>
          </w:p>
        </w:tc>
        <w:tc>
          <w:tcPr>
            <w:tcW w:w="709" w:type="dxa"/>
            <w:vMerge w:val="continue"/>
            <w:vAlign w:val="center"/>
          </w:tcPr>
          <w:p>
            <w:pPr>
              <w:pStyle w:val="137"/>
              <w:rPr>
                <w:spacing w:val="-22"/>
              </w:rPr>
            </w:pPr>
          </w:p>
        </w:tc>
        <w:tc>
          <w:tcPr>
            <w:tcW w:w="999" w:type="dxa"/>
            <w:vAlign w:val="center"/>
          </w:tcPr>
          <w:p>
            <w:pPr>
              <w:pStyle w:val="137"/>
              <w:rPr>
                <w:spacing w:val="-22"/>
              </w:rPr>
            </w:pPr>
            <w:r>
              <w:rPr>
                <w:rFonts w:hint="eastAsia"/>
                <w:spacing w:val="-22"/>
              </w:rPr>
              <w:t>含水层</w:t>
            </w:r>
          </w:p>
        </w:tc>
        <w:tc>
          <w:tcPr>
            <w:tcW w:w="1523" w:type="dxa"/>
            <w:vAlign w:val="center"/>
          </w:tcPr>
          <w:p>
            <w:pPr>
              <w:pStyle w:val="137"/>
              <w:rPr>
                <w:spacing w:val="-22"/>
              </w:rPr>
            </w:pPr>
            <w:r>
              <w:rPr>
                <w:rFonts w:hint="eastAsia"/>
                <w:spacing w:val="-22"/>
              </w:rPr>
              <w:t>对地下含水层破坏程度</w:t>
            </w:r>
          </w:p>
        </w:tc>
        <w:tc>
          <w:tcPr>
            <w:tcW w:w="1276" w:type="dxa"/>
            <w:vAlign w:val="center"/>
          </w:tcPr>
          <w:p>
            <w:pPr>
              <w:pStyle w:val="137"/>
              <w:rPr>
                <w:spacing w:val="-22"/>
              </w:rPr>
            </w:pPr>
            <w:r>
              <w:rPr>
                <w:rFonts w:hint="eastAsia"/>
                <w:spacing w:val="-22"/>
              </w:rPr>
              <w:t>较轻</w:t>
            </w:r>
          </w:p>
        </w:tc>
        <w:tc>
          <w:tcPr>
            <w:tcW w:w="992" w:type="dxa"/>
            <w:vMerge w:val="continue"/>
            <w:vAlign w:val="center"/>
          </w:tcPr>
          <w:p>
            <w:pPr>
              <w:pStyle w:val="137"/>
              <w:rPr>
                <w:spacing w:val="-22"/>
              </w:rPr>
            </w:pPr>
          </w:p>
        </w:tc>
        <w:tc>
          <w:tcPr>
            <w:tcW w:w="1417" w:type="dxa"/>
            <w:vMerge w:val="continue"/>
            <w:vAlign w:val="center"/>
          </w:tcPr>
          <w:p>
            <w:pPr>
              <w:pStyle w:val="137"/>
              <w:rPr>
                <w:spacing w:val="-22"/>
                <w:highlight w:val="yellow"/>
              </w:rPr>
            </w:pPr>
          </w:p>
        </w:tc>
        <w:tc>
          <w:tcPr>
            <w:tcW w:w="1042" w:type="dxa"/>
            <w:vMerge w:val="continue"/>
            <w:vAlign w:val="center"/>
          </w:tcPr>
          <w:p>
            <w:pPr>
              <w:pStyle w:val="137"/>
              <w:rPr>
                <w:spacing w:val="-22"/>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2" w:type="dxa"/>
            <w:vMerge w:val="continue"/>
            <w:vAlign w:val="center"/>
          </w:tcPr>
          <w:p>
            <w:pPr>
              <w:pStyle w:val="137"/>
              <w:rPr>
                <w:spacing w:val="-22"/>
              </w:rPr>
            </w:pPr>
          </w:p>
        </w:tc>
        <w:tc>
          <w:tcPr>
            <w:tcW w:w="709" w:type="dxa"/>
            <w:vMerge w:val="continue"/>
            <w:vAlign w:val="center"/>
          </w:tcPr>
          <w:p>
            <w:pPr>
              <w:pStyle w:val="137"/>
              <w:rPr>
                <w:spacing w:val="-22"/>
              </w:rPr>
            </w:pPr>
          </w:p>
        </w:tc>
        <w:tc>
          <w:tcPr>
            <w:tcW w:w="999" w:type="dxa"/>
            <w:vAlign w:val="center"/>
          </w:tcPr>
          <w:p>
            <w:pPr>
              <w:pStyle w:val="137"/>
              <w:rPr>
                <w:spacing w:val="-22"/>
              </w:rPr>
            </w:pPr>
            <w:r>
              <w:rPr>
                <w:rFonts w:hint="eastAsia"/>
                <w:spacing w:val="-22"/>
              </w:rPr>
              <w:t>地形地貌景观</w:t>
            </w:r>
          </w:p>
        </w:tc>
        <w:tc>
          <w:tcPr>
            <w:tcW w:w="1523" w:type="dxa"/>
            <w:vAlign w:val="center"/>
          </w:tcPr>
          <w:p>
            <w:pPr>
              <w:pStyle w:val="137"/>
              <w:rPr>
                <w:spacing w:val="-22"/>
              </w:rPr>
            </w:pPr>
            <w:r>
              <w:rPr>
                <w:rFonts w:hint="eastAsia"/>
                <w:spacing w:val="-22"/>
              </w:rPr>
              <w:t>对地形地貌、景观造成破坏程度</w:t>
            </w:r>
          </w:p>
        </w:tc>
        <w:tc>
          <w:tcPr>
            <w:tcW w:w="1276" w:type="dxa"/>
            <w:vAlign w:val="center"/>
          </w:tcPr>
          <w:p>
            <w:pPr>
              <w:pStyle w:val="137"/>
              <w:rPr>
                <w:spacing w:val="-22"/>
              </w:rPr>
            </w:pPr>
            <w:r>
              <w:rPr>
                <w:rFonts w:hint="eastAsia"/>
                <w:spacing w:val="-22"/>
              </w:rPr>
              <w:t>较轻</w:t>
            </w:r>
          </w:p>
        </w:tc>
        <w:tc>
          <w:tcPr>
            <w:tcW w:w="992" w:type="dxa"/>
            <w:vMerge w:val="continue"/>
            <w:vAlign w:val="center"/>
          </w:tcPr>
          <w:p>
            <w:pPr>
              <w:pStyle w:val="137"/>
              <w:rPr>
                <w:spacing w:val="-22"/>
              </w:rPr>
            </w:pPr>
          </w:p>
        </w:tc>
        <w:tc>
          <w:tcPr>
            <w:tcW w:w="1417" w:type="dxa"/>
            <w:vMerge w:val="continue"/>
            <w:vAlign w:val="center"/>
          </w:tcPr>
          <w:p>
            <w:pPr>
              <w:pStyle w:val="137"/>
              <w:rPr>
                <w:spacing w:val="-22"/>
                <w:highlight w:val="yellow"/>
              </w:rPr>
            </w:pPr>
          </w:p>
        </w:tc>
        <w:tc>
          <w:tcPr>
            <w:tcW w:w="1042" w:type="dxa"/>
            <w:vMerge w:val="continue"/>
            <w:vAlign w:val="center"/>
          </w:tcPr>
          <w:p>
            <w:pPr>
              <w:pStyle w:val="137"/>
              <w:rPr>
                <w:spacing w:val="-22"/>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2" w:type="dxa"/>
            <w:vMerge w:val="continue"/>
            <w:vAlign w:val="center"/>
          </w:tcPr>
          <w:p>
            <w:pPr>
              <w:pStyle w:val="137"/>
              <w:rPr>
                <w:spacing w:val="-22"/>
              </w:rPr>
            </w:pPr>
          </w:p>
        </w:tc>
        <w:tc>
          <w:tcPr>
            <w:tcW w:w="709" w:type="dxa"/>
            <w:vMerge w:val="continue"/>
            <w:vAlign w:val="center"/>
          </w:tcPr>
          <w:p>
            <w:pPr>
              <w:pStyle w:val="137"/>
              <w:rPr>
                <w:spacing w:val="-22"/>
              </w:rPr>
            </w:pPr>
          </w:p>
        </w:tc>
        <w:tc>
          <w:tcPr>
            <w:tcW w:w="999" w:type="dxa"/>
            <w:vAlign w:val="center"/>
          </w:tcPr>
          <w:p>
            <w:pPr>
              <w:pStyle w:val="137"/>
              <w:rPr>
                <w:spacing w:val="-22"/>
              </w:rPr>
            </w:pPr>
            <w:r>
              <w:rPr>
                <w:rFonts w:hint="eastAsia"/>
                <w:spacing w:val="-22"/>
              </w:rPr>
              <w:t>土地</w:t>
            </w:r>
          </w:p>
          <w:p>
            <w:pPr>
              <w:pStyle w:val="137"/>
              <w:rPr>
                <w:spacing w:val="-22"/>
              </w:rPr>
            </w:pPr>
            <w:r>
              <w:rPr>
                <w:rFonts w:hint="eastAsia"/>
                <w:spacing w:val="-22"/>
              </w:rPr>
              <w:t>资源</w:t>
            </w:r>
          </w:p>
        </w:tc>
        <w:tc>
          <w:tcPr>
            <w:tcW w:w="1523" w:type="dxa"/>
            <w:vAlign w:val="center"/>
          </w:tcPr>
          <w:p>
            <w:pPr>
              <w:pStyle w:val="137"/>
              <w:rPr>
                <w:spacing w:val="-22"/>
              </w:rPr>
            </w:pPr>
            <w:r>
              <w:rPr>
                <w:rFonts w:hint="eastAsia"/>
                <w:spacing w:val="-22"/>
              </w:rPr>
              <w:t>土地利用类型未发生变化</w:t>
            </w:r>
          </w:p>
        </w:tc>
        <w:tc>
          <w:tcPr>
            <w:tcW w:w="1276" w:type="dxa"/>
            <w:vAlign w:val="center"/>
          </w:tcPr>
          <w:p>
            <w:pPr>
              <w:pStyle w:val="137"/>
              <w:rPr>
                <w:spacing w:val="-22"/>
              </w:rPr>
            </w:pPr>
            <w:r>
              <w:rPr>
                <w:rFonts w:hint="eastAsia"/>
                <w:spacing w:val="-22"/>
              </w:rPr>
              <w:t>较轻</w:t>
            </w:r>
          </w:p>
        </w:tc>
        <w:tc>
          <w:tcPr>
            <w:tcW w:w="992" w:type="dxa"/>
            <w:vMerge w:val="continue"/>
            <w:vAlign w:val="center"/>
          </w:tcPr>
          <w:p>
            <w:pPr>
              <w:pStyle w:val="137"/>
              <w:rPr>
                <w:spacing w:val="-22"/>
              </w:rPr>
            </w:pPr>
          </w:p>
        </w:tc>
        <w:tc>
          <w:tcPr>
            <w:tcW w:w="1417" w:type="dxa"/>
            <w:vMerge w:val="continue"/>
            <w:vAlign w:val="center"/>
          </w:tcPr>
          <w:p>
            <w:pPr>
              <w:pStyle w:val="137"/>
              <w:rPr>
                <w:spacing w:val="-22"/>
                <w:highlight w:val="yellow"/>
              </w:rPr>
            </w:pPr>
          </w:p>
        </w:tc>
        <w:tc>
          <w:tcPr>
            <w:tcW w:w="1042" w:type="dxa"/>
            <w:vMerge w:val="continue"/>
            <w:vAlign w:val="center"/>
          </w:tcPr>
          <w:p>
            <w:pPr>
              <w:pStyle w:val="137"/>
              <w:rPr>
                <w:spacing w:val="-22"/>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2" w:type="dxa"/>
            <w:vMerge w:val="continue"/>
            <w:vAlign w:val="center"/>
          </w:tcPr>
          <w:p>
            <w:pPr>
              <w:pStyle w:val="137"/>
              <w:rPr>
                <w:spacing w:val="-22"/>
              </w:rPr>
            </w:pPr>
          </w:p>
        </w:tc>
        <w:tc>
          <w:tcPr>
            <w:tcW w:w="709" w:type="dxa"/>
            <w:vMerge w:val="restart"/>
            <w:vAlign w:val="center"/>
          </w:tcPr>
          <w:p>
            <w:pPr>
              <w:pStyle w:val="137"/>
              <w:rPr>
                <w:spacing w:val="-22"/>
              </w:rPr>
            </w:pPr>
            <w:r>
              <w:rPr>
                <w:rFonts w:hint="eastAsia"/>
                <w:spacing w:val="-22"/>
              </w:rPr>
              <w:t>预测评估</w:t>
            </w:r>
          </w:p>
        </w:tc>
        <w:tc>
          <w:tcPr>
            <w:tcW w:w="999" w:type="dxa"/>
            <w:vAlign w:val="center"/>
          </w:tcPr>
          <w:p>
            <w:pPr>
              <w:pStyle w:val="137"/>
              <w:rPr>
                <w:spacing w:val="-22"/>
              </w:rPr>
            </w:pPr>
            <w:r>
              <w:rPr>
                <w:rFonts w:hint="eastAsia"/>
                <w:spacing w:val="-22"/>
              </w:rPr>
              <w:t>地质</w:t>
            </w:r>
          </w:p>
          <w:p>
            <w:pPr>
              <w:pStyle w:val="137"/>
              <w:rPr>
                <w:spacing w:val="-22"/>
              </w:rPr>
            </w:pPr>
            <w:r>
              <w:rPr>
                <w:rFonts w:hint="eastAsia"/>
                <w:spacing w:val="-22"/>
              </w:rPr>
              <w:t>灾害</w:t>
            </w:r>
          </w:p>
        </w:tc>
        <w:tc>
          <w:tcPr>
            <w:tcW w:w="1523" w:type="dxa"/>
            <w:vAlign w:val="center"/>
          </w:tcPr>
          <w:p>
            <w:pPr>
              <w:pStyle w:val="137"/>
              <w:rPr>
                <w:spacing w:val="-22"/>
              </w:rPr>
            </w:pPr>
            <w:r>
              <w:rPr>
                <w:rFonts w:hint="eastAsia"/>
                <w:spacing w:val="-22"/>
              </w:rPr>
              <w:t>引发或加剧的地质灾害、遭受到地质灾害</w:t>
            </w:r>
          </w:p>
        </w:tc>
        <w:tc>
          <w:tcPr>
            <w:tcW w:w="1276" w:type="dxa"/>
            <w:vAlign w:val="center"/>
          </w:tcPr>
          <w:p>
            <w:pPr>
              <w:pStyle w:val="137"/>
              <w:rPr>
                <w:spacing w:val="-22"/>
              </w:rPr>
            </w:pPr>
            <w:r>
              <w:rPr>
                <w:rFonts w:hint="eastAsia"/>
                <w:spacing w:val="-22"/>
              </w:rPr>
              <w:t>较轻</w:t>
            </w:r>
          </w:p>
        </w:tc>
        <w:tc>
          <w:tcPr>
            <w:tcW w:w="992" w:type="dxa"/>
            <w:vMerge w:val="restart"/>
            <w:vAlign w:val="center"/>
          </w:tcPr>
          <w:p>
            <w:pPr>
              <w:pStyle w:val="137"/>
              <w:rPr>
                <w:spacing w:val="-22"/>
              </w:rPr>
            </w:pPr>
            <w:r>
              <w:rPr>
                <w:rFonts w:hint="eastAsia"/>
                <w:spacing w:val="-22"/>
              </w:rPr>
              <w:t>较轻</w:t>
            </w:r>
          </w:p>
        </w:tc>
        <w:tc>
          <w:tcPr>
            <w:tcW w:w="1417" w:type="dxa"/>
            <w:vMerge w:val="continue"/>
            <w:vAlign w:val="center"/>
          </w:tcPr>
          <w:p>
            <w:pPr>
              <w:pStyle w:val="137"/>
              <w:rPr>
                <w:spacing w:val="-22"/>
                <w:highlight w:val="yellow"/>
              </w:rPr>
            </w:pPr>
          </w:p>
        </w:tc>
        <w:tc>
          <w:tcPr>
            <w:tcW w:w="1042" w:type="dxa"/>
            <w:vMerge w:val="continue"/>
            <w:vAlign w:val="center"/>
          </w:tcPr>
          <w:p>
            <w:pPr>
              <w:pStyle w:val="137"/>
              <w:rPr>
                <w:spacing w:val="-22"/>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2" w:type="dxa"/>
            <w:vMerge w:val="continue"/>
            <w:vAlign w:val="center"/>
          </w:tcPr>
          <w:p>
            <w:pPr>
              <w:pStyle w:val="137"/>
              <w:rPr>
                <w:spacing w:val="-22"/>
              </w:rPr>
            </w:pPr>
          </w:p>
        </w:tc>
        <w:tc>
          <w:tcPr>
            <w:tcW w:w="709" w:type="dxa"/>
            <w:vMerge w:val="continue"/>
            <w:vAlign w:val="center"/>
          </w:tcPr>
          <w:p>
            <w:pPr>
              <w:pStyle w:val="137"/>
              <w:rPr>
                <w:spacing w:val="-22"/>
              </w:rPr>
            </w:pPr>
          </w:p>
        </w:tc>
        <w:tc>
          <w:tcPr>
            <w:tcW w:w="999" w:type="dxa"/>
            <w:vAlign w:val="center"/>
          </w:tcPr>
          <w:p>
            <w:pPr>
              <w:pStyle w:val="137"/>
              <w:rPr>
                <w:spacing w:val="-22"/>
              </w:rPr>
            </w:pPr>
            <w:r>
              <w:rPr>
                <w:rFonts w:hint="eastAsia"/>
                <w:spacing w:val="-22"/>
              </w:rPr>
              <w:t>含水层</w:t>
            </w:r>
          </w:p>
        </w:tc>
        <w:tc>
          <w:tcPr>
            <w:tcW w:w="1523" w:type="dxa"/>
            <w:vAlign w:val="center"/>
          </w:tcPr>
          <w:p>
            <w:pPr>
              <w:pStyle w:val="137"/>
              <w:rPr>
                <w:spacing w:val="-22"/>
              </w:rPr>
            </w:pPr>
            <w:r>
              <w:rPr>
                <w:rFonts w:hint="eastAsia"/>
                <w:spacing w:val="-22"/>
              </w:rPr>
              <w:t>对地下含水层破坏程度</w:t>
            </w:r>
          </w:p>
        </w:tc>
        <w:tc>
          <w:tcPr>
            <w:tcW w:w="1276" w:type="dxa"/>
            <w:vAlign w:val="center"/>
          </w:tcPr>
          <w:p>
            <w:pPr>
              <w:pStyle w:val="137"/>
              <w:rPr>
                <w:spacing w:val="-22"/>
              </w:rPr>
            </w:pPr>
            <w:r>
              <w:rPr>
                <w:rFonts w:hint="eastAsia"/>
                <w:spacing w:val="-22"/>
              </w:rPr>
              <w:t>较轻</w:t>
            </w:r>
          </w:p>
        </w:tc>
        <w:tc>
          <w:tcPr>
            <w:tcW w:w="992" w:type="dxa"/>
            <w:vMerge w:val="continue"/>
            <w:vAlign w:val="center"/>
          </w:tcPr>
          <w:p>
            <w:pPr>
              <w:pStyle w:val="137"/>
              <w:rPr>
                <w:spacing w:val="-22"/>
                <w:highlight w:val="yellow"/>
              </w:rPr>
            </w:pPr>
          </w:p>
        </w:tc>
        <w:tc>
          <w:tcPr>
            <w:tcW w:w="1417" w:type="dxa"/>
            <w:vMerge w:val="continue"/>
            <w:vAlign w:val="center"/>
          </w:tcPr>
          <w:p>
            <w:pPr>
              <w:pStyle w:val="137"/>
              <w:rPr>
                <w:spacing w:val="-22"/>
                <w:highlight w:val="yellow"/>
              </w:rPr>
            </w:pPr>
          </w:p>
        </w:tc>
        <w:tc>
          <w:tcPr>
            <w:tcW w:w="1042" w:type="dxa"/>
            <w:vMerge w:val="continue"/>
            <w:vAlign w:val="center"/>
          </w:tcPr>
          <w:p>
            <w:pPr>
              <w:pStyle w:val="137"/>
              <w:rPr>
                <w:spacing w:val="-22"/>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2" w:type="dxa"/>
            <w:vMerge w:val="continue"/>
            <w:vAlign w:val="center"/>
          </w:tcPr>
          <w:p>
            <w:pPr>
              <w:pStyle w:val="137"/>
              <w:rPr>
                <w:spacing w:val="-22"/>
              </w:rPr>
            </w:pPr>
          </w:p>
        </w:tc>
        <w:tc>
          <w:tcPr>
            <w:tcW w:w="709" w:type="dxa"/>
            <w:vMerge w:val="continue"/>
            <w:vAlign w:val="center"/>
          </w:tcPr>
          <w:p>
            <w:pPr>
              <w:pStyle w:val="137"/>
              <w:rPr>
                <w:spacing w:val="-22"/>
              </w:rPr>
            </w:pPr>
          </w:p>
        </w:tc>
        <w:tc>
          <w:tcPr>
            <w:tcW w:w="999" w:type="dxa"/>
            <w:vAlign w:val="center"/>
          </w:tcPr>
          <w:p>
            <w:pPr>
              <w:pStyle w:val="137"/>
              <w:rPr>
                <w:spacing w:val="-22"/>
              </w:rPr>
            </w:pPr>
            <w:r>
              <w:rPr>
                <w:rFonts w:hint="eastAsia"/>
                <w:spacing w:val="-22"/>
              </w:rPr>
              <w:t>地形地貌景观</w:t>
            </w:r>
          </w:p>
        </w:tc>
        <w:tc>
          <w:tcPr>
            <w:tcW w:w="1523" w:type="dxa"/>
            <w:vAlign w:val="center"/>
          </w:tcPr>
          <w:p>
            <w:pPr>
              <w:pStyle w:val="137"/>
              <w:rPr>
                <w:spacing w:val="-22"/>
              </w:rPr>
            </w:pPr>
            <w:r>
              <w:rPr>
                <w:rFonts w:hint="eastAsia"/>
                <w:spacing w:val="-22"/>
              </w:rPr>
              <w:t>对地形地貌、景观造成破坏程度</w:t>
            </w:r>
          </w:p>
        </w:tc>
        <w:tc>
          <w:tcPr>
            <w:tcW w:w="1276" w:type="dxa"/>
            <w:vAlign w:val="center"/>
          </w:tcPr>
          <w:p>
            <w:pPr>
              <w:pStyle w:val="137"/>
              <w:rPr>
                <w:spacing w:val="-22"/>
              </w:rPr>
            </w:pPr>
            <w:r>
              <w:rPr>
                <w:rFonts w:hint="eastAsia"/>
                <w:spacing w:val="-22"/>
              </w:rPr>
              <w:t>较轻</w:t>
            </w:r>
          </w:p>
        </w:tc>
        <w:tc>
          <w:tcPr>
            <w:tcW w:w="992" w:type="dxa"/>
            <w:vMerge w:val="continue"/>
            <w:vAlign w:val="center"/>
          </w:tcPr>
          <w:p>
            <w:pPr>
              <w:pStyle w:val="137"/>
              <w:rPr>
                <w:spacing w:val="-22"/>
                <w:highlight w:val="yellow"/>
              </w:rPr>
            </w:pPr>
          </w:p>
        </w:tc>
        <w:tc>
          <w:tcPr>
            <w:tcW w:w="1417" w:type="dxa"/>
            <w:vMerge w:val="continue"/>
            <w:vAlign w:val="center"/>
          </w:tcPr>
          <w:p>
            <w:pPr>
              <w:pStyle w:val="137"/>
              <w:rPr>
                <w:spacing w:val="-22"/>
                <w:highlight w:val="yellow"/>
              </w:rPr>
            </w:pPr>
          </w:p>
        </w:tc>
        <w:tc>
          <w:tcPr>
            <w:tcW w:w="1042" w:type="dxa"/>
            <w:vMerge w:val="continue"/>
            <w:vAlign w:val="center"/>
          </w:tcPr>
          <w:p>
            <w:pPr>
              <w:pStyle w:val="137"/>
              <w:rPr>
                <w:spacing w:val="-22"/>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2" w:type="dxa"/>
            <w:vMerge w:val="continue"/>
            <w:vAlign w:val="center"/>
          </w:tcPr>
          <w:p>
            <w:pPr>
              <w:pStyle w:val="137"/>
              <w:rPr>
                <w:spacing w:val="-22"/>
              </w:rPr>
            </w:pPr>
          </w:p>
        </w:tc>
        <w:tc>
          <w:tcPr>
            <w:tcW w:w="709" w:type="dxa"/>
            <w:vMerge w:val="continue"/>
            <w:vAlign w:val="center"/>
          </w:tcPr>
          <w:p>
            <w:pPr>
              <w:pStyle w:val="137"/>
              <w:rPr>
                <w:spacing w:val="-22"/>
              </w:rPr>
            </w:pPr>
          </w:p>
        </w:tc>
        <w:tc>
          <w:tcPr>
            <w:tcW w:w="999" w:type="dxa"/>
            <w:vAlign w:val="center"/>
          </w:tcPr>
          <w:p>
            <w:pPr>
              <w:pStyle w:val="137"/>
              <w:rPr>
                <w:spacing w:val="-22"/>
              </w:rPr>
            </w:pPr>
            <w:r>
              <w:rPr>
                <w:rFonts w:hint="eastAsia"/>
                <w:spacing w:val="-22"/>
              </w:rPr>
              <w:t>土地</w:t>
            </w:r>
          </w:p>
          <w:p>
            <w:pPr>
              <w:pStyle w:val="137"/>
              <w:rPr>
                <w:spacing w:val="-22"/>
              </w:rPr>
            </w:pPr>
            <w:r>
              <w:rPr>
                <w:rFonts w:hint="eastAsia"/>
                <w:spacing w:val="-22"/>
              </w:rPr>
              <w:t>资源</w:t>
            </w:r>
          </w:p>
        </w:tc>
        <w:tc>
          <w:tcPr>
            <w:tcW w:w="1523" w:type="dxa"/>
            <w:vAlign w:val="center"/>
          </w:tcPr>
          <w:p>
            <w:pPr>
              <w:pStyle w:val="137"/>
              <w:rPr>
                <w:spacing w:val="-22"/>
              </w:rPr>
            </w:pPr>
            <w:r>
              <w:rPr>
                <w:rFonts w:hint="eastAsia"/>
                <w:spacing w:val="-22"/>
              </w:rPr>
              <w:t>土地利用类型未发生变化</w:t>
            </w:r>
          </w:p>
        </w:tc>
        <w:tc>
          <w:tcPr>
            <w:tcW w:w="1276" w:type="dxa"/>
            <w:vAlign w:val="center"/>
          </w:tcPr>
          <w:p>
            <w:pPr>
              <w:pStyle w:val="137"/>
              <w:rPr>
                <w:spacing w:val="-22"/>
              </w:rPr>
            </w:pPr>
            <w:r>
              <w:rPr>
                <w:rFonts w:hint="eastAsia"/>
                <w:spacing w:val="-22"/>
              </w:rPr>
              <w:t>较轻</w:t>
            </w:r>
          </w:p>
        </w:tc>
        <w:tc>
          <w:tcPr>
            <w:tcW w:w="992" w:type="dxa"/>
            <w:vMerge w:val="continue"/>
            <w:vAlign w:val="center"/>
          </w:tcPr>
          <w:p>
            <w:pPr>
              <w:pStyle w:val="137"/>
              <w:rPr>
                <w:spacing w:val="-22"/>
                <w:highlight w:val="yellow"/>
              </w:rPr>
            </w:pPr>
          </w:p>
        </w:tc>
        <w:tc>
          <w:tcPr>
            <w:tcW w:w="1417" w:type="dxa"/>
            <w:vMerge w:val="continue"/>
            <w:vAlign w:val="center"/>
          </w:tcPr>
          <w:p>
            <w:pPr>
              <w:pStyle w:val="137"/>
              <w:rPr>
                <w:spacing w:val="-22"/>
                <w:highlight w:val="yellow"/>
              </w:rPr>
            </w:pPr>
          </w:p>
        </w:tc>
        <w:tc>
          <w:tcPr>
            <w:tcW w:w="1042" w:type="dxa"/>
            <w:vMerge w:val="continue"/>
            <w:vAlign w:val="center"/>
          </w:tcPr>
          <w:p>
            <w:pPr>
              <w:pStyle w:val="137"/>
              <w:rPr>
                <w:spacing w:val="-22"/>
                <w:highlight w:val="yellow"/>
              </w:rPr>
            </w:pPr>
          </w:p>
        </w:tc>
      </w:tr>
    </w:tbl>
    <w:p>
      <w:pPr>
        <w:pStyle w:val="115"/>
      </w:pPr>
      <w:r>
        <w:rPr>
          <w:rFonts w:hint="eastAsia"/>
        </w:rPr>
        <w:t>表</w:t>
      </w:r>
      <w:r>
        <w:t>3</w:t>
      </w:r>
      <w:r>
        <w:rPr>
          <w:rFonts w:hint="eastAsia"/>
        </w:rPr>
        <w:t>-1</w:t>
      </w:r>
      <w:r>
        <w:t>4</w:t>
      </w:r>
      <w:r>
        <w:rPr>
          <w:rFonts w:hint="eastAsia"/>
        </w:rPr>
        <w:t xml:space="preserve">  抱板采区矿山地质环境保护与治理分区表</w:t>
      </w:r>
    </w:p>
    <w:tbl>
      <w:tblPr>
        <w:tblStyle w:val="8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3"/>
        <w:gridCol w:w="709"/>
        <w:gridCol w:w="878"/>
        <w:gridCol w:w="1508"/>
        <w:gridCol w:w="1291"/>
        <w:gridCol w:w="992"/>
        <w:gridCol w:w="1417"/>
        <w:gridCol w:w="1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blHeader/>
          <w:jc w:val="center"/>
        </w:trPr>
        <w:tc>
          <w:tcPr>
            <w:tcW w:w="683" w:type="dxa"/>
            <w:vAlign w:val="center"/>
          </w:tcPr>
          <w:p>
            <w:pPr>
              <w:pStyle w:val="137"/>
              <w:rPr>
                <w:spacing w:val="-22"/>
              </w:rPr>
            </w:pPr>
            <w:r>
              <w:rPr>
                <w:spacing w:val="-22"/>
              </w:rPr>
              <w:t>位 置</w:t>
            </w:r>
          </w:p>
        </w:tc>
        <w:tc>
          <w:tcPr>
            <w:tcW w:w="1587" w:type="dxa"/>
            <w:gridSpan w:val="2"/>
            <w:vAlign w:val="center"/>
          </w:tcPr>
          <w:p>
            <w:pPr>
              <w:pStyle w:val="137"/>
              <w:rPr>
                <w:spacing w:val="-22"/>
              </w:rPr>
            </w:pPr>
            <w:r>
              <w:rPr>
                <w:rFonts w:hint="eastAsia"/>
                <w:spacing w:val="-22"/>
              </w:rPr>
              <w:t>评估项目</w:t>
            </w:r>
          </w:p>
        </w:tc>
        <w:tc>
          <w:tcPr>
            <w:tcW w:w="1508" w:type="dxa"/>
            <w:vAlign w:val="center"/>
          </w:tcPr>
          <w:p>
            <w:pPr>
              <w:pStyle w:val="137"/>
              <w:rPr>
                <w:spacing w:val="-22"/>
              </w:rPr>
            </w:pPr>
            <w:r>
              <w:rPr>
                <w:rFonts w:hint="eastAsia"/>
                <w:spacing w:val="-22"/>
              </w:rPr>
              <w:t>评估内容</w:t>
            </w:r>
          </w:p>
        </w:tc>
        <w:tc>
          <w:tcPr>
            <w:tcW w:w="1291" w:type="dxa"/>
            <w:vAlign w:val="center"/>
          </w:tcPr>
          <w:p>
            <w:pPr>
              <w:pStyle w:val="137"/>
              <w:rPr>
                <w:spacing w:val="-22"/>
              </w:rPr>
            </w:pPr>
            <w:r>
              <w:rPr>
                <w:rFonts w:hint="eastAsia"/>
                <w:spacing w:val="-22"/>
              </w:rPr>
              <w:t>评估对应影响程度分级</w:t>
            </w:r>
          </w:p>
        </w:tc>
        <w:tc>
          <w:tcPr>
            <w:tcW w:w="992" w:type="dxa"/>
            <w:vAlign w:val="center"/>
          </w:tcPr>
          <w:p>
            <w:pPr>
              <w:pStyle w:val="137"/>
              <w:rPr>
                <w:spacing w:val="-22"/>
              </w:rPr>
            </w:pPr>
            <w:r>
              <w:rPr>
                <w:rFonts w:hint="eastAsia"/>
                <w:spacing w:val="-22"/>
              </w:rPr>
              <w:t>地质环境评估结果</w:t>
            </w:r>
          </w:p>
        </w:tc>
        <w:tc>
          <w:tcPr>
            <w:tcW w:w="1417" w:type="dxa"/>
            <w:vAlign w:val="center"/>
          </w:tcPr>
          <w:p>
            <w:pPr>
              <w:pStyle w:val="137"/>
              <w:rPr>
                <w:spacing w:val="-22"/>
              </w:rPr>
            </w:pPr>
            <w:r>
              <w:rPr>
                <w:rFonts w:hint="eastAsia"/>
                <w:spacing w:val="-22"/>
              </w:rPr>
              <w:t>范围</w:t>
            </w:r>
          </w:p>
        </w:tc>
        <w:tc>
          <w:tcPr>
            <w:tcW w:w="1042" w:type="dxa"/>
            <w:vAlign w:val="center"/>
          </w:tcPr>
          <w:p>
            <w:pPr>
              <w:pStyle w:val="137"/>
              <w:rPr>
                <w:spacing w:val="-22"/>
              </w:rPr>
            </w:pPr>
            <w:r>
              <w:rPr>
                <w:rFonts w:hint="eastAsia"/>
                <w:spacing w:val="-22"/>
              </w:rPr>
              <w:t>治理分区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3" w:type="dxa"/>
            <w:vMerge w:val="restart"/>
            <w:vAlign w:val="center"/>
          </w:tcPr>
          <w:p>
            <w:pPr>
              <w:pStyle w:val="137"/>
              <w:rPr>
                <w:spacing w:val="-22"/>
              </w:rPr>
            </w:pPr>
            <w:r>
              <w:rPr>
                <w:rFonts w:hint="eastAsia"/>
                <w:spacing w:val="-22"/>
              </w:rPr>
              <w:t>工业</w:t>
            </w:r>
          </w:p>
          <w:p>
            <w:pPr>
              <w:pStyle w:val="137"/>
              <w:rPr>
                <w:spacing w:val="-22"/>
              </w:rPr>
            </w:pPr>
            <w:r>
              <w:rPr>
                <w:rFonts w:hint="eastAsia"/>
                <w:spacing w:val="-22"/>
              </w:rPr>
              <w:t>场地</w:t>
            </w:r>
          </w:p>
        </w:tc>
        <w:tc>
          <w:tcPr>
            <w:tcW w:w="709" w:type="dxa"/>
            <w:vMerge w:val="restart"/>
            <w:vAlign w:val="center"/>
          </w:tcPr>
          <w:p>
            <w:pPr>
              <w:pStyle w:val="137"/>
              <w:rPr>
                <w:spacing w:val="-22"/>
              </w:rPr>
            </w:pPr>
            <w:r>
              <w:rPr>
                <w:rFonts w:hint="eastAsia"/>
                <w:spacing w:val="-22"/>
              </w:rPr>
              <w:t>现状</w:t>
            </w:r>
          </w:p>
          <w:p>
            <w:pPr>
              <w:pStyle w:val="137"/>
              <w:rPr>
                <w:spacing w:val="-22"/>
              </w:rPr>
            </w:pPr>
            <w:r>
              <w:rPr>
                <w:rFonts w:hint="eastAsia"/>
                <w:spacing w:val="-22"/>
              </w:rPr>
              <w:t>评估</w:t>
            </w:r>
          </w:p>
        </w:tc>
        <w:tc>
          <w:tcPr>
            <w:tcW w:w="878" w:type="dxa"/>
            <w:vAlign w:val="center"/>
          </w:tcPr>
          <w:p>
            <w:pPr>
              <w:pStyle w:val="137"/>
              <w:rPr>
                <w:spacing w:val="-22"/>
              </w:rPr>
            </w:pPr>
            <w:r>
              <w:rPr>
                <w:rFonts w:hint="eastAsia"/>
                <w:spacing w:val="-22"/>
              </w:rPr>
              <w:t>地质</w:t>
            </w:r>
          </w:p>
          <w:p>
            <w:pPr>
              <w:pStyle w:val="137"/>
              <w:rPr>
                <w:spacing w:val="-22"/>
              </w:rPr>
            </w:pPr>
            <w:r>
              <w:rPr>
                <w:rFonts w:hint="eastAsia"/>
                <w:spacing w:val="-22"/>
              </w:rPr>
              <w:t>灾害</w:t>
            </w:r>
          </w:p>
        </w:tc>
        <w:tc>
          <w:tcPr>
            <w:tcW w:w="1508" w:type="dxa"/>
            <w:vAlign w:val="center"/>
          </w:tcPr>
          <w:p>
            <w:pPr>
              <w:pStyle w:val="137"/>
              <w:rPr>
                <w:spacing w:val="-22"/>
              </w:rPr>
            </w:pPr>
            <w:r>
              <w:rPr>
                <w:rFonts w:hint="eastAsia"/>
                <w:spacing w:val="-22"/>
              </w:rPr>
              <w:t>引发或加剧的地质灾害、遭受到地质灾害</w:t>
            </w:r>
          </w:p>
        </w:tc>
        <w:tc>
          <w:tcPr>
            <w:tcW w:w="1291" w:type="dxa"/>
            <w:vAlign w:val="center"/>
          </w:tcPr>
          <w:p>
            <w:pPr>
              <w:pStyle w:val="137"/>
              <w:rPr>
                <w:spacing w:val="-22"/>
              </w:rPr>
            </w:pPr>
            <w:r>
              <w:rPr>
                <w:rFonts w:hint="eastAsia"/>
                <w:spacing w:val="-22"/>
              </w:rPr>
              <w:t>较轻</w:t>
            </w:r>
          </w:p>
        </w:tc>
        <w:tc>
          <w:tcPr>
            <w:tcW w:w="992" w:type="dxa"/>
            <w:vMerge w:val="restart"/>
            <w:vAlign w:val="center"/>
          </w:tcPr>
          <w:p>
            <w:pPr>
              <w:pStyle w:val="137"/>
              <w:rPr>
                <w:spacing w:val="-22"/>
                <w:highlight w:val="yellow"/>
              </w:rPr>
            </w:pPr>
            <w:r>
              <w:rPr>
                <w:rFonts w:hint="eastAsia"/>
                <w:spacing w:val="-22"/>
              </w:rPr>
              <w:t>严重</w:t>
            </w:r>
          </w:p>
        </w:tc>
        <w:tc>
          <w:tcPr>
            <w:tcW w:w="1417" w:type="dxa"/>
            <w:vMerge w:val="restart"/>
            <w:vAlign w:val="center"/>
          </w:tcPr>
          <w:p>
            <w:pPr>
              <w:pStyle w:val="137"/>
              <w:rPr>
                <w:spacing w:val="-22"/>
              </w:rPr>
            </w:pPr>
            <w:r>
              <w:rPr>
                <w:rFonts w:hint="eastAsia"/>
                <w:spacing w:val="-22"/>
              </w:rPr>
              <w:t>面积：</w:t>
            </w:r>
            <w:r>
              <w:rPr>
                <w:spacing w:val="-22"/>
              </w:rPr>
              <w:t>2.8967</w:t>
            </w:r>
            <w:r>
              <w:rPr>
                <w:rFonts w:hint="eastAsia"/>
                <w:spacing w:val="-22"/>
              </w:rPr>
              <w:t>hm</w:t>
            </w:r>
            <w:r>
              <w:rPr>
                <w:rFonts w:hint="eastAsia"/>
                <w:spacing w:val="-22"/>
                <w:vertAlign w:val="superscript"/>
              </w:rPr>
              <w:t>2</w:t>
            </w:r>
          </w:p>
          <w:p>
            <w:pPr>
              <w:pStyle w:val="137"/>
              <w:rPr>
                <w:spacing w:val="-22"/>
                <w:highlight w:val="yellow"/>
              </w:rPr>
            </w:pPr>
            <w:r>
              <w:rPr>
                <w:rFonts w:hint="eastAsia"/>
                <w:spacing w:val="-22"/>
              </w:rPr>
              <w:t>占比：7%</w:t>
            </w:r>
          </w:p>
        </w:tc>
        <w:tc>
          <w:tcPr>
            <w:tcW w:w="1042" w:type="dxa"/>
            <w:vMerge w:val="restart"/>
            <w:vAlign w:val="center"/>
          </w:tcPr>
          <w:p>
            <w:pPr>
              <w:pStyle w:val="137"/>
              <w:rPr>
                <w:spacing w:val="-22"/>
              </w:rPr>
            </w:pPr>
            <w:r>
              <w:rPr>
                <w:rFonts w:hint="eastAsia"/>
                <w:spacing w:val="-22"/>
              </w:rPr>
              <w:t>重点区</w:t>
            </w:r>
          </w:p>
          <w:p>
            <w:pPr>
              <w:pStyle w:val="137"/>
              <w:rPr>
                <w:spacing w:val="-22"/>
                <w:highlight w:val="yellow"/>
              </w:rPr>
            </w:pPr>
            <w:r>
              <w:rPr>
                <w:rFonts w:hint="eastAsia"/>
                <w:spacing w:val="-22"/>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3" w:type="dxa"/>
            <w:vMerge w:val="continue"/>
            <w:vAlign w:val="center"/>
          </w:tcPr>
          <w:p>
            <w:pPr>
              <w:pStyle w:val="137"/>
              <w:rPr>
                <w:spacing w:val="-22"/>
                <w:highlight w:val="yellow"/>
              </w:rPr>
            </w:pPr>
          </w:p>
        </w:tc>
        <w:tc>
          <w:tcPr>
            <w:tcW w:w="709" w:type="dxa"/>
            <w:vMerge w:val="continue"/>
            <w:vAlign w:val="center"/>
          </w:tcPr>
          <w:p>
            <w:pPr>
              <w:pStyle w:val="137"/>
              <w:rPr>
                <w:spacing w:val="-22"/>
              </w:rPr>
            </w:pPr>
          </w:p>
        </w:tc>
        <w:tc>
          <w:tcPr>
            <w:tcW w:w="878" w:type="dxa"/>
            <w:vAlign w:val="center"/>
          </w:tcPr>
          <w:p>
            <w:pPr>
              <w:pStyle w:val="137"/>
              <w:rPr>
                <w:spacing w:val="-22"/>
              </w:rPr>
            </w:pPr>
            <w:r>
              <w:rPr>
                <w:rFonts w:hint="eastAsia"/>
                <w:spacing w:val="-22"/>
              </w:rPr>
              <w:t>含水层</w:t>
            </w:r>
          </w:p>
        </w:tc>
        <w:tc>
          <w:tcPr>
            <w:tcW w:w="1508" w:type="dxa"/>
            <w:vAlign w:val="center"/>
          </w:tcPr>
          <w:p>
            <w:pPr>
              <w:pStyle w:val="137"/>
              <w:rPr>
                <w:spacing w:val="-22"/>
              </w:rPr>
            </w:pPr>
            <w:r>
              <w:rPr>
                <w:rFonts w:hint="eastAsia"/>
                <w:spacing w:val="-22"/>
              </w:rPr>
              <w:t>对地下含水层破坏程度</w:t>
            </w:r>
          </w:p>
        </w:tc>
        <w:tc>
          <w:tcPr>
            <w:tcW w:w="1291" w:type="dxa"/>
            <w:vAlign w:val="center"/>
          </w:tcPr>
          <w:p>
            <w:pPr>
              <w:pStyle w:val="137"/>
              <w:rPr>
                <w:spacing w:val="-22"/>
              </w:rPr>
            </w:pPr>
            <w:r>
              <w:rPr>
                <w:rFonts w:hint="eastAsia"/>
                <w:spacing w:val="-22"/>
              </w:rPr>
              <w:t>较轻</w:t>
            </w:r>
          </w:p>
        </w:tc>
        <w:tc>
          <w:tcPr>
            <w:tcW w:w="992" w:type="dxa"/>
            <w:vMerge w:val="continue"/>
            <w:vAlign w:val="center"/>
          </w:tcPr>
          <w:p>
            <w:pPr>
              <w:pStyle w:val="137"/>
              <w:rPr>
                <w:spacing w:val="-22"/>
                <w:highlight w:val="yellow"/>
              </w:rPr>
            </w:pPr>
          </w:p>
        </w:tc>
        <w:tc>
          <w:tcPr>
            <w:tcW w:w="1417" w:type="dxa"/>
            <w:vMerge w:val="continue"/>
            <w:vAlign w:val="center"/>
          </w:tcPr>
          <w:p>
            <w:pPr>
              <w:pStyle w:val="137"/>
              <w:rPr>
                <w:spacing w:val="-22"/>
                <w:highlight w:val="yellow"/>
              </w:rPr>
            </w:pPr>
          </w:p>
        </w:tc>
        <w:tc>
          <w:tcPr>
            <w:tcW w:w="1042" w:type="dxa"/>
            <w:vMerge w:val="continue"/>
            <w:vAlign w:val="center"/>
          </w:tcPr>
          <w:p>
            <w:pPr>
              <w:pStyle w:val="137"/>
              <w:rPr>
                <w:spacing w:val="-22"/>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3" w:type="dxa"/>
            <w:vMerge w:val="continue"/>
            <w:vAlign w:val="center"/>
          </w:tcPr>
          <w:p>
            <w:pPr>
              <w:pStyle w:val="137"/>
              <w:rPr>
                <w:spacing w:val="-22"/>
                <w:highlight w:val="yellow"/>
              </w:rPr>
            </w:pPr>
          </w:p>
        </w:tc>
        <w:tc>
          <w:tcPr>
            <w:tcW w:w="709" w:type="dxa"/>
            <w:vMerge w:val="continue"/>
            <w:vAlign w:val="center"/>
          </w:tcPr>
          <w:p>
            <w:pPr>
              <w:pStyle w:val="137"/>
              <w:rPr>
                <w:spacing w:val="-22"/>
              </w:rPr>
            </w:pPr>
          </w:p>
        </w:tc>
        <w:tc>
          <w:tcPr>
            <w:tcW w:w="878" w:type="dxa"/>
            <w:vAlign w:val="center"/>
          </w:tcPr>
          <w:p>
            <w:pPr>
              <w:pStyle w:val="137"/>
              <w:rPr>
                <w:spacing w:val="-22"/>
              </w:rPr>
            </w:pPr>
            <w:r>
              <w:rPr>
                <w:rFonts w:hint="eastAsia"/>
                <w:spacing w:val="-22"/>
              </w:rPr>
              <w:t>地形地貌景观</w:t>
            </w:r>
          </w:p>
        </w:tc>
        <w:tc>
          <w:tcPr>
            <w:tcW w:w="1508" w:type="dxa"/>
            <w:vAlign w:val="center"/>
          </w:tcPr>
          <w:p>
            <w:pPr>
              <w:pStyle w:val="137"/>
              <w:rPr>
                <w:spacing w:val="-22"/>
              </w:rPr>
            </w:pPr>
            <w:r>
              <w:rPr>
                <w:rFonts w:hint="eastAsia"/>
                <w:spacing w:val="-22"/>
              </w:rPr>
              <w:t>对地形地貌、景观造成破坏程度</w:t>
            </w:r>
          </w:p>
        </w:tc>
        <w:tc>
          <w:tcPr>
            <w:tcW w:w="1291" w:type="dxa"/>
            <w:vAlign w:val="center"/>
          </w:tcPr>
          <w:p>
            <w:pPr>
              <w:pStyle w:val="137"/>
              <w:rPr>
                <w:spacing w:val="-22"/>
              </w:rPr>
            </w:pPr>
            <w:r>
              <w:rPr>
                <w:rFonts w:hint="eastAsia"/>
                <w:spacing w:val="-22"/>
              </w:rPr>
              <w:t>严重</w:t>
            </w:r>
          </w:p>
        </w:tc>
        <w:tc>
          <w:tcPr>
            <w:tcW w:w="992" w:type="dxa"/>
            <w:vMerge w:val="continue"/>
            <w:vAlign w:val="center"/>
          </w:tcPr>
          <w:p>
            <w:pPr>
              <w:pStyle w:val="137"/>
              <w:rPr>
                <w:spacing w:val="-22"/>
                <w:highlight w:val="yellow"/>
              </w:rPr>
            </w:pPr>
          </w:p>
        </w:tc>
        <w:tc>
          <w:tcPr>
            <w:tcW w:w="1417" w:type="dxa"/>
            <w:vMerge w:val="continue"/>
            <w:vAlign w:val="center"/>
          </w:tcPr>
          <w:p>
            <w:pPr>
              <w:pStyle w:val="137"/>
              <w:rPr>
                <w:spacing w:val="-22"/>
                <w:highlight w:val="yellow"/>
              </w:rPr>
            </w:pPr>
          </w:p>
        </w:tc>
        <w:tc>
          <w:tcPr>
            <w:tcW w:w="1042" w:type="dxa"/>
            <w:vMerge w:val="continue"/>
            <w:vAlign w:val="center"/>
          </w:tcPr>
          <w:p>
            <w:pPr>
              <w:pStyle w:val="137"/>
              <w:rPr>
                <w:spacing w:val="-22"/>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3" w:type="dxa"/>
            <w:vMerge w:val="continue"/>
            <w:vAlign w:val="center"/>
          </w:tcPr>
          <w:p>
            <w:pPr>
              <w:pStyle w:val="137"/>
              <w:rPr>
                <w:spacing w:val="-22"/>
                <w:highlight w:val="yellow"/>
              </w:rPr>
            </w:pPr>
          </w:p>
        </w:tc>
        <w:tc>
          <w:tcPr>
            <w:tcW w:w="709" w:type="dxa"/>
            <w:vMerge w:val="continue"/>
            <w:vAlign w:val="center"/>
          </w:tcPr>
          <w:p>
            <w:pPr>
              <w:pStyle w:val="137"/>
              <w:rPr>
                <w:spacing w:val="-22"/>
              </w:rPr>
            </w:pPr>
          </w:p>
        </w:tc>
        <w:tc>
          <w:tcPr>
            <w:tcW w:w="878" w:type="dxa"/>
            <w:vAlign w:val="center"/>
          </w:tcPr>
          <w:p>
            <w:pPr>
              <w:pStyle w:val="137"/>
              <w:rPr>
                <w:spacing w:val="-22"/>
              </w:rPr>
            </w:pPr>
            <w:r>
              <w:rPr>
                <w:rFonts w:hint="eastAsia"/>
                <w:spacing w:val="-22"/>
              </w:rPr>
              <w:t>土地</w:t>
            </w:r>
          </w:p>
          <w:p>
            <w:pPr>
              <w:pStyle w:val="137"/>
              <w:rPr>
                <w:spacing w:val="-22"/>
              </w:rPr>
            </w:pPr>
            <w:r>
              <w:rPr>
                <w:rFonts w:hint="eastAsia"/>
                <w:spacing w:val="-22"/>
              </w:rPr>
              <w:t>资源</w:t>
            </w:r>
          </w:p>
        </w:tc>
        <w:tc>
          <w:tcPr>
            <w:tcW w:w="1508" w:type="dxa"/>
            <w:vAlign w:val="center"/>
          </w:tcPr>
          <w:p>
            <w:pPr>
              <w:pStyle w:val="137"/>
              <w:rPr>
                <w:spacing w:val="-22"/>
              </w:rPr>
            </w:pPr>
            <w:r>
              <w:rPr>
                <w:rFonts w:hint="eastAsia"/>
                <w:spacing w:val="-22"/>
              </w:rPr>
              <w:t>损毁园地</w:t>
            </w:r>
            <w:r>
              <w:rPr>
                <w:spacing w:val="-22"/>
              </w:rPr>
              <w:t>0.0276</w:t>
            </w:r>
            <w:r>
              <w:rPr>
                <w:rFonts w:hint="eastAsia"/>
                <w:spacing w:val="-22"/>
              </w:rPr>
              <w:t>hm</w:t>
            </w:r>
            <w:r>
              <w:rPr>
                <w:rFonts w:hint="eastAsia"/>
                <w:spacing w:val="-22"/>
                <w:vertAlign w:val="superscript"/>
              </w:rPr>
              <w:t>2</w:t>
            </w:r>
          </w:p>
        </w:tc>
        <w:tc>
          <w:tcPr>
            <w:tcW w:w="1291" w:type="dxa"/>
            <w:vAlign w:val="center"/>
          </w:tcPr>
          <w:p>
            <w:pPr>
              <w:pStyle w:val="137"/>
              <w:rPr>
                <w:spacing w:val="-22"/>
              </w:rPr>
            </w:pPr>
            <w:r>
              <w:rPr>
                <w:rFonts w:hint="eastAsia"/>
                <w:spacing w:val="-22"/>
              </w:rPr>
              <w:t>较严重</w:t>
            </w:r>
          </w:p>
        </w:tc>
        <w:tc>
          <w:tcPr>
            <w:tcW w:w="992" w:type="dxa"/>
            <w:vMerge w:val="continue"/>
            <w:vAlign w:val="center"/>
          </w:tcPr>
          <w:p>
            <w:pPr>
              <w:pStyle w:val="137"/>
              <w:rPr>
                <w:spacing w:val="-22"/>
                <w:highlight w:val="yellow"/>
              </w:rPr>
            </w:pPr>
          </w:p>
        </w:tc>
        <w:tc>
          <w:tcPr>
            <w:tcW w:w="1417" w:type="dxa"/>
            <w:vMerge w:val="continue"/>
            <w:vAlign w:val="center"/>
          </w:tcPr>
          <w:p>
            <w:pPr>
              <w:pStyle w:val="137"/>
              <w:rPr>
                <w:spacing w:val="-22"/>
                <w:highlight w:val="yellow"/>
              </w:rPr>
            </w:pPr>
          </w:p>
        </w:tc>
        <w:tc>
          <w:tcPr>
            <w:tcW w:w="1042" w:type="dxa"/>
            <w:vMerge w:val="continue"/>
            <w:vAlign w:val="center"/>
          </w:tcPr>
          <w:p>
            <w:pPr>
              <w:pStyle w:val="137"/>
              <w:rPr>
                <w:spacing w:val="-22"/>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3" w:type="dxa"/>
            <w:vMerge w:val="continue"/>
            <w:vAlign w:val="center"/>
          </w:tcPr>
          <w:p>
            <w:pPr>
              <w:pStyle w:val="137"/>
              <w:rPr>
                <w:spacing w:val="-22"/>
                <w:highlight w:val="yellow"/>
              </w:rPr>
            </w:pPr>
          </w:p>
        </w:tc>
        <w:tc>
          <w:tcPr>
            <w:tcW w:w="709" w:type="dxa"/>
            <w:vMerge w:val="restart"/>
            <w:vAlign w:val="center"/>
          </w:tcPr>
          <w:p>
            <w:pPr>
              <w:pStyle w:val="137"/>
              <w:rPr>
                <w:spacing w:val="-22"/>
              </w:rPr>
            </w:pPr>
            <w:r>
              <w:rPr>
                <w:rFonts w:hint="eastAsia"/>
                <w:spacing w:val="-22"/>
              </w:rPr>
              <w:t>预测评估</w:t>
            </w:r>
          </w:p>
        </w:tc>
        <w:tc>
          <w:tcPr>
            <w:tcW w:w="878" w:type="dxa"/>
            <w:vAlign w:val="center"/>
          </w:tcPr>
          <w:p>
            <w:pPr>
              <w:pStyle w:val="137"/>
              <w:rPr>
                <w:spacing w:val="-22"/>
              </w:rPr>
            </w:pPr>
            <w:r>
              <w:rPr>
                <w:rFonts w:hint="eastAsia"/>
                <w:spacing w:val="-22"/>
              </w:rPr>
              <w:t>地质</w:t>
            </w:r>
          </w:p>
          <w:p>
            <w:pPr>
              <w:pStyle w:val="137"/>
              <w:rPr>
                <w:spacing w:val="-22"/>
              </w:rPr>
            </w:pPr>
            <w:r>
              <w:rPr>
                <w:rFonts w:hint="eastAsia"/>
                <w:spacing w:val="-22"/>
              </w:rPr>
              <w:t>灾害</w:t>
            </w:r>
          </w:p>
        </w:tc>
        <w:tc>
          <w:tcPr>
            <w:tcW w:w="1508" w:type="dxa"/>
            <w:vAlign w:val="center"/>
          </w:tcPr>
          <w:p>
            <w:pPr>
              <w:pStyle w:val="137"/>
              <w:rPr>
                <w:spacing w:val="-22"/>
              </w:rPr>
            </w:pPr>
            <w:r>
              <w:rPr>
                <w:rFonts w:hint="eastAsia"/>
                <w:spacing w:val="-22"/>
              </w:rPr>
              <w:t>引发或加剧的地质灾害、遭受到地质灾害</w:t>
            </w:r>
          </w:p>
        </w:tc>
        <w:tc>
          <w:tcPr>
            <w:tcW w:w="1291" w:type="dxa"/>
            <w:vAlign w:val="center"/>
          </w:tcPr>
          <w:p>
            <w:pPr>
              <w:pStyle w:val="137"/>
              <w:rPr>
                <w:spacing w:val="-22"/>
              </w:rPr>
            </w:pPr>
            <w:r>
              <w:rPr>
                <w:rFonts w:hint="eastAsia"/>
                <w:spacing w:val="-22"/>
              </w:rPr>
              <w:t>较轻</w:t>
            </w:r>
          </w:p>
        </w:tc>
        <w:tc>
          <w:tcPr>
            <w:tcW w:w="992" w:type="dxa"/>
            <w:vMerge w:val="restart"/>
            <w:vAlign w:val="center"/>
          </w:tcPr>
          <w:p>
            <w:pPr>
              <w:pStyle w:val="137"/>
              <w:rPr>
                <w:spacing w:val="-22"/>
                <w:highlight w:val="yellow"/>
              </w:rPr>
            </w:pPr>
            <w:r>
              <w:rPr>
                <w:rFonts w:hint="eastAsia"/>
                <w:spacing w:val="-22"/>
              </w:rPr>
              <w:t>严重</w:t>
            </w:r>
          </w:p>
        </w:tc>
        <w:tc>
          <w:tcPr>
            <w:tcW w:w="1417" w:type="dxa"/>
            <w:vMerge w:val="continue"/>
            <w:vAlign w:val="center"/>
          </w:tcPr>
          <w:p>
            <w:pPr>
              <w:pStyle w:val="137"/>
              <w:rPr>
                <w:spacing w:val="-22"/>
                <w:highlight w:val="yellow"/>
              </w:rPr>
            </w:pPr>
          </w:p>
        </w:tc>
        <w:tc>
          <w:tcPr>
            <w:tcW w:w="1042" w:type="dxa"/>
            <w:vMerge w:val="continue"/>
            <w:vAlign w:val="center"/>
          </w:tcPr>
          <w:p>
            <w:pPr>
              <w:pStyle w:val="137"/>
              <w:rPr>
                <w:spacing w:val="-22"/>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3" w:type="dxa"/>
            <w:vMerge w:val="continue"/>
            <w:vAlign w:val="center"/>
          </w:tcPr>
          <w:p>
            <w:pPr>
              <w:pStyle w:val="137"/>
              <w:rPr>
                <w:spacing w:val="-22"/>
                <w:highlight w:val="yellow"/>
              </w:rPr>
            </w:pPr>
          </w:p>
        </w:tc>
        <w:tc>
          <w:tcPr>
            <w:tcW w:w="709" w:type="dxa"/>
            <w:vMerge w:val="continue"/>
            <w:vAlign w:val="center"/>
          </w:tcPr>
          <w:p>
            <w:pPr>
              <w:pStyle w:val="137"/>
              <w:rPr>
                <w:spacing w:val="-22"/>
              </w:rPr>
            </w:pPr>
          </w:p>
        </w:tc>
        <w:tc>
          <w:tcPr>
            <w:tcW w:w="878" w:type="dxa"/>
            <w:vAlign w:val="center"/>
          </w:tcPr>
          <w:p>
            <w:pPr>
              <w:pStyle w:val="137"/>
              <w:rPr>
                <w:spacing w:val="-22"/>
              </w:rPr>
            </w:pPr>
            <w:r>
              <w:rPr>
                <w:rFonts w:hint="eastAsia"/>
                <w:spacing w:val="-22"/>
              </w:rPr>
              <w:t>含水层</w:t>
            </w:r>
          </w:p>
        </w:tc>
        <w:tc>
          <w:tcPr>
            <w:tcW w:w="1508" w:type="dxa"/>
            <w:vAlign w:val="center"/>
          </w:tcPr>
          <w:p>
            <w:pPr>
              <w:pStyle w:val="137"/>
              <w:rPr>
                <w:spacing w:val="-22"/>
              </w:rPr>
            </w:pPr>
            <w:r>
              <w:rPr>
                <w:rFonts w:hint="eastAsia"/>
                <w:spacing w:val="-22"/>
              </w:rPr>
              <w:t>对地下含水层破坏程度</w:t>
            </w:r>
          </w:p>
        </w:tc>
        <w:tc>
          <w:tcPr>
            <w:tcW w:w="1291" w:type="dxa"/>
            <w:vAlign w:val="center"/>
          </w:tcPr>
          <w:p>
            <w:pPr>
              <w:pStyle w:val="137"/>
              <w:rPr>
                <w:spacing w:val="-22"/>
              </w:rPr>
            </w:pPr>
            <w:r>
              <w:rPr>
                <w:rFonts w:hint="eastAsia"/>
                <w:spacing w:val="-22"/>
              </w:rPr>
              <w:t>较轻</w:t>
            </w:r>
          </w:p>
        </w:tc>
        <w:tc>
          <w:tcPr>
            <w:tcW w:w="992" w:type="dxa"/>
            <w:vMerge w:val="continue"/>
            <w:vAlign w:val="center"/>
          </w:tcPr>
          <w:p>
            <w:pPr>
              <w:pStyle w:val="137"/>
              <w:rPr>
                <w:spacing w:val="-22"/>
                <w:highlight w:val="yellow"/>
              </w:rPr>
            </w:pPr>
          </w:p>
        </w:tc>
        <w:tc>
          <w:tcPr>
            <w:tcW w:w="1417" w:type="dxa"/>
            <w:vMerge w:val="continue"/>
            <w:vAlign w:val="center"/>
          </w:tcPr>
          <w:p>
            <w:pPr>
              <w:pStyle w:val="137"/>
              <w:rPr>
                <w:spacing w:val="-22"/>
                <w:highlight w:val="yellow"/>
              </w:rPr>
            </w:pPr>
          </w:p>
        </w:tc>
        <w:tc>
          <w:tcPr>
            <w:tcW w:w="1042" w:type="dxa"/>
            <w:vMerge w:val="continue"/>
            <w:vAlign w:val="center"/>
          </w:tcPr>
          <w:p>
            <w:pPr>
              <w:pStyle w:val="137"/>
              <w:rPr>
                <w:spacing w:val="-22"/>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3" w:type="dxa"/>
            <w:vMerge w:val="continue"/>
            <w:vAlign w:val="center"/>
          </w:tcPr>
          <w:p>
            <w:pPr>
              <w:pStyle w:val="137"/>
              <w:rPr>
                <w:spacing w:val="-22"/>
                <w:highlight w:val="yellow"/>
              </w:rPr>
            </w:pPr>
          </w:p>
        </w:tc>
        <w:tc>
          <w:tcPr>
            <w:tcW w:w="709" w:type="dxa"/>
            <w:vMerge w:val="continue"/>
            <w:vAlign w:val="center"/>
          </w:tcPr>
          <w:p>
            <w:pPr>
              <w:pStyle w:val="137"/>
              <w:rPr>
                <w:spacing w:val="-22"/>
              </w:rPr>
            </w:pPr>
          </w:p>
        </w:tc>
        <w:tc>
          <w:tcPr>
            <w:tcW w:w="878" w:type="dxa"/>
            <w:vAlign w:val="center"/>
          </w:tcPr>
          <w:p>
            <w:pPr>
              <w:pStyle w:val="137"/>
              <w:rPr>
                <w:spacing w:val="-22"/>
              </w:rPr>
            </w:pPr>
            <w:r>
              <w:rPr>
                <w:rFonts w:hint="eastAsia"/>
                <w:spacing w:val="-22"/>
              </w:rPr>
              <w:t>地形地貌景观</w:t>
            </w:r>
          </w:p>
        </w:tc>
        <w:tc>
          <w:tcPr>
            <w:tcW w:w="1508" w:type="dxa"/>
            <w:vAlign w:val="center"/>
          </w:tcPr>
          <w:p>
            <w:pPr>
              <w:pStyle w:val="137"/>
              <w:rPr>
                <w:spacing w:val="-22"/>
              </w:rPr>
            </w:pPr>
            <w:r>
              <w:rPr>
                <w:rFonts w:hint="eastAsia"/>
                <w:spacing w:val="-22"/>
              </w:rPr>
              <w:t>对地形地貌、景观造成破坏程度</w:t>
            </w:r>
          </w:p>
        </w:tc>
        <w:tc>
          <w:tcPr>
            <w:tcW w:w="1291" w:type="dxa"/>
            <w:vAlign w:val="center"/>
          </w:tcPr>
          <w:p>
            <w:pPr>
              <w:pStyle w:val="137"/>
              <w:rPr>
                <w:spacing w:val="-22"/>
              </w:rPr>
            </w:pPr>
            <w:r>
              <w:rPr>
                <w:spacing w:val="-22"/>
              </w:rPr>
              <w:t>严重</w:t>
            </w:r>
          </w:p>
        </w:tc>
        <w:tc>
          <w:tcPr>
            <w:tcW w:w="992" w:type="dxa"/>
            <w:vMerge w:val="continue"/>
            <w:vAlign w:val="center"/>
          </w:tcPr>
          <w:p>
            <w:pPr>
              <w:pStyle w:val="137"/>
              <w:rPr>
                <w:spacing w:val="-22"/>
                <w:highlight w:val="yellow"/>
              </w:rPr>
            </w:pPr>
          </w:p>
        </w:tc>
        <w:tc>
          <w:tcPr>
            <w:tcW w:w="1417" w:type="dxa"/>
            <w:vMerge w:val="continue"/>
            <w:vAlign w:val="center"/>
          </w:tcPr>
          <w:p>
            <w:pPr>
              <w:pStyle w:val="137"/>
              <w:rPr>
                <w:spacing w:val="-22"/>
                <w:highlight w:val="yellow"/>
              </w:rPr>
            </w:pPr>
          </w:p>
        </w:tc>
        <w:tc>
          <w:tcPr>
            <w:tcW w:w="1042" w:type="dxa"/>
            <w:vMerge w:val="continue"/>
            <w:vAlign w:val="center"/>
          </w:tcPr>
          <w:p>
            <w:pPr>
              <w:pStyle w:val="137"/>
              <w:rPr>
                <w:spacing w:val="-22"/>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3" w:type="dxa"/>
            <w:vMerge w:val="continue"/>
            <w:vAlign w:val="center"/>
          </w:tcPr>
          <w:p>
            <w:pPr>
              <w:pStyle w:val="137"/>
              <w:rPr>
                <w:spacing w:val="-22"/>
                <w:highlight w:val="yellow"/>
              </w:rPr>
            </w:pPr>
          </w:p>
        </w:tc>
        <w:tc>
          <w:tcPr>
            <w:tcW w:w="709" w:type="dxa"/>
            <w:vMerge w:val="continue"/>
            <w:vAlign w:val="center"/>
          </w:tcPr>
          <w:p>
            <w:pPr>
              <w:pStyle w:val="137"/>
              <w:rPr>
                <w:spacing w:val="-22"/>
              </w:rPr>
            </w:pPr>
          </w:p>
        </w:tc>
        <w:tc>
          <w:tcPr>
            <w:tcW w:w="878" w:type="dxa"/>
            <w:vAlign w:val="center"/>
          </w:tcPr>
          <w:p>
            <w:pPr>
              <w:pStyle w:val="137"/>
              <w:rPr>
                <w:spacing w:val="-22"/>
              </w:rPr>
            </w:pPr>
            <w:r>
              <w:rPr>
                <w:rFonts w:hint="eastAsia"/>
                <w:spacing w:val="-22"/>
              </w:rPr>
              <w:t>土地</w:t>
            </w:r>
          </w:p>
          <w:p>
            <w:pPr>
              <w:pStyle w:val="137"/>
              <w:rPr>
                <w:spacing w:val="-22"/>
              </w:rPr>
            </w:pPr>
            <w:r>
              <w:rPr>
                <w:rFonts w:hint="eastAsia"/>
                <w:spacing w:val="-22"/>
              </w:rPr>
              <w:t>资源</w:t>
            </w:r>
          </w:p>
        </w:tc>
        <w:tc>
          <w:tcPr>
            <w:tcW w:w="1508" w:type="dxa"/>
            <w:vAlign w:val="center"/>
          </w:tcPr>
          <w:p>
            <w:pPr>
              <w:pStyle w:val="137"/>
              <w:rPr>
                <w:spacing w:val="-22"/>
              </w:rPr>
            </w:pPr>
            <w:r>
              <w:rPr>
                <w:rFonts w:hint="eastAsia"/>
                <w:spacing w:val="-22"/>
              </w:rPr>
              <w:t>损毁园地</w:t>
            </w:r>
            <w:r>
              <w:rPr>
                <w:spacing w:val="-22"/>
              </w:rPr>
              <w:t>0.0276</w:t>
            </w:r>
            <w:r>
              <w:rPr>
                <w:rFonts w:hint="eastAsia"/>
                <w:spacing w:val="-22"/>
              </w:rPr>
              <w:t>hm</w:t>
            </w:r>
            <w:r>
              <w:rPr>
                <w:rFonts w:hint="eastAsia"/>
                <w:spacing w:val="-22"/>
                <w:vertAlign w:val="superscript"/>
              </w:rPr>
              <w:t>2</w:t>
            </w:r>
          </w:p>
        </w:tc>
        <w:tc>
          <w:tcPr>
            <w:tcW w:w="1291" w:type="dxa"/>
            <w:vAlign w:val="center"/>
          </w:tcPr>
          <w:p>
            <w:pPr>
              <w:pStyle w:val="137"/>
              <w:rPr>
                <w:spacing w:val="-22"/>
              </w:rPr>
            </w:pPr>
            <w:r>
              <w:rPr>
                <w:rFonts w:hint="eastAsia"/>
                <w:spacing w:val="-22"/>
              </w:rPr>
              <w:t>较严重</w:t>
            </w:r>
          </w:p>
        </w:tc>
        <w:tc>
          <w:tcPr>
            <w:tcW w:w="992" w:type="dxa"/>
            <w:vMerge w:val="continue"/>
            <w:vAlign w:val="center"/>
          </w:tcPr>
          <w:p>
            <w:pPr>
              <w:pStyle w:val="137"/>
              <w:rPr>
                <w:spacing w:val="-22"/>
                <w:highlight w:val="yellow"/>
              </w:rPr>
            </w:pPr>
          </w:p>
        </w:tc>
        <w:tc>
          <w:tcPr>
            <w:tcW w:w="1417" w:type="dxa"/>
            <w:vMerge w:val="continue"/>
            <w:vAlign w:val="center"/>
          </w:tcPr>
          <w:p>
            <w:pPr>
              <w:pStyle w:val="137"/>
              <w:rPr>
                <w:spacing w:val="-22"/>
                <w:highlight w:val="yellow"/>
              </w:rPr>
            </w:pPr>
          </w:p>
        </w:tc>
        <w:tc>
          <w:tcPr>
            <w:tcW w:w="1042" w:type="dxa"/>
            <w:vMerge w:val="continue"/>
            <w:vAlign w:val="center"/>
          </w:tcPr>
          <w:p>
            <w:pPr>
              <w:pStyle w:val="137"/>
              <w:rPr>
                <w:spacing w:val="-22"/>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3" w:type="dxa"/>
            <w:vMerge w:val="restart"/>
            <w:vAlign w:val="center"/>
          </w:tcPr>
          <w:p>
            <w:pPr>
              <w:pStyle w:val="137"/>
              <w:rPr>
                <w:spacing w:val="-22"/>
              </w:rPr>
            </w:pPr>
            <w:r>
              <w:rPr>
                <w:rFonts w:hint="eastAsia"/>
                <w:spacing w:val="-22"/>
              </w:rPr>
              <w:t>地表岩移监测范围</w:t>
            </w:r>
          </w:p>
        </w:tc>
        <w:tc>
          <w:tcPr>
            <w:tcW w:w="709" w:type="dxa"/>
            <w:vMerge w:val="restart"/>
            <w:vAlign w:val="center"/>
          </w:tcPr>
          <w:p>
            <w:pPr>
              <w:pStyle w:val="137"/>
              <w:rPr>
                <w:spacing w:val="-22"/>
              </w:rPr>
            </w:pPr>
            <w:r>
              <w:rPr>
                <w:rFonts w:hint="eastAsia"/>
                <w:spacing w:val="-22"/>
              </w:rPr>
              <w:t>现状</w:t>
            </w:r>
          </w:p>
          <w:p>
            <w:pPr>
              <w:pStyle w:val="137"/>
              <w:rPr>
                <w:spacing w:val="-22"/>
              </w:rPr>
            </w:pPr>
            <w:r>
              <w:rPr>
                <w:rFonts w:hint="eastAsia"/>
                <w:spacing w:val="-22"/>
              </w:rPr>
              <w:t>评估</w:t>
            </w:r>
          </w:p>
        </w:tc>
        <w:tc>
          <w:tcPr>
            <w:tcW w:w="878" w:type="dxa"/>
            <w:vAlign w:val="center"/>
          </w:tcPr>
          <w:p>
            <w:pPr>
              <w:pStyle w:val="137"/>
              <w:rPr>
                <w:spacing w:val="-22"/>
              </w:rPr>
            </w:pPr>
            <w:r>
              <w:rPr>
                <w:rFonts w:hint="eastAsia"/>
                <w:spacing w:val="-22"/>
              </w:rPr>
              <w:t>地质</w:t>
            </w:r>
          </w:p>
          <w:p>
            <w:pPr>
              <w:pStyle w:val="137"/>
              <w:rPr>
                <w:spacing w:val="-22"/>
              </w:rPr>
            </w:pPr>
            <w:r>
              <w:rPr>
                <w:rFonts w:hint="eastAsia"/>
                <w:spacing w:val="-22"/>
              </w:rPr>
              <w:t>灾害</w:t>
            </w:r>
          </w:p>
        </w:tc>
        <w:tc>
          <w:tcPr>
            <w:tcW w:w="1508" w:type="dxa"/>
            <w:vAlign w:val="center"/>
          </w:tcPr>
          <w:p>
            <w:pPr>
              <w:pStyle w:val="137"/>
              <w:rPr>
                <w:spacing w:val="-22"/>
              </w:rPr>
            </w:pPr>
            <w:r>
              <w:rPr>
                <w:rFonts w:hint="eastAsia"/>
                <w:spacing w:val="-22"/>
              </w:rPr>
              <w:t>引发或加剧的地质灾害、遭受到地质灾害</w:t>
            </w:r>
          </w:p>
        </w:tc>
        <w:tc>
          <w:tcPr>
            <w:tcW w:w="1291" w:type="dxa"/>
            <w:vAlign w:val="center"/>
          </w:tcPr>
          <w:p>
            <w:pPr>
              <w:pStyle w:val="137"/>
              <w:rPr>
                <w:spacing w:val="-22"/>
              </w:rPr>
            </w:pPr>
            <w:r>
              <w:rPr>
                <w:rFonts w:hint="eastAsia"/>
                <w:spacing w:val="-22"/>
              </w:rPr>
              <w:t>较轻</w:t>
            </w:r>
          </w:p>
        </w:tc>
        <w:tc>
          <w:tcPr>
            <w:tcW w:w="992" w:type="dxa"/>
            <w:vMerge w:val="restart"/>
            <w:vAlign w:val="center"/>
          </w:tcPr>
          <w:p>
            <w:pPr>
              <w:pStyle w:val="137"/>
              <w:rPr>
                <w:spacing w:val="-22"/>
                <w:highlight w:val="yellow"/>
              </w:rPr>
            </w:pPr>
            <w:r>
              <w:rPr>
                <w:rFonts w:hint="eastAsia"/>
                <w:spacing w:val="-22"/>
              </w:rPr>
              <w:t>较轻</w:t>
            </w:r>
          </w:p>
        </w:tc>
        <w:tc>
          <w:tcPr>
            <w:tcW w:w="1417" w:type="dxa"/>
            <w:vMerge w:val="restart"/>
            <w:vAlign w:val="center"/>
          </w:tcPr>
          <w:p>
            <w:pPr>
              <w:pStyle w:val="137"/>
              <w:rPr>
                <w:spacing w:val="-22"/>
              </w:rPr>
            </w:pPr>
            <w:r>
              <w:rPr>
                <w:rFonts w:hint="eastAsia"/>
                <w:spacing w:val="-22"/>
              </w:rPr>
              <w:t>面积：</w:t>
            </w:r>
            <w:r>
              <w:rPr>
                <w:spacing w:val="-22"/>
              </w:rPr>
              <w:t>25.7887</w:t>
            </w:r>
            <w:r>
              <w:rPr>
                <w:rFonts w:hint="eastAsia"/>
                <w:spacing w:val="-22"/>
              </w:rPr>
              <w:t>hm</w:t>
            </w:r>
            <w:r>
              <w:rPr>
                <w:rFonts w:hint="eastAsia"/>
                <w:spacing w:val="-22"/>
                <w:vertAlign w:val="superscript"/>
              </w:rPr>
              <w:t>2</w:t>
            </w:r>
          </w:p>
          <w:p>
            <w:pPr>
              <w:pStyle w:val="137"/>
              <w:rPr>
                <w:spacing w:val="-22"/>
                <w:highlight w:val="yellow"/>
              </w:rPr>
            </w:pPr>
            <w:r>
              <w:rPr>
                <w:rFonts w:hint="eastAsia"/>
                <w:spacing w:val="-22"/>
              </w:rPr>
              <w:t>占比：</w:t>
            </w:r>
            <w:r>
              <w:rPr>
                <w:spacing w:val="-22"/>
              </w:rPr>
              <w:t>64</w:t>
            </w:r>
            <w:r>
              <w:rPr>
                <w:rFonts w:hint="eastAsia"/>
                <w:spacing w:val="-22"/>
              </w:rPr>
              <w:t>%</w:t>
            </w:r>
          </w:p>
        </w:tc>
        <w:tc>
          <w:tcPr>
            <w:tcW w:w="1042" w:type="dxa"/>
            <w:vMerge w:val="restart"/>
            <w:vAlign w:val="center"/>
          </w:tcPr>
          <w:p>
            <w:pPr>
              <w:pStyle w:val="137"/>
              <w:rPr>
                <w:spacing w:val="-22"/>
                <w:highlight w:val="yellow"/>
              </w:rPr>
            </w:pPr>
            <w:r>
              <w:rPr>
                <w:rFonts w:hint="eastAsia"/>
                <w:spacing w:val="-22"/>
              </w:rPr>
              <w:t>次重点区（Ⅱ）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3" w:type="dxa"/>
            <w:vMerge w:val="continue"/>
            <w:vAlign w:val="center"/>
          </w:tcPr>
          <w:p>
            <w:pPr>
              <w:pStyle w:val="137"/>
              <w:rPr>
                <w:spacing w:val="-22"/>
              </w:rPr>
            </w:pPr>
          </w:p>
        </w:tc>
        <w:tc>
          <w:tcPr>
            <w:tcW w:w="709" w:type="dxa"/>
            <w:vMerge w:val="continue"/>
            <w:vAlign w:val="center"/>
          </w:tcPr>
          <w:p>
            <w:pPr>
              <w:pStyle w:val="137"/>
              <w:rPr>
                <w:spacing w:val="-22"/>
              </w:rPr>
            </w:pPr>
          </w:p>
        </w:tc>
        <w:tc>
          <w:tcPr>
            <w:tcW w:w="878" w:type="dxa"/>
            <w:vAlign w:val="center"/>
          </w:tcPr>
          <w:p>
            <w:pPr>
              <w:pStyle w:val="137"/>
              <w:rPr>
                <w:spacing w:val="-22"/>
              </w:rPr>
            </w:pPr>
            <w:r>
              <w:rPr>
                <w:rFonts w:hint="eastAsia"/>
                <w:spacing w:val="-22"/>
              </w:rPr>
              <w:t>含水层</w:t>
            </w:r>
          </w:p>
        </w:tc>
        <w:tc>
          <w:tcPr>
            <w:tcW w:w="1508" w:type="dxa"/>
            <w:vAlign w:val="center"/>
          </w:tcPr>
          <w:p>
            <w:pPr>
              <w:pStyle w:val="137"/>
              <w:rPr>
                <w:spacing w:val="-22"/>
              </w:rPr>
            </w:pPr>
            <w:r>
              <w:rPr>
                <w:rFonts w:hint="eastAsia"/>
                <w:spacing w:val="-22"/>
              </w:rPr>
              <w:t>对地下含水层破坏程度</w:t>
            </w:r>
          </w:p>
        </w:tc>
        <w:tc>
          <w:tcPr>
            <w:tcW w:w="1291" w:type="dxa"/>
            <w:vAlign w:val="center"/>
          </w:tcPr>
          <w:p>
            <w:pPr>
              <w:pStyle w:val="137"/>
              <w:rPr>
                <w:spacing w:val="-22"/>
              </w:rPr>
            </w:pPr>
            <w:r>
              <w:rPr>
                <w:rFonts w:hint="eastAsia"/>
                <w:spacing w:val="-22"/>
              </w:rPr>
              <w:t>较轻</w:t>
            </w:r>
          </w:p>
        </w:tc>
        <w:tc>
          <w:tcPr>
            <w:tcW w:w="992" w:type="dxa"/>
            <w:vMerge w:val="continue"/>
            <w:vAlign w:val="center"/>
          </w:tcPr>
          <w:p>
            <w:pPr>
              <w:pStyle w:val="137"/>
              <w:rPr>
                <w:spacing w:val="-22"/>
                <w:highlight w:val="yellow"/>
              </w:rPr>
            </w:pPr>
          </w:p>
        </w:tc>
        <w:tc>
          <w:tcPr>
            <w:tcW w:w="1417" w:type="dxa"/>
            <w:vMerge w:val="continue"/>
            <w:vAlign w:val="center"/>
          </w:tcPr>
          <w:p>
            <w:pPr>
              <w:pStyle w:val="137"/>
              <w:rPr>
                <w:spacing w:val="-22"/>
                <w:highlight w:val="yellow"/>
              </w:rPr>
            </w:pPr>
          </w:p>
        </w:tc>
        <w:tc>
          <w:tcPr>
            <w:tcW w:w="1042" w:type="dxa"/>
            <w:vMerge w:val="continue"/>
            <w:vAlign w:val="center"/>
          </w:tcPr>
          <w:p>
            <w:pPr>
              <w:pStyle w:val="137"/>
              <w:rPr>
                <w:spacing w:val="-22"/>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3" w:type="dxa"/>
            <w:vMerge w:val="continue"/>
            <w:vAlign w:val="center"/>
          </w:tcPr>
          <w:p>
            <w:pPr>
              <w:pStyle w:val="137"/>
              <w:rPr>
                <w:spacing w:val="-22"/>
              </w:rPr>
            </w:pPr>
          </w:p>
        </w:tc>
        <w:tc>
          <w:tcPr>
            <w:tcW w:w="709" w:type="dxa"/>
            <w:vMerge w:val="continue"/>
            <w:vAlign w:val="center"/>
          </w:tcPr>
          <w:p>
            <w:pPr>
              <w:pStyle w:val="137"/>
              <w:rPr>
                <w:spacing w:val="-22"/>
              </w:rPr>
            </w:pPr>
          </w:p>
        </w:tc>
        <w:tc>
          <w:tcPr>
            <w:tcW w:w="878" w:type="dxa"/>
            <w:vAlign w:val="center"/>
          </w:tcPr>
          <w:p>
            <w:pPr>
              <w:pStyle w:val="137"/>
              <w:rPr>
                <w:spacing w:val="-22"/>
              </w:rPr>
            </w:pPr>
            <w:r>
              <w:rPr>
                <w:rFonts w:hint="eastAsia"/>
                <w:spacing w:val="-22"/>
              </w:rPr>
              <w:t>地形地貌景观</w:t>
            </w:r>
          </w:p>
        </w:tc>
        <w:tc>
          <w:tcPr>
            <w:tcW w:w="1508" w:type="dxa"/>
            <w:vAlign w:val="center"/>
          </w:tcPr>
          <w:p>
            <w:pPr>
              <w:pStyle w:val="137"/>
              <w:rPr>
                <w:spacing w:val="-22"/>
              </w:rPr>
            </w:pPr>
            <w:r>
              <w:rPr>
                <w:rFonts w:hint="eastAsia"/>
                <w:spacing w:val="-22"/>
              </w:rPr>
              <w:t>对地形地貌、景观造成破坏程度</w:t>
            </w:r>
          </w:p>
        </w:tc>
        <w:tc>
          <w:tcPr>
            <w:tcW w:w="1291" w:type="dxa"/>
            <w:vAlign w:val="center"/>
          </w:tcPr>
          <w:p>
            <w:pPr>
              <w:pStyle w:val="137"/>
              <w:rPr>
                <w:spacing w:val="-22"/>
              </w:rPr>
            </w:pPr>
            <w:r>
              <w:rPr>
                <w:rFonts w:hint="eastAsia"/>
                <w:spacing w:val="-22"/>
              </w:rPr>
              <w:t>较轻</w:t>
            </w:r>
          </w:p>
        </w:tc>
        <w:tc>
          <w:tcPr>
            <w:tcW w:w="992" w:type="dxa"/>
            <w:vMerge w:val="continue"/>
            <w:vAlign w:val="center"/>
          </w:tcPr>
          <w:p>
            <w:pPr>
              <w:pStyle w:val="137"/>
              <w:rPr>
                <w:spacing w:val="-22"/>
                <w:highlight w:val="yellow"/>
              </w:rPr>
            </w:pPr>
          </w:p>
        </w:tc>
        <w:tc>
          <w:tcPr>
            <w:tcW w:w="1417" w:type="dxa"/>
            <w:vMerge w:val="continue"/>
            <w:vAlign w:val="center"/>
          </w:tcPr>
          <w:p>
            <w:pPr>
              <w:pStyle w:val="137"/>
              <w:rPr>
                <w:spacing w:val="-22"/>
                <w:highlight w:val="yellow"/>
              </w:rPr>
            </w:pPr>
          </w:p>
        </w:tc>
        <w:tc>
          <w:tcPr>
            <w:tcW w:w="1042" w:type="dxa"/>
            <w:vMerge w:val="continue"/>
            <w:vAlign w:val="center"/>
          </w:tcPr>
          <w:p>
            <w:pPr>
              <w:pStyle w:val="137"/>
              <w:rPr>
                <w:spacing w:val="-22"/>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3" w:type="dxa"/>
            <w:vMerge w:val="continue"/>
            <w:vAlign w:val="center"/>
          </w:tcPr>
          <w:p>
            <w:pPr>
              <w:pStyle w:val="137"/>
              <w:rPr>
                <w:spacing w:val="-22"/>
              </w:rPr>
            </w:pPr>
          </w:p>
        </w:tc>
        <w:tc>
          <w:tcPr>
            <w:tcW w:w="709" w:type="dxa"/>
            <w:vMerge w:val="continue"/>
            <w:vAlign w:val="center"/>
          </w:tcPr>
          <w:p>
            <w:pPr>
              <w:pStyle w:val="137"/>
              <w:rPr>
                <w:spacing w:val="-22"/>
              </w:rPr>
            </w:pPr>
          </w:p>
        </w:tc>
        <w:tc>
          <w:tcPr>
            <w:tcW w:w="878" w:type="dxa"/>
            <w:vAlign w:val="center"/>
          </w:tcPr>
          <w:p>
            <w:pPr>
              <w:pStyle w:val="137"/>
              <w:rPr>
                <w:spacing w:val="-22"/>
              </w:rPr>
            </w:pPr>
            <w:r>
              <w:rPr>
                <w:rFonts w:hint="eastAsia"/>
                <w:spacing w:val="-22"/>
              </w:rPr>
              <w:t>土地</w:t>
            </w:r>
          </w:p>
          <w:p>
            <w:pPr>
              <w:pStyle w:val="137"/>
              <w:rPr>
                <w:spacing w:val="-22"/>
              </w:rPr>
            </w:pPr>
            <w:r>
              <w:rPr>
                <w:rFonts w:hint="eastAsia"/>
                <w:spacing w:val="-22"/>
              </w:rPr>
              <w:t>资源</w:t>
            </w:r>
          </w:p>
        </w:tc>
        <w:tc>
          <w:tcPr>
            <w:tcW w:w="1508" w:type="dxa"/>
            <w:vAlign w:val="center"/>
          </w:tcPr>
          <w:p>
            <w:pPr>
              <w:pStyle w:val="137"/>
              <w:rPr>
                <w:spacing w:val="-22"/>
              </w:rPr>
            </w:pPr>
            <w:r>
              <w:rPr>
                <w:rFonts w:hint="eastAsia"/>
                <w:spacing w:val="-22"/>
              </w:rPr>
              <w:t>土地利用类型未发生变化</w:t>
            </w:r>
          </w:p>
        </w:tc>
        <w:tc>
          <w:tcPr>
            <w:tcW w:w="1291" w:type="dxa"/>
            <w:vAlign w:val="center"/>
          </w:tcPr>
          <w:p>
            <w:pPr>
              <w:pStyle w:val="137"/>
              <w:rPr>
                <w:spacing w:val="-22"/>
              </w:rPr>
            </w:pPr>
            <w:r>
              <w:rPr>
                <w:rFonts w:hint="eastAsia"/>
                <w:spacing w:val="-22"/>
              </w:rPr>
              <w:t>较轻</w:t>
            </w:r>
          </w:p>
        </w:tc>
        <w:tc>
          <w:tcPr>
            <w:tcW w:w="992" w:type="dxa"/>
            <w:vMerge w:val="continue"/>
            <w:vAlign w:val="center"/>
          </w:tcPr>
          <w:p>
            <w:pPr>
              <w:pStyle w:val="137"/>
              <w:rPr>
                <w:spacing w:val="-22"/>
                <w:highlight w:val="yellow"/>
              </w:rPr>
            </w:pPr>
          </w:p>
        </w:tc>
        <w:tc>
          <w:tcPr>
            <w:tcW w:w="1417" w:type="dxa"/>
            <w:vMerge w:val="continue"/>
            <w:vAlign w:val="center"/>
          </w:tcPr>
          <w:p>
            <w:pPr>
              <w:pStyle w:val="137"/>
              <w:rPr>
                <w:spacing w:val="-22"/>
                <w:highlight w:val="yellow"/>
              </w:rPr>
            </w:pPr>
          </w:p>
        </w:tc>
        <w:tc>
          <w:tcPr>
            <w:tcW w:w="1042" w:type="dxa"/>
            <w:vMerge w:val="continue"/>
            <w:vAlign w:val="center"/>
          </w:tcPr>
          <w:p>
            <w:pPr>
              <w:pStyle w:val="137"/>
              <w:rPr>
                <w:spacing w:val="-22"/>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3" w:type="dxa"/>
            <w:vMerge w:val="continue"/>
            <w:vAlign w:val="center"/>
          </w:tcPr>
          <w:p>
            <w:pPr>
              <w:pStyle w:val="137"/>
              <w:rPr>
                <w:spacing w:val="-22"/>
              </w:rPr>
            </w:pPr>
          </w:p>
        </w:tc>
        <w:tc>
          <w:tcPr>
            <w:tcW w:w="709" w:type="dxa"/>
            <w:vMerge w:val="restart"/>
            <w:vAlign w:val="center"/>
          </w:tcPr>
          <w:p>
            <w:pPr>
              <w:pStyle w:val="137"/>
              <w:rPr>
                <w:spacing w:val="-22"/>
              </w:rPr>
            </w:pPr>
            <w:r>
              <w:rPr>
                <w:rFonts w:hint="eastAsia"/>
                <w:spacing w:val="-22"/>
              </w:rPr>
              <w:t>预测评估</w:t>
            </w:r>
          </w:p>
        </w:tc>
        <w:tc>
          <w:tcPr>
            <w:tcW w:w="878" w:type="dxa"/>
            <w:vAlign w:val="center"/>
          </w:tcPr>
          <w:p>
            <w:pPr>
              <w:pStyle w:val="137"/>
              <w:rPr>
                <w:spacing w:val="-22"/>
              </w:rPr>
            </w:pPr>
            <w:r>
              <w:rPr>
                <w:rFonts w:hint="eastAsia"/>
                <w:spacing w:val="-22"/>
              </w:rPr>
              <w:t>地质</w:t>
            </w:r>
          </w:p>
          <w:p>
            <w:pPr>
              <w:pStyle w:val="137"/>
              <w:rPr>
                <w:spacing w:val="-22"/>
              </w:rPr>
            </w:pPr>
            <w:r>
              <w:rPr>
                <w:rFonts w:hint="eastAsia"/>
                <w:spacing w:val="-22"/>
              </w:rPr>
              <w:t>灾害</w:t>
            </w:r>
          </w:p>
        </w:tc>
        <w:tc>
          <w:tcPr>
            <w:tcW w:w="1508" w:type="dxa"/>
            <w:vAlign w:val="center"/>
          </w:tcPr>
          <w:p>
            <w:pPr>
              <w:pStyle w:val="137"/>
              <w:rPr>
                <w:spacing w:val="-22"/>
              </w:rPr>
            </w:pPr>
            <w:r>
              <w:rPr>
                <w:rFonts w:hint="eastAsia"/>
                <w:spacing w:val="-22"/>
              </w:rPr>
              <w:t>引发或加剧的地质灾害、遭受到地质灾害</w:t>
            </w:r>
          </w:p>
        </w:tc>
        <w:tc>
          <w:tcPr>
            <w:tcW w:w="1291" w:type="dxa"/>
            <w:vAlign w:val="center"/>
          </w:tcPr>
          <w:p>
            <w:pPr>
              <w:pStyle w:val="137"/>
              <w:rPr>
                <w:spacing w:val="-22"/>
              </w:rPr>
            </w:pPr>
            <w:r>
              <w:rPr>
                <w:rFonts w:hint="eastAsia"/>
                <w:spacing w:val="-22"/>
              </w:rPr>
              <w:t>较严重</w:t>
            </w:r>
          </w:p>
        </w:tc>
        <w:tc>
          <w:tcPr>
            <w:tcW w:w="992" w:type="dxa"/>
            <w:vMerge w:val="restart"/>
            <w:vAlign w:val="center"/>
          </w:tcPr>
          <w:p>
            <w:pPr>
              <w:pStyle w:val="137"/>
              <w:rPr>
                <w:spacing w:val="-22"/>
              </w:rPr>
            </w:pPr>
            <w:r>
              <w:rPr>
                <w:rFonts w:hint="eastAsia"/>
                <w:spacing w:val="-22"/>
              </w:rPr>
              <w:t>较严重</w:t>
            </w:r>
          </w:p>
        </w:tc>
        <w:tc>
          <w:tcPr>
            <w:tcW w:w="1417" w:type="dxa"/>
            <w:vMerge w:val="continue"/>
            <w:vAlign w:val="center"/>
          </w:tcPr>
          <w:p>
            <w:pPr>
              <w:pStyle w:val="137"/>
              <w:rPr>
                <w:spacing w:val="-22"/>
                <w:highlight w:val="yellow"/>
              </w:rPr>
            </w:pPr>
          </w:p>
        </w:tc>
        <w:tc>
          <w:tcPr>
            <w:tcW w:w="1042" w:type="dxa"/>
            <w:vMerge w:val="continue"/>
            <w:vAlign w:val="center"/>
          </w:tcPr>
          <w:p>
            <w:pPr>
              <w:pStyle w:val="137"/>
              <w:rPr>
                <w:spacing w:val="-22"/>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3" w:type="dxa"/>
            <w:vMerge w:val="continue"/>
            <w:vAlign w:val="center"/>
          </w:tcPr>
          <w:p>
            <w:pPr>
              <w:pStyle w:val="137"/>
              <w:rPr>
                <w:spacing w:val="-22"/>
                <w:highlight w:val="yellow"/>
              </w:rPr>
            </w:pPr>
          </w:p>
        </w:tc>
        <w:tc>
          <w:tcPr>
            <w:tcW w:w="709" w:type="dxa"/>
            <w:vMerge w:val="continue"/>
            <w:vAlign w:val="center"/>
          </w:tcPr>
          <w:p>
            <w:pPr>
              <w:pStyle w:val="137"/>
              <w:rPr>
                <w:spacing w:val="-22"/>
              </w:rPr>
            </w:pPr>
          </w:p>
        </w:tc>
        <w:tc>
          <w:tcPr>
            <w:tcW w:w="878" w:type="dxa"/>
            <w:vAlign w:val="center"/>
          </w:tcPr>
          <w:p>
            <w:pPr>
              <w:pStyle w:val="137"/>
              <w:rPr>
                <w:spacing w:val="-22"/>
              </w:rPr>
            </w:pPr>
            <w:r>
              <w:rPr>
                <w:rFonts w:hint="eastAsia"/>
                <w:spacing w:val="-22"/>
              </w:rPr>
              <w:t>含水层</w:t>
            </w:r>
          </w:p>
        </w:tc>
        <w:tc>
          <w:tcPr>
            <w:tcW w:w="1508" w:type="dxa"/>
            <w:vAlign w:val="center"/>
          </w:tcPr>
          <w:p>
            <w:pPr>
              <w:pStyle w:val="137"/>
              <w:rPr>
                <w:spacing w:val="-22"/>
              </w:rPr>
            </w:pPr>
            <w:r>
              <w:rPr>
                <w:rFonts w:hint="eastAsia"/>
                <w:spacing w:val="-22"/>
              </w:rPr>
              <w:t>对地下含水层破坏程度</w:t>
            </w:r>
          </w:p>
        </w:tc>
        <w:tc>
          <w:tcPr>
            <w:tcW w:w="1291" w:type="dxa"/>
            <w:vAlign w:val="center"/>
          </w:tcPr>
          <w:p>
            <w:pPr>
              <w:pStyle w:val="137"/>
              <w:rPr>
                <w:spacing w:val="-22"/>
              </w:rPr>
            </w:pPr>
            <w:r>
              <w:rPr>
                <w:rFonts w:hint="eastAsia"/>
                <w:spacing w:val="-22"/>
              </w:rPr>
              <w:t>较轻</w:t>
            </w:r>
          </w:p>
        </w:tc>
        <w:tc>
          <w:tcPr>
            <w:tcW w:w="992" w:type="dxa"/>
            <w:vMerge w:val="continue"/>
            <w:vAlign w:val="center"/>
          </w:tcPr>
          <w:p>
            <w:pPr>
              <w:pStyle w:val="137"/>
              <w:rPr>
                <w:spacing w:val="-22"/>
                <w:highlight w:val="yellow"/>
              </w:rPr>
            </w:pPr>
          </w:p>
        </w:tc>
        <w:tc>
          <w:tcPr>
            <w:tcW w:w="1417" w:type="dxa"/>
            <w:vMerge w:val="continue"/>
            <w:vAlign w:val="center"/>
          </w:tcPr>
          <w:p>
            <w:pPr>
              <w:pStyle w:val="137"/>
              <w:rPr>
                <w:spacing w:val="-22"/>
                <w:highlight w:val="yellow"/>
              </w:rPr>
            </w:pPr>
          </w:p>
        </w:tc>
        <w:tc>
          <w:tcPr>
            <w:tcW w:w="1042" w:type="dxa"/>
            <w:vMerge w:val="continue"/>
            <w:vAlign w:val="center"/>
          </w:tcPr>
          <w:p>
            <w:pPr>
              <w:pStyle w:val="137"/>
              <w:rPr>
                <w:spacing w:val="-22"/>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3" w:type="dxa"/>
            <w:vMerge w:val="continue"/>
            <w:vAlign w:val="center"/>
          </w:tcPr>
          <w:p>
            <w:pPr>
              <w:pStyle w:val="137"/>
              <w:rPr>
                <w:spacing w:val="-22"/>
                <w:highlight w:val="yellow"/>
              </w:rPr>
            </w:pPr>
          </w:p>
        </w:tc>
        <w:tc>
          <w:tcPr>
            <w:tcW w:w="709" w:type="dxa"/>
            <w:vMerge w:val="continue"/>
            <w:vAlign w:val="center"/>
          </w:tcPr>
          <w:p>
            <w:pPr>
              <w:pStyle w:val="137"/>
              <w:rPr>
                <w:spacing w:val="-22"/>
              </w:rPr>
            </w:pPr>
          </w:p>
        </w:tc>
        <w:tc>
          <w:tcPr>
            <w:tcW w:w="878" w:type="dxa"/>
            <w:vAlign w:val="center"/>
          </w:tcPr>
          <w:p>
            <w:pPr>
              <w:pStyle w:val="137"/>
              <w:rPr>
                <w:spacing w:val="-22"/>
              </w:rPr>
            </w:pPr>
            <w:r>
              <w:rPr>
                <w:rFonts w:hint="eastAsia"/>
                <w:spacing w:val="-22"/>
              </w:rPr>
              <w:t>地形地貌景观</w:t>
            </w:r>
          </w:p>
        </w:tc>
        <w:tc>
          <w:tcPr>
            <w:tcW w:w="1508" w:type="dxa"/>
            <w:vAlign w:val="center"/>
          </w:tcPr>
          <w:p>
            <w:pPr>
              <w:pStyle w:val="137"/>
              <w:rPr>
                <w:spacing w:val="-22"/>
              </w:rPr>
            </w:pPr>
            <w:r>
              <w:rPr>
                <w:rFonts w:hint="eastAsia"/>
                <w:spacing w:val="-22"/>
              </w:rPr>
              <w:t>对地形地貌、景观造成破坏程度</w:t>
            </w:r>
          </w:p>
        </w:tc>
        <w:tc>
          <w:tcPr>
            <w:tcW w:w="1291" w:type="dxa"/>
            <w:vAlign w:val="center"/>
          </w:tcPr>
          <w:p>
            <w:pPr>
              <w:pStyle w:val="137"/>
              <w:rPr>
                <w:spacing w:val="-22"/>
              </w:rPr>
            </w:pPr>
            <w:r>
              <w:rPr>
                <w:rFonts w:hint="eastAsia"/>
                <w:spacing w:val="-22"/>
              </w:rPr>
              <w:t>较轻</w:t>
            </w:r>
          </w:p>
        </w:tc>
        <w:tc>
          <w:tcPr>
            <w:tcW w:w="992" w:type="dxa"/>
            <w:vMerge w:val="continue"/>
            <w:vAlign w:val="center"/>
          </w:tcPr>
          <w:p>
            <w:pPr>
              <w:pStyle w:val="137"/>
              <w:rPr>
                <w:spacing w:val="-22"/>
                <w:highlight w:val="yellow"/>
              </w:rPr>
            </w:pPr>
          </w:p>
        </w:tc>
        <w:tc>
          <w:tcPr>
            <w:tcW w:w="1417" w:type="dxa"/>
            <w:vMerge w:val="continue"/>
            <w:vAlign w:val="center"/>
          </w:tcPr>
          <w:p>
            <w:pPr>
              <w:pStyle w:val="137"/>
              <w:rPr>
                <w:spacing w:val="-22"/>
                <w:highlight w:val="yellow"/>
              </w:rPr>
            </w:pPr>
          </w:p>
        </w:tc>
        <w:tc>
          <w:tcPr>
            <w:tcW w:w="1042" w:type="dxa"/>
            <w:vMerge w:val="continue"/>
            <w:vAlign w:val="center"/>
          </w:tcPr>
          <w:p>
            <w:pPr>
              <w:pStyle w:val="137"/>
              <w:rPr>
                <w:spacing w:val="-22"/>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3" w:type="dxa"/>
            <w:vMerge w:val="continue"/>
            <w:vAlign w:val="center"/>
          </w:tcPr>
          <w:p>
            <w:pPr>
              <w:pStyle w:val="137"/>
              <w:rPr>
                <w:spacing w:val="-22"/>
                <w:highlight w:val="yellow"/>
              </w:rPr>
            </w:pPr>
          </w:p>
        </w:tc>
        <w:tc>
          <w:tcPr>
            <w:tcW w:w="709" w:type="dxa"/>
            <w:vMerge w:val="continue"/>
            <w:vAlign w:val="center"/>
          </w:tcPr>
          <w:p>
            <w:pPr>
              <w:pStyle w:val="137"/>
              <w:rPr>
                <w:spacing w:val="-22"/>
              </w:rPr>
            </w:pPr>
          </w:p>
        </w:tc>
        <w:tc>
          <w:tcPr>
            <w:tcW w:w="878" w:type="dxa"/>
            <w:vAlign w:val="center"/>
          </w:tcPr>
          <w:p>
            <w:pPr>
              <w:pStyle w:val="137"/>
              <w:rPr>
                <w:spacing w:val="-22"/>
              </w:rPr>
            </w:pPr>
            <w:r>
              <w:rPr>
                <w:rFonts w:hint="eastAsia"/>
                <w:spacing w:val="-22"/>
              </w:rPr>
              <w:t>土地</w:t>
            </w:r>
          </w:p>
          <w:p>
            <w:pPr>
              <w:pStyle w:val="137"/>
              <w:rPr>
                <w:spacing w:val="-22"/>
              </w:rPr>
            </w:pPr>
            <w:r>
              <w:rPr>
                <w:rFonts w:hint="eastAsia"/>
                <w:spacing w:val="-22"/>
              </w:rPr>
              <w:t>资源</w:t>
            </w:r>
          </w:p>
        </w:tc>
        <w:tc>
          <w:tcPr>
            <w:tcW w:w="1508" w:type="dxa"/>
            <w:vAlign w:val="center"/>
          </w:tcPr>
          <w:p>
            <w:pPr>
              <w:pStyle w:val="137"/>
              <w:rPr>
                <w:spacing w:val="-22"/>
              </w:rPr>
            </w:pPr>
            <w:r>
              <w:rPr>
                <w:rFonts w:hint="eastAsia"/>
                <w:spacing w:val="-22"/>
              </w:rPr>
              <w:t>土地利用类型未发生变化</w:t>
            </w:r>
          </w:p>
        </w:tc>
        <w:tc>
          <w:tcPr>
            <w:tcW w:w="1291" w:type="dxa"/>
            <w:vAlign w:val="center"/>
          </w:tcPr>
          <w:p>
            <w:pPr>
              <w:pStyle w:val="137"/>
              <w:rPr>
                <w:spacing w:val="-22"/>
              </w:rPr>
            </w:pPr>
            <w:r>
              <w:rPr>
                <w:rFonts w:hint="eastAsia"/>
                <w:spacing w:val="-22"/>
              </w:rPr>
              <w:t>较轻</w:t>
            </w:r>
          </w:p>
        </w:tc>
        <w:tc>
          <w:tcPr>
            <w:tcW w:w="992" w:type="dxa"/>
            <w:vMerge w:val="continue"/>
            <w:vAlign w:val="center"/>
          </w:tcPr>
          <w:p>
            <w:pPr>
              <w:pStyle w:val="137"/>
              <w:rPr>
                <w:spacing w:val="-22"/>
                <w:highlight w:val="yellow"/>
              </w:rPr>
            </w:pPr>
          </w:p>
        </w:tc>
        <w:tc>
          <w:tcPr>
            <w:tcW w:w="1417" w:type="dxa"/>
            <w:vMerge w:val="continue"/>
            <w:vAlign w:val="center"/>
          </w:tcPr>
          <w:p>
            <w:pPr>
              <w:pStyle w:val="137"/>
              <w:rPr>
                <w:spacing w:val="-22"/>
                <w:highlight w:val="yellow"/>
              </w:rPr>
            </w:pPr>
          </w:p>
        </w:tc>
        <w:tc>
          <w:tcPr>
            <w:tcW w:w="1042" w:type="dxa"/>
            <w:vMerge w:val="continue"/>
            <w:vAlign w:val="center"/>
          </w:tcPr>
          <w:p>
            <w:pPr>
              <w:pStyle w:val="137"/>
              <w:rPr>
                <w:spacing w:val="-22"/>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3" w:type="dxa"/>
            <w:vMerge w:val="restart"/>
            <w:vAlign w:val="center"/>
          </w:tcPr>
          <w:p>
            <w:pPr>
              <w:pStyle w:val="137"/>
              <w:rPr>
                <w:spacing w:val="-22"/>
              </w:rPr>
            </w:pPr>
            <w:r>
              <w:rPr>
                <w:rFonts w:hint="eastAsia"/>
                <w:spacing w:val="-22"/>
              </w:rPr>
              <w:t>评估区其它区域</w:t>
            </w:r>
          </w:p>
        </w:tc>
        <w:tc>
          <w:tcPr>
            <w:tcW w:w="709" w:type="dxa"/>
            <w:vMerge w:val="restart"/>
            <w:vAlign w:val="center"/>
          </w:tcPr>
          <w:p>
            <w:pPr>
              <w:pStyle w:val="137"/>
              <w:rPr>
                <w:spacing w:val="-22"/>
              </w:rPr>
            </w:pPr>
            <w:r>
              <w:rPr>
                <w:rFonts w:hint="eastAsia"/>
                <w:spacing w:val="-22"/>
              </w:rPr>
              <w:t>现状</w:t>
            </w:r>
          </w:p>
          <w:p>
            <w:pPr>
              <w:pStyle w:val="137"/>
              <w:rPr>
                <w:spacing w:val="-22"/>
              </w:rPr>
            </w:pPr>
            <w:r>
              <w:rPr>
                <w:rFonts w:hint="eastAsia"/>
                <w:spacing w:val="-22"/>
              </w:rPr>
              <w:t>评估</w:t>
            </w:r>
          </w:p>
        </w:tc>
        <w:tc>
          <w:tcPr>
            <w:tcW w:w="878" w:type="dxa"/>
            <w:vAlign w:val="center"/>
          </w:tcPr>
          <w:p>
            <w:pPr>
              <w:pStyle w:val="137"/>
              <w:rPr>
                <w:spacing w:val="-22"/>
              </w:rPr>
            </w:pPr>
            <w:r>
              <w:rPr>
                <w:rFonts w:hint="eastAsia"/>
                <w:spacing w:val="-22"/>
              </w:rPr>
              <w:t>地质</w:t>
            </w:r>
          </w:p>
          <w:p>
            <w:pPr>
              <w:pStyle w:val="137"/>
              <w:rPr>
                <w:spacing w:val="-22"/>
              </w:rPr>
            </w:pPr>
            <w:r>
              <w:rPr>
                <w:rFonts w:hint="eastAsia"/>
                <w:spacing w:val="-22"/>
              </w:rPr>
              <w:t>灾害</w:t>
            </w:r>
          </w:p>
        </w:tc>
        <w:tc>
          <w:tcPr>
            <w:tcW w:w="1508" w:type="dxa"/>
            <w:vAlign w:val="center"/>
          </w:tcPr>
          <w:p>
            <w:pPr>
              <w:pStyle w:val="137"/>
              <w:rPr>
                <w:spacing w:val="-22"/>
              </w:rPr>
            </w:pPr>
            <w:r>
              <w:rPr>
                <w:rFonts w:hint="eastAsia"/>
                <w:spacing w:val="-22"/>
              </w:rPr>
              <w:t>引发或加剧的地质灾害、遭受到地质灾害</w:t>
            </w:r>
          </w:p>
        </w:tc>
        <w:tc>
          <w:tcPr>
            <w:tcW w:w="1291" w:type="dxa"/>
            <w:vAlign w:val="center"/>
          </w:tcPr>
          <w:p>
            <w:pPr>
              <w:pStyle w:val="137"/>
              <w:rPr>
                <w:spacing w:val="-22"/>
              </w:rPr>
            </w:pPr>
            <w:r>
              <w:rPr>
                <w:rFonts w:hint="eastAsia"/>
                <w:spacing w:val="-22"/>
              </w:rPr>
              <w:t>较轻</w:t>
            </w:r>
          </w:p>
        </w:tc>
        <w:tc>
          <w:tcPr>
            <w:tcW w:w="992" w:type="dxa"/>
            <w:vMerge w:val="restart"/>
            <w:vAlign w:val="center"/>
          </w:tcPr>
          <w:p>
            <w:pPr>
              <w:pStyle w:val="137"/>
              <w:rPr>
                <w:spacing w:val="-22"/>
              </w:rPr>
            </w:pPr>
            <w:r>
              <w:rPr>
                <w:rFonts w:hint="eastAsia"/>
                <w:spacing w:val="-22"/>
              </w:rPr>
              <w:t>较轻</w:t>
            </w:r>
          </w:p>
        </w:tc>
        <w:tc>
          <w:tcPr>
            <w:tcW w:w="1417" w:type="dxa"/>
            <w:vMerge w:val="restart"/>
            <w:vAlign w:val="center"/>
          </w:tcPr>
          <w:p>
            <w:pPr>
              <w:pStyle w:val="137"/>
              <w:rPr>
                <w:spacing w:val="-22"/>
              </w:rPr>
            </w:pPr>
            <w:r>
              <w:rPr>
                <w:rFonts w:hint="eastAsia"/>
                <w:spacing w:val="-22"/>
              </w:rPr>
              <w:t>面积：</w:t>
            </w:r>
            <w:r>
              <w:rPr>
                <w:spacing w:val="-22"/>
              </w:rPr>
              <w:t>11.6004</w:t>
            </w:r>
            <w:r>
              <w:rPr>
                <w:rFonts w:hint="eastAsia"/>
                <w:spacing w:val="-22"/>
              </w:rPr>
              <w:t>hm</w:t>
            </w:r>
            <w:r>
              <w:rPr>
                <w:rFonts w:hint="eastAsia"/>
                <w:spacing w:val="-22"/>
                <w:vertAlign w:val="superscript"/>
              </w:rPr>
              <w:t>2</w:t>
            </w:r>
          </w:p>
          <w:p>
            <w:pPr>
              <w:pStyle w:val="137"/>
              <w:rPr>
                <w:spacing w:val="-22"/>
                <w:highlight w:val="yellow"/>
              </w:rPr>
            </w:pPr>
            <w:r>
              <w:rPr>
                <w:rFonts w:hint="eastAsia"/>
                <w:spacing w:val="-22"/>
              </w:rPr>
              <w:t>占比：</w:t>
            </w:r>
            <w:r>
              <w:rPr>
                <w:spacing w:val="-22"/>
              </w:rPr>
              <w:t>29</w:t>
            </w:r>
            <w:r>
              <w:rPr>
                <w:rFonts w:hint="eastAsia"/>
                <w:spacing w:val="-22"/>
              </w:rPr>
              <w:t>%</w:t>
            </w:r>
          </w:p>
        </w:tc>
        <w:tc>
          <w:tcPr>
            <w:tcW w:w="1042" w:type="dxa"/>
            <w:vMerge w:val="restart"/>
            <w:vAlign w:val="center"/>
          </w:tcPr>
          <w:p>
            <w:pPr>
              <w:pStyle w:val="137"/>
              <w:rPr>
                <w:spacing w:val="-22"/>
              </w:rPr>
            </w:pPr>
            <w:r>
              <w:rPr>
                <w:rFonts w:hint="eastAsia"/>
                <w:spacing w:val="-22"/>
              </w:rPr>
              <w:t>一般区</w:t>
            </w:r>
          </w:p>
          <w:p>
            <w:pPr>
              <w:pStyle w:val="137"/>
              <w:rPr>
                <w:spacing w:val="-22"/>
                <w:highlight w:val="yellow"/>
              </w:rPr>
            </w:pPr>
            <w:r>
              <w:rPr>
                <w:rFonts w:hint="eastAsia"/>
                <w:spacing w:val="-22"/>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3" w:type="dxa"/>
            <w:vMerge w:val="continue"/>
            <w:vAlign w:val="center"/>
          </w:tcPr>
          <w:p>
            <w:pPr>
              <w:pStyle w:val="137"/>
              <w:rPr>
                <w:spacing w:val="-22"/>
              </w:rPr>
            </w:pPr>
          </w:p>
        </w:tc>
        <w:tc>
          <w:tcPr>
            <w:tcW w:w="709" w:type="dxa"/>
            <w:vMerge w:val="continue"/>
            <w:vAlign w:val="center"/>
          </w:tcPr>
          <w:p>
            <w:pPr>
              <w:pStyle w:val="137"/>
              <w:rPr>
                <w:spacing w:val="-22"/>
              </w:rPr>
            </w:pPr>
          </w:p>
        </w:tc>
        <w:tc>
          <w:tcPr>
            <w:tcW w:w="878" w:type="dxa"/>
            <w:vAlign w:val="center"/>
          </w:tcPr>
          <w:p>
            <w:pPr>
              <w:pStyle w:val="137"/>
              <w:rPr>
                <w:spacing w:val="-22"/>
              </w:rPr>
            </w:pPr>
            <w:r>
              <w:rPr>
                <w:rFonts w:hint="eastAsia"/>
                <w:spacing w:val="-22"/>
              </w:rPr>
              <w:t>含水层</w:t>
            </w:r>
          </w:p>
        </w:tc>
        <w:tc>
          <w:tcPr>
            <w:tcW w:w="1508" w:type="dxa"/>
            <w:vAlign w:val="center"/>
          </w:tcPr>
          <w:p>
            <w:pPr>
              <w:pStyle w:val="137"/>
              <w:rPr>
                <w:spacing w:val="-22"/>
              </w:rPr>
            </w:pPr>
            <w:r>
              <w:rPr>
                <w:rFonts w:hint="eastAsia"/>
                <w:spacing w:val="-22"/>
              </w:rPr>
              <w:t>对地下含水层破坏程度</w:t>
            </w:r>
          </w:p>
        </w:tc>
        <w:tc>
          <w:tcPr>
            <w:tcW w:w="1291" w:type="dxa"/>
            <w:vAlign w:val="center"/>
          </w:tcPr>
          <w:p>
            <w:pPr>
              <w:pStyle w:val="137"/>
              <w:rPr>
                <w:spacing w:val="-22"/>
              </w:rPr>
            </w:pPr>
            <w:r>
              <w:rPr>
                <w:rFonts w:hint="eastAsia"/>
                <w:spacing w:val="-22"/>
              </w:rPr>
              <w:t>较轻</w:t>
            </w:r>
          </w:p>
        </w:tc>
        <w:tc>
          <w:tcPr>
            <w:tcW w:w="992" w:type="dxa"/>
            <w:vMerge w:val="continue"/>
            <w:vAlign w:val="center"/>
          </w:tcPr>
          <w:p>
            <w:pPr>
              <w:pStyle w:val="137"/>
              <w:rPr>
                <w:spacing w:val="-22"/>
              </w:rPr>
            </w:pPr>
          </w:p>
        </w:tc>
        <w:tc>
          <w:tcPr>
            <w:tcW w:w="1417" w:type="dxa"/>
            <w:vMerge w:val="continue"/>
            <w:vAlign w:val="center"/>
          </w:tcPr>
          <w:p>
            <w:pPr>
              <w:pStyle w:val="137"/>
              <w:rPr>
                <w:spacing w:val="-22"/>
                <w:highlight w:val="yellow"/>
              </w:rPr>
            </w:pPr>
          </w:p>
        </w:tc>
        <w:tc>
          <w:tcPr>
            <w:tcW w:w="1042" w:type="dxa"/>
            <w:vMerge w:val="continue"/>
            <w:vAlign w:val="center"/>
          </w:tcPr>
          <w:p>
            <w:pPr>
              <w:pStyle w:val="137"/>
              <w:rPr>
                <w:spacing w:val="-22"/>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3" w:type="dxa"/>
            <w:vMerge w:val="continue"/>
            <w:vAlign w:val="center"/>
          </w:tcPr>
          <w:p>
            <w:pPr>
              <w:pStyle w:val="137"/>
              <w:rPr>
                <w:spacing w:val="-22"/>
              </w:rPr>
            </w:pPr>
          </w:p>
        </w:tc>
        <w:tc>
          <w:tcPr>
            <w:tcW w:w="709" w:type="dxa"/>
            <w:vMerge w:val="continue"/>
            <w:vAlign w:val="center"/>
          </w:tcPr>
          <w:p>
            <w:pPr>
              <w:pStyle w:val="137"/>
              <w:rPr>
                <w:spacing w:val="-22"/>
              </w:rPr>
            </w:pPr>
          </w:p>
        </w:tc>
        <w:tc>
          <w:tcPr>
            <w:tcW w:w="878" w:type="dxa"/>
            <w:vAlign w:val="center"/>
          </w:tcPr>
          <w:p>
            <w:pPr>
              <w:pStyle w:val="137"/>
              <w:rPr>
                <w:spacing w:val="-22"/>
              </w:rPr>
            </w:pPr>
            <w:r>
              <w:rPr>
                <w:rFonts w:hint="eastAsia"/>
                <w:spacing w:val="-22"/>
              </w:rPr>
              <w:t>地形地貌景观</w:t>
            </w:r>
          </w:p>
        </w:tc>
        <w:tc>
          <w:tcPr>
            <w:tcW w:w="1508" w:type="dxa"/>
            <w:vAlign w:val="center"/>
          </w:tcPr>
          <w:p>
            <w:pPr>
              <w:pStyle w:val="137"/>
              <w:rPr>
                <w:spacing w:val="-22"/>
              </w:rPr>
            </w:pPr>
            <w:r>
              <w:rPr>
                <w:rFonts w:hint="eastAsia"/>
                <w:spacing w:val="-22"/>
              </w:rPr>
              <w:t>对地形地貌、景观造成破坏程度</w:t>
            </w:r>
          </w:p>
        </w:tc>
        <w:tc>
          <w:tcPr>
            <w:tcW w:w="1291" w:type="dxa"/>
            <w:vAlign w:val="center"/>
          </w:tcPr>
          <w:p>
            <w:pPr>
              <w:pStyle w:val="137"/>
              <w:rPr>
                <w:spacing w:val="-22"/>
              </w:rPr>
            </w:pPr>
            <w:r>
              <w:rPr>
                <w:rFonts w:hint="eastAsia"/>
                <w:spacing w:val="-22"/>
              </w:rPr>
              <w:t>较轻</w:t>
            </w:r>
          </w:p>
        </w:tc>
        <w:tc>
          <w:tcPr>
            <w:tcW w:w="992" w:type="dxa"/>
            <w:vMerge w:val="continue"/>
            <w:vAlign w:val="center"/>
          </w:tcPr>
          <w:p>
            <w:pPr>
              <w:pStyle w:val="137"/>
              <w:rPr>
                <w:spacing w:val="-22"/>
              </w:rPr>
            </w:pPr>
          </w:p>
        </w:tc>
        <w:tc>
          <w:tcPr>
            <w:tcW w:w="1417" w:type="dxa"/>
            <w:vMerge w:val="continue"/>
            <w:vAlign w:val="center"/>
          </w:tcPr>
          <w:p>
            <w:pPr>
              <w:pStyle w:val="137"/>
              <w:rPr>
                <w:spacing w:val="-22"/>
                <w:highlight w:val="yellow"/>
              </w:rPr>
            </w:pPr>
          </w:p>
        </w:tc>
        <w:tc>
          <w:tcPr>
            <w:tcW w:w="1042" w:type="dxa"/>
            <w:vMerge w:val="continue"/>
            <w:vAlign w:val="center"/>
          </w:tcPr>
          <w:p>
            <w:pPr>
              <w:pStyle w:val="137"/>
              <w:rPr>
                <w:spacing w:val="-22"/>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3" w:type="dxa"/>
            <w:vMerge w:val="continue"/>
            <w:vAlign w:val="center"/>
          </w:tcPr>
          <w:p>
            <w:pPr>
              <w:pStyle w:val="137"/>
              <w:rPr>
                <w:spacing w:val="-22"/>
              </w:rPr>
            </w:pPr>
          </w:p>
        </w:tc>
        <w:tc>
          <w:tcPr>
            <w:tcW w:w="709" w:type="dxa"/>
            <w:vMerge w:val="continue"/>
            <w:vAlign w:val="center"/>
          </w:tcPr>
          <w:p>
            <w:pPr>
              <w:pStyle w:val="137"/>
              <w:rPr>
                <w:spacing w:val="-22"/>
              </w:rPr>
            </w:pPr>
          </w:p>
        </w:tc>
        <w:tc>
          <w:tcPr>
            <w:tcW w:w="878" w:type="dxa"/>
            <w:vAlign w:val="center"/>
          </w:tcPr>
          <w:p>
            <w:pPr>
              <w:pStyle w:val="137"/>
              <w:rPr>
                <w:spacing w:val="-22"/>
              </w:rPr>
            </w:pPr>
            <w:r>
              <w:rPr>
                <w:rFonts w:hint="eastAsia"/>
                <w:spacing w:val="-22"/>
              </w:rPr>
              <w:t>土地</w:t>
            </w:r>
          </w:p>
          <w:p>
            <w:pPr>
              <w:pStyle w:val="137"/>
              <w:rPr>
                <w:spacing w:val="-22"/>
              </w:rPr>
            </w:pPr>
            <w:r>
              <w:rPr>
                <w:rFonts w:hint="eastAsia"/>
                <w:spacing w:val="-22"/>
              </w:rPr>
              <w:t>资源</w:t>
            </w:r>
          </w:p>
        </w:tc>
        <w:tc>
          <w:tcPr>
            <w:tcW w:w="1508" w:type="dxa"/>
            <w:vAlign w:val="center"/>
          </w:tcPr>
          <w:p>
            <w:pPr>
              <w:pStyle w:val="137"/>
              <w:rPr>
                <w:spacing w:val="-22"/>
              </w:rPr>
            </w:pPr>
            <w:r>
              <w:rPr>
                <w:rFonts w:hint="eastAsia"/>
                <w:spacing w:val="-22"/>
              </w:rPr>
              <w:t>土地利用类型未发生变化</w:t>
            </w:r>
          </w:p>
        </w:tc>
        <w:tc>
          <w:tcPr>
            <w:tcW w:w="1291" w:type="dxa"/>
            <w:vAlign w:val="center"/>
          </w:tcPr>
          <w:p>
            <w:pPr>
              <w:pStyle w:val="137"/>
              <w:rPr>
                <w:spacing w:val="-22"/>
              </w:rPr>
            </w:pPr>
            <w:r>
              <w:rPr>
                <w:rFonts w:hint="eastAsia"/>
                <w:spacing w:val="-22"/>
              </w:rPr>
              <w:t>较轻</w:t>
            </w:r>
          </w:p>
        </w:tc>
        <w:tc>
          <w:tcPr>
            <w:tcW w:w="992" w:type="dxa"/>
            <w:vMerge w:val="continue"/>
            <w:vAlign w:val="center"/>
          </w:tcPr>
          <w:p>
            <w:pPr>
              <w:pStyle w:val="137"/>
              <w:rPr>
                <w:spacing w:val="-22"/>
              </w:rPr>
            </w:pPr>
          </w:p>
        </w:tc>
        <w:tc>
          <w:tcPr>
            <w:tcW w:w="1417" w:type="dxa"/>
            <w:vMerge w:val="continue"/>
            <w:vAlign w:val="center"/>
          </w:tcPr>
          <w:p>
            <w:pPr>
              <w:pStyle w:val="137"/>
              <w:rPr>
                <w:spacing w:val="-22"/>
                <w:highlight w:val="yellow"/>
              </w:rPr>
            </w:pPr>
          </w:p>
        </w:tc>
        <w:tc>
          <w:tcPr>
            <w:tcW w:w="1042" w:type="dxa"/>
            <w:vMerge w:val="continue"/>
            <w:vAlign w:val="center"/>
          </w:tcPr>
          <w:p>
            <w:pPr>
              <w:pStyle w:val="137"/>
              <w:rPr>
                <w:spacing w:val="-22"/>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3" w:type="dxa"/>
            <w:vMerge w:val="continue"/>
            <w:vAlign w:val="center"/>
          </w:tcPr>
          <w:p>
            <w:pPr>
              <w:pStyle w:val="137"/>
              <w:rPr>
                <w:spacing w:val="-22"/>
              </w:rPr>
            </w:pPr>
          </w:p>
        </w:tc>
        <w:tc>
          <w:tcPr>
            <w:tcW w:w="709" w:type="dxa"/>
            <w:vMerge w:val="restart"/>
            <w:vAlign w:val="center"/>
          </w:tcPr>
          <w:p>
            <w:pPr>
              <w:pStyle w:val="137"/>
              <w:rPr>
                <w:spacing w:val="-22"/>
              </w:rPr>
            </w:pPr>
            <w:r>
              <w:rPr>
                <w:rFonts w:hint="eastAsia"/>
                <w:spacing w:val="-22"/>
              </w:rPr>
              <w:t>预测评估</w:t>
            </w:r>
          </w:p>
        </w:tc>
        <w:tc>
          <w:tcPr>
            <w:tcW w:w="878" w:type="dxa"/>
            <w:vAlign w:val="center"/>
          </w:tcPr>
          <w:p>
            <w:pPr>
              <w:pStyle w:val="137"/>
              <w:rPr>
                <w:spacing w:val="-22"/>
              </w:rPr>
            </w:pPr>
            <w:r>
              <w:rPr>
                <w:rFonts w:hint="eastAsia"/>
                <w:spacing w:val="-22"/>
              </w:rPr>
              <w:t>地质</w:t>
            </w:r>
          </w:p>
          <w:p>
            <w:pPr>
              <w:pStyle w:val="137"/>
              <w:rPr>
                <w:spacing w:val="-22"/>
              </w:rPr>
            </w:pPr>
            <w:r>
              <w:rPr>
                <w:rFonts w:hint="eastAsia"/>
                <w:spacing w:val="-22"/>
              </w:rPr>
              <w:t>灾害</w:t>
            </w:r>
          </w:p>
        </w:tc>
        <w:tc>
          <w:tcPr>
            <w:tcW w:w="1508" w:type="dxa"/>
            <w:vAlign w:val="center"/>
          </w:tcPr>
          <w:p>
            <w:pPr>
              <w:pStyle w:val="137"/>
              <w:rPr>
                <w:spacing w:val="-22"/>
              </w:rPr>
            </w:pPr>
            <w:r>
              <w:rPr>
                <w:rFonts w:hint="eastAsia"/>
                <w:spacing w:val="-22"/>
              </w:rPr>
              <w:t>引发或加剧的地质灾害、遭受到地质灾害</w:t>
            </w:r>
          </w:p>
        </w:tc>
        <w:tc>
          <w:tcPr>
            <w:tcW w:w="1291" w:type="dxa"/>
            <w:vAlign w:val="center"/>
          </w:tcPr>
          <w:p>
            <w:pPr>
              <w:pStyle w:val="137"/>
              <w:rPr>
                <w:spacing w:val="-22"/>
              </w:rPr>
            </w:pPr>
            <w:r>
              <w:rPr>
                <w:rFonts w:hint="eastAsia"/>
                <w:spacing w:val="-22"/>
              </w:rPr>
              <w:t>较轻</w:t>
            </w:r>
          </w:p>
        </w:tc>
        <w:tc>
          <w:tcPr>
            <w:tcW w:w="992" w:type="dxa"/>
            <w:vMerge w:val="restart"/>
            <w:vAlign w:val="center"/>
          </w:tcPr>
          <w:p>
            <w:pPr>
              <w:pStyle w:val="137"/>
              <w:rPr>
                <w:spacing w:val="-22"/>
              </w:rPr>
            </w:pPr>
            <w:r>
              <w:rPr>
                <w:rFonts w:hint="eastAsia"/>
                <w:spacing w:val="-22"/>
              </w:rPr>
              <w:t>较轻</w:t>
            </w:r>
          </w:p>
        </w:tc>
        <w:tc>
          <w:tcPr>
            <w:tcW w:w="1417" w:type="dxa"/>
            <w:vMerge w:val="continue"/>
            <w:vAlign w:val="center"/>
          </w:tcPr>
          <w:p>
            <w:pPr>
              <w:pStyle w:val="137"/>
              <w:rPr>
                <w:spacing w:val="-22"/>
                <w:highlight w:val="yellow"/>
              </w:rPr>
            </w:pPr>
          </w:p>
        </w:tc>
        <w:tc>
          <w:tcPr>
            <w:tcW w:w="1042" w:type="dxa"/>
            <w:vMerge w:val="continue"/>
            <w:vAlign w:val="center"/>
          </w:tcPr>
          <w:p>
            <w:pPr>
              <w:pStyle w:val="137"/>
              <w:rPr>
                <w:spacing w:val="-22"/>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3" w:type="dxa"/>
            <w:vMerge w:val="continue"/>
            <w:vAlign w:val="center"/>
          </w:tcPr>
          <w:p>
            <w:pPr>
              <w:pStyle w:val="137"/>
              <w:rPr>
                <w:spacing w:val="-22"/>
                <w:highlight w:val="yellow"/>
              </w:rPr>
            </w:pPr>
          </w:p>
        </w:tc>
        <w:tc>
          <w:tcPr>
            <w:tcW w:w="709" w:type="dxa"/>
            <w:vMerge w:val="continue"/>
            <w:vAlign w:val="center"/>
          </w:tcPr>
          <w:p>
            <w:pPr>
              <w:pStyle w:val="137"/>
              <w:rPr>
                <w:spacing w:val="-22"/>
                <w:highlight w:val="yellow"/>
              </w:rPr>
            </w:pPr>
          </w:p>
        </w:tc>
        <w:tc>
          <w:tcPr>
            <w:tcW w:w="878" w:type="dxa"/>
            <w:vAlign w:val="center"/>
          </w:tcPr>
          <w:p>
            <w:pPr>
              <w:pStyle w:val="137"/>
              <w:rPr>
                <w:spacing w:val="-22"/>
              </w:rPr>
            </w:pPr>
            <w:r>
              <w:rPr>
                <w:rFonts w:hint="eastAsia"/>
                <w:spacing w:val="-22"/>
              </w:rPr>
              <w:t>含水层</w:t>
            </w:r>
          </w:p>
        </w:tc>
        <w:tc>
          <w:tcPr>
            <w:tcW w:w="1508" w:type="dxa"/>
            <w:vAlign w:val="center"/>
          </w:tcPr>
          <w:p>
            <w:pPr>
              <w:pStyle w:val="137"/>
              <w:rPr>
                <w:spacing w:val="-22"/>
              </w:rPr>
            </w:pPr>
            <w:r>
              <w:rPr>
                <w:rFonts w:hint="eastAsia"/>
                <w:spacing w:val="-22"/>
              </w:rPr>
              <w:t>对地下含水层破坏程度</w:t>
            </w:r>
          </w:p>
        </w:tc>
        <w:tc>
          <w:tcPr>
            <w:tcW w:w="1291" w:type="dxa"/>
            <w:vAlign w:val="center"/>
          </w:tcPr>
          <w:p>
            <w:pPr>
              <w:pStyle w:val="137"/>
              <w:rPr>
                <w:spacing w:val="-22"/>
              </w:rPr>
            </w:pPr>
            <w:r>
              <w:rPr>
                <w:rFonts w:hint="eastAsia"/>
                <w:spacing w:val="-22"/>
              </w:rPr>
              <w:t>较轻</w:t>
            </w:r>
          </w:p>
        </w:tc>
        <w:tc>
          <w:tcPr>
            <w:tcW w:w="992" w:type="dxa"/>
            <w:vMerge w:val="continue"/>
            <w:vAlign w:val="center"/>
          </w:tcPr>
          <w:p>
            <w:pPr>
              <w:pStyle w:val="137"/>
              <w:rPr>
                <w:spacing w:val="-22"/>
                <w:highlight w:val="yellow"/>
              </w:rPr>
            </w:pPr>
          </w:p>
        </w:tc>
        <w:tc>
          <w:tcPr>
            <w:tcW w:w="1417" w:type="dxa"/>
            <w:vMerge w:val="continue"/>
            <w:vAlign w:val="center"/>
          </w:tcPr>
          <w:p>
            <w:pPr>
              <w:pStyle w:val="137"/>
              <w:rPr>
                <w:spacing w:val="-22"/>
                <w:highlight w:val="yellow"/>
              </w:rPr>
            </w:pPr>
          </w:p>
        </w:tc>
        <w:tc>
          <w:tcPr>
            <w:tcW w:w="1042" w:type="dxa"/>
            <w:vMerge w:val="continue"/>
            <w:vAlign w:val="center"/>
          </w:tcPr>
          <w:p>
            <w:pPr>
              <w:pStyle w:val="137"/>
              <w:rPr>
                <w:spacing w:val="-22"/>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3" w:type="dxa"/>
            <w:vMerge w:val="continue"/>
            <w:vAlign w:val="center"/>
          </w:tcPr>
          <w:p>
            <w:pPr>
              <w:pStyle w:val="137"/>
              <w:rPr>
                <w:spacing w:val="-22"/>
                <w:highlight w:val="yellow"/>
              </w:rPr>
            </w:pPr>
          </w:p>
        </w:tc>
        <w:tc>
          <w:tcPr>
            <w:tcW w:w="709" w:type="dxa"/>
            <w:vMerge w:val="continue"/>
            <w:vAlign w:val="center"/>
          </w:tcPr>
          <w:p>
            <w:pPr>
              <w:pStyle w:val="137"/>
              <w:rPr>
                <w:spacing w:val="-22"/>
                <w:highlight w:val="yellow"/>
              </w:rPr>
            </w:pPr>
          </w:p>
        </w:tc>
        <w:tc>
          <w:tcPr>
            <w:tcW w:w="878" w:type="dxa"/>
            <w:vAlign w:val="center"/>
          </w:tcPr>
          <w:p>
            <w:pPr>
              <w:pStyle w:val="137"/>
              <w:rPr>
                <w:spacing w:val="-22"/>
              </w:rPr>
            </w:pPr>
            <w:r>
              <w:rPr>
                <w:rFonts w:hint="eastAsia"/>
                <w:spacing w:val="-22"/>
              </w:rPr>
              <w:t>地形地貌景观</w:t>
            </w:r>
          </w:p>
        </w:tc>
        <w:tc>
          <w:tcPr>
            <w:tcW w:w="1508" w:type="dxa"/>
            <w:vAlign w:val="center"/>
          </w:tcPr>
          <w:p>
            <w:pPr>
              <w:pStyle w:val="137"/>
              <w:rPr>
                <w:spacing w:val="-22"/>
              </w:rPr>
            </w:pPr>
            <w:r>
              <w:rPr>
                <w:rFonts w:hint="eastAsia"/>
                <w:spacing w:val="-22"/>
              </w:rPr>
              <w:t>对地形地貌、景观造成破坏程度</w:t>
            </w:r>
          </w:p>
        </w:tc>
        <w:tc>
          <w:tcPr>
            <w:tcW w:w="1291" w:type="dxa"/>
            <w:vAlign w:val="center"/>
          </w:tcPr>
          <w:p>
            <w:pPr>
              <w:pStyle w:val="137"/>
              <w:rPr>
                <w:spacing w:val="-22"/>
              </w:rPr>
            </w:pPr>
            <w:r>
              <w:rPr>
                <w:rFonts w:hint="eastAsia"/>
                <w:spacing w:val="-22"/>
              </w:rPr>
              <w:t>较轻</w:t>
            </w:r>
          </w:p>
        </w:tc>
        <w:tc>
          <w:tcPr>
            <w:tcW w:w="992" w:type="dxa"/>
            <w:vMerge w:val="continue"/>
            <w:vAlign w:val="center"/>
          </w:tcPr>
          <w:p>
            <w:pPr>
              <w:pStyle w:val="137"/>
              <w:rPr>
                <w:spacing w:val="-22"/>
                <w:highlight w:val="yellow"/>
              </w:rPr>
            </w:pPr>
          </w:p>
        </w:tc>
        <w:tc>
          <w:tcPr>
            <w:tcW w:w="1417" w:type="dxa"/>
            <w:vMerge w:val="continue"/>
            <w:vAlign w:val="center"/>
          </w:tcPr>
          <w:p>
            <w:pPr>
              <w:pStyle w:val="137"/>
              <w:rPr>
                <w:spacing w:val="-22"/>
                <w:highlight w:val="yellow"/>
              </w:rPr>
            </w:pPr>
          </w:p>
        </w:tc>
        <w:tc>
          <w:tcPr>
            <w:tcW w:w="1042" w:type="dxa"/>
            <w:vMerge w:val="continue"/>
            <w:vAlign w:val="center"/>
          </w:tcPr>
          <w:p>
            <w:pPr>
              <w:pStyle w:val="137"/>
              <w:rPr>
                <w:spacing w:val="-22"/>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3" w:type="dxa"/>
            <w:vMerge w:val="continue"/>
            <w:vAlign w:val="center"/>
          </w:tcPr>
          <w:p>
            <w:pPr>
              <w:pStyle w:val="137"/>
              <w:rPr>
                <w:spacing w:val="-22"/>
                <w:highlight w:val="yellow"/>
              </w:rPr>
            </w:pPr>
          </w:p>
        </w:tc>
        <w:tc>
          <w:tcPr>
            <w:tcW w:w="709" w:type="dxa"/>
            <w:vMerge w:val="continue"/>
            <w:vAlign w:val="center"/>
          </w:tcPr>
          <w:p>
            <w:pPr>
              <w:pStyle w:val="137"/>
              <w:rPr>
                <w:spacing w:val="-22"/>
                <w:highlight w:val="yellow"/>
              </w:rPr>
            </w:pPr>
          </w:p>
        </w:tc>
        <w:tc>
          <w:tcPr>
            <w:tcW w:w="878" w:type="dxa"/>
            <w:vAlign w:val="center"/>
          </w:tcPr>
          <w:p>
            <w:pPr>
              <w:pStyle w:val="137"/>
              <w:rPr>
                <w:spacing w:val="-22"/>
              </w:rPr>
            </w:pPr>
            <w:r>
              <w:rPr>
                <w:rFonts w:hint="eastAsia"/>
                <w:spacing w:val="-22"/>
              </w:rPr>
              <w:t>土地</w:t>
            </w:r>
          </w:p>
          <w:p>
            <w:pPr>
              <w:pStyle w:val="137"/>
              <w:rPr>
                <w:spacing w:val="-22"/>
              </w:rPr>
            </w:pPr>
            <w:r>
              <w:rPr>
                <w:rFonts w:hint="eastAsia"/>
                <w:spacing w:val="-22"/>
              </w:rPr>
              <w:t>资源</w:t>
            </w:r>
          </w:p>
        </w:tc>
        <w:tc>
          <w:tcPr>
            <w:tcW w:w="1508" w:type="dxa"/>
            <w:vAlign w:val="center"/>
          </w:tcPr>
          <w:p>
            <w:pPr>
              <w:pStyle w:val="137"/>
              <w:rPr>
                <w:spacing w:val="-22"/>
              </w:rPr>
            </w:pPr>
            <w:r>
              <w:rPr>
                <w:rFonts w:hint="eastAsia"/>
                <w:spacing w:val="-22"/>
              </w:rPr>
              <w:t>土地利用类型未发生变化</w:t>
            </w:r>
          </w:p>
        </w:tc>
        <w:tc>
          <w:tcPr>
            <w:tcW w:w="1291" w:type="dxa"/>
            <w:vAlign w:val="center"/>
          </w:tcPr>
          <w:p>
            <w:pPr>
              <w:pStyle w:val="137"/>
              <w:rPr>
                <w:spacing w:val="-22"/>
              </w:rPr>
            </w:pPr>
            <w:r>
              <w:rPr>
                <w:rFonts w:hint="eastAsia"/>
                <w:spacing w:val="-22"/>
              </w:rPr>
              <w:t>较轻</w:t>
            </w:r>
          </w:p>
        </w:tc>
        <w:tc>
          <w:tcPr>
            <w:tcW w:w="992" w:type="dxa"/>
            <w:vMerge w:val="continue"/>
            <w:vAlign w:val="center"/>
          </w:tcPr>
          <w:p>
            <w:pPr>
              <w:pStyle w:val="137"/>
              <w:rPr>
                <w:spacing w:val="-22"/>
                <w:highlight w:val="yellow"/>
              </w:rPr>
            </w:pPr>
          </w:p>
        </w:tc>
        <w:tc>
          <w:tcPr>
            <w:tcW w:w="1417" w:type="dxa"/>
            <w:vMerge w:val="continue"/>
            <w:vAlign w:val="center"/>
          </w:tcPr>
          <w:p>
            <w:pPr>
              <w:pStyle w:val="137"/>
              <w:rPr>
                <w:spacing w:val="-22"/>
                <w:highlight w:val="yellow"/>
              </w:rPr>
            </w:pPr>
          </w:p>
        </w:tc>
        <w:tc>
          <w:tcPr>
            <w:tcW w:w="1042" w:type="dxa"/>
            <w:vMerge w:val="continue"/>
            <w:vAlign w:val="center"/>
          </w:tcPr>
          <w:p>
            <w:pPr>
              <w:pStyle w:val="137"/>
              <w:rPr>
                <w:spacing w:val="-22"/>
                <w:highlight w:val="yellow"/>
              </w:rPr>
            </w:pPr>
          </w:p>
        </w:tc>
      </w:tr>
    </w:tbl>
    <w:p>
      <w:pPr>
        <w:pStyle w:val="301"/>
      </w:pPr>
      <w:r>
        <w:rPr>
          <w:rFonts w:hint="eastAsia"/>
        </w:rPr>
        <w:t>（2）矿山地质环境保护与恢复治理分区评述</w:t>
      </w:r>
    </w:p>
    <w:p>
      <w:pPr>
        <w:pStyle w:val="301"/>
      </w:pPr>
      <w:r>
        <w:rPr>
          <w:rFonts w:hint="eastAsia"/>
        </w:rPr>
        <w:t>1）重点防治区（Ⅰ）</w:t>
      </w:r>
    </w:p>
    <w:p>
      <w:pPr>
        <w:pStyle w:val="301"/>
      </w:pPr>
      <w:r>
        <w:rPr>
          <w:rFonts w:hint="eastAsia"/>
        </w:rPr>
        <w:t>①重点防治区范围</w:t>
      </w:r>
    </w:p>
    <w:p>
      <w:pPr>
        <w:pStyle w:val="168"/>
      </w:pPr>
      <w:r>
        <w:rPr>
          <w:rFonts w:hint="eastAsia"/>
        </w:rPr>
        <w:t>本次方案将工业场地压占、挖损区域划分为重点防治区。其中北牛采区重点防治区面积为</w:t>
      </w:r>
      <w:r>
        <w:t>4.2875hm</w:t>
      </w:r>
      <w:r>
        <w:rPr>
          <w:vertAlign w:val="superscript"/>
        </w:rPr>
        <w:t>2</w:t>
      </w:r>
      <w:r>
        <w:t>；抱板采区</w:t>
      </w:r>
      <w:r>
        <w:rPr>
          <w:rFonts w:hint="eastAsia"/>
        </w:rPr>
        <w:t>重点防治区面积为</w:t>
      </w:r>
      <w:r>
        <w:t>2.8967hm</w:t>
      </w:r>
      <w:r>
        <w:rPr>
          <w:vertAlign w:val="superscript"/>
        </w:rPr>
        <w:t>2</w:t>
      </w:r>
      <w:r>
        <w:t>。</w:t>
      </w:r>
    </w:p>
    <w:p>
      <w:pPr>
        <w:pStyle w:val="168"/>
      </w:pPr>
      <w:r>
        <w:rPr>
          <w:rFonts w:hint="eastAsia"/>
        </w:rPr>
        <w:t>②可能引发的矿山地质环境问题</w:t>
      </w:r>
    </w:p>
    <w:p>
      <w:pPr>
        <w:pStyle w:val="168"/>
      </w:pPr>
      <w:r>
        <w:rPr>
          <w:rFonts w:hint="eastAsia"/>
        </w:rPr>
        <w:t>a、矿山未按方案要求进行开采可能引发地面塌陷等地质灾害；</w:t>
      </w:r>
    </w:p>
    <w:p>
      <w:pPr>
        <w:pStyle w:val="168"/>
      </w:pPr>
      <w:r>
        <w:rPr>
          <w:rFonts w:hint="eastAsia"/>
        </w:rPr>
        <w:t>b、采矿活动对地形地貌、植被造成破坏，损毁园地、林地资源。</w:t>
      </w:r>
    </w:p>
    <w:p>
      <w:pPr>
        <w:pStyle w:val="168"/>
      </w:pPr>
      <w:r>
        <w:rPr>
          <w:rFonts w:hint="eastAsia"/>
        </w:rPr>
        <w:t>c、矿、废石堆场坍塌造成地质灾害；</w:t>
      </w:r>
    </w:p>
    <w:p>
      <w:pPr>
        <w:pStyle w:val="168"/>
      </w:pPr>
      <w:r>
        <w:rPr>
          <w:rFonts w:hint="eastAsia"/>
        </w:rPr>
        <w:t>d、废弃矿井或临时边坡未采取防护措施造成的人员伤亡；</w:t>
      </w:r>
    </w:p>
    <w:p>
      <w:pPr>
        <w:pStyle w:val="168"/>
      </w:pPr>
      <w:r>
        <w:rPr>
          <w:rFonts w:hint="eastAsia"/>
        </w:rPr>
        <w:t>e、采矿活动造成的水污染、粉尘污染和土壤污染。</w:t>
      </w:r>
    </w:p>
    <w:p>
      <w:pPr>
        <w:pStyle w:val="168"/>
      </w:pPr>
      <w:r>
        <w:rPr>
          <w:rFonts w:hint="eastAsia"/>
        </w:rPr>
        <w:t>③防治措施</w:t>
      </w:r>
    </w:p>
    <w:p>
      <w:pPr>
        <w:pStyle w:val="168"/>
      </w:pPr>
      <w:r>
        <w:t>a、</w:t>
      </w:r>
      <w:r>
        <w:rPr>
          <w:rFonts w:hint="eastAsia"/>
        </w:rPr>
        <w:t>严格按照设计要求开采，对采空区及时处理，对破碎地段及时进行支护，确保安全生产。</w:t>
      </w:r>
    </w:p>
    <w:p>
      <w:pPr>
        <w:pStyle w:val="168"/>
      </w:pPr>
      <w:r>
        <w:rPr>
          <w:rFonts w:hint="eastAsia"/>
        </w:rPr>
        <w:t>b</w:t>
      </w:r>
      <w:r>
        <w:t>、</w:t>
      </w:r>
      <w:r>
        <w:rPr>
          <w:rFonts w:hint="eastAsia"/>
        </w:rPr>
        <w:t>生产期间做好地表位移监测并做好应急预案，若发现地表沉降现象，应立即停止作业，并采取相应措施。</w:t>
      </w:r>
    </w:p>
    <w:p>
      <w:pPr>
        <w:pStyle w:val="168"/>
      </w:pPr>
      <w:r>
        <w:rPr>
          <w:rFonts w:hint="eastAsia"/>
        </w:rPr>
        <w:t>c</w:t>
      </w:r>
      <w:r>
        <w:t>、</w:t>
      </w:r>
      <w:r>
        <w:rPr>
          <w:rFonts w:hint="eastAsia"/>
        </w:rPr>
        <w:t>在矿、废石临时堆场下方修建挡土墙，防止矿、废石堆场坍塌。</w:t>
      </w:r>
    </w:p>
    <w:p>
      <w:pPr>
        <w:pStyle w:val="168"/>
      </w:pPr>
      <w:r>
        <w:rPr>
          <w:rFonts w:hint="eastAsia"/>
        </w:rPr>
        <w:t>d</w:t>
      </w:r>
      <w:r>
        <w:t>、</w:t>
      </w:r>
      <w:r>
        <w:rPr>
          <w:rFonts w:hint="eastAsia"/>
        </w:rPr>
        <w:t>做好生产、运输等防尘措施，井下采掘采用湿式凿岩，对起尘场所采取喷雾洒水；在道路旁设置排水沟，在矿区入口处设置沉淀池，防止生产污水和矿、废石临时堆场淋溶水污染外部环境。</w:t>
      </w:r>
    </w:p>
    <w:p>
      <w:pPr>
        <w:pStyle w:val="168"/>
      </w:pPr>
      <w:r>
        <w:rPr>
          <w:rFonts w:hint="eastAsia"/>
        </w:rPr>
        <w:t>e</w:t>
      </w:r>
      <w:r>
        <w:t>、</w:t>
      </w:r>
      <w:r>
        <w:rPr>
          <w:rFonts w:hint="eastAsia"/>
        </w:rPr>
        <w:t>办公、生活区，加强管理，注意卫生安全，做好绿化工程和养护工作。</w:t>
      </w:r>
    </w:p>
    <w:p>
      <w:pPr>
        <w:pStyle w:val="168"/>
      </w:pPr>
      <w:r>
        <w:rPr>
          <w:rFonts w:hint="eastAsia"/>
        </w:rPr>
        <w:t>f</w:t>
      </w:r>
      <w:r>
        <w:t>、</w:t>
      </w:r>
      <w:r>
        <w:rPr>
          <w:rFonts w:hint="eastAsia"/>
        </w:rPr>
        <w:t>将废弃矿井进行封闭，临时性边坡设置安全防护栏，以免发生高处坠落事故。</w:t>
      </w:r>
    </w:p>
    <w:p>
      <w:pPr>
        <w:pStyle w:val="168"/>
      </w:pPr>
      <w:r>
        <w:rPr>
          <w:rFonts w:hint="eastAsia"/>
        </w:rPr>
        <w:t>g</w:t>
      </w:r>
      <w:r>
        <w:t>、</w:t>
      </w:r>
      <w:r>
        <w:rPr>
          <w:rFonts w:hint="eastAsia"/>
        </w:rPr>
        <w:t>矿山开采结束后，尽快按土地规划要求进行植被修复，恢复与周围协调的地形地貌景观，美化环境，固土保水防止水土流失。</w:t>
      </w:r>
    </w:p>
    <w:p>
      <w:pPr>
        <w:pStyle w:val="168"/>
      </w:pPr>
      <w:r>
        <w:rPr>
          <w:rFonts w:hint="eastAsia"/>
        </w:rPr>
        <w:t>2）次重点防治区（Ⅱ）</w:t>
      </w:r>
    </w:p>
    <w:p>
      <w:pPr>
        <w:pStyle w:val="168"/>
      </w:pPr>
      <w:r>
        <w:rPr>
          <w:rFonts w:hint="eastAsia"/>
        </w:rPr>
        <w:t>①次重点防治区范围</w:t>
      </w:r>
    </w:p>
    <w:p>
      <w:pPr>
        <w:pStyle w:val="168"/>
      </w:pPr>
      <w:r>
        <w:rPr>
          <w:rFonts w:hint="eastAsia"/>
        </w:rPr>
        <w:t>本次方案将地表岩移监测范围划分为次重点防治区。其中北牛采区次重点防治区面积为</w:t>
      </w:r>
      <w:r>
        <w:t>29.535hm</w:t>
      </w:r>
      <w:r>
        <w:rPr>
          <w:vertAlign w:val="superscript"/>
        </w:rPr>
        <w:t>2</w:t>
      </w:r>
      <w:r>
        <w:t>；抱板采区次</w:t>
      </w:r>
      <w:r>
        <w:rPr>
          <w:rFonts w:hint="eastAsia"/>
        </w:rPr>
        <w:t>重点防治区面积为</w:t>
      </w:r>
      <w:r>
        <w:t>25.7887hm</w:t>
      </w:r>
      <w:r>
        <w:rPr>
          <w:vertAlign w:val="superscript"/>
        </w:rPr>
        <w:t>2</w:t>
      </w:r>
      <w:r>
        <w:t>。</w:t>
      </w:r>
    </w:p>
    <w:p>
      <w:pPr>
        <w:pStyle w:val="168"/>
      </w:pPr>
      <w:r>
        <w:rPr>
          <w:rFonts w:hint="eastAsia"/>
        </w:rPr>
        <w:t>②可能引发的矿山地质环境问题</w:t>
      </w:r>
    </w:p>
    <w:p>
      <w:pPr>
        <w:pStyle w:val="168"/>
      </w:pPr>
      <w:r>
        <w:rPr>
          <w:rFonts w:hint="eastAsia"/>
        </w:rPr>
        <w:t>a</w:t>
      </w:r>
      <w:r>
        <w:t>、</w:t>
      </w:r>
      <w:r>
        <w:rPr>
          <w:rFonts w:hint="eastAsia"/>
        </w:rPr>
        <w:t>地表岩移监测范围内的地表沉降。</w:t>
      </w:r>
    </w:p>
    <w:p>
      <w:pPr>
        <w:pStyle w:val="168"/>
      </w:pPr>
      <w:r>
        <w:rPr>
          <w:rFonts w:hint="eastAsia"/>
        </w:rPr>
        <w:t>b</w:t>
      </w:r>
      <w:r>
        <w:t>、</w:t>
      </w:r>
      <w:r>
        <w:rPr>
          <w:rFonts w:hint="eastAsia"/>
        </w:rPr>
        <w:t>开采过程中的废水污染和粉尘污染。</w:t>
      </w:r>
    </w:p>
    <w:p>
      <w:pPr>
        <w:pStyle w:val="168"/>
      </w:pPr>
      <w:r>
        <w:rPr>
          <w:rFonts w:hint="eastAsia"/>
        </w:rPr>
        <w:t>③防治措施</w:t>
      </w:r>
    </w:p>
    <w:p>
      <w:pPr>
        <w:pStyle w:val="168"/>
      </w:pPr>
      <w:r>
        <w:rPr>
          <w:rFonts w:hint="eastAsia"/>
        </w:rPr>
        <w:t>a</w:t>
      </w:r>
      <w:r>
        <w:t>、</w:t>
      </w:r>
      <w:r>
        <w:rPr>
          <w:rFonts w:hint="eastAsia"/>
        </w:rPr>
        <w:t>生产期间做好地表位移监测并做好应急预案，若发现地表沉降现象，应立即停止作业，并采取相应措施。</w:t>
      </w:r>
    </w:p>
    <w:p>
      <w:pPr>
        <w:pStyle w:val="168"/>
      </w:pPr>
      <w:r>
        <w:rPr>
          <w:rFonts w:hint="eastAsia"/>
        </w:rPr>
        <w:t>b</w:t>
      </w:r>
      <w:r>
        <w:t>、</w:t>
      </w:r>
      <w:r>
        <w:rPr>
          <w:rFonts w:hint="eastAsia"/>
        </w:rPr>
        <w:t>做好生产、运输等防尘措施，井下采掘采用湿式凿岩，对起尘场所采取喷雾洒水，做好环境保护与恢复治理工程，对实施的工程和绿化树木进行养护，做好长效防尘工作。</w:t>
      </w:r>
    </w:p>
    <w:p>
      <w:pPr>
        <w:pStyle w:val="168"/>
      </w:pPr>
      <w:r>
        <w:rPr>
          <w:rFonts w:hint="eastAsia"/>
        </w:rPr>
        <w:t>c</w:t>
      </w:r>
      <w:r>
        <w:t>、</w:t>
      </w:r>
      <w:r>
        <w:rPr>
          <w:rFonts w:hint="eastAsia"/>
        </w:rPr>
        <w:t>做好矿、废石堆场截排水措施，避免场地污水随意外排。</w:t>
      </w:r>
    </w:p>
    <w:p>
      <w:pPr>
        <w:pStyle w:val="168"/>
      </w:pPr>
      <w:r>
        <w:rPr>
          <w:rFonts w:hint="eastAsia"/>
        </w:rPr>
        <w:t>3）一般防治区（Ⅲ）</w:t>
      </w:r>
    </w:p>
    <w:p>
      <w:pPr>
        <w:pStyle w:val="168"/>
      </w:pPr>
      <w:r>
        <w:rPr>
          <w:rFonts w:hint="eastAsia" w:ascii="宋体" w:hAnsi="宋体" w:eastAsia="宋体" w:cs="宋体"/>
        </w:rPr>
        <w:t>①</w:t>
      </w:r>
      <w:r>
        <w:rPr>
          <w:rFonts w:hint="eastAsia"/>
        </w:rPr>
        <w:t>一般防治区范围</w:t>
      </w:r>
    </w:p>
    <w:p>
      <w:pPr>
        <w:pStyle w:val="168"/>
      </w:pPr>
      <w:r>
        <w:rPr>
          <w:rFonts w:hint="eastAsia"/>
        </w:rPr>
        <w:t>本次方案将其他评估区划分为次一般防治区。其中北牛采区一般防治区面积为</w:t>
      </w:r>
      <w:r>
        <w:t>8.0184hm</w:t>
      </w:r>
      <w:r>
        <w:rPr>
          <w:vertAlign w:val="superscript"/>
        </w:rPr>
        <w:t>2</w:t>
      </w:r>
      <w:r>
        <w:t>；抱板采区一般</w:t>
      </w:r>
      <w:r>
        <w:rPr>
          <w:rFonts w:hint="eastAsia"/>
        </w:rPr>
        <w:t>防治区面积为</w:t>
      </w:r>
      <w:r>
        <w:t>11.6004hm</w:t>
      </w:r>
      <w:r>
        <w:rPr>
          <w:vertAlign w:val="superscript"/>
        </w:rPr>
        <w:t>2</w:t>
      </w:r>
      <w:r>
        <w:t>。</w:t>
      </w:r>
    </w:p>
    <w:p>
      <w:pPr>
        <w:pStyle w:val="168"/>
      </w:pPr>
      <w:r>
        <w:rPr>
          <w:rFonts w:hint="eastAsia"/>
        </w:rPr>
        <w:t>②可能引发的矿山地质环境问题</w:t>
      </w:r>
    </w:p>
    <w:p>
      <w:pPr>
        <w:pStyle w:val="168"/>
      </w:pPr>
      <w:r>
        <w:rPr>
          <w:rFonts w:hint="eastAsia"/>
        </w:rPr>
        <w:t>开采过程中的废水污染、粉尘污染和土壤污染。</w:t>
      </w:r>
    </w:p>
    <w:p>
      <w:pPr>
        <w:pStyle w:val="168"/>
      </w:pPr>
      <w:r>
        <w:rPr>
          <w:rFonts w:hint="eastAsia"/>
        </w:rPr>
        <w:t>③防治措施</w:t>
      </w:r>
    </w:p>
    <w:p>
      <w:pPr>
        <w:pStyle w:val="168"/>
      </w:pPr>
      <w:r>
        <w:rPr>
          <w:rFonts w:hint="eastAsia"/>
        </w:rPr>
        <w:t>a</w:t>
      </w:r>
      <w:r>
        <w:t>、</w:t>
      </w:r>
      <w:r>
        <w:rPr>
          <w:rFonts w:hint="eastAsia"/>
        </w:rPr>
        <w:t>做好生产、运输等防尘措施，井下采掘采用湿式凿岩，对起尘场所采取喷雾洒水，做好环境保护与恢复治理工程，对实施的工程和绿化树木进行养护，做好长效防尘工作。</w:t>
      </w:r>
    </w:p>
    <w:p>
      <w:pPr>
        <w:pStyle w:val="168"/>
      </w:pPr>
      <w:r>
        <w:rPr>
          <w:rFonts w:hint="eastAsia"/>
        </w:rPr>
        <w:t>b</w:t>
      </w:r>
      <w:r>
        <w:t>、</w:t>
      </w:r>
      <w:r>
        <w:rPr>
          <w:rFonts w:hint="eastAsia"/>
        </w:rPr>
        <w:t>做好矿、废石堆场截排水措施，避免场地污水随意外排。</w:t>
      </w:r>
    </w:p>
    <w:p>
      <w:pPr>
        <w:pStyle w:val="201"/>
      </w:pPr>
      <w:r>
        <w:rPr>
          <w:rFonts w:hint="eastAsia"/>
        </w:rPr>
        <w:t>2、土地复垦区与复垦责任范围</w:t>
      </w:r>
    </w:p>
    <w:p>
      <w:pPr>
        <w:pStyle w:val="190"/>
      </w:pPr>
      <w:r>
        <w:rPr>
          <w:rFonts w:hint="eastAsia"/>
        </w:rPr>
        <w:t>2.1 北牛采区</w:t>
      </w:r>
    </w:p>
    <w:p>
      <w:pPr>
        <w:pStyle w:val="168"/>
        <w:rPr>
          <w:rFonts w:hAnsi="宋体"/>
        </w:rPr>
      </w:pPr>
      <w:r>
        <w:rPr>
          <w:rFonts w:hint="eastAsia"/>
        </w:rPr>
        <w:t>根据土地损毁分析和预测结果，矿山开采损毁土地为工业场地压占、挖损土地，损毁面积为</w:t>
      </w:r>
      <w:r>
        <w:t>4.2875</w:t>
      </w:r>
      <w:r>
        <w:rPr>
          <w:rFonts w:hint="eastAsia"/>
        </w:rPr>
        <w:t>hm</w:t>
      </w:r>
      <w:r>
        <w:rPr>
          <w:rFonts w:hint="eastAsia"/>
          <w:vertAlign w:val="superscript"/>
        </w:rPr>
        <w:t>2</w:t>
      </w:r>
      <w:r>
        <w:rPr>
          <w:rFonts w:hint="eastAsia"/>
        </w:rPr>
        <w:t>，其中厂区道路损毁面积为0.2807hm</w:t>
      </w:r>
      <w:r>
        <w:rPr>
          <w:rFonts w:hint="eastAsia"/>
          <w:vertAlign w:val="superscript"/>
        </w:rPr>
        <w:t>2</w:t>
      </w:r>
      <w:r>
        <w:rPr>
          <w:rFonts w:hint="eastAsia"/>
        </w:rPr>
        <w:t>，工业场地及其它区域损毁面积</w:t>
      </w:r>
      <w:r>
        <w:t>4.0068</w:t>
      </w:r>
      <w:r>
        <w:rPr>
          <w:rFonts w:hint="eastAsia"/>
        </w:rPr>
        <w:t>hm</w:t>
      </w:r>
      <w:r>
        <w:rPr>
          <w:rFonts w:hint="eastAsia"/>
          <w:vertAlign w:val="superscript"/>
        </w:rPr>
        <w:t>2</w:t>
      </w:r>
      <w:r>
        <w:rPr>
          <w:rFonts w:hint="eastAsia"/>
        </w:rPr>
        <w:t>。根据公众调查矿山开采结束后道路和办公楼等设施留给当地居民使用，即厂区永久占用面积为0.2807hm</w:t>
      </w:r>
      <w:r>
        <w:rPr>
          <w:rFonts w:hint="eastAsia"/>
          <w:vertAlign w:val="superscript"/>
        </w:rPr>
        <w:t>2</w:t>
      </w:r>
      <w:r>
        <w:rPr>
          <w:rFonts w:hint="eastAsia"/>
        </w:rPr>
        <w:t>。因此采区复垦区面积为</w:t>
      </w:r>
      <w:r>
        <w:t>4.2875</w:t>
      </w:r>
      <w:r>
        <w:rPr>
          <w:rFonts w:hint="eastAsia"/>
        </w:rPr>
        <w:t>hm</w:t>
      </w:r>
      <w:r>
        <w:rPr>
          <w:rFonts w:hint="eastAsia"/>
          <w:vertAlign w:val="superscript"/>
        </w:rPr>
        <w:t>2</w:t>
      </w:r>
      <w:r>
        <w:rPr>
          <w:rFonts w:hint="eastAsia"/>
        </w:rPr>
        <w:t>，复垦责任范围面积为</w:t>
      </w:r>
      <w:r>
        <w:t>4.0068</w:t>
      </w:r>
      <w:r>
        <w:rPr>
          <w:rFonts w:hint="eastAsia"/>
        </w:rPr>
        <w:t>hm</w:t>
      </w:r>
      <w:r>
        <w:rPr>
          <w:rFonts w:hint="eastAsia"/>
          <w:vertAlign w:val="superscript"/>
        </w:rPr>
        <w:t>2</w:t>
      </w:r>
      <w:r>
        <w:rPr>
          <w:rFonts w:hint="eastAsia"/>
        </w:rPr>
        <w:t>。复垦区范围拐点作为见表</w:t>
      </w:r>
      <w:r>
        <w:t>3</w:t>
      </w:r>
      <w:r>
        <w:rPr>
          <w:rFonts w:hint="eastAsia"/>
        </w:rPr>
        <w:t>-1</w:t>
      </w:r>
      <w:r>
        <w:t>5</w:t>
      </w:r>
      <w:r>
        <w:rPr>
          <w:rFonts w:hint="eastAsia"/>
        </w:rPr>
        <w:t>、表</w:t>
      </w:r>
      <w:r>
        <w:t>3-16</w:t>
      </w:r>
      <w:r>
        <w:rPr>
          <w:rFonts w:hint="eastAsia"/>
        </w:rPr>
        <w:t>。</w:t>
      </w:r>
    </w:p>
    <w:p>
      <w:pPr>
        <w:pStyle w:val="115"/>
      </w:pPr>
      <w:r>
        <w:t>表3-</w:t>
      </w:r>
      <w:r>
        <w:rPr>
          <w:rFonts w:hint="eastAsia"/>
        </w:rPr>
        <w:t>1</w:t>
      </w:r>
      <w:r>
        <w:t>5</w:t>
      </w:r>
      <w:r>
        <w:rPr>
          <w:rFonts w:hint="eastAsia"/>
        </w:rPr>
        <w:t xml:space="preserve">  北牛采区采选工业场地复垦区范围内拐点坐标</w:t>
      </w:r>
    </w:p>
    <w:tbl>
      <w:tblPr>
        <w:tblStyle w:val="89"/>
        <w:tblW w:w="5000" w:type="pct"/>
        <w:jc w:val="center"/>
        <w:tblLayout w:type="autofit"/>
        <w:tblCellMar>
          <w:top w:w="0" w:type="dxa"/>
          <w:left w:w="108" w:type="dxa"/>
          <w:bottom w:w="0" w:type="dxa"/>
          <w:right w:w="108" w:type="dxa"/>
        </w:tblCellMar>
      </w:tblPr>
      <w:tblGrid>
        <w:gridCol w:w="1546"/>
        <w:gridCol w:w="3436"/>
        <w:gridCol w:w="3540"/>
      </w:tblGrid>
      <w:tr>
        <w:tblPrEx>
          <w:tblCellMar>
            <w:top w:w="0" w:type="dxa"/>
            <w:left w:w="108" w:type="dxa"/>
            <w:bottom w:w="0" w:type="dxa"/>
            <w:right w:w="108" w:type="dxa"/>
          </w:tblCellMar>
        </w:tblPrEx>
        <w:trPr>
          <w:trHeight w:val="540" w:hRule="atLeast"/>
          <w:tblHeader/>
          <w:jc w:val="center"/>
        </w:trPr>
        <w:tc>
          <w:tcPr>
            <w:tcW w:w="5000"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pStyle w:val="137"/>
            </w:pPr>
            <w:r>
              <w:rPr>
                <w:rFonts w:hint="eastAsia"/>
              </w:rPr>
              <w:t>坐标表(</w:t>
            </w:r>
            <w:r>
              <w:t>2000大地坐标系)</w:t>
            </w:r>
          </w:p>
        </w:tc>
      </w:tr>
      <w:tr>
        <w:tblPrEx>
          <w:tblCellMar>
            <w:top w:w="0" w:type="dxa"/>
            <w:left w:w="108" w:type="dxa"/>
            <w:bottom w:w="0" w:type="dxa"/>
            <w:right w:w="108" w:type="dxa"/>
          </w:tblCellMar>
        </w:tblPrEx>
        <w:trPr>
          <w:trHeight w:val="270" w:hRule="atLeast"/>
          <w:tblHeader/>
          <w:jc w:val="center"/>
        </w:trPr>
        <w:tc>
          <w:tcPr>
            <w:tcW w:w="907" w:type="pct"/>
            <w:tcBorders>
              <w:top w:val="nil"/>
              <w:left w:val="single" w:color="auto" w:sz="4" w:space="0"/>
              <w:bottom w:val="single" w:color="auto" w:sz="4" w:space="0"/>
              <w:right w:val="single" w:color="auto" w:sz="4" w:space="0"/>
            </w:tcBorders>
            <w:shd w:val="clear" w:color="auto" w:fill="auto"/>
            <w:noWrap/>
            <w:vAlign w:val="center"/>
          </w:tcPr>
          <w:p>
            <w:pPr>
              <w:pStyle w:val="137"/>
            </w:pPr>
            <w:r>
              <w:rPr>
                <w:rFonts w:hint="eastAsia"/>
              </w:rPr>
              <w:t>序号</w:t>
            </w:r>
          </w:p>
        </w:tc>
        <w:tc>
          <w:tcPr>
            <w:tcW w:w="2016" w:type="pct"/>
            <w:tcBorders>
              <w:top w:val="nil"/>
              <w:left w:val="nil"/>
              <w:bottom w:val="single" w:color="auto" w:sz="4" w:space="0"/>
              <w:right w:val="single" w:color="auto" w:sz="4" w:space="0"/>
            </w:tcBorders>
            <w:shd w:val="clear" w:color="auto" w:fill="auto"/>
            <w:noWrap/>
            <w:vAlign w:val="center"/>
          </w:tcPr>
          <w:p>
            <w:pPr>
              <w:pStyle w:val="137"/>
            </w:pPr>
            <w:r>
              <w:rPr>
                <w:rFonts w:hint="eastAsia"/>
              </w:rPr>
              <w:t>X</w:t>
            </w:r>
          </w:p>
        </w:tc>
        <w:tc>
          <w:tcPr>
            <w:tcW w:w="2077" w:type="pct"/>
            <w:tcBorders>
              <w:top w:val="nil"/>
              <w:left w:val="nil"/>
              <w:bottom w:val="single" w:color="auto" w:sz="4" w:space="0"/>
              <w:right w:val="single" w:color="auto" w:sz="4" w:space="0"/>
            </w:tcBorders>
            <w:shd w:val="clear" w:color="auto" w:fill="auto"/>
            <w:noWrap/>
            <w:vAlign w:val="center"/>
          </w:tcPr>
          <w:p>
            <w:pPr>
              <w:pStyle w:val="137"/>
            </w:pPr>
            <w:r>
              <w:rPr>
                <w:rFonts w:hint="eastAsia"/>
              </w:rPr>
              <w:t>Y</w:t>
            </w:r>
          </w:p>
        </w:tc>
      </w:tr>
      <w:tr>
        <w:tblPrEx>
          <w:tblCellMar>
            <w:top w:w="0" w:type="dxa"/>
            <w:left w:w="108" w:type="dxa"/>
            <w:bottom w:w="0" w:type="dxa"/>
            <w:right w:w="108" w:type="dxa"/>
          </w:tblCellMar>
        </w:tblPrEx>
        <w:trPr>
          <w:trHeight w:val="270" w:hRule="atLeast"/>
          <w:jc w:val="center"/>
        </w:trPr>
        <w:tc>
          <w:tcPr>
            <w:tcW w:w="907" w:type="pct"/>
            <w:tcBorders>
              <w:top w:val="nil"/>
              <w:left w:val="single" w:color="auto" w:sz="4" w:space="0"/>
              <w:bottom w:val="single" w:color="auto" w:sz="4" w:space="0"/>
              <w:right w:val="single" w:color="auto" w:sz="4" w:space="0"/>
            </w:tcBorders>
            <w:shd w:val="clear" w:color="auto" w:fill="auto"/>
            <w:noWrap/>
            <w:vAlign w:val="center"/>
          </w:tcPr>
          <w:p>
            <w:pPr>
              <w:pStyle w:val="137"/>
            </w:pPr>
            <w:r>
              <w:rPr>
                <w:rFonts w:hint="eastAsia"/>
              </w:rPr>
              <w:t>1</w:t>
            </w:r>
          </w:p>
        </w:tc>
        <w:tc>
          <w:tcPr>
            <w:tcW w:w="2016" w:type="pct"/>
            <w:tcBorders>
              <w:top w:val="nil"/>
              <w:left w:val="nil"/>
              <w:bottom w:val="single" w:color="auto" w:sz="4" w:space="0"/>
              <w:right w:val="single" w:color="auto" w:sz="4" w:space="0"/>
            </w:tcBorders>
            <w:shd w:val="clear" w:color="auto" w:fill="auto"/>
            <w:noWrap/>
            <w:vAlign w:val="center"/>
          </w:tcPr>
          <w:p>
            <w:pPr>
              <w:pStyle w:val="137"/>
            </w:pPr>
            <w:r>
              <w:rPr>
                <w:rFonts w:hint="eastAsia"/>
              </w:rPr>
              <w:t>2114904.060</w:t>
            </w:r>
          </w:p>
        </w:tc>
        <w:tc>
          <w:tcPr>
            <w:tcW w:w="2077" w:type="pct"/>
            <w:tcBorders>
              <w:top w:val="nil"/>
              <w:left w:val="nil"/>
              <w:bottom w:val="single" w:color="auto" w:sz="4" w:space="0"/>
              <w:right w:val="single" w:color="auto" w:sz="4" w:space="0"/>
            </w:tcBorders>
            <w:shd w:val="clear" w:color="auto" w:fill="auto"/>
            <w:noWrap/>
            <w:vAlign w:val="center"/>
          </w:tcPr>
          <w:p>
            <w:pPr>
              <w:pStyle w:val="137"/>
            </w:pPr>
            <w:r>
              <w:rPr>
                <w:rFonts w:hint="eastAsia"/>
              </w:rPr>
              <w:t>36594800.755</w:t>
            </w:r>
          </w:p>
        </w:tc>
      </w:tr>
      <w:tr>
        <w:tblPrEx>
          <w:tblCellMar>
            <w:top w:w="0" w:type="dxa"/>
            <w:left w:w="108" w:type="dxa"/>
            <w:bottom w:w="0" w:type="dxa"/>
            <w:right w:w="108" w:type="dxa"/>
          </w:tblCellMar>
        </w:tblPrEx>
        <w:trPr>
          <w:trHeight w:val="270" w:hRule="atLeast"/>
          <w:jc w:val="center"/>
        </w:trPr>
        <w:tc>
          <w:tcPr>
            <w:tcW w:w="907" w:type="pct"/>
            <w:tcBorders>
              <w:top w:val="nil"/>
              <w:left w:val="single" w:color="auto" w:sz="4" w:space="0"/>
              <w:bottom w:val="single" w:color="auto" w:sz="4" w:space="0"/>
              <w:right w:val="single" w:color="auto" w:sz="4" w:space="0"/>
            </w:tcBorders>
            <w:shd w:val="clear" w:color="auto" w:fill="auto"/>
            <w:noWrap/>
            <w:vAlign w:val="center"/>
          </w:tcPr>
          <w:p>
            <w:pPr>
              <w:pStyle w:val="137"/>
            </w:pPr>
            <w:r>
              <w:rPr>
                <w:rFonts w:hint="eastAsia"/>
              </w:rPr>
              <w:t>2</w:t>
            </w:r>
          </w:p>
        </w:tc>
        <w:tc>
          <w:tcPr>
            <w:tcW w:w="2016" w:type="pct"/>
            <w:tcBorders>
              <w:top w:val="nil"/>
              <w:left w:val="nil"/>
              <w:bottom w:val="single" w:color="auto" w:sz="4" w:space="0"/>
              <w:right w:val="single" w:color="auto" w:sz="4" w:space="0"/>
            </w:tcBorders>
            <w:shd w:val="clear" w:color="auto" w:fill="auto"/>
            <w:noWrap/>
            <w:vAlign w:val="center"/>
          </w:tcPr>
          <w:p>
            <w:pPr>
              <w:pStyle w:val="137"/>
            </w:pPr>
            <w:r>
              <w:rPr>
                <w:rFonts w:hint="eastAsia"/>
              </w:rPr>
              <w:t>2114871.358</w:t>
            </w:r>
          </w:p>
        </w:tc>
        <w:tc>
          <w:tcPr>
            <w:tcW w:w="2077" w:type="pct"/>
            <w:tcBorders>
              <w:top w:val="nil"/>
              <w:left w:val="nil"/>
              <w:bottom w:val="single" w:color="auto" w:sz="4" w:space="0"/>
              <w:right w:val="single" w:color="auto" w:sz="4" w:space="0"/>
            </w:tcBorders>
            <w:shd w:val="clear" w:color="auto" w:fill="auto"/>
            <w:noWrap/>
            <w:vAlign w:val="center"/>
          </w:tcPr>
          <w:p>
            <w:pPr>
              <w:pStyle w:val="137"/>
            </w:pPr>
            <w:r>
              <w:rPr>
                <w:rFonts w:hint="eastAsia"/>
              </w:rPr>
              <w:t>36594836.438</w:t>
            </w:r>
          </w:p>
        </w:tc>
      </w:tr>
      <w:tr>
        <w:tblPrEx>
          <w:tblCellMar>
            <w:top w:w="0" w:type="dxa"/>
            <w:left w:w="108" w:type="dxa"/>
            <w:bottom w:w="0" w:type="dxa"/>
            <w:right w:w="108" w:type="dxa"/>
          </w:tblCellMar>
        </w:tblPrEx>
        <w:trPr>
          <w:trHeight w:val="270" w:hRule="atLeast"/>
          <w:jc w:val="center"/>
        </w:trPr>
        <w:tc>
          <w:tcPr>
            <w:tcW w:w="907" w:type="pct"/>
            <w:tcBorders>
              <w:top w:val="nil"/>
              <w:left w:val="single" w:color="auto" w:sz="4" w:space="0"/>
              <w:bottom w:val="single" w:color="auto" w:sz="4" w:space="0"/>
              <w:right w:val="single" w:color="auto" w:sz="4" w:space="0"/>
            </w:tcBorders>
            <w:shd w:val="clear" w:color="auto" w:fill="auto"/>
            <w:noWrap/>
            <w:vAlign w:val="center"/>
          </w:tcPr>
          <w:p>
            <w:pPr>
              <w:pStyle w:val="137"/>
            </w:pPr>
            <w:r>
              <w:rPr>
                <w:rFonts w:hint="eastAsia"/>
              </w:rPr>
              <w:t>3</w:t>
            </w:r>
          </w:p>
        </w:tc>
        <w:tc>
          <w:tcPr>
            <w:tcW w:w="2016" w:type="pct"/>
            <w:tcBorders>
              <w:top w:val="nil"/>
              <w:left w:val="nil"/>
              <w:bottom w:val="single" w:color="auto" w:sz="4" w:space="0"/>
              <w:right w:val="single" w:color="auto" w:sz="4" w:space="0"/>
            </w:tcBorders>
            <w:shd w:val="clear" w:color="auto" w:fill="auto"/>
            <w:noWrap/>
            <w:vAlign w:val="center"/>
          </w:tcPr>
          <w:p>
            <w:pPr>
              <w:pStyle w:val="137"/>
            </w:pPr>
            <w:r>
              <w:rPr>
                <w:rFonts w:hint="eastAsia"/>
              </w:rPr>
              <w:t>2114884.610</w:t>
            </w:r>
          </w:p>
        </w:tc>
        <w:tc>
          <w:tcPr>
            <w:tcW w:w="2077" w:type="pct"/>
            <w:tcBorders>
              <w:top w:val="nil"/>
              <w:left w:val="nil"/>
              <w:bottom w:val="single" w:color="auto" w:sz="4" w:space="0"/>
              <w:right w:val="single" w:color="auto" w:sz="4" w:space="0"/>
            </w:tcBorders>
            <w:shd w:val="clear" w:color="auto" w:fill="auto"/>
            <w:noWrap/>
            <w:vAlign w:val="center"/>
          </w:tcPr>
          <w:p>
            <w:pPr>
              <w:pStyle w:val="137"/>
            </w:pPr>
            <w:r>
              <w:rPr>
                <w:rFonts w:hint="eastAsia"/>
              </w:rPr>
              <w:t>36594859.996</w:t>
            </w:r>
          </w:p>
        </w:tc>
      </w:tr>
      <w:tr>
        <w:tblPrEx>
          <w:tblCellMar>
            <w:top w:w="0" w:type="dxa"/>
            <w:left w:w="108" w:type="dxa"/>
            <w:bottom w:w="0" w:type="dxa"/>
            <w:right w:w="108" w:type="dxa"/>
          </w:tblCellMar>
        </w:tblPrEx>
        <w:trPr>
          <w:trHeight w:val="270" w:hRule="atLeast"/>
          <w:jc w:val="center"/>
        </w:trPr>
        <w:tc>
          <w:tcPr>
            <w:tcW w:w="907" w:type="pct"/>
            <w:tcBorders>
              <w:top w:val="nil"/>
              <w:left w:val="single" w:color="auto" w:sz="4" w:space="0"/>
              <w:bottom w:val="single" w:color="auto" w:sz="4" w:space="0"/>
              <w:right w:val="single" w:color="auto" w:sz="4" w:space="0"/>
            </w:tcBorders>
            <w:shd w:val="clear" w:color="auto" w:fill="auto"/>
            <w:noWrap/>
            <w:vAlign w:val="center"/>
          </w:tcPr>
          <w:p>
            <w:pPr>
              <w:pStyle w:val="137"/>
            </w:pPr>
            <w:r>
              <w:rPr>
                <w:rFonts w:hint="eastAsia"/>
              </w:rPr>
              <w:t>4</w:t>
            </w:r>
          </w:p>
        </w:tc>
        <w:tc>
          <w:tcPr>
            <w:tcW w:w="2016" w:type="pct"/>
            <w:tcBorders>
              <w:top w:val="nil"/>
              <w:left w:val="nil"/>
              <w:bottom w:val="single" w:color="auto" w:sz="4" w:space="0"/>
              <w:right w:val="single" w:color="auto" w:sz="4" w:space="0"/>
            </w:tcBorders>
            <w:shd w:val="clear" w:color="auto" w:fill="auto"/>
            <w:noWrap/>
            <w:vAlign w:val="center"/>
          </w:tcPr>
          <w:p>
            <w:pPr>
              <w:pStyle w:val="137"/>
            </w:pPr>
            <w:r>
              <w:rPr>
                <w:rFonts w:hint="eastAsia"/>
              </w:rPr>
              <w:t>2114879.572</w:t>
            </w:r>
          </w:p>
        </w:tc>
        <w:tc>
          <w:tcPr>
            <w:tcW w:w="2077" w:type="pct"/>
            <w:tcBorders>
              <w:top w:val="nil"/>
              <w:left w:val="nil"/>
              <w:bottom w:val="single" w:color="auto" w:sz="4" w:space="0"/>
              <w:right w:val="single" w:color="auto" w:sz="4" w:space="0"/>
            </w:tcBorders>
            <w:shd w:val="clear" w:color="auto" w:fill="auto"/>
            <w:noWrap/>
            <w:vAlign w:val="center"/>
          </w:tcPr>
          <w:p>
            <w:pPr>
              <w:pStyle w:val="137"/>
            </w:pPr>
            <w:r>
              <w:rPr>
                <w:rFonts w:hint="eastAsia"/>
              </w:rPr>
              <w:t>36594866.186</w:t>
            </w:r>
          </w:p>
        </w:tc>
      </w:tr>
      <w:tr>
        <w:tblPrEx>
          <w:tblCellMar>
            <w:top w:w="0" w:type="dxa"/>
            <w:left w:w="108" w:type="dxa"/>
            <w:bottom w:w="0" w:type="dxa"/>
            <w:right w:w="108" w:type="dxa"/>
          </w:tblCellMar>
        </w:tblPrEx>
        <w:trPr>
          <w:trHeight w:val="270" w:hRule="atLeast"/>
          <w:jc w:val="center"/>
        </w:trPr>
        <w:tc>
          <w:tcPr>
            <w:tcW w:w="907" w:type="pct"/>
            <w:tcBorders>
              <w:top w:val="nil"/>
              <w:left w:val="single" w:color="auto" w:sz="4" w:space="0"/>
              <w:bottom w:val="single" w:color="auto" w:sz="4" w:space="0"/>
              <w:right w:val="single" w:color="auto" w:sz="4" w:space="0"/>
            </w:tcBorders>
            <w:shd w:val="clear" w:color="auto" w:fill="auto"/>
            <w:noWrap/>
            <w:vAlign w:val="center"/>
          </w:tcPr>
          <w:p>
            <w:pPr>
              <w:pStyle w:val="137"/>
            </w:pPr>
            <w:r>
              <w:rPr>
                <w:rFonts w:hint="eastAsia"/>
              </w:rPr>
              <w:t>5</w:t>
            </w:r>
          </w:p>
        </w:tc>
        <w:tc>
          <w:tcPr>
            <w:tcW w:w="2016" w:type="pct"/>
            <w:tcBorders>
              <w:top w:val="nil"/>
              <w:left w:val="nil"/>
              <w:bottom w:val="single" w:color="auto" w:sz="4" w:space="0"/>
              <w:right w:val="single" w:color="auto" w:sz="4" w:space="0"/>
            </w:tcBorders>
            <w:shd w:val="clear" w:color="auto" w:fill="auto"/>
            <w:noWrap/>
            <w:vAlign w:val="center"/>
          </w:tcPr>
          <w:p>
            <w:pPr>
              <w:pStyle w:val="137"/>
            </w:pPr>
            <w:r>
              <w:rPr>
                <w:rFonts w:hint="eastAsia"/>
              </w:rPr>
              <w:t>2114891.599</w:t>
            </w:r>
          </w:p>
        </w:tc>
        <w:tc>
          <w:tcPr>
            <w:tcW w:w="2077" w:type="pct"/>
            <w:tcBorders>
              <w:top w:val="nil"/>
              <w:left w:val="nil"/>
              <w:bottom w:val="single" w:color="auto" w:sz="4" w:space="0"/>
              <w:right w:val="single" w:color="auto" w:sz="4" w:space="0"/>
            </w:tcBorders>
            <w:shd w:val="clear" w:color="auto" w:fill="auto"/>
            <w:noWrap/>
            <w:vAlign w:val="center"/>
          </w:tcPr>
          <w:p>
            <w:pPr>
              <w:pStyle w:val="137"/>
            </w:pPr>
            <w:r>
              <w:rPr>
                <w:rFonts w:hint="eastAsia"/>
              </w:rPr>
              <w:t>36594873.910</w:t>
            </w:r>
          </w:p>
        </w:tc>
      </w:tr>
      <w:tr>
        <w:tblPrEx>
          <w:tblCellMar>
            <w:top w:w="0" w:type="dxa"/>
            <w:left w:w="108" w:type="dxa"/>
            <w:bottom w:w="0" w:type="dxa"/>
            <w:right w:w="108" w:type="dxa"/>
          </w:tblCellMar>
        </w:tblPrEx>
        <w:trPr>
          <w:trHeight w:val="270" w:hRule="atLeast"/>
          <w:jc w:val="center"/>
        </w:trPr>
        <w:tc>
          <w:tcPr>
            <w:tcW w:w="907" w:type="pct"/>
            <w:tcBorders>
              <w:top w:val="nil"/>
              <w:left w:val="single" w:color="auto" w:sz="4" w:space="0"/>
              <w:bottom w:val="single" w:color="auto" w:sz="4" w:space="0"/>
              <w:right w:val="single" w:color="auto" w:sz="4" w:space="0"/>
            </w:tcBorders>
            <w:shd w:val="clear" w:color="auto" w:fill="auto"/>
            <w:noWrap/>
            <w:vAlign w:val="center"/>
          </w:tcPr>
          <w:p>
            <w:pPr>
              <w:pStyle w:val="137"/>
            </w:pPr>
            <w:r>
              <w:rPr>
                <w:rFonts w:hint="eastAsia"/>
              </w:rPr>
              <w:t>6</w:t>
            </w:r>
          </w:p>
        </w:tc>
        <w:tc>
          <w:tcPr>
            <w:tcW w:w="2016" w:type="pct"/>
            <w:tcBorders>
              <w:top w:val="nil"/>
              <w:left w:val="nil"/>
              <w:bottom w:val="single" w:color="auto" w:sz="4" w:space="0"/>
              <w:right w:val="single" w:color="auto" w:sz="4" w:space="0"/>
            </w:tcBorders>
            <w:shd w:val="clear" w:color="auto" w:fill="auto"/>
            <w:noWrap/>
            <w:vAlign w:val="center"/>
          </w:tcPr>
          <w:p>
            <w:pPr>
              <w:pStyle w:val="137"/>
            </w:pPr>
            <w:r>
              <w:rPr>
                <w:rFonts w:hint="eastAsia"/>
              </w:rPr>
              <w:t>2114887.342</w:t>
            </w:r>
          </w:p>
        </w:tc>
        <w:tc>
          <w:tcPr>
            <w:tcW w:w="2077" w:type="pct"/>
            <w:tcBorders>
              <w:top w:val="nil"/>
              <w:left w:val="nil"/>
              <w:bottom w:val="single" w:color="auto" w:sz="4" w:space="0"/>
              <w:right w:val="single" w:color="auto" w:sz="4" w:space="0"/>
            </w:tcBorders>
            <w:shd w:val="clear" w:color="auto" w:fill="auto"/>
            <w:noWrap/>
            <w:vAlign w:val="center"/>
          </w:tcPr>
          <w:p>
            <w:pPr>
              <w:pStyle w:val="137"/>
            </w:pPr>
            <w:r>
              <w:rPr>
                <w:rFonts w:hint="eastAsia"/>
              </w:rPr>
              <w:t>36594880.908</w:t>
            </w:r>
          </w:p>
        </w:tc>
      </w:tr>
      <w:tr>
        <w:tblPrEx>
          <w:tblCellMar>
            <w:top w:w="0" w:type="dxa"/>
            <w:left w:w="108" w:type="dxa"/>
            <w:bottom w:w="0" w:type="dxa"/>
            <w:right w:w="108" w:type="dxa"/>
          </w:tblCellMar>
        </w:tblPrEx>
        <w:trPr>
          <w:trHeight w:val="270" w:hRule="atLeast"/>
          <w:jc w:val="center"/>
        </w:trPr>
        <w:tc>
          <w:tcPr>
            <w:tcW w:w="907" w:type="pct"/>
            <w:tcBorders>
              <w:top w:val="nil"/>
              <w:left w:val="single" w:color="auto" w:sz="4" w:space="0"/>
              <w:bottom w:val="single" w:color="auto" w:sz="4" w:space="0"/>
              <w:right w:val="single" w:color="auto" w:sz="4" w:space="0"/>
            </w:tcBorders>
            <w:shd w:val="clear" w:color="auto" w:fill="auto"/>
            <w:noWrap/>
            <w:vAlign w:val="center"/>
          </w:tcPr>
          <w:p>
            <w:pPr>
              <w:pStyle w:val="137"/>
            </w:pPr>
            <w:r>
              <w:rPr>
                <w:rFonts w:hint="eastAsia"/>
              </w:rPr>
              <w:t>7</w:t>
            </w:r>
          </w:p>
        </w:tc>
        <w:tc>
          <w:tcPr>
            <w:tcW w:w="2016" w:type="pct"/>
            <w:tcBorders>
              <w:top w:val="nil"/>
              <w:left w:val="nil"/>
              <w:bottom w:val="single" w:color="auto" w:sz="4" w:space="0"/>
              <w:right w:val="single" w:color="auto" w:sz="4" w:space="0"/>
            </w:tcBorders>
            <w:shd w:val="clear" w:color="auto" w:fill="auto"/>
            <w:noWrap/>
            <w:vAlign w:val="center"/>
          </w:tcPr>
          <w:p>
            <w:pPr>
              <w:pStyle w:val="137"/>
            </w:pPr>
            <w:r>
              <w:rPr>
                <w:rFonts w:hint="eastAsia"/>
              </w:rPr>
              <w:t>2114872.240</w:t>
            </w:r>
          </w:p>
        </w:tc>
        <w:tc>
          <w:tcPr>
            <w:tcW w:w="2077" w:type="pct"/>
            <w:tcBorders>
              <w:top w:val="nil"/>
              <w:left w:val="nil"/>
              <w:bottom w:val="single" w:color="auto" w:sz="4" w:space="0"/>
              <w:right w:val="single" w:color="auto" w:sz="4" w:space="0"/>
            </w:tcBorders>
            <w:shd w:val="clear" w:color="auto" w:fill="auto"/>
            <w:noWrap/>
            <w:vAlign w:val="center"/>
          </w:tcPr>
          <w:p>
            <w:pPr>
              <w:pStyle w:val="137"/>
            </w:pPr>
            <w:r>
              <w:rPr>
                <w:rFonts w:hint="eastAsia"/>
              </w:rPr>
              <w:t>36594871.082</w:t>
            </w:r>
          </w:p>
        </w:tc>
      </w:tr>
      <w:tr>
        <w:tblPrEx>
          <w:tblCellMar>
            <w:top w:w="0" w:type="dxa"/>
            <w:left w:w="108" w:type="dxa"/>
            <w:bottom w:w="0" w:type="dxa"/>
            <w:right w:w="108" w:type="dxa"/>
          </w:tblCellMar>
        </w:tblPrEx>
        <w:trPr>
          <w:trHeight w:val="270" w:hRule="atLeast"/>
          <w:jc w:val="center"/>
        </w:trPr>
        <w:tc>
          <w:tcPr>
            <w:tcW w:w="907" w:type="pct"/>
            <w:tcBorders>
              <w:top w:val="nil"/>
              <w:left w:val="single" w:color="auto" w:sz="4" w:space="0"/>
              <w:bottom w:val="single" w:color="auto" w:sz="4" w:space="0"/>
              <w:right w:val="single" w:color="auto" w:sz="4" w:space="0"/>
            </w:tcBorders>
            <w:shd w:val="clear" w:color="auto" w:fill="auto"/>
            <w:noWrap/>
            <w:vAlign w:val="center"/>
          </w:tcPr>
          <w:p>
            <w:pPr>
              <w:pStyle w:val="137"/>
            </w:pPr>
            <w:r>
              <w:rPr>
                <w:rFonts w:hint="eastAsia"/>
              </w:rPr>
              <w:t>8</w:t>
            </w:r>
          </w:p>
        </w:tc>
        <w:tc>
          <w:tcPr>
            <w:tcW w:w="2016" w:type="pct"/>
            <w:tcBorders>
              <w:top w:val="nil"/>
              <w:left w:val="nil"/>
              <w:bottom w:val="single" w:color="auto" w:sz="4" w:space="0"/>
              <w:right w:val="single" w:color="auto" w:sz="4" w:space="0"/>
            </w:tcBorders>
            <w:shd w:val="clear" w:color="auto" w:fill="auto"/>
            <w:noWrap/>
            <w:vAlign w:val="center"/>
          </w:tcPr>
          <w:p>
            <w:pPr>
              <w:pStyle w:val="137"/>
            </w:pPr>
            <w:r>
              <w:rPr>
                <w:rFonts w:hint="eastAsia"/>
              </w:rPr>
              <w:t>2114853.121</w:t>
            </w:r>
          </w:p>
        </w:tc>
        <w:tc>
          <w:tcPr>
            <w:tcW w:w="2077" w:type="pct"/>
            <w:tcBorders>
              <w:top w:val="nil"/>
              <w:left w:val="nil"/>
              <w:bottom w:val="single" w:color="auto" w:sz="4" w:space="0"/>
              <w:right w:val="single" w:color="auto" w:sz="4" w:space="0"/>
            </w:tcBorders>
            <w:shd w:val="clear" w:color="auto" w:fill="auto"/>
            <w:noWrap/>
            <w:vAlign w:val="center"/>
          </w:tcPr>
          <w:p>
            <w:pPr>
              <w:pStyle w:val="137"/>
            </w:pPr>
            <w:r>
              <w:rPr>
                <w:rFonts w:hint="eastAsia"/>
              </w:rPr>
              <w:t>36594852.344</w:t>
            </w:r>
          </w:p>
        </w:tc>
      </w:tr>
      <w:tr>
        <w:tblPrEx>
          <w:tblCellMar>
            <w:top w:w="0" w:type="dxa"/>
            <w:left w:w="108" w:type="dxa"/>
            <w:bottom w:w="0" w:type="dxa"/>
            <w:right w:w="108" w:type="dxa"/>
          </w:tblCellMar>
        </w:tblPrEx>
        <w:trPr>
          <w:trHeight w:val="270" w:hRule="atLeast"/>
          <w:jc w:val="center"/>
        </w:trPr>
        <w:tc>
          <w:tcPr>
            <w:tcW w:w="907" w:type="pct"/>
            <w:tcBorders>
              <w:top w:val="nil"/>
              <w:left w:val="single" w:color="auto" w:sz="4" w:space="0"/>
              <w:bottom w:val="single" w:color="auto" w:sz="4" w:space="0"/>
              <w:right w:val="single" w:color="auto" w:sz="4" w:space="0"/>
            </w:tcBorders>
            <w:shd w:val="clear" w:color="auto" w:fill="auto"/>
            <w:noWrap/>
            <w:vAlign w:val="center"/>
          </w:tcPr>
          <w:p>
            <w:pPr>
              <w:pStyle w:val="137"/>
            </w:pPr>
            <w:r>
              <w:rPr>
                <w:rFonts w:hint="eastAsia"/>
              </w:rPr>
              <w:t>9</w:t>
            </w:r>
          </w:p>
        </w:tc>
        <w:tc>
          <w:tcPr>
            <w:tcW w:w="2016" w:type="pct"/>
            <w:tcBorders>
              <w:top w:val="nil"/>
              <w:left w:val="nil"/>
              <w:bottom w:val="single" w:color="auto" w:sz="4" w:space="0"/>
              <w:right w:val="single" w:color="auto" w:sz="4" w:space="0"/>
            </w:tcBorders>
            <w:shd w:val="clear" w:color="auto" w:fill="auto"/>
            <w:noWrap/>
            <w:vAlign w:val="center"/>
          </w:tcPr>
          <w:p>
            <w:pPr>
              <w:pStyle w:val="137"/>
            </w:pPr>
            <w:r>
              <w:rPr>
                <w:rFonts w:hint="eastAsia"/>
              </w:rPr>
              <w:t>2114849.859</w:t>
            </w:r>
          </w:p>
        </w:tc>
        <w:tc>
          <w:tcPr>
            <w:tcW w:w="2077" w:type="pct"/>
            <w:tcBorders>
              <w:top w:val="nil"/>
              <w:left w:val="nil"/>
              <w:bottom w:val="single" w:color="auto" w:sz="4" w:space="0"/>
              <w:right w:val="single" w:color="auto" w:sz="4" w:space="0"/>
            </w:tcBorders>
            <w:shd w:val="clear" w:color="auto" w:fill="auto"/>
            <w:noWrap/>
            <w:vAlign w:val="center"/>
          </w:tcPr>
          <w:p>
            <w:pPr>
              <w:pStyle w:val="137"/>
            </w:pPr>
            <w:r>
              <w:rPr>
                <w:rFonts w:hint="eastAsia"/>
              </w:rPr>
              <w:t>36594853.296</w:t>
            </w:r>
          </w:p>
        </w:tc>
      </w:tr>
      <w:tr>
        <w:tblPrEx>
          <w:tblCellMar>
            <w:top w:w="0" w:type="dxa"/>
            <w:left w:w="108" w:type="dxa"/>
            <w:bottom w:w="0" w:type="dxa"/>
            <w:right w:w="108" w:type="dxa"/>
          </w:tblCellMar>
        </w:tblPrEx>
        <w:trPr>
          <w:trHeight w:val="270" w:hRule="atLeast"/>
          <w:jc w:val="center"/>
        </w:trPr>
        <w:tc>
          <w:tcPr>
            <w:tcW w:w="907" w:type="pct"/>
            <w:tcBorders>
              <w:top w:val="nil"/>
              <w:left w:val="single" w:color="auto" w:sz="4" w:space="0"/>
              <w:bottom w:val="single" w:color="auto" w:sz="4" w:space="0"/>
              <w:right w:val="single" w:color="auto" w:sz="4" w:space="0"/>
            </w:tcBorders>
            <w:shd w:val="clear" w:color="auto" w:fill="auto"/>
            <w:noWrap/>
            <w:vAlign w:val="center"/>
          </w:tcPr>
          <w:p>
            <w:pPr>
              <w:pStyle w:val="137"/>
            </w:pPr>
            <w:r>
              <w:rPr>
                <w:rFonts w:hint="eastAsia"/>
              </w:rPr>
              <w:t>10</w:t>
            </w:r>
          </w:p>
        </w:tc>
        <w:tc>
          <w:tcPr>
            <w:tcW w:w="2016" w:type="pct"/>
            <w:tcBorders>
              <w:top w:val="nil"/>
              <w:left w:val="nil"/>
              <w:bottom w:val="single" w:color="auto" w:sz="4" w:space="0"/>
              <w:right w:val="single" w:color="auto" w:sz="4" w:space="0"/>
            </w:tcBorders>
            <w:shd w:val="clear" w:color="auto" w:fill="auto"/>
            <w:noWrap/>
            <w:vAlign w:val="center"/>
          </w:tcPr>
          <w:p>
            <w:pPr>
              <w:pStyle w:val="137"/>
            </w:pPr>
            <w:r>
              <w:rPr>
                <w:rFonts w:hint="eastAsia"/>
              </w:rPr>
              <w:t>2114811.031</w:t>
            </w:r>
          </w:p>
        </w:tc>
        <w:tc>
          <w:tcPr>
            <w:tcW w:w="2077" w:type="pct"/>
            <w:tcBorders>
              <w:top w:val="nil"/>
              <w:left w:val="nil"/>
              <w:bottom w:val="single" w:color="auto" w:sz="4" w:space="0"/>
              <w:right w:val="single" w:color="auto" w:sz="4" w:space="0"/>
            </w:tcBorders>
            <w:shd w:val="clear" w:color="auto" w:fill="auto"/>
            <w:noWrap/>
            <w:vAlign w:val="center"/>
          </w:tcPr>
          <w:p>
            <w:pPr>
              <w:pStyle w:val="137"/>
            </w:pPr>
            <w:r>
              <w:rPr>
                <w:rFonts w:hint="eastAsia"/>
              </w:rPr>
              <w:t>36594919.781</w:t>
            </w:r>
          </w:p>
        </w:tc>
      </w:tr>
      <w:tr>
        <w:tblPrEx>
          <w:tblCellMar>
            <w:top w:w="0" w:type="dxa"/>
            <w:left w:w="108" w:type="dxa"/>
            <w:bottom w:w="0" w:type="dxa"/>
            <w:right w:w="108" w:type="dxa"/>
          </w:tblCellMar>
        </w:tblPrEx>
        <w:trPr>
          <w:trHeight w:val="270" w:hRule="atLeast"/>
          <w:jc w:val="center"/>
        </w:trPr>
        <w:tc>
          <w:tcPr>
            <w:tcW w:w="907" w:type="pct"/>
            <w:tcBorders>
              <w:top w:val="nil"/>
              <w:left w:val="single" w:color="auto" w:sz="4" w:space="0"/>
              <w:bottom w:val="single" w:color="auto" w:sz="4" w:space="0"/>
              <w:right w:val="single" w:color="auto" w:sz="4" w:space="0"/>
            </w:tcBorders>
            <w:shd w:val="clear" w:color="auto" w:fill="auto"/>
            <w:noWrap/>
            <w:vAlign w:val="center"/>
          </w:tcPr>
          <w:p>
            <w:pPr>
              <w:pStyle w:val="137"/>
            </w:pPr>
            <w:r>
              <w:rPr>
                <w:rFonts w:hint="eastAsia"/>
              </w:rPr>
              <w:t>11</w:t>
            </w:r>
          </w:p>
        </w:tc>
        <w:tc>
          <w:tcPr>
            <w:tcW w:w="2016" w:type="pct"/>
            <w:tcBorders>
              <w:top w:val="nil"/>
              <w:left w:val="nil"/>
              <w:bottom w:val="single" w:color="auto" w:sz="4" w:space="0"/>
              <w:right w:val="single" w:color="auto" w:sz="4" w:space="0"/>
            </w:tcBorders>
            <w:shd w:val="clear" w:color="auto" w:fill="auto"/>
            <w:noWrap/>
            <w:vAlign w:val="center"/>
          </w:tcPr>
          <w:p>
            <w:pPr>
              <w:pStyle w:val="137"/>
            </w:pPr>
            <w:r>
              <w:rPr>
                <w:rFonts w:hint="eastAsia"/>
              </w:rPr>
              <w:t>2114826.208</w:t>
            </w:r>
          </w:p>
        </w:tc>
        <w:tc>
          <w:tcPr>
            <w:tcW w:w="2077" w:type="pct"/>
            <w:tcBorders>
              <w:top w:val="nil"/>
              <w:left w:val="nil"/>
              <w:bottom w:val="single" w:color="auto" w:sz="4" w:space="0"/>
              <w:right w:val="single" w:color="auto" w:sz="4" w:space="0"/>
            </w:tcBorders>
            <w:shd w:val="clear" w:color="auto" w:fill="auto"/>
            <w:noWrap/>
            <w:vAlign w:val="center"/>
          </w:tcPr>
          <w:p>
            <w:pPr>
              <w:pStyle w:val="137"/>
            </w:pPr>
            <w:r>
              <w:rPr>
                <w:rFonts w:hint="eastAsia"/>
              </w:rPr>
              <w:t>36594936.154</w:t>
            </w:r>
          </w:p>
        </w:tc>
      </w:tr>
      <w:tr>
        <w:tblPrEx>
          <w:tblCellMar>
            <w:top w:w="0" w:type="dxa"/>
            <w:left w:w="108" w:type="dxa"/>
            <w:bottom w:w="0" w:type="dxa"/>
            <w:right w:w="108" w:type="dxa"/>
          </w:tblCellMar>
        </w:tblPrEx>
        <w:trPr>
          <w:trHeight w:val="270" w:hRule="atLeast"/>
          <w:jc w:val="center"/>
        </w:trPr>
        <w:tc>
          <w:tcPr>
            <w:tcW w:w="907" w:type="pct"/>
            <w:tcBorders>
              <w:top w:val="nil"/>
              <w:left w:val="single" w:color="auto" w:sz="4" w:space="0"/>
              <w:bottom w:val="single" w:color="auto" w:sz="4" w:space="0"/>
              <w:right w:val="single" w:color="auto" w:sz="4" w:space="0"/>
            </w:tcBorders>
            <w:shd w:val="clear" w:color="auto" w:fill="auto"/>
            <w:noWrap/>
            <w:vAlign w:val="center"/>
          </w:tcPr>
          <w:p>
            <w:pPr>
              <w:pStyle w:val="137"/>
            </w:pPr>
            <w:r>
              <w:rPr>
                <w:rFonts w:hint="eastAsia"/>
              </w:rPr>
              <w:t>12</w:t>
            </w:r>
          </w:p>
        </w:tc>
        <w:tc>
          <w:tcPr>
            <w:tcW w:w="2016" w:type="pct"/>
            <w:tcBorders>
              <w:top w:val="nil"/>
              <w:left w:val="nil"/>
              <w:bottom w:val="single" w:color="auto" w:sz="4" w:space="0"/>
              <w:right w:val="single" w:color="auto" w:sz="4" w:space="0"/>
            </w:tcBorders>
            <w:shd w:val="clear" w:color="auto" w:fill="auto"/>
            <w:noWrap/>
            <w:vAlign w:val="center"/>
          </w:tcPr>
          <w:p>
            <w:pPr>
              <w:pStyle w:val="137"/>
            </w:pPr>
            <w:r>
              <w:rPr>
                <w:rFonts w:hint="eastAsia"/>
              </w:rPr>
              <w:t>2114829.133</w:t>
            </w:r>
          </w:p>
        </w:tc>
        <w:tc>
          <w:tcPr>
            <w:tcW w:w="2077" w:type="pct"/>
            <w:tcBorders>
              <w:top w:val="nil"/>
              <w:left w:val="nil"/>
              <w:bottom w:val="single" w:color="auto" w:sz="4" w:space="0"/>
              <w:right w:val="single" w:color="auto" w:sz="4" w:space="0"/>
            </w:tcBorders>
            <w:shd w:val="clear" w:color="auto" w:fill="auto"/>
            <w:noWrap/>
            <w:vAlign w:val="center"/>
          </w:tcPr>
          <w:p>
            <w:pPr>
              <w:pStyle w:val="137"/>
            </w:pPr>
            <w:r>
              <w:rPr>
                <w:rFonts w:hint="eastAsia"/>
              </w:rPr>
              <w:t>36594930.302</w:t>
            </w:r>
          </w:p>
        </w:tc>
      </w:tr>
      <w:tr>
        <w:tblPrEx>
          <w:tblCellMar>
            <w:top w:w="0" w:type="dxa"/>
            <w:left w:w="108" w:type="dxa"/>
            <w:bottom w:w="0" w:type="dxa"/>
            <w:right w:w="108" w:type="dxa"/>
          </w:tblCellMar>
        </w:tblPrEx>
        <w:trPr>
          <w:trHeight w:val="270" w:hRule="atLeast"/>
          <w:jc w:val="center"/>
        </w:trPr>
        <w:tc>
          <w:tcPr>
            <w:tcW w:w="907" w:type="pct"/>
            <w:tcBorders>
              <w:top w:val="nil"/>
              <w:left w:val="single" w:color="auto" w:sz="4" w:space="0"/>
              <w:bottom w:val="single" w:color="auto" w:sz="4" w:space="0"/>
              <w:right w:val="single" w:color="auto" w:sz="4" w:space="0"/>
            </w:tcBorders>
            <w:shd w:val="clear" w:color="auto" w:fill="auto"/>
            <w:noWrap/>
            <w:vAlign w:val="center"/>
          </w:tcPr>
          <w:p>
            <w:pPr>
              <w:pStyle w:val="137"/>
            </w:pPr>
            <w:r>
              <w:rPr>
                <w:rFonts w:hint="eastAsia"/>
              </w:rPr>
              <w:t>13</w:t>
            </w:r>
          </w:p>
        </w:tc>
        <w:tc>
          <w:tcPr>
            <w:tcW w:w="2016" w:type="pct"/>
            <w:tcBorders>
              <w:top w:val="nil"/>
              <w:left w:val="nil"/>
              <w:bottom w:val="single" w:color="auto" w:sz="4" w:space="0"/>
              <w:right w:val="single" w:color="auto" w:sz="4" w:space="0"/>
            </w:tcBorders>
            <w:shd w:val="clear" w:color="auto" w:fill="auto"/>
            <w:noWrap/>
            <w:vAlign w:val="center"/>
          </w:tcPr>
          <w:p>
            <w:pPr>
              <w:pStyle w:val="137"/>
            </w:pPr>
            <w:r>
              <w:rPr>
                <w:rFonts w:hint="eastAsia"/>
              </w:rPr>
              <w:t>2114836.281</w:t>
            </w:r>
          </w:p>
        </w:tc>
        <w:tc>
          <w:tcPr>
            <w:tcW w:w="2077" w:type="pct"/>
            <w:tcBorders>
              <w:top w:val="nil"/>
              <w:left w:val="nil"/>
              <w:bottom w:val="single" w:color="auto" w:sz="4" w:space="0"/>
              <w:right w:val="single" w:color="auto" w:sz="4" w:space="0"/>
            </w:tcBorders>
            <w:shd w:val="clear" w:color="auto" w:fill="auto"/>
            <w:noWrap/>
            <w:vAlign w:val="center"/>
          </w:tcPr>
          <w:p>
            <w:pPr>
              <w:pStyle w:val="137"/>
            </w:pPr>
            <w:r>
              <w:rPr>
                <w:rFonts w:hint="eastAsia"/>
              </w:rPr>
              <w:t>36594933.411</w:t>
            </w:r>
          </w:p>
        </w:tc>
      </w:tr>
      <w:tr>
        <w:tblPrEx>
          <w:tblCellMar>
            <w:top w:w="0" w:type="dxa"/>
            <w:left w:w="108" w:type="dxa"/>
            <w:bottom w:w="0" w:type="dxa"/>
            <w:right w:w="108" w:type="dxa"/>
          </w:tblCellMar>
        </w:tblPrEx>
        <w:trPr>
          <w:trHeight w:val="270" w:hRule="atLeast"/>
          <w:jc w:val="center"/>
        </w:trPr>
        <w:tc>
          <w:tcPr>
            <w:tcW w:w="907" w:type="pct"/>
            <w:tcBorders>
              <w:top w:val="nil"/>
              <w:left w:val="single" w:color="auto" w:sz="4" w:space="0"/>
              <w:bottom w:val="single" w:color="auto" w:sz="4" w:space="0"/>
              <w:right w:val="single" w:color="auto" w:sz="4" w:space="0"/>
            </w:tcBorders>
            <w:shd w:val="clear" w:color="auto" w:fill="auto"/>
            <w:noWrap/>
            <w:vAlign w:val="center"/>
          </w:tcPr>
          <w:p>
            <w:pPr>
              <w:pStyle w:val="137"/>
            </w:pPr>
            <w:r>
              <w:rPr>
                <w:rFonts w:hint="eastAsia"/>
              </w:rPr>
              <w:t>14</w:t>
            </w:r>
          </w:p>
        </w:tc>
        <w:tc>
          <w:tcPr>
            <w:tcW w:w="2016" w:type="pct"/>
            <w:tcBorders>
              <w:top w:val="nil"/>
              <w:left w:val="nil"/>
              <w:bottom w:val="single" w:color="auto" w:sz="4" w:space="0"/>
              <w:right w:val="single" w:color="auto" w:sz="4" w:space="0"/>
            </w:tcBorders>
            <w:shd w:val="clear" w:color="auto" w:fill="auto"/>
            <w:noWrap/>
            <w:vAlign w:val="center"/>
          </w:tcPr>
          <w:p>
            <w:pPr>
              <w:pStyle w:val="137"/>
            </w:pPr>
            <w:r>
              <w:rPr>
                <w:rFonts w:hint="eastAsia"/>
              </w:rPr>
              <w:t>2114840.506</w:t>
            </w:r>
          </w:p>
        </w:tc>
        <w:tc>
          <w:tcPr>
            <w:tcW w:w="2077" w:type="pct"/>
            <w:tcBorders>
              <w:top w:val="nil"/>
              <w:left w:val="nil"/>
              <w:bottom w:val="single" w:color="auto" w:sz="4" w:space="0"/>
              <w:right w:val="single" w:color="auto" w:sz="4" w:space="0"/>
            </w:tcBorders>
            <w:shd w:val="clear" w:color="auto" w:fill="auto"/>
            <w:noWrap/>
            <w:vAlign w:val="center"/>
          </w:tcPr>
          <w:p>
            <w:pPr>
              <w:pStyle w:val="137"/>
            </w:pPr>
            <w:r>
              <w:rPr>
                <w:rFonts w:hint="eastAsia"/>
              </w:rPr>
              <w:t>36594922.721</w:t>
            </w:r>
          </w:p>
        </w:tc>
      </w:tr>
      <w:tr>
        <w:tblPrEx>
          <w:tblCellMar>
            <w:top w:w="0" w:type="dxa"/>
            <w:left w:w="108" w:type="dxa"/>
            <w:bottom w:w="0" w:type="dxa"/>
            <w:right w:w="108" w:type="dxa"/>
          </w:tblCellMar>
        </w:tblPrEx>
        <w:trPr>
          <w:trHeight w:val="270" w:hRule="atLeast"/>
          <w:jc w:val="center"/>
        </w:trPr>
        <w:tc>
          <w:tcPr>
            <w:tcW w:w="907" w:type="pct"/>
            <w:tcBorders>
              <w:top w:val="nil"/>
              <w:left w:val="single" w:color="auto" w:sz="4" w:space="0"/>
              <w:bottom w:val="single" w:color="auto" w:sz="4" w:space="0"/>
              <w:right w:val="single" w:color="auto" w:sz="4" w:space="0"/>
            </w:tcBorders>
            <w:shd w:val="clear" w:color="auto" w:fill="auto"/>
            <w:noWrap/>
            <w:vAlign w:val="center"/>
          </w:tcPr>
          <w:p>
            <w:pPr>
              <w:pStyle w:val="137"/>
            </w:pPr>
            <w:r>
              <w:rPr>
                <w:rFonts w:hint="eastAsia"/>
              </w:rPr>
              <w:t>15</w:t>
            </w:r>
          </w:p>
        </w:tc>
        <w:tc>
          <w:tcPr>
            <w:tcW w:w="2016" w:type="pct"/>
            <w:tcBorders>
              <w:top w:val="nil"/>
              <w:left w:val="nil"/>
              <w:bottom w:val="single" w:color="auto" w:sz="4" w:space="0"/>
              <w:right w:val="single" w:color="auto" w:sz="4" w:space="0"/>
            </w:tcBorders>
            <w:shd w:val="clear" w:color="auto" w:fill="auto"/>
            <w:noWrap/>
            <w:vAlign w:val="center"/>
          </w:tcPr>
          <w:p>
            <w:pPr>
              <w:pStyle w:val="137"/>
            </w:pPr>
            <w:r>
              <w:rPr>
                <w:rFonts w:hint="eastAsia"/>
              </w:rPr>
              <w:t>2114847.160</w:t>
            </w:r>
          </w:p>
        </w:tc>
        <w:tc>
          <w:tcPr>
            <w:tcW w:w="2077" w:type="pct"/>
            <w:tcBorders>
              <w:top w:val="nil"/>
              <w:left w:val="nil"/>
              <w:bottom w:val="single" w:color="auto" w:sz="4" w:space="0"/>
              <w:right w:val="single" w:color="auto" w:sz="4" w:space="0"/>
            </w:tcBorders>
            <w:shd w:val="clear" w:color="auto" w:fill="auto"/>
            <w:noWrap/>
            <w:vAlign w:val="center"/>
          </w:tcPr>
          <w:p>
            <w:pPr>
              <w:pStyle w:val="137"/>
            </w:pPr>
            <w:r>
              <w:rPr>
                <w:rFonts w:hint="eastAsia"/>
              </w:rPr>
              <w:t>36594925.345</w:t>
            </w:r>
          </w:p>
        </w:tc>
      </w:tr>
      <w:tr>
        <w:tblPrEx>
          <w:tblCellMar>
            <w:top w:w="0" w:type="dxa"/>
            <w:left w:w="108" w:type="dxa"/>
            <w:bottom w:w="0" w:type="dxa"/>
            <w:right w:w="108" w:type="dxa"/>
          </w:tblCellMar>
        </w:tblPrEx>
        <w:trPr>
          <w:trHeight w:val="270" w:hRule="atLeast"/>
          <w:jc w:val="center"/>
        </w:trPr>
        <w:tc>
          <w:tcPr>
            <w:tcW w:w="907" w:type="pct"/>
            <w:tcBorders>
              <w:top w:val="nil"/>
              <w:left w:val="single" w:color="auto" w:sz="4" w:space="0"/>
              <w:bottom w:val="single" w:color="auto" w:sz="4" w:space="0"/>
              <w:right w:val="single" w:color="auto" w:sz="4" w:space="0"/>
            </w:tcBorders>
            <w:shd w:val="clear" w:color="auto" w:fill="auto"/>
            <w:noWrap/>
            <w:vAlign w:val="center"/>
          </w:tcPr>
          <w:p>
            <w:pPr>
              <w:pStyle w:val="137"/>
            </w:pPr>
            <w:r>
              <w:rPr>
                <w:rFonts w:hint="eastAsia"/>
              </w:rPr>
              <w:t>16</w:t>
            </w:r>
          </w:p>
        </w:tc>
        <w:tc>
          <w:tcPr>
            <w:tcW w:w="2016" w:type="pct"/>
            <w:tcBorders>
              <w:top w:val="nil"/>
              <w:left w:val="nil"/>
              <w:bottom w:val="single" w:color="auto" w:sz="4" w:space="0"/>
              <w:right w:val="single" w:color="auto" w:sz="4" w:space="0"/>
            </w:tcBorders>
            <w:shd w:val="clear" w:color="auto" w:fill="auto"/>
            <w:noWrap/>
            <w:vAlign w:val="center"/>
          </w:tcPr>
          <w:p>
            <w:pPr>
              <w:pStyle w:val="137"/>
            </w:pPr>
            <w:r>
              <w:rPr>
                <w:rFonts w:hint="eastAsia"/>
              </w:rPr>
              <w:t>2114848.578</w:t>
            </w:r>
          </w:p>
        </w:tc>
        <w:tc>
          <w:tcPr>
            <w:tcW w:w="2077" w:type="pct"/>
            <w:tcBorders>
              <w:top w:val="nil"/>
              <w:left w:val="nil"/>
              <w:bottom w:val="single" w:color="auto" w:sz="4" w:space="0"/>
              <w:right w:val="single" w:color="auto" w:sz="4" w:space="0"/>
            </w:tcBorders>
            <w:shd w:val="clear" w:color="auto" w:fill="auto"/>
            <w:noWrap/>
            <w:vAlign w:val="center"/>
          </w:tcPr>
          <w:p>
            <w:pPr>
              <w:pStyle w:val="137"/>
            </w:pPr>
            <w:r>
              <w:rPr>
                <w:rFonts w:hint="eastAsia"/>
              </w:rPr>
              <w:t>36594921.292</w:t>
            </w:r>
          </w:p>
        </w:tc>
      </w:tr>
      <w:tr>
        <w:tblPrEx>
          <w:tblCellMar>
            <w:top w:w="0" w:type="dxa"/>
            <w:left w:w="108" w:type="dxa"/>
            <w:bottom w:w="0" w:type="dxa"/>
            <w:right w:w="108" w:type="dxa"/>
          </w:tblCellMar>
        </w:tblPrEx>
        <w:trPr>
          <w:trHeight w:val="270" w:hRule="atLeast"/>
          <w:jc w:val="center"/>
        </w:trPr>
        <w:tc>
          <w:tcPr>
            <w:tcW w:w="907" w:type="pct"/>
            <w:tcBorders>
              <w:top w:val="nil"/>
              <w:left w:val="single" w:color="auto" w:sz="4" w:space="0"/>
              <w:bottom w:val="single" w:color="auto" w:sz="4" w:space="0"/>
              <w:right w:val="single" w:color="auto" w:sz="4" w:space="0"/>
            </w:tcBorders>
            <w:shd w:val="clear" w:color="auto" w:fill="auto"/>
            <w:noWrap/>
            <w:vAlign w:val="center"/>
          </w:tcPr>
          <w:p>
            <w:pPr>
              <w:pStyle w:val="137"/>
            </w:pPr>
            <w:r>
              <w:rPr>
                <w:rFonts w:hint="eastAsia"/>
              </w:rPr>
              <w:t>17</w:t>
            </w:r>
          </w:p>
        </w:tc>
        <w:tc>
          <w:tcPr>
            <w:tcW w:w="2016" w:type="pct"/>
            <w:tcBorders>
              <w:top w:val="nil"/>
              <w:left w:val="nil"/>
              <w:bottom w:val="single" w:color="auto" w:sz="4" w:space="0"/>
              <w:right w:val="single" w:color="auto" w:sz="4" w:space="0"/>
            </w:tcBorders>
            <w:shd w:val="clear" w:color="auto" w:fill="auto"/>
            <w:noWrap/>
            <w:vAlign w:val="center"/>
          </w:tcPr>
          <w:p>
            <w:pPr>
              <w:pStyle w:val="137"/>
            </w:pPr>
            <w:r>
              <w:rPr>
                <w:rFonts w:hint="eastAsia"/>
              </w:rPr>
              <w:t>2114852.874</w:t>
            </w:r>
          </w:p>
        </w:tc>
        <w:tc>
          <w:tcPr>
            <w:tcW w:w="2077" w:type="pct"/>
            <w:tcBorders>
              <w:top w:val="nil"/>
              <w:left w:val="nil"/>
              <w:bottom w:val="single" w:color="auto" w:sz="4" w:space="0"/>
              <w:right w:val="single" w:color="auto" w:sz="4" w:space="0"/>
            </w:tcBorders>
            <w:shd w:val="clear" w:color="auto" w:fill="auto"/>
            <w:noWrap/>
            <w:vAlign w:val="center"/>
          </w:tcPr>
          <w:p>
            <w:pPr>
              <w:pStyle w:val="137"/>
            </w:pPr>
            <w:r>
              <w:rPr>
                <w:rFonts w:hint="eastAsia"/>
              </w:rPr>
              <w:t>36594922.856</w:t>
            </w:r>
          </w:p>
        </w:tc>
      </w:tr>
      <w:tr>
        <w:tblPrEx>
          <w:tblCellMar>
            <w:top w:w="0" w:type="dxa"/>
            <w:left w:w="108" w:type="dxa"/>
            <w:bottom w:w="0" w:type="dxa"/>
            <w:right w:w="108" w:type="dxa"/>
          </w:tblCellMar>
        </w:tblPrEx>
        <w:trPr>
          <w:trHeight w:val="270" w:hRule="atLeast"/>
          <w:jc w:val="center"/>
        </w:trPr>
        <w:tc>
          <w:tcPr>
            <w:tcW w:w="907" w:type="pct"/>
            <w:tcBorders>
              <w:top w:val="nil"/>
              <w:left w:val="single" w:color="auto" w:sz="4" w:space="0"/>
              <w:bottom w:val="single" w:color="auto" w:sz="4" w:space="0"/>
              <w:right w:val="single" w:color="auto" w:sz="4" w:space="0"/>
            </w:tcBorders>
            <w:shd w:val="clear" w:color="auto" w:fill="auto"/>
            <w:noWrap/>
            <w:vAlign w:val="center"/>
          </w:tcPr>
          <w:p>
            <w:pPr>
              <w:pStyle w:val="137"/>
            </w:pPr>
            <w:r>
              <w:rPr>
                <w:rFonts w:hint="eastAsia"/>
              </w:rPr>
              <w:t>18</w:t>
            </w:r>
          </w:p>
        </w:tc>
        <w:tc>
          <w:tcPr>
            <w:tcW w:w="2016" w:type="pct"/>
            <w:tcBorders>
              <w:top w:val="nil"/>
              <w:left w:val="nil"/>
              <w:bottom w:val="single" w:color="auto" w:sz="4" w:space="0"/>
              <w:right w:val="single" w:color="auto" w:sz="4" w:space="0"/>
            </w:tcBorders>
            <w:shd w:val="clear" w:color="auto" w:fill="auto"/>
            <w:noWrap/>
            <w:vAlign w:val="center"/>
          </w:tcPr>
          <w:p>
            <w:pPr>
              <w:pStyle w:val="137"/>
            </w:pPr>
            <w:r>
              <w:rPr>
                <w:rFonts w:hint="eastAsia"/>
              </w:rPr>
              <w:t>2114850.008</w:t>
            </w:r>
          </w:p>
        </w:tc>
        <w:tc>
          <w:tcPr>
            <w:tcW w:w="2077" w:type="pct"/>
            <w:tcBorders>
              <w:top w:val="nil"/>
              <w:left w:val="nil"/>
              <w:bottom w:val="single" w:color="auto" w:sz="4" w:space="0"/>
              <w:right w:val="single" w:color="auto" w:sz="4" w:space="0"/>
            </w:tcBorders>
            <w:shd w:val="clear" w:color="auto" w:fill="auto"/>
            <w:noWrap/>
            <w:vAlign w:val="center"/>
          </w:tcPr>
          <w:p>
            <w:pPr>
              <w:pStyle w:val="137"/>
            </w:pPr>
            <w:r>
              <w:rPr>
                <w:rFonts w:hint="eastAsia"/>
              </w:rPr>
              <w:t>36594953.098</w:t>
            </w:r>
          </w:p>
        </w:tc>
      </w:tr>
      <w:tr>
        <w:tblPrEx>
          <w:tblCellMar>
            <w:top w:w="0" w:type="dxa"/>
            <w:left w:w="108" w:type="dxa"/>
            <w:bottom w:w="0" w:type="dxa"/>
            <w:right w:w="108" w:type="dxa"/>
          </w:tblCellMar>
        </w:tblPrEx>
        <w:trPr>
          <w:trHeight w:val="270" w:hRule="atLeast"/>
          <w:jc w:val="center"/>
        </w:trPr>
        <w:tc>
          <w:tcPr>
            <w:tcW w:w="907" w:type="pct"/>
            <w:tcBorders>
              <w:top w:val="nil"/>
              <w:left w:val="single" w:color="auto" w:sz="4" w:space="0"/>
              <w:bottom w:val="single" w:color="auto" w:sz="4" w:space="0"/>
              <w:right w:val="single" w:color="auto" w:sz="4" w:space="0"/>
            </w:tcBorders>
            <w:shd w:val="clear" w:color="auto" w:fill="auto"/>
            <w:noWrap/>
            <w:vAlign w:val="center"/>
          </w:tcPr>
          <w:p>
            <w:pPr>
              <w:pStyle w:val="137"/>
            </w:pPr>
            <w:r>
              <w:rPr>
                <w:rFonts w:hint="eastAsia"/>
              </w:rPr>
              <w:t>19</w:t>
            </w:r>
          </w:p>
        </w:tc>
        <w:tc>
          <w:tcPr>
            <w:tcW w:w="2016" w:type="pct"/>
            <w:tcBorders>
              <w:top w:val="nil"/>
              <w:left w:val="nil"/>
              <w:bottom w:val="single" w:color="auto" w:sz="4" w:space="0"/>
              <w:right w:val="single" w:color="auto" w:sz="4" w:space="0"/>
            </w:tcBorders>
            <w:shd w:val="clear" w:color="auto" w:fill="auto"/>
            <w:noWrap/>
            <w:vAlign w:val="center"/>
          </w:tcPr>
          <w:p>
            <w:pPr>
              <w:pStyle w:val="137"/>
            </w:pPr>
            <w:r>
              <w:rPr>
                <w:rFonts w:hint="eastAsia"/>
              </w:rPr>
              <w:t>2114841.411</w:t>
            </w:r>
          </w:p>
        </w:tc>
        <w:tc>
          <w:tcPr>
            <w:tcW w:w="2077" w:type="pct"/>
            <w:tcBorders>
              <w:top w:val="nil"/>
              <w:left w:val="nil"/>
              <w:bottom w:val="single" w:color="auto" w:sz="4" w:space="0"/>
              <w:right w:val="single" w:color="auto" w:sz="4" w:space="0"/>
            </w:tcBorders>
            <w:shd w:val="clear" w:color="auto" w:fill="auto"/>
            <w:noWrap/>
            <w:vAlign w:val="center"/>
          </w:tcPr>
          <w:p>
            <w:pPr>
              <w:pStyle w:val="137"/>
            </w:pPr>
            <w:r>
              <w:rPr>
                <w:rFonts w:hint="eastAsia"/>
              </w:rPr>
              <w:t>36594987.586</w:t>
            </w:r>
          </w:p>
        </w:tc>
      </w:tr>
      <w:tr>
        <w:tblPrEx>
          <w:tblCellMar>
            <w:top w:w="0" w:type="dxa"/>
            <w:left w:w="108" w:type="dxa"/>
            <w:bottom w:w="0" w:type="dxa"/>
            <w:right w:w="108" w:type="dxa"/>
          </w:tblCellMar>
        </w:tblPrEx>
        <w:trPr>
          <w:trHeight w:val="270" w:hRule="atLeast"/>
          <w:jc w:val="center"/>
        </w:trPr>
        <w:tc>
          <w:tcPr>
            <w:tcW w:w="907" w:type="pct"/>
            <w:tcBorders>
              <w:top w:val="nil"/>
              <w:left w:val="single" w:color="auto" w:sz="4" w:space="0"/>
              <w:bottom w:val="single" w:color="auto" w:sz="4" w:space="0"/>
              <w:right w:val="single" w:color="auto" w:sz="4" w:space="0"/>
            </w:tcBorders>
            <w:shd w:val="clear" w:color="auto" w:fill="auto"/>
            <w:noWrap/>
            <w:vAlign w:val="center"/>
          </w:tcPr>
          <w:p>
            <w:pPr>
              <w:pStyle w:val="137"/>
            </w:pPr>
            <w:r>
              <w:rPr>
                <w:rFonts w:hint="eastAsia"/>
              </w:rPr>
              <w:t>20</w:t>
            </w:r>
          </w:p>
        </w:tc>
        <w:tc>
          <w:tcPr>
            <w:tcW w:w="2016" w:type="pct"/>
            <w:tcBorders>
              <w:top w:val="nil"/>
              <w:left w:val="nil"/>
              <w:bottom w:val="single" w:color="auto" w:sz="4" w:space="0"/>
              <w:right w:val="single" w:color="auto" w:sz="4" w:space="0"/>
            </w:tcBorders>
            <w:shd w:val="clear" w:color="auto" w:fill="auto"/>
            <w:noWrap/>
            <w:vAlign w:val="center"/>
          </w:tcPr>
          <w:p>
            <w:pPr>
              <w:pStyle w:val="137"/>
            </w:pPr>
            <w:r>
              <w:rPr>
                <w:rFonts w:hint="eastAsia"/>
              </w:rPr>
              <w:t>2114827.304</w:t>
            </w:r>
          </w:p>
        </w:tc>
        <w:tc>
          <w:tcPr>
            <w:tcW w:w="2077" w:type="pct"/>
            <w:tcBorders>
              <w:top w:val="nil"/>
              <w:left w:val="nil"/>
              <w:bottom w:val="single" w:color="auto" w:sz="4" w:space="0"/>
              <w:right w:val="single" w:color="auto" w:sz="4" w:space="0"/>
            </w:tcBorders>
            <w:shd w:val="clear" w:color="auto" w:fill="auto"/>
            <w:noWrap/>
            <w:vAlign w:val="center"/>
          </w:tcPr>
          <w:p>
            <w:pPr>
              <w:pStyle w:val="137"/>
            </w:pPr>
            <w:r>
              <w:rPr>
                <w:rFonts w:hint="eastAsia"/>
              </w:rPr>
              <w:t>36595006.000</w:t>
            </w:r>
          </w:p>
        </w:tc>
      </w:tr>
      <w:tr>
        <w:tblPrEx>
          <w:tblCellMar>
            <w:top w:w="0" w:type="dxa"/>
            <w:left w:w="108" w:type="dxa"/>
            <w:bottom w:w="0" w:type="dxa"/>
            <w:right w:w="108" w:type="dxa"/>
          </w:tblCellMar>
        </w:tblPrEx>
        <w:trPr>
          <w:trHeight w:val="270" w:hRule="atLeast"/>
          <w:jc w:val="center"/>
        </w:trPr>
        <w:tc>
          <w:tcPr>
            <w:tcW w:w="907" w:type="pct"/>
            <w:tcBorders>
              <w:top w:val="nil"/>
              <w:left w:val="single" w:color="auto" w:sz="4" w:space="0"/>
              <w:bottom w:val="single" w:color="auto" w:sz="4" w:space="0"/>
              <w:right w:val="single" w:color="auto" w:sz="4" w:space="0"/>
            </w:tcBorders>
            <w:shd w:val="clear" w:color="auto" w:fill="auto"/>
            <w:noWrap/>
            <w:vAlign w:val="center"/>
          </w:tcPr>
          <w:p>
            <w:pPr>
              <w:pStyle w:val="137"/>
            </w:pPr>
            <w:r>
              <w:rPr>
                <w:rFonts w:hint="eastAsia"/>
              </w:rPr>
              <w:t>21</w:t>
            </w:r>
          </w:p>
        </w:tc>
        <w:tc>
          <w:tcPr>
            <w:tcW w:w="2016" w:type="pct"/>
            <w:tcBorders>
              <w:top w:val="nil"/>
              <w:left w:val="nil"/>
              <w:bottom w:val="single" w:color="auto" w:sz="4" w:space="0"/>
              <w:right w:val="single" w:color="auto" w:sz="4" w:space="0"/>
            </w:tcBorders>
            <w:shd w:val="clear" w:color="auto" w:fill="auto"/>
            <w:noWrap/>
            <w:vAlign w:val="center"/>
          </w:tcPr>
          <w:p>
            <w:pPr>
              <w:pStyle w:val="137"/>
            </w:pPr>
            <w:r>
              <w:rPr>
                <w:rFonts w:hint="eastAsia"/>
              </w:rPr>
              <w:t>2114797.835</w:t>
            </w:r>
          </w:p>
        </w:tc>
        <w:tc>
          <w:tcPr>
            <w:tcW w:w="2077" w:type="pct"/>
            <w:tcBorders>
              <w:top w:val="nil"/>
              <w:left w:val="nil"/>
              <w:bottom w:val="single" w:color="auto" w:sz="4" w:space="0"/>
              <w:right w:val="single" w:color="auto" w:sz="4" w:space="0"/>
            </w:tcBorders>
            <w:shd w:val="clear" w:color="auto" w:fill="auto"/>
            <w:noWrap/>
            <w:vAlign w:val="center"/>
          </w:tcPr>
          <w:p>
            <w:pPr>
              <w:pStyle w:val="137"/>
            </w:pPr>
            <w:r>
              <w:rPr>
                <w:rFonts w:hint="eastAsia"/>
              </w:rPr>
              <w:t>36595006.000</w:t>
            </w:r>
          </w:p>
        </w:tc>
      </w:tr>
      <w:tr>
        <w:tblPrEx>
          <w:tblCellMar>
            <w:top w:w="0" w:type="dxa"/>
            <w:left w:w="108" w:type="dxa"/>
            <w:bottom w:w="0" w:type="dxa"/>
            <w:right w:w="108" w:type="dxa"/>
          </w:tblCellMar>
        </w:tblPrEx>
        <w:trPr>
          <w:trHeight w:val="270" w:hRule="atLeast"/>
          <w:jc w:val="center"/>
        </w:trPr>
        <w:tc>
          <w:tcPr>
            <w:tcW w:w="907" w:type="pct"/>
            <w:tcBorders>
              <w:top w:val="nil"/>
              <w:left w:val="single" w:color="auto" w:sz="4" w:space="0"/>
              <w:bottom w:val="single" w:color="auto" w:sz="4" w:space="0"/>
              <w:right w:val="single" w:color="auto" w:sz="4" w:space="0"/>
            </w:tcBorders>
            <w:shd w:val="clear" w:color="auto" w:fill="auto"/>
            <w:noWrap/>
            <w:vAlign w:val="center"/>
          </w:tcPr>
          <w:p>
            <w:pPr>
              <w:pStyle w:val="137"/>
            </w:pPr>
            <w:r>
              <w:rPr>
                <w:rFonts w:hint="eastAsia"/>
              </w:rPr>
              <w:t>22</w:t>
            </w:r>
          </w:p>
        </w:tc>
        <w:tc>
          <w:tcPr>
            <w:tcW w:w="2016" w:type="pct"/>
            <w:tcBorders>
              <w:top w:val="nil"/>
              <w:left w:val="nil"/>
              <w:bottom w:val="single" w:color="auto" w:sz="4" w:space="0"/>
              <w:right w:val="single" w:color="auto" w:sz="4" w:space="0"/>
            </w:tcBorders>
            <w:shd w:val="clear" w:color="auto" w:fill="auto"/>
            <w:noWrap/>
            <w:vAlign w:val="center"/>
          </w:tcPr>
          <w:p>
            <w:pPr>
              <w:pStyle w:val="137"/>
            </w:pPr>
            <w:r>
              <w:rPr>
                <w:rFonts w:hint="eastAsia"/>
              </w:rPr>
              <w:t>2114801.876</w:t>
            </w:r>
          </w:p>
        </w:tc>
        <w:tc>
          <w:tcPr>
            <w:tcW w:w="2077" w:type="pct"/>
            <w:tcBorders>
              <w:top w:val="nil"/>
              <w:left w:val="nil"/>
              <w:bottom w:val="single" w:color="auto" w:sz="4" w:space="0"/>
              <w:right w:val="single" w:color="auto" w:sz="4" w:space="0"/>
            </w:tcBorders>
            <w:shd w:val="clear" w:color="auto" w:fill="auto"/>
            <w:noWrap/>
            <w:vAlign w:val="center"/>
          </w:tcPr>
          <w:p>
            <w:pPr>
              <w:pStyle w:val="137"/>
            </w:pPr>
            <w:r>
              <w:rPr>
                <w:rFonts w:hint="eastAsia"/>
              </w:rPr>
              <w:t>36595032.233</w:t>
            </w:r>
          </w:p>
        </w:tc>
      </w:tr>
      <w:tr>
        <w:tblPrEx>
          <w:tblCellMar>
            <w:top w:w="0" w:type="dxa"/>
            <w:left w:w="108" w:type="dxa"/>
            <w:bottom w:w="0" w:type="dxa"/>
            <w:right w:w="108" w:type="dxa"/>
          </w:tblCellMar>
        </w:tblPrEx>
        <w:trPr>
          <w:trHeight w:val="270" w:hRule="atLeast"/>
          <w:jc w:val="center"/>
        </w:trPr>
        <w:tc>
          <w:tcPr>
            <w:tcW w:w="907" w:type="pct"/>
            <w:tcBorders>
              <w:top w:val="nil"/>
              <w:left w:val="single" w:color="auto" w:sz="4" w:space="0"/>
              <w:bottom w:val="single" w:color="auto" w:sz="4" w:space="0"/>
              <w:right w:val="single" w:color="auto" w:sz="4" w:space="0"/>
            </w:tcBorders>
            <w:shd w:val="clear" w:color="auto" w:fill="auto"/>
            <w:noWrap/>
            <w:vAlign w:val="center"/>
          </w:tcPr>
          <w:p>
            <w:pPr>
              <w:pStyle w:val="137"/>
            </w:pPr>
            <w:r>
              <w:rPr>
                <w:rFonts w:hint="eastAsia"/>
              </w:rPr>
              <w:t>23</w:t>
            </w:r>
          </w:p>
        </w:tc>
        <w:tc>
          <w:tcPr>
            <w:tcW w:w="2016" w:type="pct"/>
            <w:tcBorders>
              <w:top w:val="nil"/>
              <w:left w:val="nil"/>
              <w:bottom w:val="single" w:color="auto" w:sz="4" w:space="0"/>
              <w:right w:val="single" w:color="auto" w:sz="4" w:space="0"/>
            </w:tcBorders>
            <w:shd w:val="clear" w:color="auto" w:fill="auto"/>
            <w:noWrap/>
            <w:vAlign w:val="center"/>
          </w:tcPr>
          <w:p>
            <w:pPr>
              <w:pStyle w:val="137"/>
            </w:pPr>
            <w:r>
              <w:rPr>
                <w:rFonts w:hint="eastAsia"/>
              </w:rPr>
              <w:t>2114782.254</w:t>
            </w:r>
          </w:p>
        </w:tc>
        <w:tc>
          <w:tcPr>
            <w:tcW w:w="2077" w:type="pct"/>
            <w:tcBorders>
              <w:top w:val="nil"/>
              <w:left w:val="nil"/>
              <w:bottom w:val="single" w:color="auto" w:sz="4" w:space="0"/>
              <w:right w:val="single" w:color="auto" w:sz="4" w:space="0"/>
            </w:tcBorders>
            <w:shd w:val="clear" w:color="auto" w:fill="auto"/>
            <w:noWrap/>
            <w:vAlign w:val="center"/>
          </w:tcPr>
          <w:p>
            <w:pPr>
              <w:pStyle w:val="137"/>
            </w:pPr>
            <w:r>
              <w:rPr>
                <w:rFonts w:hint="eastAsia"/>
              </w:rPr>
              <w:t>36595035.945</w:t>
            </w:r>
          </w:p>
        </w:tc>
      </w:tr>
      <w:tr>
        <w:tblPrEx>
          <w:tblCellMar>
            <w:top w:w="0" w:type="dxa"/>
            <w:left w:w="108" w:type="dxa"/>
            <w:bottom w:w="0" w:type="dxa"/>
            <w:right w:w="108" w:type="dxa"/>
          </w:tblCellMar>
        </w:tblPrEx>
        <w:trPr>
          <w:trHeight w:val="270" w:hRule="atLeast"/>
          <w:jc w:val="center"/>
        </w:trPr>
        <w:tc>
          <w:tcPr>
            <w:tcW w:w="907" w:type="pct"/>
            <w:tcBorders>
              <w:top w:val="nil"/>
              <w:left w:val="single" w:color="auto" w:sz="4" w:space="0"/>
              <w:bottom w:val="single" w:color="auto" w:sz="4" w:space="0"/>
              <w:right w:val="single" w:color="auto" w:sz="4" w:space="0"/>
            </w:tcBorders>
            <w:shd w:val="clear" w:color="auto" w:fill="auto"/>
            <w:noWrap/>
            <w:vAlign w:val="center"/>
          </w:tcPr>
          <w:p>
            <w:pPr>
              <w:pStyle w:val="137"/>
            </w:pPr>
            <w:r>
              <w:rPr>
                <w:rFonts w:hint="eastAsia"/>
              </w:rPr>
              <w:t>24</w:t>
            </w:r>
          </w:p>
        </w:tc>
        <w:tc>
          <w:tcPr>
            <w:tcW w:w="2016" w:type="pct"/>
            <w:tcBorders>
              <w:top w:val="nil"/>
              <w:left w:val="nil"/>
              <w:bottom w:val="single" w:color="auto" w:sz="4" w:space="0"/>
              <w:right w:val="single" w:color="auto" w:sz="4" w:space="0"/>
            </w:tcBorders>
            <w:shd w:val="clear" w:color="auto" w:fill="auto"/>
            <w:noWrap/>
            <w:vAlign w:val="center"/>
          </w:tcPr>
          <w:p>
            <w:pPr>
              <w:pStyle w:val="137"/>
            </w:pPr>
            <w:r>
              <w:rPr>
                <w:rFonts w:hint="eastAsia"/>
              </w:rPr>
              <w:t>2114742.981</w:t>
            </w:r>
          </w:p>
        </w:tc>
        <w:tc>
          <w:tcPr>
            <w:tcW w:w="2077" w:type="pct"/>
            <w:tcBorders>
              <w:top w:val="nil"/>
              <w:left w:val="nil"/>
              <w:bottom w:val="single" w:color="auto" w:sz="4" w:space="0"/>
              <w:right w:val="single" w:color="auto" w:sz="4" w:space="0"/>
            </w:tcBorders>
            <w:shd w:val="clear" w:color="auto" w:fill="auto"/>
            <w:noWrap/>
            <w:vAlign w:val="center"/>
          </w:tcPr>
          <w:p>
            <w:pPr>
              <w:pStyle w:val="137"/>
            </w:pPr>
            <w:r>
              <w:rPr>
                <w:rFonts w:hint="eastAsia"/>
              </w:rPr>
              <w:t>36595020.399</w:t>
            </w:r>
          </w:p>
        </w:tc>
      </w:tr>
      <w:tr>
        <w:tblPrEx>
          <w:tblCellMar>
            <w:top w:w="0" w:type="dxa"/>
            <w:left w:w="108" w:type="dxa"/>
            <w:bottom w:w="0" w:type="dxa"/>
            <w:right w:w="108" w:type="dxa"/>
          </w:tblCellMar>
        </w:tblPrEx>
        <w:trPr>
          <w:trHeight w:val="270" w:hRule="atLeast"/>
          <w:jc w:val="center"/>
        </w:trPr>
        <w:tc>
          <w:tcPr>
            <w:tcW w:w="907" w:type="pct"/>
            <w:tcBorders>
              <w:top w:val="nil"/>
              <w:left w:val="single" w:color="auto" w:sz="4" w:space="0"/>
              <w:bottom w:val="single" w:color="auto" w:sz="4" w:space="0"/>
              <w:right w:val="single" w:color="auto" w:sz="4" w:space="0"/>
            </w:tcBorders>
            <w:shd w:val="clear" w:color="auto" w:fill="auto"/>
            <w:noWrap/>
            <w:vAlign w:val="center"/>
          </w:tcPr>
          <w:p>
            <w:pPr>
              <w:pStyle w:val="137"/>
            </w:pPr>
            <w:r>
              <w:rPr>
                <w:rFonts w:hint="eastAsia"/>
              </w:rPr>
              <w:t>25</w:t>
            </w:r>
          </w:p>
        </w:tc>
        <w:tc>
          <w:tcPr>
            <w:tcW w:w="2016" w:type="pct"/>
            <w:tcBorders>
              <w:top w:val="nil"/>
              <w:left w:val="nil"/>
              <w:bottom w:val="single" w:color="auto" w:sz="4" w:space="0"/>
              <w:right w:val="single" w:color="auto" w:sz="4" w:space="0"/>
            </w:tcBorders>
            <w:shd w:val="clear" w:color="auto" w:fill="auto"/>
            <w:noWrap/>
            <w:vAlign w:val="center"/>
          </w:tcPr>
          <w:p>
            <w:pPr>
              <w:pStyle w:val="137"/>
            </w:pPr>
            <w:r>
              <w:rPr>
                <w:rFonts w:hint="eastAsia"/>
              </w:rPr>
              <w:t>2114737.615</w:t>
            </w:r>
          </w:p>
        </w:tc>
        <w:tc>
          <w:tcPr>
            <w:tcW w:w="2077" w:type="pct"/>
            <w:tcBorders>
              <w:top w:val="nil"/>
              <w:left w:val="nil"/>
              <w:bottom w:val="single" w:color="auto" w:sz="4" w:space="0"/>
              <w:right w:val="single" w:color="auto" w:sz="4" w:space="0"/>
            </w:tcBorders>
            <w:shd w:val="clear" w:color="auto" w:fill="auto"/>
            <w:noWrap/>
            <w:vAlign w:val="center"/>
          </w:tcPr>
          <w:p>
            <w:pPr>
              <w:pStyle w:val="137"/>
            </w:pPr>
            <w:r>
              <w:rPr>
                <w:rFonts w:hint="eastAsia"/>
              </w:rPr>
              <w:t>36595025.786</w:t>
            </w:r>
          </w:p>
        </w:tc>
      </w:tr>
      <w:tr>
        <w:tblPrEx>
          <w:tblCellMar>
            <w:top w:w="0" w:type="dxa"/>
            <w:left w:w="108" w:type="dxa"/>
            <w:bottom w:w="0" w:type="dxa"/>
            <w:right w:w="108" w:type="dxa"/>
          </w:tblCellMar>
        </w:tblPrEx>
        <w:trPr>
          <w:trHeight w:val="270" w:hRule="atLeast"/>
          <w:jc w:val="center"/>
        </w:trPr>
        <w:tc>
          <w:tcPr>
            <w:tcW w:w="907" w:type="pct"/>
            <w:tcBorders>
              <w:top w:val="nil"/>
              <w:left w:val="single" w:color="auto" w:sz="4" w:space="0"/>
              <w:bottom w:val="single" w:color="auto" w:sz="4" w:space="0"/>
              <w:right w:val="single" w:color="auto" w:sz="4" w:space="0"/>
            </w:tcBorders>
            <w:shd w:val="clear" w:color="auto" w:fill="auto"/>
            <w:noWrap/>
            <w:vAlign w:val="center"/>
          </w:tcPr>
          <w:p>
            <w:pPr>
              <w:pStyle w:val="137"/>
            </w:pPr>
            <w:r>
              <w:rPr>
                <w:rFonts w:hint="eastAsia"/>
              </w:rPr>
              <w:t>26</w:t>
            </w:r>
          </w:p>
        </w:tc>
        <w:tc>
          <w:tcPr>
            <w:tcW w:w="2016" w:type="pct"/>
            <w:tcBorders>
              <w:top w:val="nil"/>
              <w:left w:val="nil"/>
              <w:bottom w:val="single" w:color="auto" w:sz="4" w:space="0"/>
              <w:right w:val="single" w:color="auto" w:sz="4" w:space="0"/>
            </w:tcBorders>
            <w:shd w:val="clear" w:color="auto" w:fill="auto"/>
            <w:noWrap/>
            <w:vAlign w:val="center"/>
          </w:tcPr>
          <w:p>
            <w:pPr>
              <w:pStyle w:val="137"/>
            </w:pPr>
            <w:r>
              <w:rPr>
                <w:rFonts w:hint="eastAsia"/>
              </w:rPr>
              <w:t>2114736.227</w:t>
            </w:r>
          </w:p>
        </w:tc>
        <w:tc>
          <w:tcPr>
            <w:tcW w:w="2077" w:type="pct"/>
            <w:tcBorders>
              <w:top w:val="nil"/>
              <w:left w:val="nil"/>
              <w:bottom w:val="single" w:color="auto" w:sz="4" w:space="0"/>
              <w:right w:val="single" w:color="auto" w:sz="4" w:space="0"/>
            </w:tcBorders>
            <w:shd w:val="clear" w:color="auto" w:fill="auto"/>
            <w:noWrap/>
            <w:vAlign w:val="center"/>
          </w:tcPr>
          <w:p>
            <w:pPr>
              <w:pStyle w:val="137"/>
            </w:pPr>
            <w:r>
              <w:rPr>
                <w:rFonts w:hint="eastAsia"/>
              </w:rPr>
              <w:t>36595024.336</w:t>
            </w:r>
          </w:p>
        </w:tc>
      </w:tr>
      <w:tr>
        <w:tblPrEx>
          <w:tblCellMar>
            <w:top w:w="0" w:type="dxa"/>
            <w:left w:w="108" w:type="dxa"/>
            <w:bottom w:w="0" w:type="dxa"/>
            <w:right w:w="108" w:type="dxa"/>
          </w:tblCellMar>
        </w:tblPrEx>
        <w:trPr>
          <w:trHeight w:val="270" w:hRule="atLeast"/>
          <w:jc w:val="center"/>
        </w:trPr>
        <w:tc>
          <w:tcPr>
            <w:tcW w:w="907" w:type="pct"/>
            <w:tcBorders>
              <w:top w:val="nil"/>
              <w:left w:val="single" w:color="auto" w:sz="4" w:space="0"/>
              <w:bottom w:val="single" w:color="auto" w:sz="4" w:space="0"/>
              <w:right w:val="single" w:color="auto" w:sz="4" w:space="0"/>
            </w:tcBorders>
            <w:shd w:val="clear" w:color="auto" w:fill="auto"/>
            <w:noWrap/>
            <w:vAlign w:val="center"/>
          </w:tcPr>
          <w:p>
            <w:pPr>
              <w:pStyle w:val="137"/>
            </w:pPr>
            <w:r>
              <w:rPr>
                <w:rFonts w:hint="eastAsia"/>
              </w:rPr>
              <w:t>27</w:t>
            </w:r>
          </w:p>
        </w:tc>
        <w:tc>
          <w:tcPr>
            <w:tcW w:w="2016" w:type="pct"/>
            <w:tcBorders>
              <w:top w:val="nil"/>
              <w:left w:val="nil"/>
              <w:bottom w:val="single" w:color="auto" w:sz="4" w:space="0"/>
              <w:right w:val="single" w:color="auto" w:sz="4" w:space="0"/>
            </w:tcBorders>
            <w:shd w:val="clear" w:color="auto" w:fill="auto"/>
            <w:noWrap/>
            <w:vAlign w:val="center"/>
          </w:tcPr>
          <w:p>
            <w:pPr>
              <w:pStyle w:val="137"/>
            </w:pPr>
            <w:r>
              <w:rPr>
                <w:rFonts w:hint="eastAsia"/>
              </w:rPr>
              <w:t>2114733.839</w:t>
            </w:r>
          </w:p>
        </w:tc>
        <w:tc>
          <w:tcPr>
            <w:tcW w:w="2077" w:type="pct"/>
            <w:tcBorders>
              <w:top w:val="nil"/>
              <w:left w:val="nil"/>
              <w:bottom w:val="single" w:color="auto" w:sz="4" w:space="0"/>
              <w:right w:val="single" w:color="auto" w:sz="4" w:space="0"/>
            </w:tcBorders>
            <w:shd w:val="clear" w:color="auto" w:fill="auto"/>
            <w:noWrap/>
            <w:vAlign w:val="center"/>
          </w:tcPr>
          <w:p>
            <w:pPr>
              <w:pStyle w:val="137"/>
            </w:pPr>
            <w:r>
              <w:rPr>
                <w:rFonts w:hint="eastAsia"/>
              </w:rPr>
              <w:t>36595026.238</w:t>
            </w:r>
          </w:p>
        </w:tc>
      </w:tr>
      <w:tr>
        <w:tblPrEx>
          <w:tblCellMar>
            <w:top w:w="0" w:type="dxa"/>
            <w:left w:w="108" w:type="dxa"/>
            <w:bottom w:w="0" w:type="dxa"/>
            <w:right w:w="108" w:type="dxa"/>
          </w:tblCellMar>
        </w:tblPrEx>
        <w:trPr>
          <w:trHeight w:val="270" w:hRule="atLeast"/>
          <w:jc w:val="center"/>
        </w:trPr>
        <w:tc>
          <w:tcPr>
            <w:tcW w:w="907" w:type="pct"/>
            <w:tcBorders>
              <w:top w:val="nil"/>
              <w:left w:val="single" w:color="auto" w:sz="4" w:space="0"/>
              <w:bottom w:val="single" w:color="auto" w:sz="4" w:space="0"/>
              <w:right w:val="single" w:color="auto" w:sz="4" w:space="0"/>
            </w:tcBorders>
            <w:shd w:val="clear" w:color="auto" w:fill="auto"/>
            <w:noWrap/>
            <w:vAlign w:val="center"/>
          </w:tcPr>
          <w:p>
            <w:pPr>
              <w:pStyle w:val="137"/>
            </w:pPr>
            <w:r>
              <w:rPr>
                <w:rFonts w:hint="eastAsia"/>
              </w:rPr>
              <w:t>28</w:t>
            </w:r>
          </w:p>
        </w:tc>
        <w:tc>
          <w:tcPr>
            <w:tcW w:w="2016" w:type="pct"/>
            <w:tcBorders>
              <w:top w:val="nil"/>
              <w:left w:val="nil"/>
              <w:bottom w:val="single" w:color="auto" w:sz="4" w:space="0"/>
              <w:right w:val="single" w:color="auto" w:sz="4" w:space="0"/>
            </w:tcBorders>
            <w:shd w:val="clear" w:color="auto" w:fill="auto"/>
            <w:noWrap/>
            <w:vAlign w:val="center"/>
          </w:tcPr>
          <w:p>
            <w:pPr>
              <w:pStyle w:val="137"/>
            </w:pPr>
            <w:r>
              <w:rPr>
                <w:rFonts w:hint="eastAsia"/>
              </w:rPr>
              <w:t>2114714.984</w:t>
            </w:r>
          </w:p>
        </w:tc>
        <w:tc>
          <w:tcPr>
            <w:tcW w:w="2077" w:type="pct"/>
            <w:tcBorders>
              <w:top w:val="nil"/>
              <w:left w:val="nil"/>
              <w:bottom w:val="single" w:color="auto" w:sz="4" w:space="0"/>
              <w:right w:val="single" w:color="auto" w:sz="4" w:space="0"/>
            </w:tcBorders>
            <w:shd w:val="clear" w:color="auto" w:fill="auto"/>
            <w:noWrap/>
            <w:vAlign w:val="center"/>
          </w:tcPr>
          <w:p>
            <w:pPr>
              <w:pStyle w:val="137"/>
            </w:pPr>
            <w:r>
              <w:rPr>
                <w:rFonts w:hint="eastAsia"/>
              </w:rPr>
              <w:t>36595006.983</w:t>
            </w:r>
          </w:p>
        </w:tc>
      </w:tr>
      <w:tr>
        <w:tblPrEx>
          <w:tblCellMar>
            <w:top w:w="0" w:type="dxa"/>
            <w:left w:w="108" w:type="dxa"/>
            <w:bottom w:w="0" w:type="dxa"/>
            <w:right w:w="108" w:type="dxa"/>
          </w:tblCellMar>
        </w:tblPrEx>
        <w:trPr>
          <w:trHeight w:val="270" w:hRule="atLeast"/>
          <w:jc w:val="center"/>
        </w:trPr>
        <w:tc>
          <w:tcPr>
            <w:tcW w:w="907" w:type="pct"/>
            <w:tcBorders>
              <w:top w:val="nil"/>
              <w:left w:val="single" w:color="auto" w:sz="4" w:space="0"/>
              <w:bottom w:val="single" w:color="auto" w:sz="4" w:space="0"/>
              <w:right w:val="single" w:color="auto" w:sz="4" w:space="0"/>
            </w:tcBorders>
            <w:shd w:val="clear" w:color="auto" w:fill="auto"/>
            <w:noWrap/>
            <w:vAlign w:val="center"/>
          </w:tcPr>
          <w:p>
            <w:pPr>
              <w:pStyle w:val="137"/>
            </w:pPr>
            <w:r>
              <w:rPr>
                <w:rFonts w:hint="eastAsia"/>
              </w:rPr>
              <w:t>29</w:t>
            </w:r>
          </w:p>
        </w:tc>
        <w:tc>
          <w:tcPr>
            <w:tcW w:w="2016" w:type="pct"/>
            <w:tcBorders>
              <w:top w:val="nil"/>
              <w:left w:val="nil"/>
              <w:bottom w:val="single" w:color="auto" w:sz="4" w:space="0"/>
              <w:right w:val="single" w:color="auto" w:sz="4" w:space="0"/>
            </w:tcBorders>
            <w:shd w:val="clear" w:color="auto" w:fill="auto"/>
            <w:noWrap/>
            <w:vAlign w:val="center"/>
          </w:tcPr>
          <w:p>
            <w:pPr>
              <w:pStyle w:val="137"/>
            </w:pPr>
            <w:r>
              <w:rPr>
                <w:rFonts w:hint="eastAsia"/>
              </w:rPr>
              <w:t>2114728.344</w:t>
            </w:r>
          </w:p>
        </w:tc>
        <w:tc>
          <w:tcPr>
            <w:tcW w:w="2077" w:type="pct"/>
            <w:tcBorders>
              <w:top w:val="nil"/>
              <w:left w:val="nil"/>
              <w:bottom w:val="single" w:color="auto" w:sz="4" w:space="0"/>
              <w:right w:val="single" w:color="auto" w:sz="4" w:space="0"/>
            </w:tcBorders>
            <w:shd w:val="clear" w:color="auto" w:fill="auto"/>
            <w:noWrap/>
            <w:vAlign w:val="center"/>
          </w:tcPr>
          <w:p>
            <w:pPr>
              <w:pStyle w:val="137"/>
            </w:pPr>
            <w:r>
              <w:rPr>
                <w:rFonts w:hint="eastAsia"/>
              </w:rPr>
              <w:t>36594980.480</w:t>
            </w:r>
          </w:p>
        </w:tc>
      </w:tr>
      <w:tr>
        <w:tblPrEx>
          <w:tblCellMar>
            <w:top w:w="0" w:type="dxa"/>
            <w:left w:w="108" w:type="dxa"/>
            <w:bottom w:w="0" w:type="dxa"/>
            <w:right w:w="108" w:type="dxa"/>
          </w:tblCellMar>
        </w:tblPrEx>
        <w:trPr>
          <w:trHeight w:val="270" w:hRule="atLeast"/>
          <w:jc w:val="center"/>
        </w:trPr>
        <w:tc>
          <w:tcPr>
            <w:tcW w:w="907" w:type="pct"/>
            <w:tcBorders>
              <w:top w:val="nil"/>
              <w:left w:val="single" w:color="auto" w:sz="4" w:space="0"/>
              <w:bottom w:val="single" w:color="auto" w:sz="4" w:space="0"/>
              <w:right w:val="single" w:color="auto" w:sz="4" w:space="0"/>
            </w:tcBorders>
            <w:shd w:val="clear" w:color="auto" w:fill="auto"/>
            <w:noWrap/>
            <w:vAlign w:val="center"/>
          </w:tcPr>
          <w:p>
            <w:pPr>
              <w:pStyle w:val="137"/>
            </w:pPr>
            <w:r>
              <w:rPr>
                <w:rFonts w:hint="eastAsia"/>
              </w:rPr>
              <w:t>30</w:t>
            </w:r>
          </w:p>
        </w:tc>
        <w:tc>
          <w:tcPr>
            <w:tcW w:w="2016" w:type="pct"/>
            <w:tcBorders>
              <w:top w:val="nil"/>
              <w:left w:val="nil"/>
              <w:bottom w:val="single" w:color="auto" w:sz="4" w:space="0"/>
              <w:right w:val="single" w:color="auto" w:sz="4" w:space="0"/>
            </w:tcBorders>
            <w:shd w:val="clear" w:color="auto" w:fill="auto"/>
            <w:noWrap/>
            <w:vAlign w:val="center"/>
          </w:tcPr>
          <w:p>
            <w:pPr>
              <w:pStyle w:val="137"/>
            </w:pPr>
            <w:r>
              <w:rPr>
                <w:rFonts w:hint="eastAsia"/>
              </w:rPr>
              <w:t>2114637.102</w:t>
            </w:r>
          </w:p>
        </w:tc>
        <w:tc>
          <w:tcPr>
            <w:tcW w:w="2077" w:type="pct"/>
            <w:tcBorders>
              <w:top w:val="nil"/>
              <w:left w:val="nil"/>
              <w:bottom w:val="single" w:color="auto" w:sz="4" w:space="0"/>
              <w:right w:val="single" w:color="auto" w:sz="4" w:space="0"/>
            </w:tcBorders>
            <w:shd w:val="clear" w:color="auto" w:fill="auto"/>
            <w:noWrap/>
            <w:vAlign w:val="center"/>
          </w:tcPr>
          <w:p>
            <w:pPr>
              <w:pStyle w:val="137"/>
            </w:pPr>
            <w:r>
              <w:rPr>
                <w:rFonts w:hint="eastAsia"/>
              </w:rPr>
              <w:t>36594927.567</w:t>
            </w:r>
          </w:p>
        </w:tc>
      </w:tr>
      <w:tr>
        <w:tblPrEx>
          <w:tblCellMar>
            <w:top w:w="0" w:type="dxa"/>
            <w:left w:w="108" w:type="dxa"/>
            <w:bottom w:w="0" w:type="dxa"/>
            <w:right w:w="108" w:type="dxa"/>
          </w:tblCellMar>
        </w:tblPrEx>
        <w:trPr>
          <w:trHeight w:val="270" w:hRule="atLeast"/>
          <w:jc w:val="center"/>
        </w:trPr>
        <w:tc>
          <w:tcPr>
            <w:tcW w:w="907" w:type="pct"/>
            <w:tcBorders>
              <w:top w:val="nil"/>
              <w:left w:val="single" w:color="auto" w:sz="4" w:space="0"/>
              <w:bottom w:val="single" w:color="auto" w:sz="4" w:space="0"/>
              <w:right w:val="single" w:color="auto" w:sz="4" w:space="0"/>
            </w:tcBorders>
            <w:shd w:val="clear" w:color="auto" w:fill="auto"/>
            <w:noWrap/>
            <w:vAlign w:val="center"/>
          </w:tcPr>
          <w:p>
            <w:pPr>
              <w:pStyle w:val="137"/>
            </w:pPr>
            <w:r>
              <w:rPr>
                <w:rFonts w:hint="eastAsia"/>
              </w:rPr>
              <w:t>31</w:t>
            </w:r>
          </w:p>
        </w:tc>
        <w:tc>
          <w:tcPr>
            <w:tcW w:w="2016" w:type="pct"/>
            <w:tcBorders>
              <w:top w:val="nil"/>
              <w:left w:val="nil"/>
              <w:bottom w:val="single" w:color="auto" w:sz="4" w:space="0"/>
              <w:right w:val="single" w:color="auto" w:sz="4" w:space="0"/>
            </w:tcBorders>
            <w:shd w:val="clear" w:color="auto" w:fill="auto"/>
            <w:noWrap/>
            <w:vAlign w:val="center"/>
          </w:tcPr>
          <w:p>
            <w:pPr>
              <w:pStyle w:val="137"/>
            </w:pPr>
            <w:r>
              <w:rPr>
                <w:rFonts w:hint="eastAsia"/>
              </w:rPr>
              <w:t>2114673.911</w:t>
            </w:r>
          </w:p>
        </w:tc>
        <w:tc>
          <w:tcPr>
            <w:tcW w:w="2077" w:type="pct"/>
            <w:tcBorders>
              <w:top w:val="nil"/>
              <w:left w:val="nil"/>
              <w:bottom w:val="single" w:color="auto" w:sz="4" w:space="0"/>
              <w:right w:val="single" w:color="auto" w:sz="4" w:space="0"/>
            </w:tcBorders>
            <w:shd w:val="clear" w:color="auto" w:fill="auto"/>
            <w:noWrap/>
            <w:vAlign w:val="center"/>
          </w:tcPr>
          <w:p>
            <w:pPr>
              <w:pStyle w:val="137"/>
            </w:pPr>
            <w:r>
              <w:rPr>
                <w:rFonts w:hint="eastAsia"/>
              </w:rPr>
              <w:t>36594833.113</w:t>
            </w:r>
          </w:p>
        </w:tc>
      </w:tr>
      <w:tr>
        <w:tblPrEx>
          <w:tblCellMar>
            <w:top w:w="0" w:type="dxa"/>
            <w:left w:w="108" w:type="dxa"/>
            <w:bottom w:w="0" w:type="dxa"/>
            <w:right w:w="108" w:type="dxa"/>
          </w:tblCellMar>
        </w:tblPrEx>
        <w:trPr>
          <w:trHeight w:val="270" w:hRule="atLeast"/>
          <w:jc w:val="center"/>
        </w:trPr>
        <w:tc>
          <w:tcPr>
            <w:tcW w:w="907" w:type="pct"/>
            <w:tcBorders>
              <w:top w:val="nil"/>
              <w:left w:val="single" w:color="auto" w:sz="4" w:space="0"/>
              <w:bottom w:val="single" w:color="auto" w:sz="4" w:space="0"/>
              <w:right w:val="single" w:color="auto" w:sz="4" w:space="0"/>
            </w:tcBorders>
            <w:shd w:val="clear" w:color="auto" w:fill="auto"/>
            <w:noWrap/>
            <w:vAlign w:val="center"/>
          </w:tcPr>
          <w:p>
            <w:pPr>
              <w:pStyle w:val="137"/>
            </w:pPr>
            <w:r>
              <w:rPr>
                <w:rFonts w:hint="eastAsia"/>
              </w:rPr>
              <w:t>32</w:t>
            </w:r>
          </w:p>
        </w:tc>
        <w:tc>
          <w:tcPr>
            <w:tcW w:w="2016" w:type="pct"/>
            <w:tcBorders>
              <w:top w:val="nil"/>
              <w:left w:val="nil"/>
              <w:bottom w:val="single" w:color="auto" w:sz="4" w:space="0"/>
              <w:right w:val="single" w:color="auto" w:sz="4" w:space="0"/>
            </w:tcBorders>
            <w:shd w:val="clear" w:color="auto" w:fill="auto"/>
            <w:noWrap/>
            <w:vAlign w:val="center"/>
          </w:tcPr>
          <w:p>
            <w:pPr>
              <w:pStyle w:val="137"/>
            </w:pPr>
            <w:r>
              <w:rPr>
                <w:rFonts w:hint="eastAsia"/>
              </w:rPr>
              <w:t>2114721.338</w:t>
            </w:r>
          </w:p>
        </w:tc>
        <w:tc>
          <w:tcPr>
            <w:tcW w:w="2077" w:type="pct"/>
            <w:tcBorders>
              <w:top w:val="nil"/>
              <w:left w:val="nil"/>
              <w:bottom w:val="single" w:color="auto" w:sz="4" w:space="0"/>
              <w:right w:val="single" w:color="auto" w:sz="4" w:space="0"/>
            </w:tcBorders>
            <w:shd w:val="clear" w:color="auto" w:fill="auto"/>
            <w:noWrap/>
            <w:vAlign w:val="center"/>
          </w:tcPr>
          <w:p>
            <w:pPr>
              <w:pStyle w:val="137"/>
            </w:pPr>
            <w:r>
              <w:rPr>
                <w:rFonts w:hint="eastAsia"/>
              </w:rPr>
              <w:t>36594759.233</w:t>
            </w:r>
          </w:p>
        </w:tc>
      </w:tr>
      <w:tr>
        <w:tblPrEx>
          <w:tblCellMar>
            <w:top w:w="0" w:type="dxa"/>
            <w:left w:w="108" w:type="dxa"/>
            <w:bottom w:w="0" w:type="dxa"/>
            <w:right w:w="108" w:type="dxa"/>
          </w:tblCellMar>
        </w:tblPrEx>
        <w:trPr>
          <w:trHeight w:val="270" w:hRule="atLeast"/>
          <w:jc w:val="center"/>
        </w:trPr>
        <w:tc>
          <w:tcPr>
            <w:tcW w:w="907" w:type="pct"/>
            <w:tcBorders>
              <w:top w:val="nil"/>
              <w:left w:val="single" w:color="auto" w:sz="4" w:space="0"/>
              <w:bottom w:val="single" w:color="auto" w:sz="4" w:space="0"/>
              <w:right w:val="single" w:color="auto" w:sz="4" w:space="0"/>
            </w:tcBorders>
            <w:shd w:val="clear" w:color="auto" w:fill="auto"/>
            <w:noWrap/>
            <w:vAlign w:val="center"/>
          </w:tcPr>
          <w:p>
            <w:pPr>
              <w:pStyle w:val="137"/>
            </w:pPr>
            <w:r>
              <w:rPr>
                <w:rFonts w:hint="eastAsia"/>
              </w:rPr>
              <w:t>33</w:t>
            </w:r>
          </w:p>
        </w:tc>
        <w:tc>
          <w:tcPr>
            <w:tcW w:w="2016" w:type="pct"/>
            <w:tcBorders>
              <w:top w:val="nil"/>
              <w:left w:val="nil"/>
              <w:bottom w:val="single" w:color="auto" w:sz="4" w:space="0"/>
              <w:right w:val="single" w:color="auto" w:sz="4" w:space="0"/>
            </w:tcBorders>
            <w:shd w:val="clear" w:color="auto" w:fill="auto"/>
            <w:noWrap/>
            <w:vAlign w:val="center"/>
          </w:tcPr>
          <w:p>
            <w:pPr>
              <w:pStyle w:val="137"/>
            </w:pPr>
            <w:r>
              <w:rPr>
                <w:rFonts w:hint="eastAsia"/>
              </w:rPr>
              <w:t>2114712.628</w:t>
            </w:r>
          </w:p>
        </w:tc>
        <w:tc>
          <w:tcPr>
            <w:tcW w:w="2077" w:type="pct"/>
            <w:tcBorders>
              <w:top w:val="nil"/>
              <w:left w:val="nil"/>
              <w:bottom w:val="single" w:color="auto" w:sz="4" w:space="0"/>
              <w:right w:val="single" w:color="auto" w:sz="4" w:space="0"/>
            </w:tcBorders>
            <w:shd w:val="clear" w:color="auto" w:fill="auto"/>
            <w:noWrap/>
            <w:vAlign w:val="center"/>
          </w:tcPr>
          <w:p>
            <w:pPr>
              <w:pStyle w:val="137"/>
            </w:pPr>
            <w:r>
              <w:rPr>
                <w:rFonts w:hint="eastAsia"/>
              </w:rPr>
              <w:t>36594755.083</w:t>
            </w:r>
          </w:p>
        </w:tc>
      </w:tr>
      <w:tr>
        <w:tblPrEx>
          <w:tblCellMar>
            <w:top w:w="0" w:type="dxa"/>
            <w:left w:w="108" w:type="dxa"/>
            <w:bottom w:w="0" w:type="dxa"/>
            <w:right w:w="108" w:type="dxa"/>
          </w:tblCellMar>
        </w:tblPrEx>
        <w:trPr>
          <w:trHeight w:val="270" w:hRule="atLeast"/>
          <w:jc w:val="center"/>
        </w:trPr>
        <w:tc>
          <w:tcPr>
            <w:tcW w:w="907" w:type="pct"/>
            <w:tcBorders>
              <w:top w:val="nil"/>
              <w:left w:val="single" w:color="auto" w:sz="4" w:space="0"/>
              <w:bottom w:val="single" w:color="auto" w:sz="4" w:space="0"/>
              <w:right w:val="single" w:color="auto" w:sz="4" w:space="0"/>
            </w:tcBorders>
            <w:shd w:val="clear" w:color="auto" w:fill="auto"/>
            <w:noWrap/>
            <w:vAlign w:val="center"/>
          </w:tcPr>
          <w:p>
            <w:pPr>
              <w:pStyle w:val="137"/>
            </w:pPr>
            <w:r>
              <w:rPr>
                <w:rFonts w:hint="eastAsia"/>
              </w:rPr>
              <w:t>34</w:t>
            </w:r>
          </w:p>
        </w:tc>
        <w:tc>
          <w:tcPr>
            <w:tcW w:w="2016" w:type="pct"/>
            <w:tcBorders>
              <w:top w:val="nil"/>
              <w:left w:val="nil"/>
              <w:bottom w:val="single" w:color="auto" w:sz="4" w:space="0"/>
              <w:right w:val="single" w:color="auto" w:sz="4" w:space="0"/>
            </w:tcBorders>
            <w:shd w:val="clear" w:color="auto" w:fill="auto"/>
            <w:noWrap/>
            <w:vAlign w:val="center"/>
          </w:tcPr>
          <w:p>
            <w:pPr>
              <w:pStyle w:val="137"/>
            </w:pPr>
            <w:r>
              <w:rPr>
                <w:rFonts w:hint="eastAsia"/>
              </w:rPr>
              <w:t>2114732.178</w:t>
            </w:r>
          </w:p>
        </w:tc>
        <w:tc>
          <w:tcPr>
            <w:tcW w:w="2077" w:type="pct"/>
            <w:tcBorders>
              <w:top w:val="nil"/>
              <w:left w:val="nil"/>
              <w:bottom w:val="single" w:color="auto" w:sz="4" w:space="0"/>
              <w:right w:val="single" w:color="auto" w:sz="4" w:space="0"/>
            </w:tcBorders>
            <w:shd w:val="clear" w:color="auto" w:fill="auto"/>
            <w:noWrap/>
            <w:vAlign w:val="center"/>
          </w:tcPr>
          <w:p>
            <w:pPr>
              <w:pStyle w:val="137"/>
            </w:pPr>
            <w:r>
              <w:rPr>
                <w:rFonts w:hint="eastAsia"/>
              </w:rPr>
              <w:t>36594728.127</w:t>
            </w:r>
          </w:p>
        </w:tc>
      </w:tr>
      <w:tr>
        <w:tblPrEx>
          <w:tblCellMar>
            <w:top w:w="0" w:type="dxa"/>
            <w:left w:w="108" w:type="dxa"/>
            <w:bottom w:w="0" w:type="dxa"/>
            <w:right w:w="108" w:type="dxa"/>
          </w:tblCellMar>
        </w:tblPrEx>
        <w:trPr>
          <w:trHeight w:val="270" w:hRule="atLeast"/>
          <w:jc w:val="center"/>
        </w:trPr>
        <w:tc>
          <w:tcPr>
            <w:tcW w:w="907" w:type="pct"/>
            <w:tcBorders>
              <w:top w:val="nil"/>
              <w:left w:val="single" w:color="auto" w:sz="4" w:space="0"/>
              <w:bottom w:val="single" w:color="auto" w:sz="4" w:space="0"/>
              <w:right w:val="single" w:color="auto" w:sz="4" w:space="0"/>
            </w:tcBorders>
            <w:shd w:val="clear" w:color="auto" w:fill="auto"/>
            <w:noWrap/>
            <w:vAlign w:val="center"/>
          </w:tcPr>
          <w:p>
            <w:pPr>
              <w:pStyle w:val="137"/>
            </w:pPr>
            <w:r>
              <w:rPr>
                <w:rFonts w:hint="eastAsia"/>
              </w:rPr>
              <w:t>35</w:t>
            </w:r>
          </w:p>
        </w:tc>
        <w:tc>
          <w:tcPr>
            <w:tcW w:w="2016" w:type="pct"/>
            <w:tcBorders>
              <w:top w:val="nil"/>
              <w:left w:val="nil"/>
              <w:bottom w:val="single" w:color="auto" w:sz="4" w:space="0"/>
              <w:right w:val="single" w:color="auto" w:sz="4" w:space="0"/>
            </w:tcBorders>
            <w:shd w:val="clear" w:color="auto" w:fill="auto"/>
            <w:noWrap/>
            <w:vAlign w:val="center"/>
          </w:tcPr>
          <w:p>
            <w:pPr>
              <w:pStyle w:val="137"/>
            </w:pPr>
            <w:r>
              <w:rPr>
                <w:rFonts w:hint="eastAsia"/>
              </w:rPr>
              <w:t>2114735.132</w:t>
            </w:r>
          </w:p>
        </w:tc>
        <w:tc>
          <w:tcPr>
            <w:tcW w:w="2077" w:type="pct"/>
            <w:tcBorders>
              <w:top w:val="nil"/>
              <w:left w:val="nil"/>
              <w:bottom w:val="single" w:color="auto" w:sz="4" w:space="0"/>
              <w:right w:val="single" w:color="auto" w:sz="4" w:space="0"/>
            </w:tcBorders>
            <w:shd w:val="clear" w:color="auto" w:fill="auto"/>
            <w:noWrap/>
            <w:vAlign w:val="center"/>
          </w:tcPr>
          <w:p>
            <w:pPr>
              <w:pStyle w:val="137"/>
            </w:pPr>
            <w:r>
              <w:rPr>
                <w:rFonts w:hint="eastAsia"/>
              </w:rPr>
              <w:t>36594728.029</w:t>
            </w:r>
          </w:p>
        </w:tc>
      </w:tr>
      <w:tr>
        <w:tblPrEx>
          <w:tblCellMar>
            <w:top w:w="0" w:type="dxa"/>
            <w:left w:w="108" w:type="dxa"/>
            <w:bottom w:w="0" w:type="dxa"/>
            <w:right w:w="108" w:type="dxa"/>
          </w:tblCellMar>
        </w:tblPrEx>
        <w:trPr>
          <w:trHeight w:val="270" w:hRule="atLeast"/>
          <w:jc w:val="center"/>
        </w:trPr>
        <w:tc>
          <w:tcPr>
            <w:tcW w:w="907" w:type="pct"/>
            <w:tcBorders>
              <w:top w:val="nil"/>
              <w:left w:val="single" w:color="auto" w:sz="4" w:space="0"/>
              <w:bottom w:val="single" w:color="auto" w:sz="4" w:space="0"/>
              <w:right w:val="single" w:color="auto" w:sz="4" w:space="0"/>
            </w:tcBorders>
            <w:shd w:val="clear" w:color="auto" w:fill="auto"/>
            <w:noWrap/>
            <w:vAlign w:val="center"/>
          </w:tcPr>
          <w:p>
            <w:pPr>
              <w:pStyle w:val="137"/>
            </w:pPr>
            <w:r>
              <w:rPr>
                <w:rFonts w:hint="eastAsia"/>
              </w:rPr>
              <w:t>36</w:t>
            </w:r>
          </w:p>
        </w:tc>
        <w:tc>
          <w:tcPr>
            <w:tcW w:w="2016" w:type="pct"/>
            <w:tcBorders>
              <w:top w:val="nil"/>
              <w:left w:val="nil"/>
              <w:bottom w:val="single" w:color="auto" w:sz="4" w:space="0"/>
              <w:right w:val="single" w:color="auto" w:sz="4" w:space="0"/>
            </w:tcBorders>
            <w:shd w:val="clear" w:color="auto" w:fill="auto"/>
            <w:noWrap/>
            <w:vAlign w:val="center"/>
          </w:tcPr>
          <w:p>
            <w:pPr>
              <w:pStyle w:val="137"/>
            </w:pPr>
            <w:r>
              <w:rPr>
                <w:rFonts w:hint="eastAsia"/>
              </w:rPr>
              <w:t>2114737.207</w:t>
            </w:r>
          </w:p>
        </w:tc>
        <w:tc>
          <w:tcPr>
            <w:tcW w:w="2077" w:type="pct"/>
            <w:tcBorders>
              <w:top w:val="nil"/>
              <w:left w:val="nil"/>
              <w:bottom w:val="single" w:color="auto" w:sz="4" w:space="0"/>
              <w:right w:val="single" w:color="auto" w:sz="4" w:space="0"/>
            </w:tcBorders>
            <w:shd w:val="clear" w:color="auto" w:fill="auto"/>
            <w:noWrap/>
            <w:vAlign w:val="center"/>
          </w:tcPr>
          <w:p>
            <w:pPr>
              <w:pStyle w:val="137"/>
            </w:pPr>
            <w:r>
              <w:rPr>
                <w:rFonts w:hint="eastAsia"/>
              </w:rPr>
              <w:t>36594744.265</w:t>
            </w:r>
          </w:p>
        </w:tc>
      </w:tr>
      <w:tr>
        <w:tblPrEx>
          <w:tblCellMar>
            <w:top w:w="0" w:type="dxa"/>
            <w:left w:w="108" w:type="dxa"/>
            <w:bottom w:w="0" w:type="dxa"/>
            <w:right w:w="108" w:type="dxa"/>
          </w:tblCellMar>
        </w:tblPrEx>
        <w:trPr>
          <w:trHeight w:val="270" w:hRule="atLeast"/>
          <w:jc w:val="center"/>
        </w:trPr>
        <w:tc>
          <w:tcPr>
            <w:tcW w:w="907" w:type="pct"/>
            <w:tcBorders>
              <w:top w:val="nil"/>
              <w:left w:val="single" w:color="auto" w:sz="4" w:space="0"/>
              <w:bottom w:val="single" w:color="auto" w:sz="4" w:space="0"/>
              <w:right w:val="single" w:color="auto" w:sz="4" w:space="0"/>
            </w:tcBorders>
            <w:shd w:val="clear" w:color="auto" w:fill="auto"/>
            <w:noWrap/>
            <w:vAlign w:val="center"/>
          </w:tcPr>
          <w:p>
            <w:pPr>
              <w:pStyle w:val="137"/>
            </w:pPr>
            <w:r>
              <w:rPr>
                <w:rFonts w:hint="eastAsia"/>
              </w:rPr>
              <w:t>37</w:t>
            </w:r>
          </w:p>
        </w:tc>
        <w:tc>
          <w:tcPr>
            <w:tcW w:w="2016" w:type="pct"/>
            <w:tcBorders>
              <w:top w:val="nil"/>
              <w:left w:val="nil"/>
              <w:bottom w:val="single" w:color="auto" w:sz="4" w:space="0"/>
              <w:right w:val="single" w:color="auto" w:sz="4" w:space="0"/>
            </w:tcBorders>
            <w:shd w:val="clear" w:color="auto" w:fill="auto"/>
            <w:noWrap/>
            <w:vAlign w:val="center"/>
          </w:tcPr>
          <w:p>
            <w:pPr>
              <w:pStyle w:val="137"/>
            </w:pPr>
            <w:r>
              <w:rPr>
                <w:rFonts w:hint="eastAsia"/>
              </w:rPr>
              <w:t>2114820.839</w:t>
            </w:r>
          </w:p>
        </w:tc>
        <w:tc>
          <w:tcPr>
            <w:tcW w:w="2077" w:type="pct"/>
            <w:tcBorders>
              <w:top w:val="nil"/>
              <w:left w:val="nil"/>
              <w:bottom w:val="single" w:color="auto" w:sz="4" w:space="0"/>
              <w:right w:val="single" w:color="auto" w:sz="4" w:space="0"/>
            </w:tcBorders>
            <w:shd w:val="clear" w:color="auto" w:fill="auto"/>
            <w:noWrap/>
            <w:vAlign w:val="center"/>
          </w:tcPr>
          <w:p>
            <w:pPr>
              <w:pStyle w:val="137"/>
            </w:pPr>
            <w:r>
              <w:rPr>
                <w:rFonts w:hint="eastAsia"/>
              </w:rPr>
              <w:t>36594812.248</w:t>
            </w:r>
          </w:p>
        </w:tc>
      </w:tr>
      <w:tr>
        <w:tblPrEx>
          <w:tblCellMar>
            <w:top w:w="0" w:type="dxa"/>
            <w:left w:w="108" w:type="dxa"/>
            <w:bottom w:w="0" w:type="dxa"/>
            <w:right w:w="108" w:type="dxa"/>
          </w:tblCellMar>
        </w:tblPrEx>
        <w:trPr>
          <w:trHeight w:val="270" w:hRule="atLeast"/>
          <w:jc w:val="center"/>
        </w:trPr>
        <w:tc>
          <w:tcPr>
            <w:tcW w:w="907" w:type="pct"/>
            <w:tcBorders>
              <w:top w:val="nil"/>
              <w:left w:val="single" w:color="auto" w:sz="4" w:space="0"/>
              <w:bottom w:val="single" w:color="auto" w:sz="4" w:space="0"/>
              <w:right w:val="single" w:color="auto" w:sz="4" w:space="0"/>
            </w:tcBorders>
            <w:shd w:val="clear" w:color="auto" w:fill="auto"/>
            <w:noWrap/>
            <w:vAlign w:val="center"/>
          </w:tcPr>
          <w:p>
            <w:pPr>
              <w:pStyle w:val="137"/>
            </w:pPr>
            <w:r>
              <w:rPr>
                <w:rFonts w:hint="eastAsia"/>
              </w:rPr>
              <w:t>38</w:t>
            </w:r>
          </w:p>
        </w:tc>
        <w:tc>
          <w:tcPr>
            <w:tcW w:w="2016" w:type="pct"/>
            <w:tcBorders>
              <w:top w:val="nil"/>
              <w:left w:val="nil"/>
              <w:bottom w:val="single" w:color="auto" w:sz="4" w:space="0"/>
              <w:right w:val="single" w:color="auto" w:sz="4" w:space="0"/>
            </w:tcBorders>
            <w:shd w:val="clear" w:color="auto" w:fill="auto"/>
            <w:noWrap/>
            <w:vAlign w:val="center"/>
          </w:tcPr>
          <w:p>
            <w:pPr>
              <w:pStyle w:val="137"/>
            </w:pPr>
            <w:r>
              <w:rPr>
                <w:rFonts w:hint="eastAsia"/>
              </w:rPr>
              <w:t>2114826.718</w:t>
            </w:r>
          </w:p>
        </w:tc>
        <w:tc>
          <w:tcPr>
            <w:tcW w:w="2077" w:type="pct"/>
            <w:tcBorders>
              <w:top w:val="nil"/>
              <w:left w:val="nil"/>
              <w:bottom w:val="single" w:color="auto" w:sz="4" w:space="0"/>
              <w:right w:val="single" w:color="auto" w:sz="4" w:space="0"/>
            </w:tcBorders>
            <w:shd w:val="clear" w:color="auto" w:fill="auto"/>
            <w:noWrap/>
            <w:vAlign w:val="center"/>
          </w:tcPr>
          <w:p>
            <w:pPr>
              <w:pStyle w:val="137"/>
            </w:pPr>
            <w:r>
              <w:rPr>
                <w:rFonts w:hint="eastAsia"/>
              </w:rPr>
              <w:t>36594811.214</w:t>
            </w:r>
          </w:p>
        </w:tc>
      </w:tr>
      <w:tr>
        <w:tblPrEx>
          <w:tblCellMar>
            <w:top w:w="0" w:type="dxa"/>
            <w:left w:w="108" w:type="dxa"/>
            <w:bottom w:w="0" w:type="dxa"/>
            <w:right w:w="108" w:type="dxa"/>
          </w:tblCellMar>
        </w:tblPrEx>
        <w:trPr>
          <w:trHeight w:val="270" w:hRule="atLeast"/>
          <w:jc w:val="center"/>
        </w:trPr>
        <w:tc>
          <w:tcPr>
            <w:tcW w:w="907" w:type="pct"/>
            <w:tcBorders>
              <w:top w:val="nil"/>
              <w:left w:val="single" w:color="auto" w:sz="4" w:space="0"/>
              <w:bottom w:val="single" w:color="auto" w:sz="4" w:space="0"/>
              <w:right w:val="single" w:color="auto" w:sz="4" w:space="0"/>
            </w:tcBorders>
            <w:shd w:val="clear" w:color="auto" w:fill="auto"/>
            <w:noWrap/>
            <w:vAlign w:val="center"/>
          </w:tcPr>
          <w:p>
            <w:pPr>
              <w:pStyle w:val="137"/>
            </w:pPr>
            <w:r>
              <w:rPr>
                <w:rFonts w:hint="eastAsia"/>
              </w:rPr>
              <w:t>39</w:t>
            </w:r>
          </w:p>
        </w:tc>
        <w:tc>
          <w:tcPr>
            <w:tcW w:w="2016" w:type="pct"/>
            <w:tcBorders>
              <w:top w:val="nil"/>
              <w:left w:val="nil"/>
              <w:bottom w:val="single" w:color="auto" w:sz="4" w:space="0"/>
              <w:right w:val="single" w:color="auto" w:sz="4" w:space="0"/>
            </w:tcBorders>
            <w:shd w:val="clear" w:color="auto" w:fill="auto"/>
            <w:noWrap/>
            <w:vAlign w:val="center"/>
          </w:tcPr>
          <w:p>
            <w:pPr>
              <w:pStyle w:val="137"/>
            </w:pPr>
            <w:r>
              <w:rPr>
                <w:rFonts w:hint="eastAsia"/>
              </w:rPr>
              <w:t>2114829.722</w:t>
            </w:r>
          </w:p>
        </w:tc>
        <w:tc>
          <w:tcPr>
            <w:tcW w:w="2077" w:type="pct"/>
            <w:tcBorders>
              <w:top w:val="nil"/>
              <w:left w:val="nil"/>
              <w:bottom w:val="single" w:color="auto" w:sz="4" w:space="0"/>
              <w:right w:val="single" w:color="auto" w:sz="4" w:space="0"/>
            </w:tcBorders>
            <w:shd w:val="clear" w:color="auto" w:fill="auto"/>
            <w:noWrap/>
            <w:vAlign w:val="center"/>
          </w:tcPr>
          <w:p>
            <w:pPr>
              <w:pStyle w:val="137"/>
            </w:pPr>
            <w:r>
              <w:rPr>
                <w:rFonts w:hint="eastAsia"/>
              </w:rPr>
              <w:t>36594813.611</w:t>
            </w:r>
          </w:p>
        </w:tc>
      </w:tr>
      <w:tr>
        <w:tblPrEx>
          <w:tblCellMar>
            <w:top w:w="0" w:type="dxa"/>
            <w:left w:w="108" w:type="dxa"/>
            <w:bottom w:w="0" w:type="dxa"/>
            <w:right w:w="108" w:type="dxa"/>
          </w:tblCellMar>
        </w:tblPrEx>
        <w:trPr>
          <w:trHeight w:val="270" w:hRule="atLeast"/>
          <w:jc w:val="center"/>
        </w:trPr>
        <w:tc>
          <w:tcPr>
            <w:tcW w:w="907" w:type="pct"/>
            <w:tcBorders>
              <w:top w:val="nil"/>
              <w:left w:val="single" w:color="auto" w:sz="4" w:space="0"/>
              <w:bottom w:val="single" w:color="auto" w:sz="4" w:space="0"/>
              <w:right w:val="single" w:color="auto" w:sz="4" w:space="0"/>
            </w:tcBorders>
            <w:shd w:val="clear" w:color="auto" w:fill="auto"/>
            <w:noWrap/>
            <w:vAlign w:val="center"/>
          </w:tcPr>
          <w:p>
            <w:pPr>
              <w:pStyle w:val="137"/>
            </w:pPr>
            <w:r>
              <w:rPr>
                <w:rFonts w:hint="eastAsia"/>
              </w:rPr>
              <w:t>40</w:t>
            </w:r>
          </w:p>
        </w:tc>
        <w:tc>
          <w:tcPr>
            <w:tcW w:w="2016" w:type="pct"/>
            <w:tcBorders>
              <w:top w:val="nil"/>
              <w:left w:val="nil"/>
              <w:bottom w:val="single" w:color="auto" w:sz="4" w:space="0"/>
              <w:right w:val="single" w:color="auto" w:sz="4" w:space="0"/>
            </w:tcBorders>
            <w:shd w:val="clear" w:color="auto" w:fill="auto"/>
            <w:noWrap/>
            <w:vAlign w:val="center"/>
          </w:tcPr>
          <w:p>
            <w:pPr>
              <w:pStyle w:val="137"/>
            </w:pPr>
            <w:r>
              <w:rPr>
                <w:rFonts w:hint="eastAsia"/>
              </w:rPr>
              <w:t>2114882.705</w:t>
            </w:r>
          </w:p>
        </w:tc>
        <w:tc>
          <w:tcPr>
            <w:tcW w:w="2077" w:type="pct"/>
            <w:tcBorders>
              <w:top w:val="nil"/>
              <w:left w:val="nil"/>
              <w:bottom w:val="single" w:color="auto" w:sz="4" w:space="0"/>
              <w:right w:val="single" w:color="auto" w:sz="4" w:space="0"/>
            </w:tcBorders>
            <w:shd w:val="clear" w:color="auto" w:fill="auto"/>
            <w:noWrap/>
            <w:vAlign w:val="center"/>
          </w:tcPr>
          <w:p>
            <w:pPr>
              <w:pStyle w:val="137"/>
            </w:pPr>
            <w:r>
              <w:rPr>
                <w:rFonts w:hint="eastAsia"/>
              </w:rPr>
              <w:t>36594764.047</w:t>
            </w:r>
          </w:p>
        </w:tc>
      </w:tr>
      <w:tr>
        <w:tblPrEx>
          <w:tblCellMar>
            <w:top w:w="0" w:type="dxa"/>
            <w:left w:w="108" w:type="dxa"/>
            <w:bottom w:w="0" w:type="dxa"/>
            <w:right w:w="108" w:type="dxa"/>
          </w:tblCellMar>
        </w:tblPrEx>
        <w:trPr>
          <w:trHeight w:val="270" w:hRule="atLeast"/>
          <w:jc w:val="center"/>
        </w:trPr>
        <w:tc>
          <w:tcPr>
            <w:tcW w:w="907" w:type="pct"/>
            <w:tcBorders>
              <w:top w:val="nil"/>
              <w:left w:val="single" w:color="auto" w:sz="4" w:space="0"/>
              <w:bottom w:val="single" w:color="auto" w:sz="4" w:space="0"/>
              <w:right w:val="single" w:color="auto" w:sz="4" w:space="0"/>
            </w:tcBorders>
            <w:shd w:val="clear" w:color="auto" w:fill="auto"/>
            <w:noWrap/>
            <w:vAlign w:val="center"/>
          </w:tcPr>
          <w:p>
            <w:pPr>
              <w:pStyle w:val="137"/>
            </w:pPr>
            <w:r>
              <w:rPr>
                <w:rFonts w:hint="eastAsia"/>
              </w:rPr>
              <w:t>41</w:t>
            </w:r>
          </w:p>
        </w:tc>
        <w:tc>
          <w:tcPr>
            <w:tcW w:w="2016" w:type="pct"/>
            <w:tcBorders>
              <w:top w:val="nil"/>
              <w:left w:val="nil"/>
              <w:bottom w:val="single" w:color="auto" w:sz="4" w:space="0"/>
              <w:right w:val="single" w:color="auto" w:sz="4" w:space="0"/>
            </w:tcBorders>
            <w:shd w:val="clear" w:color="auto" w:fill="auto"/>
            <w:noWrap/>
            <w:vAlign w:val="center"/>
          </w:tcPr>
          <w:p>
            <w:pPr>
              <w:pStyle w:val="137"/>
            </w:pPr>
            <w:r>
              <w:rPr>
                <w:rFonts w:hint="eastAsia"/>
              </w:rPr>
              <w:t>2114897.727</w:t>
            </w:r>
          </w:p>
        </w:tc>
        <w:tc>
          <w:tcPr>
            <w:tcW w:w="2077" w:type="pct"/>
            <w:tcBorders>
              <w:top w:val="nil"/>
              <w:left w:val="nil"/>
              <w:bottom w:val="single" w:color="auto" w:sz="4" w:space="0"/>
              <w:right w:val="single" w:color="auto" w:sz="4" w:space="0"/>
            </w:tcBorders>
            <w:shd w:val="clear" w:color="auto" w:fill="auto"/>
            <w:noWrap/>
            <w:vAlign w:val="center"/>
          </w:tcPr>
          <w:p>
            <w:pPr>
              <w:pStyle w:val="137"/>
            </w:pPr>
            <w:r>
              <w:rPr>
                <w:rFonts w:hint="eastAsia"/>
              </w:rPr>
              <w:t>36594780.377</w:t>
            </w:r>
          </w:p>
        </w:tc>
      </w:tr>
      <w:tr>
        <w:tblPrEx>
          <w:tblCellMar>
            <w:top w:w="0" w:type="dxa"/>
            <w:left w:w="108" w:type="dxa"/>
            <w:bottom w:w="0" w:type="dxa"/>
            <w:right w:w="108" w:type="dxa"/>
          </w:tblCellMar>
        </w:tblPrEx>
        <w:trPr>
          <w:trHeight w:val="270" w:hRule="atLeast"/>
          <w:jc w:val="center"/>
        </w:trPr>
        <w:tc>
          <w:tcPr>
            <w:tcW w:w="907" w:type="pct"/>
            <w:tcBorders>
              <w:top w:val="nil"/>
              <w:left w:val="single" w:color="auto" w:sz="4" w:space="0"/>
              <w:bottom w:val="single" w:color="auto" w:sz="4" w:space="0"/>
              <w:right w:val="single" w:color="auto" w:sz="4" w:space="0"/>
            </w:tcBorders>
            <w:shd w:val="clear" w:color="auto" w:fill="auto"/>
            <w:noWrap/>
            <w:vAlign w:val="center"/>
          </w:tcPr>
          <w:p>
            <w:pPr>
              <w:pStyle w:val="137"/>
            </w:pPr>
            <w:r>
              <w:rPr>
                <w:rFonts w:hint="eastAsia"/>
              </w:rPr>
              <w:t>42</w:t>
            </w:r>
          </w:p>
        </w:tc>
        <w:tc>
          <w:tcPr>
            <w:tcW w:w="2016" w:type="pct"/>
            <w:tcBorders>
              <w:top w:val="nil"/>
              <w:left w:val="nil"/>
              <w:bottom w:val="single" w:color="auto" w:sz="4" w:space="0"/>
              <w:right w:val="single" w:color="auto" w:sz="4" w:space="0"/>
            </w:tcBorders>
            <w:shd w:val="clear" w:color="auto" w:fill="auto"/>
            <w:noWrap/>
            <w:vAlign w:val="center"/>
          </w:tcPr>
          <w:p>
            <w:pPr>
              <w:pStyle w:val="137"/>
            </w:pPr>
            <w:r>
              <w:rPr>
                <w:rFonts w:hint="eastAsia"/>
              </w:rPr>
              <w:t>2114891.925</w:t>
            </w:r>
          </w:p>
        </w:tc>
        <w:tc>
          <w:tcPr>
            <w:tcW w:w="2077" w:type="pct"/>
            <w:tcBorders>
              <w:top w:val="nil"/>
              <w:left w:val="nil"/>
              <w:bottom w:val="single" w:color="auto" w:sz="4" w:space="0"/>
              <w:right w:val="single" w:color="auto" w:sz="4" w:space="0"/>
            </w:tcBorders>
            <w:shd w:val="clear" w:color="auto" w:fill="auto"/>
            <w:noWrap/>
            <w:vAlign w:val="center"/>
          </w:tcPr>
          <w:p>
            <w:pPr>
              <w:pStyle w:val="137"/>
            </w:pPr>
            <w:r>
              <w:rPr>
                <w:rFonts w:hint="eastAsia"/>
              </w:rPr>
              <w:t>36594785.685</w:t>
            </w:r>
          </w:p>
        </w:tc>
      </w:tr>
    </w:tbl>
    <w:p>
      <w:pPr>
        <w:pStyle w:val="115"/>
      </w:pPr>
      <w:r>
        <w:rPr>
          <w:rFonts w:hint="eastAsia"/>
        </w:rPr>
        <w:t>表</w:t>
      </w:r>
      <w:r>
        <w:t>3-16  北牛采区</w:t>
      </w:r>
      <w:r>
        <w:rPr>
          <w:rFonts w:hint="eastAsia"/>
        </w:rPr>
        <w:t>回风井</w:t>
      </w:r>
      <w:r>
        <w:t>工业场地复垦区范围内拐点坐标</w:t>
      </w:r>
    </w:p>
    <w:tbl>
      <w:tblPr>
        <w:tblStyle w:val="89"/>
        <w:tblW w:w="5000" w:type="pct"/>
        <w:jc w:val="center"/>
        <w:tblLayout w:type="autofit"/>
        <w:tblCellMar>
          <w:top w:w="0" w:type="dxa"/>
          <w:left w:w="108" w:type="dxa"/>
          <w:bottom w:w="0" w:type="dxa"/>
          <w:right w:w="108" w:type="dxa"/>
        </w:tblCellMar>
      </w:tblPr>
      <w:tblGrid>
        <w:gridCol w:w="1374"/>
        <w:gridCol w:w="3780"/>
        <w:gridCol w:w="3368"/>
      </w:tblGrid>
      <w:tr>
        <w:tblPrEx>
          <w:tblCellMar>
            <w:top w:w="0" w:type="dxa"/>
            <w:left w:w="108" w:type="dxa"/>
            <w:bottom w:w="0" w:type="dxa"/>
            <w:right w:w="108" w:type="dxa"/>
          </w:tblCellMar>
        </w:tblPrEx>
        <w:trPr>
          <w:trHeight w:val="540" w:hRule="atLeast"/>
          <w:tblHeader/>
          <w:jc w:val="center"/>
        </w:trPr>
        <w:tc>
          <w:tcPr>
            <w:tcW w:w="5000"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pStyle w:val="137"/>
            </w:pPr>
            <w:r>
              <w:rPr>
                <w:rFonts w:hint="eastAsia"/>
              </w:rPr>
              <w:t>坐标标注表</w:t>
            </w:r>
          </w:p>
        </w:tc>
      </w:tr>
      <w:tr>
        <w:tblPrEx>
          <w:tblCellMar>
            <w:top w:w="0" w:type="dxa"/>
            <w:left w:w="108" w:type="dxa"/>
            <w:bottom w:w="0" w:type="dxa"/>
            <w:right w:w="108" w:type="dxa"/>
          </w:tblCellMar>
        </w:tblPrEx>
        <w:trPr>
          <w:trHeight w:val="270" w:hRule="atLeast"/>
          <w:tblHeader/>
          <w:jc w:val="center"/>
        </w:trPr>
        <w:tc>
          <w:tcPr>
            <w:tcW w:w="806" w:type="pct"/>
            <w:tcBorders>
              <w:top w:val="nil"/>
              <w:left w:val="single" w:color="auto" w:sz="4" w:space="0"/>
              <w:bottom w:val="single" w:color="auto" w:sz="4" w:space="0"/>
              <w:right w:val="single" w:color="auto" w:sz="4" w:space="0"/>
            </w:tcBorders>
            <w:shd w:val="clear" w:color="auto" w:fill="auto"/>
            <w:noWrap/>
            <w:vAlign w:val="center"/>
          </w:tcPr>
          <w:p>
            <w:pPr>
              <w:pStyle w:val="137"/>
            </w:pPr>
            <w:r>
              <w:rPr>
                <w:rFonts w:hint="eastAsia"/>
              </w:rPr>
              <w:t>序号</w:t>
            </w:r>
          </w:p>
        </w:tc>
        <w:tc>
          <w:tcPr>
            <w:tcW w:w="2218" w:type="pct"/>
            <w:tcBorders>
              <w:top w:val="nil"/>
              <w:left w:val="nil"/>
              <w:bottom w:val="single" w:color="auto" w:sz="4" w:space="0"/>
              <w:right w:val="single" w:color="auto" w:sz="4" w:space="0"/>
            </w:tcBorders>
            <w:shd w:val="clear" w:color="auto" w:fill="auto"/>
            <w:noWrap/>
            <w:vAlign w:val="center"/>
          </w:tcPr>
          <w:p>
            <w:pPr>
              <w:pStyle w:val="137"/>
            </w:pPr>
            <w:r>
              <w:rPr>
                <w:rFonts w:hint="eastAsia"/>
              </w:rPr>
              <w:t>X</w:t>
            </w:r>
          </w:p>
        </w:tc>
        <w:tc>
          <w:tcPr>
            <w:tcW w:w="1976" w:type="pct"/>
            <w:tcBorders>
              <w:top w:val="nil"/>
              <w:left w:val="nil"/>
              <w:bottom w:val="single" w:color="auto" w:sz="4" w:space="0"/>
              <w:right w:val="single" w:color="auto" w:sz="4" w:space="0"/>
            </w:tcBorders>
            <w:shd w:val="clear" w:color="auto" w:fill="auto"/>
            <w:noWrap/>
            <w:vAlign w:val="center"/>
          </w:tcPr>
          <w:p>
            <w:pPr>
              <w:pStyle w:val="137"/>
            </w:pPr>
            <w:r>
              <w:rPr>
                <w:rFonts w:hint="eastAsia"/>
              </w:rPr>
              <w:t>Y</w:t>
            </w:r>
          </w:p>
        </w:tc>
      </w:tr>
      <w:tr>
        <w:tblPrEx>
          <w:tblCellMar>
            <w:top w:w="0" w:type="dxa"/>
            <w:left w:w="108" w:type="dxa"/>
            <w:bottom w:w="0" w:type="dxa"/>
            <w:right w:w="108" w:type="dxa"/>
          </w:tblCellMar>
        </w:tblPrEx>
        <w:trPr>
          <w:trHeight w:val="270" w:hRule="atLeast"/>
          <w:jc w:val="center"/>
        </w:trPr>
        <w:tc>
          <w:tcPr>
            <w:tcW w:w="806" w:type="pct"/>
            <w:tcBorders>
              <w:top w:val="nil"/>
              <w:left w:val="single" w:color="auto" w:sz="4" w:space="0"/>
              <w:bottom w:val="single" w:color="auto" w:sz="4" w:space="0"/>
              <w:right w:val="single" w:color="auto" w:sz="4" w:space="0"/>
            </w:tcBorders>
            <w:shd w:val="clear" w:color="auto" w:fill="auto"/>
            <w:noWrap/>
            <w:vAlign w:val="center"/>
          </w:tcPr>
          <w:p>
            <w:pPr>
              <w:pStyle w:val="137"/>
            </w:pPr>
            <w:r>
              <w:rPr>
                <w:rFonts w:hint="eastAsia"/>
              </w:rPr>
              <w:t>1</w:t>
            </w:r>
          </w:p>
        </w:tc>
        <w:tc>
          <w:tcPr>
            <w:tcW w:w="2218" w:type="pct"/>
            <w:tcBorders>
              <w:top w:val="nil"/>
              <w:left w:val="nil"/>
              <w:bottom w:val="single" w:color="auto" w:sz="4" w:space="0"/>
              <w:right w:val="single" w:color="auto" w:sz="4" w:space="0"/>
            </w:tcBorders>
            <w:shd w:val="clear" w:color="auto" w:fill="auto"/>
            <w:noWrap/>
            <w:vAlign w:val="center"/>
          </w:tcPr>
          <w:p>
            <w:pPr>
              <w:pStyle w:val="137"/>
            </w:pPr>
            <w:r>
              <w:rPr>
                <w:rFonts w:hint="eastAsia"/>
              </w:rPr>
              <w:t>2114883.638</w:t>
            </w:r>
          </w:p>
        </w:tc>
        <w:tc>
          <w:tcPr>
            <w:tcW w:w="1976" w:type="pct"/>
            <w:tcBorders>
              <w:top w:val="nil"/>
              <w:left w:val="nil"/>
              <w:bottom w:val="single" w:color="auto" w:sz="4" w:space="0"/>
              <w:right w:val="single" w:color="auto" w:sz="4" w:space="0"/>
            </w:tcBorders>
            <w:shd w:val="clear" w:color="auto" w:fill="auto"/>
            <w:noWrap/>
            <w:vAlign w:val="center"/>
          </w:tcPr>
          <w:p>
            <w:pPr>
              <w:pStyle w:val="137"/>
            </w:pPr>
            <w:r>
              <w:rPr>
                <w:rFonts w:hint="eastAsia"/>
              </w:rPr>
              <w:t>36594573.161</w:t>
            </w:r>
          </w:p>
        </w:tc>
      </w:tr>
      <w:tr>
        <w:tblPrEx>
          <w:tblCellMar>
            <w:top w:w="0" w:type="dxa"/>
            <w:left w:w="108" w:type="dxa"/>
            <w:bottom w:w="0" w:type="dxa"/>
            <w:right w:w="108" w:type="dxa"/>
          </w:tblCellMar>
        </w:tblPrEx>
        <w:trPr>
          <w:trHeight w:val="270" w:hRule="atLeast"/>
          <w:jc w:val="center"/>
        </w:trPr>
        <w:tc>
          <w:tcPr>
            <w:tcW w:w="806" w:type="pct"/>
            <w:tcBorders>
              <w:top w:val="nil"/>
              <w:left w:val="single" w:color="auto" w:sz="4" w:space="0"/>
              <w:bottom w:val="single" w:color="auto" w:sz="4" w:space="0"/>
              <w:right w:val="single" w:color="auto" w:sz="4" w:space="0"/>
            </w:tcBorders>
            <w:shd w:val="clear" w:color="auto" w:fill="auto"/>
            <w:noWrap/>
            <w:vAlign w:val="center"/>
          </w:tcPr>
          <w:p>
            <w:pPr>
              <w:pStyle w:val="137"/>
            </w:pPr>
            <w:r>
              <w:rPr>
                <w:rFonts w:hint="eastAsia"/>
              </w:rPr>
              <w:t>2</w:t>
            </w:r>
          </w:p>
        </w:tc>
        <w:tc>
          <w:tcPr>
            <w:tcW w:w="2218" w:type="pct"/>
            <w:tcBorders>
              <w:top w:val="nil"/>
              <w:left w:val="nil"/>
              <w:bottom w:val="single" w:color="auto" w:sz="4" w:space="0"/>
              <w:right w:val="single" w:color="auto" w:sz="4" w:space="0"/>
            </w:tcBorders>
            <w:shd w:val="clear" w:color="auto" w:fill="auto"/>
            <w:noWrap/>
            <w:vAlign w:val="center"/>
          </w:tcPr>
          <w:p>
            <w:pPr>
              <w:pStyle w:val="137"/>
            </w:pPr>
            <w:r>
              <w:rPr>
                <w:rFonts w:hint="eastAsia"/>
              </w:rPr>
              <w:t>2114876.167</w:t>
            </w:r>
          </w:p>
        </w:tc>
        <w:tc>
          <w:tcPr>
            <w:tcW w:w="1976" w:type="pct"/>
            <w:tcBorders>
              <w:top w:val="nil"/>
              <w:left w:val="nil"/>
              <w:bottom w:val="single" w:color="auto" w:sz="4" w:space="0"/>
              <w:right w:val="single" w:color="auto" w:sz="4" w:space="0"/>
            </w:tcBorders>
            <w:shd w:val="clear" w:color="auto" w:fill="auto"/>
            <w:noWrap/>
            <w:vAlign w:val="center"/>
          </w:tcPr>
          <w:p>
            <w:pPr>
              <w:pStyle w:val="137"/>
            </w:pPr>
            <w:r>
              <w:rPr>
                <w:rFonts w:hint="eastAsia"/>
              </w:rPr>
              <w:t>36594579.427</w:t>
            </w:r>
          </w:p>
        </w:tc>
      </w:tr>
      <w:tr>
        <w:tblPrEx>
          <w:tblCellMar>
            <w:top w:w="0" w:type="dxa"/>
            <w:left w:w="108" w:type="dxa"/>
            <w:bottom w:w="0" w:type="dxa"/>
            <w:right w:w="108" w:type="dxa"/>
          </w:tblCellMar>
        </w:tblPrEx>
        <w:trPr>
          <w:trHeight w:val="270" w:hRule="atLeast"/>
          <w:jc w:val="center"/>
        </w:trPr>
        <w:tc>
          <w:tcPr>
            <w:tcW w:w="806" w:type="pct"/>
            <w:tcBorders>
              <w:top w:val="nil"/>
              <w:left w:val="single" w:color="auto" w:sz="4" w:space="0"/>
              <w:bottom w:val="single" w:color="auto" w:sz="4" w:space="0"/>
              <w:right w:val="single" w:color="auto" w:sz="4" w:space="0"/>
            </w:tcBorders>
            <w:shd w:val="clear" w:color="auto" w:fill="auto"/>
            <w:noWrap/>
            <w:vAlign w:val="center"/>
          </w:tcPr>
          <w:p>
            <w:pPr>
              <w:pStyle w:val="137"/>
            </w:pPr>
            <w:r>
              <w:rPr>
                <w:rFonts w:hint="eastAsia"/>
              </w:rPr>
              <w:t>3</w:t>
            </w:r>
          </w:p>
        </w:tc>
        <w:tc>
          <w:tcPr>
            <w:tcW w:w="2218" w:type="pct"/>
            <w:tcBorders>
              <w:top w:val="nil"/>
              <w:left w:val="nil"/>
              <w:bottom w:val="single" w:color="auto" w:sz="4" w:space="0"/>
              <w:right w:val="single" w:color="auto" w:sz="4" w:space="0"/>
            </w:tcBorders>
            <w:shd w:val="clear" w:color="auto" w:fill="auto"/>
            <w:noWrap/>
            <w:vAlign w:val="center"/>
          </w:tcPr>
          <w:p>
            <w:pPr>
              <w:pStyle w:val="137"/>
            </w:pPr>
            <w:r>
              <w:rPr>
                <w:rFonts w:hint="eastAsia"/>
              </w:rPr>
              <w:t>2114873.543</w:t>
            </w:r>
          </w:p>
        </w:tc>
        <w:tc>
          <w:tcPr>
            <w:tcW w:w="1976" w:type="pct"/>
            <w:tcBorders>
              <w:top w:val="nil"/>
              <w:left w:val="nil"/>
              <w:bottom w:val="single" w:color="auto" w:sz="4" w:space="0"/>
              <w:right w:val="single" w:color="auto" w:sz="4" w:space="0"/>
            </w:tcBorders>
            <w:shd w:val="clear" w:color="auto" w:fill="auto"/>
            <w:noWrap/>
            <w:vAlign w:val="center"/>
          </w:tcPr>
          <w:p>
            <w:pPr>
              <w:pStyle w:val="137"/>
            </w:pPr>
            <w:r>
              <w:rPr>
                <w:rFonts w:hint="eastAsia"/>
              </w:rPr>
              <w:t>36594573.888</w:t>
            </w:r>
          </w:p>
        </w:tc>
      </w:tr>
      <w:tr>
        <w:tblPrEx>
          <w:tblCellMar>
            <w:top w:w="0" w:type="dxa"/>
            <w:left w:w="108" w:type="dxa"/>
            <w:bottom w:w="0" w:type="dxa"/>
            <w:right w:w="108" w:type="dxa"/>
          </w:tblCellMar>
        </w:tblPrEx>
        <w:trPr>
          <w:trHeight w:val="270" w:hRule="atLeast"/>
          <w:jc w:val="center"/>
        </w:trPr>
        <w:tc>
          <w:tcPr>
            <w:tcW w:w="806" w:type="pct"/>
            <w:tcBorders>
              <w:top w:val="nil"/>
              <w:left w:val="single" w:color="auto" w:sz="4" w:space="0"/>
              <w:bottom w:val="single" w:color="auto" w:sz="4" w:space="0"/>
              <w:right w:val="single" w:color="auto" w:sz="4" w:space="0"/>
            </w:tcBorders>
            <w:shd w:val="clear" w:color="auto" w:fill="auto"/>
            <w:noWrap/>
            <w:vAlign w:val="center"/>
          </w:tcPr>
          <w:p>
            <w:pPr>
              <w:pStyle w:val="137"/>
            </w:pPr>
            <w:r>
              <w:rPr>
                <w:rFonts w:hint="eastAsia"/>
              </w:rPr>
              <w:t>4</w:t>
            </w:r>
          </w:p>
        </w:tc>
        <w:tc>
          <w:tcPr>
            <w:tcW w:w="2218" w:type="pct"/>
            <w:tcBorders>
              <w:top w:val="nil"/>
              <w:left w:val="nil"/>
              <w:bottom w:val="single" w:color="auto" w:sz="4" w:space="0"/>
              <w:right w:val="single" w:color="auto" w:sz="4" w:space="0"/>
            </w:tcBorders>
            <w:shd w:val="clear" w:color="auto" w:fill="auto"/>
            <w:noWrap/>
            <w:vAlign w:val="center"/>
          </w:tcPr>
          <w:p>
            <w:pPr>
              <w:pStyle w:val="137"/>
            </w:pPr>
            <w:r>
              <w:rPr>
                <w:rFonts w:hint="eastAsia"/>
              </w:rPr>
              <w:t>2114865.222</w:t>
            </w:r>
          </w:p>
        </w:tc>
        <w:tc>
          <w:tcPr>
            <w:tcW w:w="1976" w:type="pct"/>
            <w:tcBorders>
              <w:top w:val="nil"/>
              <w:left w:val="nil"/>
              <w:bottom w:val="single" w:color="auto" w:sz="4" w:space="0"/>
              <w:right w:val="single" w:color="auto" w:sz="4" w:space="0"/>
            </w:tcBorders>
            <w:shd w:val="clear" w:color="auto" w:fill="auto"/>
            <w:noWrap/>
            <w:vAlign w:val="center"/>
          </w:tcPr>
          <w:p>
            <w:pPr>
              <w:pStyle w:val="137"/>
            </w:pPr>
            <w:r>
              <w:rPr>
                <w:rFonts w:hint="eastAsia"/>
              </w:rPr>
              <w:t>36594579.911</w:t>
            </w:r>
          </w:p>
        </w:tc>
      </w:tr>
      <w:tr>
        <w:tblPrEx>
          <w:tblCellMar>
            <w:top w:w="0" w:type="dxa"/>
            <w:left w:w="108" w:type="dxa"/>
            <w:bottom w:w="0" w:type="dxa"/>
            <w:right w:w="108" w:type="dxa"/>
          </w:tblCellMar>
        </w:tblPrEx>
        <w:trPr>
          <w:trHeight w:val="270" w:hRule="atLeast"/>
          <w:jc w:val="center"/>
        </w:trPr>
        <w:tc>
          <w:tcPr>
            <w:tcW w:w="806" w:type="pct"/>
            <w:tcBorders>
              <w:top w:val="nil"/>
              <w:left w:val="single" w:color="auto" w:sz="4" w:space="0"/>
              <w:bottom w:val="single" w:color="auto" w:sz="4" w:space="0"/>
              <w:right w:val="single" w:color="auto" w:sz="4" w:space="0"/>
            </w:tcBorders>
            <w:shd w:val="clear" w:color="auto" w:fill="auto"/>
            <w:noWrap/>
            <w:vAlign w:val="center"/>
          </w:tcPr>
          <w:p>
            <w:pPr>
              <w:pStyle w:val="137"/>
            </w:pPr>
            <w:r>
              <w:rPr>
                <w:rFonts w:hint="eastAsia"/>
              </w:rPr>
              <w:t>5</w:t>
            </w:r>
          </w:p>
        </w:tc>
        <w:tc>
          <w:tcPr>
            <w:tcW w:w="2218" w:type="pct"/>
            <w:tcBorders>
              <w:top w:val="nil"/>
              <w:left w:val="nil"/>
              <w:bottom w:val="single" w:color="auto" w:sz="4" w:space="0"/>
              <w:right w:val="single" w:color="auto" w:sz="4" w:space="0"/>
            </w:tcBorders>
            <w:shd w:val="clear" w:color="auto" w:fill="auto"/>
            <w:noWrap/>
            <w:vAlign w:val="center"/>
          </w:tcPr>
          <w:p>
            <w:pPr>
              <w:pStyle w:val="137"/>
            </w:pPr>
            <w:r>
              <w:rPr>
                <w:rFonts w:hint="eastAsia"/>
              </w:rPr>
              <w:t>2114870.421</w:t>
            </w:r>
          </w:p>
        </w:tc>
        <w:tc>
          <w:tcPr>
            <w:tcW w:w="1976" w:type="pct"/>
            <w:tcBorders>
              <w:top w:val="nil"/>
              <w:left w:val="nil"/>
              <w:bottom w:val="single" w:color="auto" w:sz="4" w:space="0"/>
              <w:right w:val="single" w:color="auto" w:sz="4" w:space="0"/>
            </w:tcBorders>
            <w:shd w:val="clear" w:color="auto" w:fill="auto"/>
            <w:noWrap/>
            <w:vAlign w:val="center"/>
          </w:tcPr>
          <w:p>
            <w:pPr>
              <w:pStyle w:val="137"/>
            </w:pPr>
            <w:r>
              <w:rPr>
                <w:rFonts w:hint="eastAsia"/>
              </w:rPr>
              <w:t>36594584.246</w:t>
            </w:r>
          </w:p>
        </w:tc>
      </w:tr>
      <w:tr>
        <w:tblPrEx>
          <w:tblCellMar>
            <w:top w:w="0" w:type="dxa"/>
            <w:left w:w="108" w:type="dxa"/>
            <w:bottom w:w="0" w:type="dxa"/>
            <w:right w:w="108" w:type="dxa"/>
          </w:tblCellMar>
        </w:tblPrEx>
        <w:trPr>
          <w:trHeight w:val="270" w:hRule="atLeast"/>
          <w:jc w:val="center"/>
        </w:trPr>
        <w:tc>
          <w:tcPr>
            <w:tcW w:w="806" w:type="pct"/>
            <w:tcBorders>
              <w:top w:val="nil"/>
              <w:left w:val="single" w:color="auto" w:sz="4" w:space="0"/>
              <w:bottom w:val="single" w:color="auto" w:sz="4" w:space="0"/>
              <w:right w:val="single" w:color="auto" w:sz="4" w:space="0"/>
            </w:tcBorders>
            <w:shd w:val="clear" w:color="auto" w:fill="auto"/>
            <w:noWrap/>
            <w:vAlign w:val="center"/>
          </w:tcPr>
          <w:p>
            <w:pPr>
              <w:pStyle w:val="137"/>
            </w:pPr>
            <w:r>
              <w:rPr>
                <w:rFonts w:hint="eastAsia"/>
              </w:rPr>
              <w:t>6</w:t>
            </w:r>
          </w:p>
        </w:tc>
        <w:tc>
          <w:tcPr>
            <w:tcW w:w="2218" w:type="pct"/>
            <w:tcBorders>
              <w:top w:val="nil"/>
              <w:left w:val="nil"/>
              <w:bottom w:val="single" w:color="auto" w:sz="4" w:space="0"/>
              <w:right w:val="single" w:color="auto" w:sz="4" w:space="0"/>
            </w:tcBorders>
            <w:shd w:val="clear" w:color="auto" w:fill="auto"/>
            <w:noWrap/>
            <w:vAlign w:val="center"/>
          </w:tcPr>
          <w:p>
            <w:pPr>
              <w:pStyle w:val="137"/>
            </w:pPr>
            <w:r>
              <w:rPr>
                <w:rFonts w:hint="eastAsia"/>
              </w:rPr>
              <w:t>2114862.950</w:t>
            </w:r>
          </w:p>
        </w:tc>
        <w:tc>
          <w:tcPr>
            <w:tcW w:w="1976" w:type="pct"/>
            <w:tcBorders>
              <w:top w:val="nil"/>
              <w:left w:val="nil"/>
              <w:bottom w:val="single" w:color="auto" w:sz="4" w:space="0"/>
              <w:right w:val="single" w:color="auto" w:sz="4" w:space="0"/>
            </w:tcBorders>
            <w:shd w:val="clear" w:color="auto" w:fill="auto"/>
            <w:noWrap/>
            <w:vAlign w:val="center"/>
          </w:tcPr>
          <w:p>
            <w:pPr>
              <w:pStyle w:val="137"/>
            </w:pPr>
            <w:r>
              <w:rPr>
                <w:rFonts w:hint="eastAsia"/>
              </w:rPr>
              <w:t>36594590.511</w:t>
            </w:r>
          </w:p>
        </w:tc>
      </w:tr>
      <w:tr>
        <w:tblPrEx>
          <w:tblCellMar>
            <w:top w:w="0" w:type="dxa"/>
            <w:left w:w="108" w:type="dxa"/>
            <w:bottom w:w="0" w:type="dxa"/>
            <w:right w:w="108" w:type="dxa"/>
          </w:tblCellMar>
        </w:tblPrEx>
        <w:trPr>
          <w:trHeight w:val="270" w:hRule="atLeast"/>
          <w:jc w:val="center"/>
        </w:trPr>
        <w:tc>
          <w:tcPr>
            <w:tcW w:w="806" w:type="pct"/>
            <w:tcBorders>
              <w:top w:val="nil"/>
              <w:left w:val="single" w:color="auto" w:sz="4" w:space="0"/>
              <w:bottom w:val="single" w:color="auto" w:sz="4" w:space="0"/>
              <w:right w:val="single" w:color="auto" w:sz="4" w:space="0"/>
            </w:tcBorders>
            <w:shd w:val="clear" w:color="auto" w:fill="auto"/>
            <w:noWrap/>
            <w:vAlign w:val="center"/>
          </w:tcPr>
          <w:p>
            <w:pPr>
              <w:pStyle w:val="137"/>
            </w:pPr>
            <w:r>
              <w:rPr>
                <w:rFonts w:hint="eastAsia"/>
              </w:rPr>
              <w:t>7</w:t>
            </w:r>
          </w:p>
        </w:tc>
        <w:tc>
          <w:tcPr>
            <w:tcW w:w="2218" w:type="pct"/>
            <w:tcBorders>
              <w:top w:val="nil"/>
              <w:left w:val="nil"/>
              <w:bottom w:val="single" w:color="auto" w:sz="4" w:space="0"/>
              <w:right w:val="single" w:color="auto" w:sz="4" w:space="0"/>
            </w:tcBorders>
            <w:shd w:val="clear" w:color="auto" w:fill="auto"/>
            <w:noWrap/>
            <w:vAlign w:val="center"/>
          </w:tcPr>
          <w:p>
            <w:pPr>
              <w:pStyle w:val="137"/>
            </w:pPr>
            <w:r>
              <w:rPr>
                <w:rFonts w:hint="eastAsia"/>
              </w:rPr>
              <w:t>2114877.730</w:t>
            </w:r>
          </w:p>
        </w:tc>
        <w:tc>
          <w:tcPr>
            <w:tcW w:w="1976" w:type="pct"/>
            <w:tcBorders>
              <w:top w:val="nil"/>
              <w:left w:val="nil"/>
              <w:bottom w:val="single" w:color="auto" w:sz="4" w:space="0"/>
              <w:right w:val="single" w:color="auto" w:sz="4" w:space="0"/>
            </w:tcBorders>
            <w:shd w:val="clear" w:color="auto" w:fill="auto"/>
            <w:noWrap/>
            <w:vAlign w:val="center"/>
          </w:tcPr>
          <w:p>
            <w:pPr>
              <w:pStyle w:val="137"/>
            </w:pPr>
            <w:r>
              <w:rPr>
                <w:rFonts w:hint="eastAsia"/>
              </w:rPr>
              <w:t>36594608.134</w:t>
            </w:r>
          </w:p>
        </w:tc>
      </w:tr>
      <w:tr>
        <w:tblPrEx>
          <w:tblCellMar>
            <w:top w:w="0" w:type="dxa"/>
            <w:left w:w="108" w:type="dxa"/>
            <w:bottom w:w="0" w:type="dxa"/>
            <w:right w:w="108" w:type="dxa"/>
          </w:tblCellMar>
        </w:tblPrEx>
        <w:trPr>
          <w:trHeight w:val="270" w:hRule="atLeast"/>
          <w:jc w:val="center"/>
        </w:trPr>
        <w:tc>
          <w:tcPr>
            <w:tcW w:w="806" w:type="pct"/>
            <w:tcBorders>
              <w:top w:val="nil"/>
              <w:left w:val="single" w:color="auto" w:sz="4" w:space="0"/>
              <w:bottom w:val="single" w:color="auto" w:sz="4" w:space="0"/>
              <w:right w:val="single" w:color="auto" w:sz="4" w:space="0"/>
            </w:tcBorders>
            <w:shd w:val="clear" w:color="auto" w:fill="auto"/>
            <w:noWrap/>
            <w:vAlign w:val="center"/>
          </w:tcPr>
          <w:p>
            <w:pPr>
              <w:pStyle w:val="137"/>
            </w:pPr>
            <w:r>
              <w:rPr>
                <w:rFonts w:hint="eastAsia"/>
              </w:rPr>
              <w:t>8</w:t>
            </w:r>
          </w:p>
        </w:tc>
        <w:tc>
          <w:tcPr>
            <w:tcW w:w="2218" w:type="pct"/>
            <w:tcBorders>
              <w:top w:val="nil"/>
              <w:left w:val="nil"/>
              <w:bottom w:val="single" w:color="auto" w:sz="4" w:space="0"/>
              <w:right w:val="single" w:color="auto" w:sz="4" w:space="0"/>
            </w:tcBorders>
            <w:shd w:val="clear" w:color="auto" w:fill="auto"/>
            <w:noWrap/>
            <w:vAlign w:val="center"/>
          </w:tcPr>
          <w:p>
            <w:pPr>
              <w:pStyle w:val="137"/>
            </w:pPr>
            <w:r>
              <w:rPr>
                <w:rFonts w:hint="eastAsia"/>
              </w:rPr>
              <w:t>2114898.418</w:t>
            </w:r>
          </w:p>
        </w:tc>
        <w:tc>
          <w:tcPr>
            <w:tcW w:w="1976" w:type="pct"/>
            <w:tcBorders>
              <w:top w:val="nil"/>
              <w:left w:val="nil"/>
              <w:bottom w:val="single" w:color="auto" w:sz="4" w:space="0"/>
              <w:right w:val="single" w:color="auto" w:sz="4" w:space="0"/>
            </w:tcBorders>
            <w:shd w:val="clear" w:color="auto" w:fill="auto"/>
            <w:noWrap/>
            <w:vAlign w:val="center"/>
          </w:tcPr>
          <w:p>
            <w:pPr>
              <w:pStyle w:val="137"/>
            </w:pPr>
            <w:r>
              <w:rPr>
                <w:rFonts w:hint="eastAsia"/>
              </w:rPr>
              <w:t>36594590.784</w:t>
            </w:r>
          </w:p>
        </w:tc>
      </w:tr>
    </w:tbl>
    <w:p>
      <w:pPr>
        <w:pStyle w:val="190"/>
      </w:pPr>
      <w:r>
        <w:rPr>
          <w:rFonts w:hint="eastAsia"/>
        </w:rPr>
        <w:t>2.2 抱板采区</w:t>
      </w:r>
    </w:p>
    <w:p>
      <w:pPr>
        <w:pStyle w:val="168"/>
      </w:pPr>
      <w:r>
        <w:rPr>
          <w:rFonts w:hint="eastAsia"/>
        </w:rPr>
        <w:t>根据土地损毁分析和预测结果，矿山开采损毁土地为工业场地压占、挖损土地，损毁面积为</w:t>
      </w:r>
      <w:r>
        <w:t>2.8967</w:t>
      </w:r>
      <w:r>
        <w:rPr>
          <w:rFonts w:hint="eastAsia"/>
        </w:rPr>
        <w:t>hm</w:t>
      </w:r>
      <w:r>
        <w:rPr>
          <w:rFonts w:hint="eastAsia"/>
          <w:vertAlign w:val="superscript"/>
        </w:rPr>
        <w:t>2</w:t>
      </w:r>
      <w:r>
        <w:rPr>
          <w:rFonts w:hint="eastAsia"/>
        </w:rPr>
        <w:t>，其中厂区道路损毁面积为</w:t>
      </w:r>
      <w:r>
        <w:t xml:space="preserve">0.2160 </w:t>
      </w:r>
      <w:r>
        <w:rPr>
          <w:rFonts w:hint="eastAsia"/>
        </w:rPr>
        <w:t>hm</w:t>
      </w:r>
      <w:r>
        <w:rPr>
          <w:rFonts w:hint="eastAsia"/>
          <w:vertAlign w:val="superscript"/>
        </w:rPr>
        <w:t>2</w:t>
      </w:r>
      <w:r>
        <w:rPr>
          <w:rFonts w:hint="eastAsia"/>
        </w:rPr>
        <w:t>，工业场地其它区域损毁面积</w:t>
      </w:r>
      <w:r>
        <w:t>2.6807</w:t>
      </w:r>
      <w:r>
        <w:rPr>
          <w:rFonts w:hint="eastAsia"/>
        </w:rPr>
        <w:t>hm</w:t>
      </w:r>
      <w:r>
        <w:rPr>
          <w:rFonts w:hint="eastAsia"/>
          <w:vertAlign w:val="superscript"/>
        </w:rPr>
        <w:t>2</w:t>
      </w:r>
      <w:r>
        <w:rPr>
          <w:rFonts w:hint="eastAsia"/>
        </w:rPr>
        <w:t>。根据公众调查矿山开采结束后道路保留用于机耕道路，即厂区道路永久占用面积为</w:t>
      </w:r>
      <w:r>
        <w:t>0.2160</w:t>
      </w:r>
      <w:r>
        <w:rPr>
          <w:rFonts w:hint="eastAsia"/>
        </w:rPr>
        <w:t>hm</w:t>
      </w:r>
      <w:r>
        <w:rPr>
          <w:rFonts w:hint="eastAsia"/>
          <w:vertAlign w:val="superscript"/>
        </w:rPr>
        <w:t>2</w:t>
      </w:r>
      <w:r>
        <w:rPr>
          <w:rFonts w:hint="eastAsia"/>
        </w:rPr>
        <w:t>。因此采区复垦区面积为</w:t>
      </w:r>
      <w:r>
        <w:t>2.8967</w:t>
      </w:r>
      <w:r>
        <w:rPr>
          <w:rFonts w:hint="eastAsia"/>
        </w:rPr>
        <w:t>hm</w:t>
      </w:r>
      <w:r>
        <w:rPr>
          <w:rFonts w:hint="eastAsia"/>
          <w:vertAlign w:val="superscript"/>
        </w:rPr>
        <w:t>2</w:t>
      </w:r>
      <w:r>
        <w:rPr>
          <w:rFonts w:hint="eastAsia"/>
        </w:rPr>
        <w:t>，复垦责任范围面积为</w:t>
      </w:r>
      <w:r>
        <w:t>2.6807</w:t>
      </w:r>
      <w:r>
        <w:rPr>
          <w:rFonts w:hint="eastAsia"/>
        </w:rPr>
        <w:t>hm</w:t>
      </w:r>
      <w:r>
        <w:rPr>
          <w:rFonts w:hint="eastAsia"/>
          <w:vertAlign w:val="superscript"/>
        </w:rPr>
        <w:t>2</w:t>
      </w:r>
      <w:r>
        <w:rPr>
          <w:rFonts w:hint="eastAsia"/>
        </w:rPr>
        <w:t>。复垦区范围拐点作为见表</w:t>
      </w:r>
      <w:r>
        <w:t>3</w:t>
      </w:r>
      <w:r>
        <w:rPr>
          <w:rFonts w:hint="eastAsia"/>
        </w:rPr>
        <w:t>-17。</w:t>
      </w:r>
    </w:p>
    <w:p>
      <w:pPr>
        <w:pStyle w:val="115"/>
        <w:keepNext/>
      </w:pPr>
      <w:r>
        <w:t>表3-</w:t>
      </w:r>
      <w:r>
        <w:rPr>
          <w:rFonts w:hint="eastAsia"/>
        </w:rPr>
        <w:t>17  复垦区范围内拐点坐标</w:t>
      </w:r>
    </w:p>
    <w:tbl>
      <w:tblPr>
        <w:tblStyle w:val="89"/>
        <w:tblW w:w="5000" w:type="pct"/>
        <w:jc w:val="center"/>
        <w:tblLayout w:type="autofit"/>
        <w:tblCellMar>
          <w:top w:w="0" w:type="dxa"/>
          <w:left w:w="108" w:type="dxa"/>
          <w:bottom w:w="0" w:type="dxa"/>
          <w:right w:w="108" w:type="dxa"/>
        </w:tblCellMar>
      </w:tblPr>
      <w:tblGrid>
        <w:gridCol w:w="1546"/>
        <w:gridCol w:w="3608"/>
        <w:gridCol w:w="3368"/>
      </w:tblGrid>
      <w:tr>
        <w:tblPrEx>
          <w:tblCellMar>
            <w:top w:w="0" w:type="dxa"/>
            <w:left w:w="108" w:type="dxa"/>
            <w:bottom w:w="0" w:type="dxa"/>
            <w:right w:w="108" w:type="dxa"/>
          </w:tblCellMar>
        </w:tblPrEx>
        <w:trPr>
          <w:trHeight w:val="540" w:hRule="atLeast"/>
          <w:tblHeader/>
          <w:jc w:val="center"/>
        </w:trPr>
        <w:tc>
          <w:tcPr>
            <w:tcW w:w="5000"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pStyle w:val="137"/>
            </w:pPr>
            <w:r>
              <w:rPr>
                <w:rFonts w:hint="eastAsia"/>
              </w:rPr>
              <w:t>坐标表（</w:t>
            </w:r>
            <w:r>
              <w:t>2000大地坐标系</w:t>
            </w:r>
            <w:r>
              <w:rPr>
                <w:rFonts w:hint="eastAsia"/>
              </w:rPr>
              <w:t>）</w:t>
            </w:r>
          </w:p>
        </w:tc>
      </w:tr>
      <w:tr>
        <w:tblPrEx>
          <w:tblCellMar>
            <w:top w:w="0" w:type="dxa"/>
            <w:left w:w="108" w:type="dxa"/>
            <w:bottom w:w="0" w:type="dxa"/>
            <w:right w:w="108" w:type="dxa"/>
          </w:tblCellMar>
        </w:tblPrEx>
        <w:trPr>
          <w:trHeight w:val="270" w:hRule="atLeast"/>
          <w:tblHeader/>
          <w:jc w:val="center"/>
        </w:trPr>
        <w:tc>
          <w:tcPr>
            <w:tcW w:w="907" w:type="pct"/>
            <w:tcBorders>
              <w:top w:val="nil"/>
              <w:left w:val="single" w:color="auto" w:sz="4" w:space="0"/>
              <w:bottom w:val="single" w:color="auto" w:sz="4" w:space="0"/>
              <w:right w:val="single" w:color="auto" w:sz="4" w:space="0"/>
            </w:tcBorders>
            <w:shd w:val="clear" w:color="auto" w:fill="auto"/>
            <w:noWrap/>
            <w:vAlign w:val="center"/>
          </w:tcPr>
          <w:p>
            <w:pPr>
              <w:pStyle w:val="137"/>
            </w:pPr>
            <w:r>
              <w:rPr>
                <w:rFonts w:hint="eastAsia"/>
              </w:rPr>
              <w:t>序号</w:t>
            </w:r>
          </w:p>
        </w:tc>
        <w:tc>
          <w:tcPr>
            <w:tcW w:w="2117" w:type="pct"/>
            <w:tcBorders>
              <w:top w:val="nil"/>
              <w:left w:val="nil"/>
              <w:bottom w:val="single" w:color="auto" w:sz="4" w:space="0"/>
              <w:right w:val="single" w:color="auto" w:sz="4" w:space="0"/>
            </w:tcBorders>
            <w:shd w:val="clear" w:color="auto" w:fill="auto"/>
            <w:noWrap/>
            <w:vAlign w:val="center"/>
          </w:tcPr>
          <w:p>
            <w:pPr>
              <w:pStyle w:val="137"/>
            </w:pPr>
            <w:r>
              <w:rPr>
                <w:rFonts w:hint="eastAsia"/>
              </w:rPr>
              <w:t>X</w:t>
            </w:r>
          </w:p>
        </w:tc>
        <w:tc>
          <w:tcPr>
            <w:tcW w:w="1976" w:type="pct"/>
            <w:tcBorders>
              <w:top w:val="nil"/>
              <w:left w:val="nil"/>
              <w:bottom w:val="single" w:color="auto" w:sz="4" w:space="0"/>
              <w:right w:val="single" w:color="auto" w:sz="4" w:space="0"/>
            </w:tcBorders>
            <w:shd w:val="clear" w:color="auto" w:fill="auto"/>
            <w:noWrap/>
            <w:vAlign w:val="center"/>
          </w:tcPr>
          <w:p>
            <w:pPr>
              <w:pStyle w:val="137"/>
            </w:pPr>
            <w:r>
              <w:rPr>
                <w:rFonts w:hint="eastAsia"/>
              </w:rPr>
              <w:t>Y</w:t>
            </w:r>
          </w:p>
        </w:tc>
      </w:tr>
      <w:tr>
        <w:tblPrEx>
          <w:tblCellMar>
            <w:top w:w="0" w:type="dxa"/>
            <w:left w:w="108" w:type="dxa"/>
            <w:bottom w:w="0" w:type="dxa"/>
            <w:right w:w="108" w:type="dxa"/>
          </w:tblCellMar>
        </w:tblPrEx>
        <w:trPr>
          <w:trHeight w:val="270" w:hRule="atLeast"/>
          <w:jc w:val="center"/>
        </w:trPr>
        <w:tc>
          <w:tcPr>
            <w:tcW w:w="907" w:type="pct"/>
            <w:tcBorders>
              <w:top w:val="nil"/>
              <w:left w:val="single" w:color="auto" w:sz="4" w:space="0"/>
              <w:bottom w:val="single" w:color="auto" w:sz="4" w:space="0"/>
              <w:right w:val="single" w:color="auto" w:sz="4" w:space="0"/>
            </w:tcBorders>
            <w:shd w:val="clear" w:color="auto" w:fill="auto"/>
            <w:noWrap/>
            <w:vAlign w:val="center"/>
          </w:tcPr>
          <w:p>
            <w:pPr>
              <w:pStyle w:val="137"/>
            </w:pPr>
            <w:r>
              <w:rPr>
                <w:rFonts w:hint="eastAsia"/>
              </w:rPr>
              <w:t>1</w:t>
            </w:r>
          </w:p>
        </w:tc>
        <w:tc>
          <w:tcPr>
            <w:tcW w:w="2117" w:type="pct"/>
            <w:tcBorders>
              <w:top w:val="nil"/>
              <w:left w:val="nil"/>
              <w:bottom w:val="single" w:color="auto" w:sz="4" w:space="0"/>
              <w:right w:val="single" w:color="auto" w:sz="4" w:space="0"/>
            </w:tcBorders>
            <w:shd w:val="clear" w:color="auto" w:fill="auto"/>
            <w:noWrap/>
            <w:vAlign w:val="center"/>
          </w:tcPr>
          <w:p>
            <w:pPr>
              <w:pStyle w:val="137"/>
            </w:pPr>
            <w:r>
              <w:rPr>
                <w:rFonts w:hint="eastAsia"/>
              </w:rPr>
              <w:t>2118346.638</w:t>
            </w:r>
          </w:p>
        </w:tc>
        <w:tc>
          <w:tcPr>
            <w:tcW w:w="1976" w:type="pct"/>
            <w:tcBorders>
              <w:top w:val="nil"/>
              <w:left w:val="nil"/>
              <w:bottom w:val="single" w:color="auto" w:sz="4" w:space="0"/>
              <w:right w:val="single" w:color="auto" w:sz="4" w:space="0"/>
            </w:tcBorders>
            <w:shd w:val="clear" w:color="auto" w:fill="auto"/>
            <w:noWrap/>
            <w:vAlign w:val="center"/>
          </w:tcPr>
          <w:p>
            <w:pPr>
              <w:pStyle w:val="137"/>
            </w:pPr>
            <w:r>
              <w:rPr>
                <w:rFonts w:hint="eastAsia"/>
              </w:rPr>
              <w:t>36599928.513</w:t>
            </w:r>
          </w:p>
        </w:tc>
      </w:tr>
      <w:tr>
        <w:tblPrEx>
          <w:tblCellMar>
            <w:top w:w="0" w:type="dxa"/>
            <w:left w:w="108" w:type="dxa"/>
            <w:bottom w:w="0" w:type="dxa"/>
            <w:right w:w="108" w:type="dxa"/>
          </w:tblCellMar>
        </w:tblPrEx>
        <w:trPr>
          <w:trHeight w:val="270" w:hRule="atLeast"/>
          <w:jc w:val="center"/>
        </w:trPr>
        <w:tc>
          <w:tcPr>
            <w:tcW w:w="907" w:type="pct"/>
            <w:tcBorders>
              <w:top w:val="nil"/>
              <w:left w:val="single" w:color="auto" w:sz="4" w:space="0"/>
              <w:bottom w:val="single" w:color="auto" w:sz="4" w:space="0"/>
              <w:right w:val="single" w:color="auto" w:sz="4" w:space="0"/>
            </w:tcBorders>
            <w:shd w:val="clear" w:color="auto" w:fill="auto"/>
            <w:noWrap/>
            <w:vAlign w:val="center"/>
          </w:tcPr>
          <w:p>
            <w:pPr>
              <w:pStyle w:val="137"/>
            </w:pPr>
            <w:r>
              <w:rPr>
                <w:rFonts w:hint="eastAsia"/>
              </w:rPr>
              <w:t>2</w:t>
            </w:r>
          </w:p>
        </w:tc>
        <w:tc>
          <w:tcPr>
            <w:tcW w:w="2117" w:type="pct"/>
            <w:tcBorders>
              <w:top w:val="nil"/>
              <w:left w:val="nil"/>
              <w:bottom w:val="single" w:color="auto" w:sz="4" w:space="0"/>
              <w:right w:val="single" w:color="auto" w:sz="4" w:space="0"/>
            </w:tcBorders>
            <w:shd w:val="clear" w:color="auto" w:fill="auto"/>
            <w:noWrap/>
            <w:vAlign w:val="center"/>
          </w:tcPr>
          <w:p>
            <w:pPr>
              <w:pStyle w:val="137"/>
            </w:pPr>
            <w:r>
              <w:rPr>
                <w:rFonts w:hint="eastAsia"/>
              </w:rPr>
              <w:t>2118319.051</w:t>
            </w:r>
          </w:p>
        </w:tc>
        <w:tc>
          <w:tcPr>
            <w:tcW w:w="1976" w:type="pct"/>
            <w:tcBorders>
              <w:top w:val="nil"/>
              <w:left w:val="nil"/>
              <w:bottom w:val="single" w:color="auto" w:sz="4" w:space="0"/>
              <w:right w:val="single" w:color="auto" w:sz="4" w:space="0"/>
            </w:tcBorders>
            <w:shd w:val="clear" w:color="auto" w:fill="auto"/>
            <w:noWrap/>
            <w:vAlign w:val="center"/>
          </w:tcPr>
          <w:p>
            <w:pPr>
              <w:pStyle w:val="137"/>
            </w:pPr>
            <w:r>
              <w:rPr>
                <w:rFonts w:hint="eastAsia"/>
              </w:rPr>
              <w:t>36599990.914</w:t>
            </w:r>
          </w:p>
        </w:tc>
      </w:tr>
      <w:tr>
        <w:tblPrEx>
          <w:tblCellMar>
            <w:top w:w="0" w:type="dxa"/>
            <w:left w:w="108" w:type="dxa"/>
            <w:bottom w:w="0" w:type="dxa"/>
            <w:right w:w="108" w:type="dxa"/>
          </w:tblCellMar>
        </w:tblPrEx>
        <w:trPr>
          <w:trHeight w:val="270" w:hRule="atLeast"/>
          <w:jc w:val="center"/>
        </w:trPr>
        <w:tc>
          <w:tcPr>
            <w:tcW w:w="907" w:type="pct"/>
            <w:tcBorders>
              <w:top w:val="nil"/>
              <w:left w:val="single" w:color="auto" w:sz="4" w:space="0"/>
              <w:bottom w:val="single" w:color="auto" w:sz="4" w:space="0"/>
              <w:right w:val="single" w:color="auto" w:sz="4" w:space="0"/>
            </w:tcBorders>
            <w:shd w:val="clear" w:color="auto" w:fill="auto"/>
            <w:noWrap/>
            <w:vAlign w:val="center"/>
          </w:tcPr>
          <w:p>
            <w:pPr>
              <w:pStyle w:val="137"/>
            </w:pPr>
            <w:r>
              <w:rPr>
                <w:rFonts w:hint="eastAsia"/>
              </w:rPr>
              <w:t>3</w:t>
            </w:r>
          </w:p>
        </w:tc>
        <w:tc>
          <w:tcPr>
            <w:tcW w:w="2117" w:type="pct"/>
            <w:tcBorders>
              <w:top w:val="nil"/>
              <w:left w:val="nil"/>
              <w:bottom w:val="single" w:color="auto" w:sz="4" w:space="0"/>
              <w:right w:val="single" w:color="auto" w:sz="4" w:space="0"/>
            </w:tcBorders>
            <w:shd w:val="clear" w:color="auto" w:fill="auto"/>
            <w:noWrap/>
            <w:vAlign w:val="center"/>
          </w:tcPr>
          <w:p>
            <w:pPr>
              <w:pStyle w:val="137"/>
            </w:pPr>
            <w:r>
              <w:rPr>
                <w:rFonts w:hint="eastAsia"/>
              </w:rPr>
              <w:t>2118296.765</w:t>
            </w:r>
          </w:p>
        </w:tc>
        <w:tc>
          <w:tcPr>
            <w:tcW w:w="1976" w:type="pct"/>
            <w:tcBorders>
              <w:top w:val="nil"/>
              <w:left w:val="nil"/>
              <w:bottom w:val="single" w:color="auto" w:sz="4" w:space="0"/>
              <w:right w:val="single" w:color="auto" w:sz="4" w:space="0"/>
            </w:tcBorders>
            <w:shd w:val="clear" w:color="auto" w:fill="auto"/>
            <w:noWrap/>
            <w:vAlign w:val="center"/>
          </w:tcPr>
          <w:p>
            <w:pPr>
              <w:pStyle w:val="137"/>
            </w:pPr>
            <w:r>
              <w:rPr>
                <w:rFonts w:hint="eastAsia"/>
              </w:rPr>
              <w:t>36600009.080</w:t>
            </w:r>
          </w:p>
        </w:tc>
      </w:tr>
      <w:tr>
        <w:tblPrEx>
          <w:tblCellMar>
            <w:top w:w="0" w:type="dxa"/>
            <w:left w:w="108" w:type="dxa"/>
            <w:bottom w:w="0" w:type="dxa"/>
            <w:right w:w="108" w:type="dxa"/>
          </w:tblCellMar>
        </w:tblPrEx>
        <w:trPr>
          <w:trHeight w:val="270" w:hRule="atLeast"/>
          <w:jc w:val="center"/>
        </w:trPr>
        <w:tc>
          <w:tcPr>
            <w:tcW w:w="907" w:type="pct"/>
            <w:tcBorders>
              <w:top w:val="nil"/>
              <w:left w:val="single" w:color="auto" w:sz="4" w:space="0"/>
              <w:bottom w:val="single" w:color="auto" w:sz="4" w:space="0"/>
              <w:right w:val="single" w:color="auto" w:sz="4" w:space="0"/>
            </w:tcBorders>
            <w:shd w:val="clear" w:color="auto" w:fill="auto"/>
            <w:noWrap/>
            <w:vAlign w:val="center"/>
          </w:tcPr>
          <w:p>
            <w:pPr>
              <w:pStyle w:val="137"/>
            </w:pPr>
            <w:r>
              <w:rPr>
                <w:rFonts w:hint="eastAsia"/>
              </w:rPr>
              <w:t>4</w:t>
            </w:r>
          </w:p>
        </w:tc>
        <w:tc>
          <w:tcPr>
            <w:tcW w:w="2117" w:type="pct"/>
            <w:tcBorders>
              <w:top w:val="nil"/>
              <w:left w:val="nil"/>
              <w:bottom w:val="single" w:color="auto" w:sz="4" w:space="0"/>
              <w:right w:val="single" w:color="auto" w:sz="4" w:space="0"/>
            </w:tcBorders>
            <w:shd w:val="clear" w:color="auto" w:fill="auto"/>
            <w:noWrap/>
            <w:vAlign w:val="center"/>
          </w:tcPr>
          <w:p>
            <w:pPr>
              <w:pStyle w:val="137"/>
            </w:pPr>
            <w:r>
              <w:rPr>
                <w:rFonts w:hint="eastAsia"/>
              </w:rPr>
              <w:t>2118289.576</w:t>
            </w:r>
          </w:p>
        </w:tc>
        <w:tc>
          <w:tcPr>
            <w:tcW w:w="1976" w:type="pct"/>
            <w:tcBorders>
              <w:top w:val="nil"/>
              <w:left w:val="nil"/>
              <w:bottom w:val="single" w:color="auto" w:sz="4" w:space="0"/>
              <w:right w:val="single" w:color="auto" w:sz="4" w:space="0"/>
            </w:tcBorders>
            <w:shd w:val="clear" w:color="auto" w:fill="auto"/>
            <w:noWrap/>
            <w:vAlign w:val="center"/>
          </w:tcPr>
          <w:p>
            <w:pPr>
              <w:pStyle w:val="137"/>
            </w:pPr>
            <w:r>
              <w:rPr>
                <w:rFonts w:hint="eastAsia"/>
              </w:rPr>
              <w:t>36600021.354</w:t>
            </w:r>
          </w:p>
        </w:tc>
      </w:tr>
      <w:tr>
        <w:tblPrEx>
          <w:tblCellMar>
            <w:top w:w="0" w:type="dxa"/>
            <w:left w:w="108" w:type="dxa"/>
            <w:bottom w:w="0" w:type="dxa"/>
            <w:right w:w="108" w:type="dxa"/>
          </w:tblCellMar>
        </w:tblPrEx>
        <w:trPr>
          <w:trHeight w:val="270" w:hRule="atLeast"/>
          <w:jc w:val="center"/>
        </w:trPr>
        <w:tc>
          <w:tcPr>
            <w:tcW w:w="907" w:type="pct"/>
            <w:tcBorders>
              <w:top w:val="nil"/>
              <w:left w:val="single" w:color="auto" w:sz="4" w:space="0"/>
              <w:bottom w:val="single" w:color="auto" w:sz="4" w:space="0"/>
              <w:right w:val="single" w:color="auto" w:sz="4" w:space="0"/>
            </w:tcBorders>
            <w:shd w:val="clear" w:color="auto" w:fill="auto"/>
            <w:noWrap/>
            <w:vAlign w:val="center"/>
          </w:tcPr>
          <w:p>
            <w:pPr>
              <w:pStyle w:val="137"/>
            </w:pPr>
            <w:r>
              <w:rPr>
                <w:rFonts w:hint="eastAsia"/>
              </w:rPr>
              <w:t>5</w:t>
            </w:r>
          </w:p>
        </w:tc>
        <w:tc>
          <w:tcPr>
            <w:tcW w:w="2117" w:type="pct"/>
            <w:tcBorders>
              <w:top w:val="nil"/>
              <w:left w:val="nil"/>
              <w:bottom w:val="single" w:color="auto" w:sz="4" w:space="0"/>
              <w:right w:val="single" w:color="auto" w:sz="4" w:space="0"/>
            </w:tcBorders>
            <w:shd w:val="clear" w:color="auto" w:fill="auto"/>
            <w:noWrap/>
            <w:vAlign w:val="center"/>
          </w:tcPr>
          <w:p>
            <w:pPr>
              <w:pStyle w:val="137"/>
            </w:pPr>
            <w:r>
              <w:rPr>
                <w:rFonts w:hint="eastAsia"/>
              </w:rPr>
              <w:t>2118285.712</w:t>
            </w:r>
          </w:p>
        </w:tc>
        <w:tc>
          <w:tcPr>
            <w:tcW w:w="1976" w:type="pct"/>
            <w:tcBorders>
              <w:top w:val="nil"/>
              <w:left w:val="nil"/>
              <w:bottom w:val="single" w:color="auto" w:sz="4" w:space="0"/>
              <w:right w:val="single" w:color="auto" w:sz="4" w:space="0"/>
            </w:tcBorders>
            <w:shd w:val="clear" w:color="auto" w:fill="auto"/>
            <w:noWrap/>
            <w:vAlign w:val="center"/>
          </w:tcPr>
          <w:p>
            <w:pPr>
              <w:pStyle w:val="137"/>
            </w:pPr>
            <w:r>
              <w:rPr>
                <w:rFonts w:hint="eastAsia"/>
              </w:rPr>
              <w:t>36600019.098</w:t>
            </w:r>
          </w:p>
        </w:tc>
      </w:tr>
      <w:tr>
        <w:tblPrEx>
          <w:tblCellMar>
            <w:top w:w="0" w:type="dxa"/>
            <w:left w:w="108" w:type="dxa"/>
            <w:bottom w:w="0" w:type="dxa"/>
            <w:right w:w="108" w:type="dxa"/>
          </w:tblCellMar>
        </w:tblPrEx>
        <w:trPr>
          <w:trHeight w:val="270" w:hRule="atLeast"/>
          <w:jc w:val="center"/>
        </w:trPr>
        <w:tc>
          <w:tcPr>
            <w:tcW w:w="907" w:type="pct"/>
            <w:tcBorders>
              <w:top w:val="nil"/>
              <w:left w:val="single" w:color="auto" w:sz="4" w:space="0"/>
              <w:bottom w:val="single" w:color="auto" w:sz="4" w:space="0"/>
              <w:right w:val="single" w:color="auto" w:sz="4" w:space="0"/>
            </w:tcBorders>
            <w:shd w:val="clear" w:color="auto" w:fill="auto"/>
            <w:noWrap/>
            <w:vAlign w:val="center"/>
          </w:tcPr>
          <w:p>
            <w:pPr>
              <w:pStyle w:val="137"/>
            </w:pPr>
            <w:r>
              <w:rPr>
                <w:rFonts w:hint="eastAsia"/>
              </w:rPr>
              <w:t>6</w:t>
            </w:r>
          </w:p>
        </w:tc>
        <w:tc>
          <w:tcPr>
            <w:tcW w:w="2117" w:type="pct"/>
            <w:tcBorders>
              <w:top w:val="nil"/>
              <w:left w:val="nil"/>
              <w:bottom w:val="single" w:color="auto" w:sz="4" w:space="0"/>
              <w:right w:val="single" w:color="auto" w:sz="4" w:space="0"/>
            </w:tcBorders>
            <w:shd w:val="clear" w:color="auto" w:fill="auto"/>
            <w:noWrap/>
            <w:vAlign w:val="center"/>
          </w:tcPr>
          <w:p>
            <w:pPr>
              <w:pStyle w:val="137"/>
            </w:pPr>
            <w:r>
              <w:rPr>
                <w:rFonts w:hint="eastAsia"/>
              </w:rPr>
              <w:t>2118280.600</w:t>
            </w:r>
          </w:p>
        </w:tc>
        <w:tc>
          <w:tcPr>
            <w:tcW w:w="1976" w:type="pct"/>
            <w:tcBorders>
              <w:top w:val="nil"/>
              <w:left w:val="nil"/>
              <w:bottom w:val="single" w:color="auto" w:sz="4" w:space="0"/>
              <w:right w:val="single" w:color="auto" w:sz="4" w:space="0"/>
            </w:tcBorders>
            <w:shd w:val="clear" w:color="auto" w:fill="auto"/>
            <w:noWrap/>
            <w:vAlign w:val="center"/>
          </w:tcPr>
          <w:p>
            <w:pPr>
              <w:pStyle w:val="137"/>
            </w:pPr>
            <w:r>
              <w:rPr>
                <w:rFonts w:hint="eastAsia"/>
              </w:rPr>
              <w:t>36600017.845</w:t>
            </w:r>
          </w:p>
        </w:tc>
      </w:tr>
      <w:tr>
        <w:tblPrEx>
          <w:tblCellMar>
            <w:top w:w="0" w:type="dxa"/>
            <w:left w:w="108" w:type="dxa"/>
            <w:bottom w:w="0" w:type="dxa"/>
            <w:right w:w="108" w:type="dxa"/>
          </w:tblCellMar>
        </w:tblPrEx>
        <w:trPr>
          <w:trHeight w:val="270" w:hRule="atLeast"/>
          <w:jc w:val="center"/>
        </w:trPr>
        <w:tc>
          <w:tcPr>
            <w:tcW w:w="907" w:type="pct"/>
            <w:tcBorders>
              <w:top w:val="nil"/>
              <w:left w:val="single" w:color="auto" w:sz="4" w:space="0"/>
              <w:bottom w:val="single" w:color="auto" w:sz="4" w:space="0"/>
              <w:right w:val="single" w:color="auto" w:sz="4" w:space="0"/>
            </w:tcBorders>
            <w:shd w:val="clear" w:color="auto" w:fill="auto"/>
            <w:noWrap/>
            <w:vAlign w:val="center"/>
          </w:tcPr>
          <w:p>
            <w:pPr>
              <w:pStyle w:val="137"/>
            </w:pPr>
            <w:r>
              <w:rPr>
                <w:rFonts w:hint="eastAsia"/>
              </w:rPr>
              <w:t>7</w:t>
            </w:r>
          </w:p>
        </w:tc>
        <w:tc>
          <w:tcPr>
            <w:tcW w:w="2117" w:type="pct"/>
            <w:tcBorders>
              <w:top w:val="nil"/>
              <w:left w:val="nil"/>
              <w:bottom w:val="single" w:color="auto" w:sz="4" w:space="0"/>
              <w:right w:val="single" w:color="auto" w:sz="4" w:space="0"/>
            </w:tcBorders>
            <w:shd w:val="clear" w:color="auto" w:fill="auto"/>
            <w:noWrap/>
            <w:vAlign w:val="center"/>
          </w:tcPr>
          <w:p>
            <w:pPr>
              <w:pStyle w:val="137"/>
            </w:pPr>
            <w:r>
              <w:rPr>
                <w:rFonts w:hint="eastAsia"/>
              </w:rPr>
              <w:t>2118277.677</w:t>
            </w:r>
          </w:p>
        </w:tc>
        <w:tc>
          <w:tcPr>
            <w:tcW w:w="1976" w:type="pct"/>
            <w:tcBorders>
              <w:top w:val="nil"/>
              <w:left w:val="nil"/>
              <w:bottom w:val="single" w:color="auto" w:sz="4" w:space="0"/>
              <w:right w:val="single" w:color="auto" w:sz="4" w:space="0"/>
            </w:tcBorders>
            <w:shd w:val="clear" w:color="auto" w:fill="auto"/>
            <w:noWrap/>
            <w:vAlign w:val="center"/>
          </w:tcPr>
          <w:p>
            <w:pPr>
              <w:pStyle w:val="137"/>
            </w:pPr>
            <w:r>
              <w:rPr>
                <w:rFonts w:hint="eastAsia"/>
              </w:rPr>
              <w:t>36600016.347</w:t>
            </w:r>
          </w:p>
        </w:tc>
      </w:tr>
      <w:tr>
        <w:tblPrEx>
          <w:tblCellMar>
            <w:top w:w="0" w:type="dxa"/>
            <w:left w:w="108" w:type="dxa"/>
            <w:bottom w:w="0" w:type="dxa"/>
            <w:right w:w="108" w:type="dxa"/>
          </w:tblCellMar>
        </w:tblPrEx>
        <w:trPr>
          <w:trHeight w:val="270" w:hRule="atLeast"/>
          <w:jc w:val="center"/>
        </w:trPr>
        <w:tc>
          <w:tcPr>
            <w:tcW w:w="907" w:type="pct"/>
            <w:tcBorders>
              <w:top w:val="nil"/>
              <w:left w:val="single" w:color="auto" w:sz="4" w:space="0"/>
              <w:bottom w:val="single" w:color="auto" w:sz="4" w:space="0"/>
              <w:right w:val="single" w:color="auto" w:sz="4" w:space="0"/>
            </w:tcBorders>
            <w:shd w:val="clear" w:color="auto" w:fill="auto"/>
            <w:noWrap/>
            <w:vAlign w:val="center"/>
          </w:tcPr>
          <w:p>
            <w:pPr>
              <w:pStyle w:val="137"/>
            </w:pPr>
            <w:r>
              <w:rPr>
                <w:rFonts w:hint="eastAsia"/>
              </w:rPr>
              <w:t>8</w:t>
            </w:r>
          </w:p>
        </w:tc>
        <w:tc>
          <w:tcPr>
            <w:tcW w:w="2117" w:type="pct"/>
            <w:tcBorders>
              <w:top w:val="nil"/>
              <w:left w:val="nil"/>
              <w:bottom w:val="single" w:color="auto" w:sz="4" w:space="0"/>
              <w:right w:val="single" w:color="auto" w:sz="4" w:space="0"/>
            </w:tcBorders>
            <w:shd w:val="clear" w:color="auto" w:fill="auto"/>
            <w:noWrap/>
            <w:vAlign w:val="center"/>
          </w:tcPr>
          <w:p>
            <w:pPr>
              <w:pStyle w:val="137"/>
            </w:pPr>
            <w:r>
              <w:rPr>
                <w:rFonts w:hint="eastAsia"/>
              </w:rPr>
              <w:t>2118274.145</w:t>
            </w:r>
          </w:p>
        </w:tc>
        <w:tc>
          <w:tcPr>
            <w:tcW w:w="1976" w:type="pct"/>
            <w:tcBorders>
              <w:top w:val="nil"/>
              <w:left w:val="nil"/>
              <w:bottom w:val="single" w:color="auto" w:sz="4" w:space="0"/>
              <w:right w:val="single" w:color="auto" w:sz="4" w:space="0"/>
            </w:tcBorders>
            <w:shd w:val="clear" w:color="auto" w:fill="auto"/>
            <w:noWrap/>
            <w:vAlign w:val="center"/>
          </w:tcPr>
          <w:p>
            <w:pPr>
              <w:pStyle w:val="137"/>
            </w:pPr>
            <w:r>
              <w:rPr>
                <w:rFonts w:hint="eastAsia"/>
              </w:rPr>
              <w:t>36600012.999</w:t>
            </w:r>
          </w:p>
        </w:tc>
      </w:tr>
      <w:tr>
        <w:tblPrEx>
          <w:tblCellMar>
            <w:top w:w="0" w:type="dxa"/>
            <w:left w:w="108" w:type="dxa"/>
            <w:bottom w:w="0" w:type="dxa"/>
            <w:right w:w="108" w:type="dxa"/>
          </w:tblCellMar>
        </w:tblPrEx>
        <w:trPr>
          <w:trHeight w:val="270" w:hRule="atLeast"/>
          <w:jc w:val="center"/>
        </w:trPr>
        <w:tc>
          <w:tcPr>
            <w:tcW w:w="907" w:type="pct"/>
            <w:tcBorders>
              <w:top w:val="nil"/>
              <w:left w:val="single" w:color="auto" w:sz="4" w:space="0"/>
              <w:bottom w:val="single" w:color="auto" w:sz="4" w:space="0"/>
              <w:right w:val="single" w:color="auto" w:sz="4" w:space="0"/>
            </w:tcBorders>
            <w:shd w:val="clear" w:color="auto" w:fill="auto"/>
            <w:noWrap/>
            <w:vAlign w:val="center"/>
          </w:tcPr>
          <w:p>
            <w:pPr>
              <w:pStyle w:val="137"/>
            </w:pPr>
            <w:r>
              <w:rPr>
                <w:rFonts w:hint="eastAsia"/>
              </w:rPr>
              <w:t>9</w:t>
            </w:r>
          </w:p>
        </w:tc>
        <w:tc>
          <w:tcPr>
            <w:tcW w:w="2117" w:type="pct"/>
            <w:tcBorders>
              <w:top w:val="nil"/>
              <w:left w:val="nil"/>
              <w:bottom w:val="single" w:color="auto" w:sz="4" w:space="0"/>
              <w:right w:val="single" w:color="auto" w:sz="4" w:space="0"/>
            </w:tcBorders>
            <w:shd w:val="clear" w:color="auto" w:fill="auto"/>
            <w:noWrap/>
            <w:vAlign w:val="center"/>
          </w:tcPr>
          <w:p>
            <w:pPr>
              <w:pStyle w:val="137"/>
            </w:pPr>
            <w:r>
              <w:rPr>
                <w:rFonts w:hint="eastAsia"/>
              </w:rPr>
              <w:t>2118173.643</w:t>
            </w:r>
          </w:p>
        </w:tc>
        <w:tc>
          <w:tcPr>
            <w:tcW w:w="1976" w:type="pct"/>
            <w:tcBorders>
              <w:top w:val="nil"/>
              <w:left w:val="nil"/>
              <w:bottom w:val="single" w:color="auto" w:sz="4" w:space="0"/>
              <w:right w:val="single" w:color="auto" w:sz="4" w:space="0"/>
            </w:tcBorders>
            <w:shd w:val="clear" w:color="auto" w:fill="auto"/>
            <w:noWrap/>
            <w:vAlign w:val="center"/>
          </w:tcPr>
          <w:p>
            <w:pPr>
              <w:pStyle w:val="137"/>
            </w:pPr>
            <w:r>
              <w:rPr>
                <w:rFonts w:hint="eastAsia"/>
              </w:rPr>
              <w:t>36599974.414</w:t>
            </w:r>
          </w:p>
        </w:tc>
      </w:tr>
      <w:tr>
        <w:tblPrEx>
          <w:tblCellMar>
            <w:top w:w="0" w:type="dxa"/>
            <w:left w:w="108" w:type="dxa"/>
            <w:bottom w:w="0" w:type="dxa"/>
            <w:right w:w="108" w:type="dxa"/>
          </w:tblCellMar>
        </w:tblPrEx>
        <w:trPr>
          <w:trHeight w:val="270" w:hRule="atLeast"/>
          <w:jc w:val="center"/>
        </w:trPr>
        <w:tc>
          <w:tcPr>
            <w:tcW w:w="907" w:type="pct"/>
            <w:tcBorders>
              <w:top w:val="nil"/>
              <w:left w:val="single" w:color="auto" w:sz="4" w:space="0"/>
              <w:bottom w:val="single" w:color="auto" w:sz="4" w:space="0"/>
              <w:right w:val="single" w:color="auto" w:sz="4" w:space="0"/>
            </w:tcBorders>
            <w:shd w:val="clear" w:color="auto" w:fill="auto"/>
            <w:noWrap/>
            <w:vAlign w:val="center"/>
          </w:tcPr>
          <w:p>
            <w:pPr>
              <w:pStyle w:val="137"/>
            </w:pPr>
            <w:r>
              <w:rPr>
                <w:rFonts w:hint="eastAsia"/>
              </w:rPr>
              <w:t>10</w:t>
            </w:r>
          </w:p>
        </w:tc>
        <w:tc>
          <w:tcPr>
            <w:tcW w:w="2117" w:type="pct"/>
            <w:tcBorders>
              <w:top w:val="nil"/>
              <w:left w:val="nil"/>
              <w:bottom w:val="single" w:color="auto" w:sz="4" w:space="0"/>
              <w:right w:val="single" w:color="auto" w:sz="4" w:space="0"/>
            </w:tcBorders>
            <w:shd w:val="clear" w:color="auto" w:fill="auto"/>
            <w:noWrap/>
            <w:vAlign w:val="center"/>
          </w:tcPr>
          <w:p>
            <w:pPr>
              <w:pStyle w:val="137"/>
            </w:pPr>
            <w:r>
              <w:rPr>
                <w:rFonts w:hint="eastAsia"/>
              </w:rPr>
              <w:t>2118146.483</w:t>
            </w:r>
          </w:p>
        </w:tc>
        <w:tc>
          <w:tcPr>
            <w:tcW w:w="1976" w:type="pct"/>
            <w:tcBorders>
              <w:top w:val="nil"/>
              <w:left w:val="nil"/>
              <w:bottom w:val="single" w:color="auto" w:sz="4" w:space="0"/>
              <w:right w:val="single" w:color="auto" w:sz="4" w:space="0"/>
            </w:tcBorders>
            <w:shd w:val="clear" w:color="auto" w:fill="auto"/>
            <w:noWrap/>
            <w:vAlign w:val="center"/>
          </w:tcPr>
          <w:p>
            <w:pPr>
              <w:pStyle w:val="137"/>
            </w:pPr>
            <w:r>
              <w:rPr>
                <w:rFonts w:hint="eastAsia"/>
              </w:rPr>
              <w:t>36599959.380</w:t>
            </w:r>
          </w:p>
        </w:tc>
      </w:tr>
      <w:tr>
        <w:tblPrEx>
          <w:tblCellMar>
            <w:top w:w="0" w:type="dxa"/>
            <w:left w:w="108" w:type="dxa"/>
            <w:bottom w:w="0" w:type="dxa"/>
            <w:right w:w="108" w:type="dxa"/>
          </w:tblCellMar>
        </w:tblPrEx>
        <w:trPr>
          <w:trHeight w:val="270" w:hRule="atLeast"/>
          <w:jc w:val="center"/>
        </w:trPr>
        <w:tc>
          <w:tcPr>
            <w:tcW w:w="907" w:type="pct"/>
            <w:tcBorders>
              <w:top w:val="nil"/>
              <w:left w:val="single" w:color="auto" w:sz="4" w:space="0"/>
              <w:bottom w:val="single" w:color="auto" w:sz="4" w:space="0"/>
              <w:right w:val="single" w:color="auto" w:sz="4" w:space="0"/>
            </w:tcBorders>
            <w:shd w:val="clear" w:color="auto" w:fill="auto"/>
            <w:noWrap/>
            <w:vAlign w:val="center"/>
          </w:tcPr>
          <w:p>
            <w:pPr>
              <w:pStyle w:val="137"/>
            </w:pPr>
            <w:r>
              <w:rPr>
                <w:rFonts w:hint="eastAsia"/>
              </w:rPr>
              <w:t>11</w:t>
            </w:r>
          </w:p>
        </w:tc>
        <w:tc>
          <w:tcPr>
            <w:tcW w:w="2117" w:type="pct"/>
            <w:tcBorders>
              <w:top w:val="nil"/>
              <w:left w:val="nil"/>
              <w:bottom w:val="single" w:color="auto" w:sz="4" w:space="0"/>
              <w:right w:val="single" w:color="auto" w:sz="4" w:space="0"/>
            </w:tcBorders>
            <w:shd w:val="clear" w:color="auto" w:fill="auto"/>
            <w:noWrap/>
            <w:vAlign w:val="center"/>
          </w:tcPr>
          <w:p>
            <w:pPr>
              <w:pStyle w:val="137"/>
            </w:pPr>
            <w:r>
              <w:rPr>
                <w:rFonts w:hint="eastAsia"/>
              </w:rPr>
              <w:t>2118130.184</w:t>
            </w:r>
          </w:p>
        </w:tc>
        <w:tc>
          <w:tcPr>
            <w:tcW w:w="1976" w:type="pct"/>
            <w:tcBorders>
              <w:top w:val="nil"/>
              <w:left w:val="nil"/>
              <w:bottom w:val="single" w:color="auto" w:sz="4" w:space="0"/>
              <w:right w:val="single" w:color="auto" w:sz="4" w:space="0"/>
            </w:tcBorders>
            <w:shd w:val="clear" w:color="auto" w:fill="auto"/>
            <w:noWrap/>
            <w:vAlign w:val="center"/>
          </w:tcPr>
          <w:p>
            <w:pPr>
              <w:pStyle w:val="137"/>
            </w:pPr>
            <w:r>
              <w:rPr>
                <w:rFonts w:hint="eastAsia"/>
              </w:rPr>
              <w:t>36599954.305</w:t>
            </w:r>
          </w:p>
        </w:tc>
      </w:tr>
      <w:tr>
        <w:tblPrEx>
          <w:tblCellMar>
            <w:top w:w="0" w:type="dxa"/>
            <w:left w:w="108" w:type="dxa"/>
            <w:bottom w:w="0" w:type="dxa"/>
            <w:right w:w="108" w:type="dxa"/>
          </w:tblCellMar>
        </w:tblPrEx>
        <w:trPr>
          <w:trHeight w:val="270" w:hRule="atLeast"/>
          <w:jc w:val="center"/>
        </w:trPr>
        <w:tc>
          <w:tcPr>
            <w:tcW w:w="907" w:type="pct"/>
            <w:tcBorders>
              <w:top w:val="nil"/>
              <w:left w:val="single" w:color="auto" w:sz="4" w:space="0"/>
              <w:bottom w:val="single" w:color="auto" w:sz="4" w:space="0"/>
              <w:right w:val="single" w:color="auto" w:sz="4" w:space="0"/>
            </w:tcBorders>
            <w:shd w:val="clear" w:color="auto" w:fill="auto"/>
            <w:noWrap/>
            <w:vAlign w:val="center"/>
          </w:tcPr>
          <w:p>
            <w:pPr>
              <w:pStyle w:val="137"/>
            </w:pPr>
            <w:r>
              <w:rPr>
                <w:rFonts w:hint="eastAsia"/>
              </w:rPr>
              <w:t>12</w:t>
            </w:r>
          </w:p>
        </w:tc>
        <w:tc>
          <w:tcPr>
            <w:tcW w:w="2117" w:type="pct"/>
            <w:tcBorders>
              <w:top w:val="nil"/>
              <w:left w:val="nil"/>
              <w:bottom w:val="single" w:color="auto" w:sz="4" w:space="0"/>
              <w:right w:val="single" w:color="auto" w:sz="4" w:space="0"/>
            </w:tcBorders>
            <w:shd w:val="clear" w:color="auto" w:fill="auto"/>
            <w:noWrap/>
            <w:vAlign w:val="center"/>
          </w:tcPr>
          <w:p>
            <w:pPr>
              <w:pStyle w:val="137"/>
            </w:pPr>
            <w:r>
              <w:rPr>
                <w:rFonts w:hint="eastAsia"/>
              </w:rPr>
              <w:t>2118110.579</w:t>
            </w:r>
          </w:p>
        </w:tc>
        <w:tc>
          <w:tcPr>
            <w:tcW w:w="1976" w:type="pct"/>
            <w:tcBorders>
              <w:top w:val="nil"/>
              <w:left w:val="nil"/>
              <w:bottom w:val="single" w:color="auto" w:sz="4" w:space="0"/>
              <w:right w:val="single" w:color="auto" w:sz="4" w:space="0"/>
            </w:tcBorders>
            <w:shd w:val="clear" w:color="auto" w:fill="auto"/>
            <w:noWrap/>
            <w:vAlign w:val="center"/>
          </w:tcPr>
          <w:p>
            <w:pPr>
              <w:pStyle w:val="137"/>
            </w:pPr>
            <w:r>
              <w:rPr>
                <w:rFonts w:hint="eastAsia"/>
              </w:rPr>
              <w:t>36599942.918</w:t>
            </w:r>
          </w:p>
        </w:tc>
      </w:tr>
      <w:tr>
        <w:tblPrEx>
          <w:tblCellMar>
            <w:top w:w="0" w:type="dxa"/>
            <w:left w:w="108" w:type="dxa"/>
            <w:bottom w:w="0" w:type="dxa"/>
            <w:right w:w="108" w:type="dxa"/>
          </w:tblCellMar>
        </w:tblPrEx>
        <w:trPr>
          <w:trHeight w:val="270" w:hRule="atLeast"/>
          <w:jc w:val="center"/>
        </w:trPr>
        <w:tc>
          <w:tcPr>
            <w:tcW w:w="907" w:type="pct"/>
            <w:tcBorders>
              <w:top w:val="nil"/>
              <w:left w:val="single" w:color="auto" w:sz="4" w:space="0"/>
              <w:bottom w:val="single" w:color="auto" w:sz="4" w:space="0"/>
              <w:right w:val="single" w:color="auto" w:sz="4" w:space="0"/>
            </w:tcBorders>
            <w:shd w:val="clear" w:color="auto" w:fill="auto"/>
            <w:noWrap/>
            <w:vAlign w:val="center"/>
          </w:tcPr>
          <w:p>
            <w:pPr>
              <w:pStyle w:val="137"/>
            </w:pPr>
            <w:r>
              <w:rPr>
                <w:rFonts w:hint="eastAsia"/>
              </w:rPr>
              <w:t>13</w:t>
            </w:r>
          </w:p>
        </w:tc>
        <w:tc>
          <w:tcPr>
            <w:tcW w:w="2117" w:type="pct"/>
            <w:tcBorders>
              <w:top w:val="nil"/>
              <w:left w:val="nil"/>
              <w:bottom w:val="single" w:color="auto" w:sz="4" w:space="0"/>
              <w:right w:val="single" w:color="auto" w:sz="4" w:space="0"/>
            </w:tcBorders>
            <w:shd w:val="clear" w:color="auto" w:fill="auto"/>
            <w:noWrap/>
            <w:vAlign w:val="center"/>
          </w:tcPr>
          <w:p>
            <w:pPr>
              <w:pStyle w:val="137"/>
            </w:pPr>
            <w:r>
              <w:rPr>
                <w:rFonts w:hint="eastAsia"/>
              </w:rPr>
              <w:t>2118110.785</w:t>
            </w:r>
          </w:p>
        </w:tc>
        <w:tc>
          <w:tcPr>
            <w:tcW w:w="1976" w:type="pct"/>
            <w:tcBorders>
              <w:top w:val="nil"/>
              <w:left w:val="nil"/>
              <w:bottom w:val="single" w:color="auto" w:sz="4" w:space="0"/>
              <w:right w:val="single" w:color="auto" w:sz="4" w:space="0"/>
            </w:tcBorders>
            <w:shd w:val="clear" w:color="auto" w:fill="auto"/>
            <w:noWrap/>
            <w:vAlign w:val="center"/>
          </w:tcPr>
          <w:p>
            <w:pPr>
              <w:pStyle w:val="137"/>
            </w:pPr>
            <w:r>
              <w:rPr>
                <w:rFonts w:hint="eastAsia"/>
              </w:rPr>
              <w:t>36599940.069</w:t>
            </w:r>
          </w:p>
        </w:tc>
      </w:tr>
      <w:tr>
        <w:tblPrEx>
          <w:tblCellMar>
            <w:top w:w="0" w:type="dxa"/>
            <w:left w:w="108" w:type="dxa"/>
            <w:bottom w:w="0" w:type="dxa"/>
            <w:right w:w="108" w:type="dxa"/>
          </w:tblCellMar>
        </w:tblPrEx>
        <w:trPr>
          <w:trHeight w:val="270" w:hRule="atLeast"/>
          <w:jc w:val="center"/>
        </w:trPr>
        <w:tc>
          <w:tcPr>
            <w:tcW w:w="907" w:type="pct"/>
            <w:tcBorders>
              <w:top w:val="nil"/>
              <w:left w:val="single" w:color="auto" w:sz="4" w:space="0"/>
              <w:bottom w:val="single" w:color="auto" w:sz="4" w:space="0"/>
              <w:right w:val="single" w:color="auto" w:sz="4" w:space="0"/>
            </w:tcBorders>
            <w:shd w:val="clear" w:color="auto" w:fill="auto"/>
            <w:noWrap/>
            <w:vAlign w:val="center"/>
          </w:tcPr>
          <w:p>
            <w:pPr>
              <w:pStyle w:val="137"/>
            </w:pPr>
            <w:r>
              <w:rPr>
                <w:rFonts w:hint="eastAsia"/>
              </w:rPr>
              <w:t>14</w:t>
            </w:r>
          </w:p>
        </w:tc>
        <w:tc>
          <w:tcPr>
            <w:tcW w:w="2117" w:type="pct"/>
            <w:tcBorders>
              <w:top w:val="nil"/>
              <w:left w:val="nil"/>
              <w:bottom w:val="single" w:color="auto" w:sz="4" w:space="0"/>
              <w:right w:val="single" w:color="auto" w:sz="4" w:space="0"/>
            </w:tcBorders>
            <w:shd w:val="clear" w:color="auto" w:fill="auto"/>
            <w:noWrap/>
            <w:vAlign w:val="center"/>
          </w:tcPr>
          <w:p>
            <w:pPr>
              <w:pStyle w:val="137"/>
            </w:pPr>
            <w:r>
              <w:rPr>
                <w:rFonts w:hint="eastAsia"/>
              </w:rPr>
              <w:t>2118131.515</w:t>
            </w:r>
          </w:p>
        </w:tc>
        <w:tc>
          <w:tcPr>
            <w:tcW w:w="1976" w:type="pct"/>
            <w:tcBorders>
              <w:top w:val="nil"/>
              <w:left w:val="nil"/>
              <w:bottom w:val="single" w:color="auto" w:sz="4" w:space="0"/>
              <w:right w:val="single" w:color="auto" w:sz="4" w:space="0"/>
            </w:tcBorders>
            <w:shd w:val="clear" w:color="auto" w:fill="auto"/>
            <w:noWrap/>
            <w:vAlign w:val="center"/>
          </w:tcPr>
          <w:p>
            <w:pPr>
              <w:pStyle w:val="137"/>
            </w:pPr>
            <w:r>
              <w:rPr>
                <w:rFonts w:hint="eastAsia"/>
              </w:rPr>
              <w:t>36599915.611</w:t>
            </w:r>
          </w:p>
        </w:tc>
      </w:tr>
      <w:tr>
        <w:tblPrEx>
          <w:tblCellMar>
            <w:top w:w="0" w:type="dxa"/>
            <w:left w:w="108" w:type="dxa"/>
            <w:bottom w:w="0" w:type="dxa"/>
            <w:right w:w="108" w:type="dxa"/>
          </w:tblCellMar>
        </w:tblPrEx>
        <w:trPr>
          <w:trHeight w:val="270" w:hRule="atLeast"/>
          <w:jc w:val="center"/>
        </w:trPr>
        <w:tc>
          <w:tcPr>
            <w:tcW w:w="907" w:type="pct"/>
            <w:tcBorders>
              <w:top w:val="nil"/>
              <w:left w:val="single" w:color="auto" w:sz="4" w:space="0"/>
              <w:bottom w:val="single" w:color="auto" w:sz="4" w:space="0"/>
              <w:right w:val="single" w:color="auto" w:sz="4" w:space="0"/>
            </w:tcBorders>
            <w:shd w:val="clear" w:color="auto" w:fill="auto"/>
            <w:noWrap/>
            <w:vAlign w:val="center"/>
          </w:tcPr>
          <w:p>
            <w:pPr>
              <w:pStyle w:val="137"/>
            </w:pPr>
            <w:r>
              <w:rPr>
                <w:rFonts w:hint="eastAsia"/>
              </w:rPr>
              <w:t>15</w:t>
            </w:r>
          </w:p>
        </w:tc>
        <w:tc>
          <w:tcPr>
            <w:tcW w:w="2117" w:type="pct"/>
            <w:tcBorders>
              <w:top w:val="nil"/>
              <w:left w:val="nil"/>
              <w:bottom w:val="single" w:color="auto" w:sz="4" w:space="0"/>
              <w:right w:val="single" w:color="auto" w:sz="4" w:space="0"/>
            </w:tcBorders>
            <w:shd w:val="clear" w:color="auto" w:fill="auto"/>
            <w:noWrap/>
            <w:vAlign w:val="center"/>
          </w:tcPr>
          <w:p>
            <w:pPr>
              <w:pStyle w:val="137"/>
            </w:pPr>
            <w:r>
              <w:rPr>
                <w:rFonts w:hint="eastAsia"/>
              </w:rPr>
              <w:t>2118120.494</w:t>
            </w:r>
          </w:p>
        </w:tc>
        <w:tc>
          <w:tcPr>
            <w:tcW w:w="1976" w:type="pct"/>
            <w:tcBorders>
              <w:top w:val="nil"/>
              <w:left w:val="nil"/>
              <w:bottom w:val="single" w:color="auto" w:sz="4" w:space="0"/>
              <w:right w:val="single" w:color="auto" w:sz="4" w:space="0"/>
            </w:tcBorders>
            <w:shd w:val="clear" w:color="auto" w:fill="auto"/>
            <w:noWrap/>
            <w:vAlign w:val="center"/>
          </w:tcPr>
          <w:p>
            <w:pPr>
              <w:pStyle w:val="137"/>
            </w:pPr>
            <w:r>
              <w:rPr>
                <w:rFonts w:hint="eastAsia"/>
              </w:rPr>
              <w:t>36599893.212</w:t>
            </w:r>
          </w:p>
        </w:tc>
      </w:tr>
      <w:tr>
        <w:tblPrEx>
          <w:tblCellMar>
            <w:top w:w="0" w:type="dxa"/>
            <w:left w:w="108" w:type="dxa"/>
            <w:bottom w:w="0" w:type="dxa"/>
            <w:right w:w="108" w:type="dxa"/>
          </w:tblCellMar>
        </w:tblPrEx>
        <w:trPr>
          <w:trHeight w:val="270" w:hRule="atLeast"/>
          <w:jc w:val="center"/>
        </w:trPr>
        <w:tc>
          <w:tcPr>
            <w:tcW w:w="907" w:type="pct"/>
            <w:tcBorders>
              <w:top w:val="nil"/>
              <w:left w:val="single" w:color="auto" w:sz="4" w:space="0"/>
              <w:bottom w:val="single" w:color="auto" w:sz="4" w:space="0"/>
              <w:right w:val="single" w:color="auto" w:sz="4" w:space="0"/>
            </w:tcBorders>
            <w:shd w:val="clear" w:color="auto" w:fill="auto"/>
            <w:noWrap/>
            <w:vAlign w:val="center"/>
          </w:tcPr>
          <w:p>
            <w:pPr>
              <w:pStyle w:val="137"/>
            </w:pPr>
            <w:r>
              <w:rPr>
                <w:rFonts w:hint="eastAsia"/>
              </w:rPr>
              <w:t>16</w:t>
            </w:r>
          </w:p>
        </w:tc>
        <w:tc>
          <w:tcPr>
            <w:tcW w:w="2117" w:type="pct"/>
            <w:tcBorders>
              <w:top w:val="nil"/>
              <w:left w:val="nil"/>
              <w:bottom w:val="single" w:color="auto" w:sz="4" w:space="0"/>
              <w:right w:val="single" w:color="auto" w:sz="4" w:space="0"/>
            </w:tcBorders>
            <w:shd w:val="clear" w:color="auto" w:fill="auto"/>
            <w:noWrap/>
            <w:vAlign w:val="center"/>
          </w:tcPr>
          <w:p>
            <w:pPr>
              <w:pStyle w:val="137"/>
            </w:pPr>
            <w:r>
              <w:rPr>
                <w:rFonts w:hint="eastAsia"/>
              </w:rPr>
              <w:t>2118115.306</w:t>
            </w:r>
          </w:p>
        </w:tc>
        <w:tc>
          <w:tcPr>
            <w:tcW w:w="1976" w:type="pct"/>
            <w:tcBorders>
              <w:top w:val="nil"/>
              <w:left w:val="nil"/>
              <w:bottom w:val="single" w:color="auto" w:sz="4" w:space="0"/>
              <w:right w:val="single" w:color="auto" w:sz="4" w:space="0"/>
            </w:tcBorders>
            <w:shd w:val="clear" w:color="auto" w:fill="auto"/>
            <w:noWrap/>
            <w:vAlign w:val="center"/>
          </w:tcPr>
          <w:p>
            <w:pPr>
              <w:pStyle w:val="137"/>
            </w:pPr>
            <w:r>
              <w:rPr>
                <w:rFonts w:hint="eastAsia"/>
              </w:rPr>
              <w:t>36599872.845</w:t>
            </w:r>
          </w:p>
        </w:tc>
      </w:tr>
      <w:tr>
        <w:tblPrEx>
          <w:tblCellMar>
            <w:top w:w="0" w:type="dxa"/>
            <w:left w:w="108" w:type="dxa"/>
            <w:bottom w:w="0" w:type="dxa"/>
            <w:right w:w="108" w:type="dxa"/>
          </w:tblCellMar>
        </w:tblPrEx>
        <w:trPr>
          <w:trHeight w:val="270" w:hRule="atLeast"/>
          <w:jc w:val="center"/>
        </w:trPr>
        <w:tc>
          <w:tcPr>
            <w:tcW w:w="907" w:type="pct"/>
            <w:tcBorders>
              <w:top w:val="nil"/>
              <w:left w:val="single" w:color="auto" w:sz="4" w:space="0"/>
              <w:bottom w:val="single" w:color="auto" w:sz="4" w:space="0"/>
              <w:right w:val="single" w:color="auto" w:sz="4" w:space="0"/>
            </w:tcBorders>
            <w:shd w:val="clear" w:color="auto" w:fill="auto"/>
            <w:noWrap/>
            <w:vAlign w:val="center"/>
          </w:tcPr>
          <w:p>
            <w:pPr>
              <w:pStyle w:val="137"/>
            </w:pPr>
            <w:r>
              <w:rPr>
                <w:rFonts w:hint="eastAsia"/>
              </w:rPr>
              <w:t>17</w:t>
            </w:r>
          </w:p>
        </w:tc>
        <w:tc>
          <w:tcPr>
            <w:tcW w:w="2117" w:type="pct"/>
            <w:tcBorders>
              <w:top w:val="nil"/>
              <w:left w:val="nil"/>
              <w:bottom w:val="single" w:color="auto" w:sz="4" w:space="0"/>
              <w:right w:val="single" w:color="auto" w:sz="4" w:space="0"/>
            </w:tcBorders>
            <w:shd w:val="clear" w:color="auto" w:fill="auto"/>
            <w:noWrap/>
            <w:vAlign w:val="center"/>
          </w:tcPr>
          <w:p>
            <w:pPr>
              <w:pStyle w:val="137"/>
            </w:pPr>
            <w:r>
              <w:rPr>
                <w:rFonts w:hint="eastAsia"/>
              </w:rPr>
              <w:t>2118115.208</w:t>
            </w:r>
          </w:p>
        </w:tc>
        <w:tc>
          <w:tcPr>
            <w:tcW w:w="1976" w:type="pct"/>
            <w:tcBorders>
              <w:top w:val="nil"/>
              <w:left w:val="nil"/>
              <w:bottom w:val="single" w:color="auto" w:sz="4" w:space="0"/>
              <w:right w:val="single" w:color="auto" w:sz="4" w:space="0"/>
            </w:tcBorders>
            <w:shd w:val="clear" w:color="auto" w:fill="auto"/>
            <w:noWrap/>
            <w:vAlign w:val="center"/>
          </w:tcPr>
          <w:p>
            <w:pPr>
              <w:pStyle w:val="137"/>
            </w:pPr>
            <w:r>
              <w:rPr>
                <w:rFonts w:hint="eastAsia"/>
              </w:rPr>
              <w:t>36599857.340</w:t>
            </w:r>
          </w:p>
        </w:tc>
      </w:tr>
      <w:tr>
        <w:tblPrEx>
          <w:tblCellMar>
            <w:top w:w="0" w:type="dxa"/>
            <w:left w:w="108" w:type="dxa"/>
            <w:bottom w:w="0" w:type="dxa"/>
            <w:right w:w="108" w:type="dxa"/>
          </w:tblCellMar>
        </w:tblPrEx>
        <w:trPr>
          <w:trHeight w:val="270" w:hRule="atLeast"/>
          <w:jc w:val="center"/>
        </w:trPr>
        <w:tc>
          <w:tcPr>
            <w:tcW w:w="907" w:type="pct"/>
            <w:tcBorders>
              <w:top w:val="nil"/>
              <w:left w:val="single" w:color="auto" w:sz="4" w:space="0"/>
              <w:bottom w:val="single" w:color="auto" w:sz="4" w:space="0"/>
              <w:right w:val="single" w:color="auto" w:sz="4" w:space="0"/>
            </w:tcBorders>
            <w:shd w:val="clear" w:color="auto" w:fill="auto"/>
            <w:noWrap/>
            <w:vAlign w:val="center"/>
          </w:tcPr>
          <w:p>
            <w:pPr>
              <w:pStyle w:val="137"/>
            </w:pPr>
            <w:r>
              <w:rPr>
                <w:rFonts w:hint="eastAsia"/>
              </w:rPr>
              <w:t>18</w:t>
            </w:r>
          </w:p>
        </w:tc>
        <w:tc>
          <w:tcPr>
            <w:tcW w:w="2117" w:type="pct"/>
            <w:tcBorders>
              <w:top w:val="nil"/>
              <w:left w:val="nil"/>
              <w:bottom w:val="single" w:color="auto" w:sz="4" w:space="0"/>
              <w:right w:val="single" w:color="auto" w:sz="4" w:space="0"/>
            </w:tcBorders>
            <w:shd w:val="clear" w:color="auto" w:fill="auto"/>
            <w:noWrap/>
            <w:vAlign w:val="center"/>
          </w:tcPr>
          <w:p>
            <w:pPr>
              <w:pStyle w:val="137"/>
            </w:pPr>
            <w:r>
              <w:rPr>
                <w:rFonts w:hint="eastAsia"/>
              </w:rPr>
              <w:t>2118120.359</w:t>
            </w:r>
          </w:p>
        </w:tc>
        <w:tc>
          <w:tcPr>
            <w:tcW w:w="1976" w:type="pct"/>
            <w:tcBorders>
              <w:top w:val="nil"/>
              <w:left w:val="nil"/>
              <w:bottom w:val="single" w:color="auto" w:sz="4" w:space="0"/>
              <w:right w:val="single" w:color="auto" w:sz="4" w:space="0"/>
            </w:tcBorders>
            <w:shd w:val="clear" w:color="auto" w:fill="auto"/>
            <w:noWrap/>
            <w:vAlign w:val="center"/>
          </w:tcPr>
          <w:p>
            <w:pPr>
              <w:pStyle w:val="137"/>
            </w:pPr>
            <w:r>
              <w:rPr>
                <w:rFonts w:hint="eastAsia"/>
              </w:rPr>
              <w:t>36599833.437</w:t>
            </w:r>
          </w:p>
        </w:tc>
      </w:tr>
      <w:tr>
        <w:tblPrEx>
          <w:tblCellMar>
            <w:top w:w="0" w:type="dxa"/>
            <w:left w:w="108" w:type="dxa"/>
            <w:bottom w:w="0" w:type="dxa"/>
            <w:right w:w="108" w:type="dxa"/>
          </w:tblCellMar>
        </w:tblPrEx>
        <w:trPr>
          <w:trHeight w:val="270" w:hRule="atLeast"/>
          <w:jc w:val="center"/>
        </w:trPr>
        <w:tc>
          <w:tcPr>
            <w:tcW w:w="907" w:type="pct"/>
            <w:tcBorders>
              <w:top w:val="nil"/>
              <w:left w:val="single" w:color="auto" w:sz="4" w:space="0"/>
              <w:bottom w:val="single" w:color="auto" w:sz="4" w:space="0"/>
              <w:right w:val="single" w:color="auto" w:sz="4" w:space="0"/>
            </w:tcBorders>
            <w:shd w:val="clear" w:color="auto" w:fill="auto"/>
            <w:noWrap/>
            <w:vAlign w:val="center"/>
          </w:tcPr>
          <w:p>
            <w:pPr>
              <w:pStyle w:val="137"/>
            </w:pPr>
            <w:r>
              <w:rPr>
                <w:rFonts w:hint="eastAsia"/>
              </w:rPr>
              <w:t>19</w:t>
            </w:r>
          </w:p>
        </w:tc>
        <w:tc>
          <w:tcPr>
            <w:tcW w:w="2117" w:type="pct"/>
            <w:tcBorders>
              <w:top w:val="nil"/>
              <w:left w:val="nil"/>
              <w:bottom w:val="single" w:color="auto" w:sz="4" w:space="0"/>
              <w:right w:val="single" w:color="auto" w:sz="4" w:space="0"/>
            </w:tcBorders>
            <w:shd w:val="clear" w:color="auto" w:fill="auto"/>
            <w:noWrap/>
            <w:vAlign w:val="center"/>
          </w:tcPr>
          <w:p>
            <w:pPr>
              <w:pStyle w:val="137"/>
            </w:pPr>
            <w:r>
              <w:rPr>
                <w:rFonts w:hint="eastAsia"/>
              </w:rPr>
              <w:t>2118126.113</w:t>
            </w:r>
          </w:p>
        </w:tc>
        <w:tc>
          <w:tcPr>
            <w:tcW w:w="1976" w:type="pct"/>
            <w:tcBorders>
              <w:top w:val="nil"/>
              <w:left w:val="nil"/>
              <w:bottom w:val="single" w:color="auto" w:sz="4" w:space="0"/>
              <w:right w:val="single" w:color="auto" w:sz="4" w:space="0"/>
            </w:tcBorders>
            <w:shd w:val="clear" w:color="auto" w:fill="auto"/>
            <w:noWrap/>
            <w:vAlign w:val="center"/>
          </w:tcPr>
          <w:p>
            <w:pPr>
              <w:pStyle w:val="137"/>
            </w:pPr>
            <w:r>
              <w:rPr>
                <w:rFonts w:hint="eastAsia"/>
              </w:rPr>
              <w:t>36599815.682</w:t>
            </w:r>
          </w:p>
        </w:tc>
      </w:tr>
      <w:tr>
        <w:tblPrEx>
          <w:tblCellMar>
            <w:top w:w="0" w:type="dxa"/>
            <w:left w:w="108" w:type="dxa"/>
            <w:bottom w:w="0" w:type="dxa"/>
            <w:right w:w="108" w:type="dxa"/>
          </w:tblCellMar>
        </w:tblPrEx>
        <w:trPr>
          <w:trHeight w:val="270" w:hRule="atLeast"/>
          <w:jc w:val="center"/>
        </w:trPr>
        <w:tc>
          <w:tcPr>
            <w:tcW w:w="907" w:type="pct"/>
            <w:tcBorders>
              <w:top w:val="nil"/>
              <w:left w:val="single" w:color="auto" w:sz="4" w:space="0"/>
              <w:bottom w:val="single" w:color="auto" w:sz="4" w:space="0"/>
              <w:right w:val="single" w:color="auto" w:sz="4" w:space="0"/>
            </w:tcBorders>
            <w:shd w:val="clear" w:color="auto" w:fill="auto"/>
            <w:noWrap/>
            <w:vAlign w:val="center"/>
          </w:tcPr>
          <w:p>
            <w:pPr>
              <w:pStyle w:val="137"/>
            </w:pPr>
            <w:r>
              <w:rPr>
                <w:rFonts w:hint="eastAsia"/>
              </w:rPr>
              <w:t>20</w:t>
            </w:r>
          </w:p>
        </w:tc>
        <w:tc>
          <w:tcPr>
            <w:tcW w:w="2117" w:type="pct"/>
            <w:tcBorders>
              <w:top w:val="nil"/>
              <w:left w:val="nil"/>
              <w:bottom w:val="single" w:color="auto" w:sz="4" w:space="0"/>
              <w:right w:val="single" w:color="auto" w:sz="4" w:space="0"/>
            </w:tcBorders>
            <w:shd w:val="clear" w:color="auto" w:fill="auto"/>
            <w:noWrap/>
            <w:vAlign w:val="center"/>
          </w:tcPr>
          <w:p>
            <w:pPr>
              <w:pStyle w:val="137"/>
            </w:pPr>
            <w:r>
              <w:rPr>
                <w:rFonts w:hint="eastAsia"/>
              </w:rPr>
              <w:t>2118138.508</w:t>
            </w:r>
          </w:p>
        </w:tc>
        <w:tc>
          <w:tcPr>
            <w:tcW w:w="1976" w:type="pct"/>
            <w:tcBorders>
              <w:top w:val="nil"/>
              <w:left w:val="nil"/>
              <w:bottom w:val="single" w:color="auto" w:sz="4" w:space="0"/>
              <w:right w:val="single" w:color="auto" w:sz="4" w:space="0"/>
            </w:tcBorders>
            <w:shd w:val="clear" w:color="auto" w:fill="auto"/>
            <w:noWrap/>
            <w:vAlign w:val="center"/>
          </w:tcPr>
          <w:p>
            <w:pPr>
              <w:pStyle w:val="137"/>
            </w:pPr>
            <w:r>
              <w:rPr>
                <w:rFonts w:hint="eastAsia"/>
              </w:rPr>
              <w:t>36599792.716</w:t>
            </w:r>
          </w:p>
        </w:tc>
      </w:tr>
      <w:tr>
        <w:tblPrEx>
          <w:tblCellMar>
            <w:top w:w="0" w:type="dxa"/>
            <w:left w:w="108" w:type="dxa"/>
            <w:bottom w:w="0" w:type="dxa"/>
            <w:right w:w="108" w:type="dxa"/>
          </w:tblCellMar>
        </w:tblPrEx>
        <w:trPr>
          <w:trHeight w:val="270" w:hRule="atLeast"/>
          <w:jc w:val="center"/>
        </w:trPr>
        <w:tc>
          <w:tcPr>
            <w:tcW w:w="907" w:type="pct"/>
            <w:tcBorders>
              <w:top w:val="nil"/>
              <w:left w:val="single" w:color="auto" w:sz="4" w:space="0"/>
              <w:bottom w:val="single" w:color="auto" w:sz="4" w:space="0"/>
              <w:right w:val="single" w:color="auto" w:sz="4" w:space="0"/>
            </w:tcBorders>
            <w:shd w:val="clear" w:color="auto" w:fill="auto"/>
            <w:noWrap/>
            <w:vAlign w:val="center"/>
          </w:tcPr>
          <w:p>
            <w:pPr>
              <w:pStyle w:val="137"/>
            </w:pPr>
            <w:r>
              <w:rPr>
                <w:rFonts w:hint="eastAsia"/>
              </w:rPr>
              <w:t>21</w:t>
            </w:r>
          </w:p>
        </w:tc>
        <w:tc>
          <w:tcPr>
            <w:tcW w:w="2117" w:type="pct"/>
            <w:tcBorders>
              <w:top w:val="nil"/>
              <w:left w:val="nil"/>
              <w:bottom w:val="single" w:color="auto" w:sz="4" w:space="0"/>
              <w:right w:val="single" w:color="auto" w:sz="4" w:space="0"/>
            </w:tcBorders>
            <w:shd w:val="clear" w:color="auto" w:fill="auto"/>
            <w:noWrap/>
            <w:vAlign w:val="center"/>
          </w:tcPr>
          <w:p>
            <w:pPr>
              <w:pStyle w:val="137"/>
            </w:pPr>
            <w:r>
              <w:rPr>
                <w:rFonts w:hint="eastAsia"/>
              </w:rPr>
              <w:t>2118152.568</w:t>
            </w:r>
          </w:p>
        </w:tc>
        <w:tc>
          <w:tcPr>
            <w:tcW w:w="1976" w:type="pct"/>
            <w:tcBorders>
              <w:top w:val="nil"/>
              <w:left w:val="nil"/>
              <w:bottom w:val="single" w:color="auto" w:sz="4" w:space="0"/>
              <w:right w:val="single" w:color="auto" w:sz="4" w:space="0"/>
            </w:tcBorders>
            <w:shd w:val="clear" w:color="auto" w:fill="auto"/>
            <w:noWrap/>
            <w:vAlign w:val="center"/>
          </w:tcPr>
          <w:p>
            <w:pPr>
              <w:pStyle w:val="137"/>
            </w:pPr>
            <w:r>
              <w:rPr>
                <w:rFonts w:hint="eastAsia"/>
              </w:rPr>
              <w:t>36599801.728</w:t>
            </w:r>
          </w:p>
        </w:tc>
      </w:tr>
      <w:tr>
        <w:tblPrEx>
          <w:tblCellMar>
            <w:top w:w="0" w:type="dxa"/>
            <w:left w:w="108" w:type="dxa"/>
            <w:bottom w:w="0" w:type="dxa"/>
            <w:right w:w="108" w:type="dxa"/>
          </w:tblCellMar>
        </w:tblPrEx>
        <w:trPr>
          <w:trHeight w:val="270" w:hRule="atLeast"/>
          <w:jc w:val="center"/>
        </w:trPr>
        <w:tc>
          <w:tcPr>
            <w:tcW w:w="907" w:type="pct"/>
            <w:tcBorders>
              <w:top w:val="nil"/>
              <w:left w:val="single" w:color="auto" w:sz="4" w:space="0"/>
              <w:bottom w:val="single" w:color="auto" w:sz="4" w:space="0"/>
              <w:right w:val="single" w:color="auto" w:sz="4" w:space="0"/>
            </w:tcBorders>
            <w:shd w:val="clear" w:color="auto" w:fill="auto"/>
            <w:noWrap/>
            <w:vAlign w:val="center"/>
          </w:tcPr>
          <w:p>
            <w:pPr>
              <w:pStyle w:val="137"/>
            </w:pPr>
            <w:r>
              <w:rPr>
                <w:rFonts w:hint="eastAsia"/>
              </w:rPr>
              <w:t>22</w:t>
            </w:r>
          </w:p>
        </w:tc>
        <w:tc>
          <w:tcPr>
            <w:tcW w:w="2117" w:type="pct"/>
            <w:tcBorders>
              <w:top w:val="nil"/>
              <w:left w:val="nil"/>
              <w:bottom w:val="single" w:color="auto" w:sz="4" w:space="0"/>
              <w:right w:val="single" w:color="auto" w:sz="4" w:space="0"/>
            </w:tcBorders>
            <w:shd w:val="clear" w:color="auto" w:fill="auto"/>
            <w:noWrap/>
            <w:vAlign w:val="center"/>
          </w:tcPr>
          <w:p>
            <w:pPr>
              <w:pStyle w:val="137"/>
            </w:pPr>
            <w:r>
              <w:rPr>
                <w:rFonts w:hint="eastAsia"/>
              </w:rPr>
              <w:t>2118156.985</w:t>
            </w:r>
          </w:p>
        </w:tc>
        <w:tc>
          <w:tcPr>
            <w:tcW w:w="1976" w:type="pct"/>
            <w:tcBorders>
              <w:top w:val="nil"/>
              <w:left w:val="nil"/>
              <w:bottom w:val="single" w:color="auto" w:sz="4" w:space="0"/>
              <w:right w:val="single" w:color="auto" w:sz="4" w:space="0"/>
            </w:tcBorders>
            <w:shd w:val="clear" w:color="auto" w:fill="auto"/>
            <w:noWrap/>
            <w:vAlign w:val="center"/>
          </w:tcPr>
          <w:p>
            <w:pPr>
              <w:pStyle w:val="137"/>
            </w:pPr>
            <w:r>
              <w:rPr>
                <w:rFonts w:hint="eastAsia"/>
              </w:rPr>
              <w:t>36599808.397</w:t>
            </w:r>
          </w:p>
        </w:tc>
      </w:tr>
      <w:tr>
        <w:tblPrEx>
          <w:tblCellMar>
            <w:top w:w="0" w:type="dxa"/>
            <w:left w:w="108" w:type="dxa"/>
            <w:bottom w:w="0" w:type="dxa"/>
            <w:right w:w="108" w:type="dxa"/>
          </w:tblCellMar>
        </w:tblPrEx>
        <w:trPr>
          <w:trHeight w:val="270" w:hRule="atLeast"/>
          <w:jc w:val="center"/>
        </w:trPr>
        <w:tc>
          <w:tcPr>
            <w:tcW w:w="907" w:type="pct"/>
            <w:tcBorders>
              <w:top w:val="nil"/>
              <w:left w:val="single" w:color="auto" w:sz="4" w:space="0"/>
              <w:bottom w:val="single" w:color="auto" w:sz="4" w:space="0"/>
              <w:right w:val="single" w:color="auto" w:sz="4" w:space="0"/>
            </w:tcBorders>
            <w:shd w:val="clear" w:color="auto" w:fill="auto"/>
            <w:noWrap/>
            <w:vAlign w:val="center"/>
          </w:tcPr>
          <w:p>
            <w:pPr>
              <w:pStyle w:val="137"/>
            </w:pPr>
            <w:r>
              <w:rPr>
                <w:rFonts w:hint="eastAsia"/>
              </w:rPr>
              <w:t>23</w:t>
            </w:r>
          </w:p>
        </w:tc>
        <w:tc>
          <w:tcPr>
            <w:tcW w:w="2117" w:type="pct"/>
            <w:tcBorders>
              <w:top w:val="nil"/>
              <w:left w:val="nil"/>
              <w:bottom w:val="single" w:color="auto" w:sz="4" w:space="0"/>
              <w:right w:val="single" w:color="auto" w:sz="4" w:space="0"/>
            </w:tcBorders>
            <w:shd w:val="clear" w:color="auto" w:fill="auto"/>
            <w:noWrap/>
            <w:vAlign w:val="center"/>
          </w:tcPr>
          <w:p>
            <w:pPr>
              <w:pStyle w:val="137"/>
            </w:pPr>
            <w:r>
              <w:rPr>
                <w:rFonts w:hint="eastAsia"/>
              </w:rPr>
              <w:t>2118194.857</w:t>
            </w:r>
          </w:p>
        </w:tc>
        <w:tc>
          <w:tcPr>
            <w:tcW w:w="1976" w:type="pct"/>
            <w:tcBorders>
              <w:top w:val="nil"/>
              <w:left w:val="nil"/>
              <w:bottom w:val="single" w:color="auto" w:sz="4" w:space="0"/>
              <w:right w:val="single" w:color="auto" w:sz="4" w:space="0"/>
            </w:tcBorders>
            <w:shd w:val="clear" w:color="auto" w:fill="auto"/>
            <w:noWrap/>
            <w:vAlign w:val="center"/>
          </w:tcPr>
          <w:p>
            <w:pPr>
              <w:pStyle w:val="137"/>
            </w:pPr>
            <w:r>
              <w:rPr>
                <w:rFonts w:hint="eastAsia"/>
              </w:rPr>
              <w:t>36599832.265</w:t>
            </w:r>
          </w:p>
        </w:tc>
      </w:tr>
      <w:tr>
        <w:tblPrEx>
          <w:tblCellMar>
            <w:top w:w="0" w:type="dxa"/>
            <w:left w:w="108" w:type="dxa"/>
            <w:bottom w:w="0" w:type="dxa"/>
            <w:right w:w="108" w:type="dxa"/>
          </w:tblCellMar>
        </w:tblPrEx>
        <w:trPr>
          <w:trHeight w:val="270" w:hRule="atLeast"/>
          <w:jc w:val="center"/>
        </w:trPr>
        <w:tc>
          <w:tcPr>
            <w:tcW w:w="907" w:type="pct"/>
            <w:tcBorders>
              <w:top w:val="nil"/>
              <w:left w:val="single" w:color="auto" w:sz="4" w:space="0"/>
              <w:bottom w:val="single" w:color="auto" w:sz="4" w:space="0"/>
              <w:right w:val="single" w:color="auto" w:sz="4" w:space="0"/>
            </w:tcBorders>
            <w:shd w:val="clear" w:color="auto" w:fill="auto"/>
            <w:noWrap/>
            <w:vAlign w:val="center"/>
          </w:tcPr>
          <w:p>
            <w:pPr>
              <w:pStyle w:val="137"/>
            </w:pPr>
            <w:r>
              <w:rPr>
                <w:rFonts w:hint="eastAsia"/>
              </w:rPr>
              <w:t>24</w:t>
            </w:r>
          </w:p>
        </w:tc>
        <w:tc>
          <w:tcPr>
            <w:tcW w:w="2117" w:type="pct"/>
            <w:tcBorders>
              <w:top w:val="nil"/>
              <w:left w:val="nil"/>
              <w:bottom w:val="single" w:color="auto" w:sz="4" w:space="0"/>
              <w:right w:val="single" w:color="auto" w:sz="4" w:space="0"/>
            </w:tcBorders>
            <w:shd w:val="clear" w:color="auto" w:fill="auto"/>
            <w:noWrap/>
            <w:vAlign w:val="center"/>
          </w:tcPr>
          <w:p>
            <w:pPr>
              <w:pStyle w:val="137"/>
            </w:pPr>
            <w:r>
              <w:rPr>
                <w:rFonts w:hint="eastAsia"/>
              </w:rPr>
              <w:t>2118212.665</w:t>
            </w:r>
          </w:p>
        </w:tc>
        <w:tc>
          <w:tcPr>
            <w:tcW w:w="1976" w:type="pct"/>
            <w:tcBorders>
              <w:top w:val="nil"/>
              <w:left w:val="nil"/>
              <w:bottom w:val="single" w:color="auto" w:sz="4" w:space="0"/>
              <w:right w:val="single" w:color="auto" w:sz="4" w:space="0"/>
            </w:tcBorders>
            <w:shd w:val="clear" w:color="auto" w:fill="auto"/>
            <w:noWrap/>
            <w:vAlign w:val="center"/>
          </w:tcPr>
          <w:p>
            <w:pPr>
              <w:pStyle w:val="137"/>
            </w:pPr>
            <w:r>
              <w:rPr>
                <w:rFonts w:hint="eastAsia"/>
              </w:rPr>
              <w:t>36599854.439</w:t>
            </w:r>
          </w:p>
        </w:tc>
      </w:tr>
      <w:tr>
        <w:tblPrEx>
          <w:tblCellMar>
            <w:top w:w="0" w:type="dxa"/>
            <w:left w:w="108" w:type="dxa"/>
            <w:bottom w:w="0" w:type="dxa"/>
            <w:right w:w="108" w:type="dxa"/>
          </w:tblCellMar>
        </w:tblPrEx>
        <w:trPr>
          <w:trHeight w:val="270" w:hRule="atLeast"/>
          <w:jc w:val="center"/>
        </w:trPr>
        <w:tc>
          <w:tcPr>
            <w:tcW w:w="907" w:type="pct"/>
            <w:tcBorders>
              <w:top w:val="nil"/>
              <w:left w:val="single" w:color="auto" w:sz="4" w:space="0"/>
              <w:bottom w:val="single" w:color="auto" w:sz="4" w:space="0"/>
              <w:right w:val="single" w:color="auto" w:sz="4" w:space="0"/>
            </w:tcBorders>
            <w:shd w:val="clear" w:color="auto" w:fill="auto"/>
            <w:noWrap/>
            <w:vAlign w:val="center"/>
          </w:tcPr>
          <w:p>
            <w:pPr>
              <w:pStyle w:val="137"/>
            </w:pPr>
            <w:r>
              <w:rPr>
                <w:rFonts w:hint="eastAsia"/>
              </w:rPr>
              <w:t>25</w:t>
            </w:r>
          </w:p>
        </w:tc>
        <w:tc>
          <w:tcPr>
            <w:tcW w:w="2117" w:type="pct"/>
            <w:tcBorders>
              <w:top w:val="nil"/>
              <w:left w:val="nil"/>
              <w:bottom w:val="single" w:color="auto" w:sz="4" w:space="0"/>
              <w:right w:val="single" w:color="auto" w:sz="4" w:space="0"/>
            </w:tcBorders>
            <w:shd w:val="clear" w:color="auto" w:fill="auto"/>
            <w:noWrap/>
            <w:vAlign w:val="center"/>
          </w:tcPr>
          <w:p>
            <w:pPr>
              <w:pStyle w:val="137"/>
            </w:pPr>
            <w:r>
              <w:rPr>
                <w:rFonts w:hint="eastAsia"/>
              </w:rPr>
              <w:t>2118303.953</w:t>
            </w:r>
          </w:p>
        </w:tc>
        <w:tc>
          <w:tcPr>
            <w:tcW w:w="1976" w:type="pct"/>
            <w:tcBorders>
              <w:top w:val="nil"/>
              <w:left w:val="nil"/>
              <w:bottom w:val="single" w:color="auto" w:sz="4" w:space="0"/>
              <w:right w:val="single" w:color="auto" w:sz="4" w:space="0"/>
            </w:tcBorders>
            <w:shd w:val="clear" w:color="auto" w:fill="auto"/>
            <w:noWrap/>
            <w:vAlign w:val="center"/>
          </w:tcPr>
          <w:p>
            <w:pPr>
              <w:pStyle w:val="137"/>
            </w:pPr>
            <w:r>
              <w:rPr>
                <w:rFonts w:hint="eastAsia"/>
              </w:rPr>
              <w:t>36599890.298</w:t>
            </w:r>
          </w:p>
        </w:tc>
      </w:tr>
    </w:tbl>
    <w:p>
      <w:pPr>
        <w:pStyle w:val="201"/>
      </w:pPr>
      <w:r>
        <w:rPr>
          <w:rFonts w:hint="eastAsia"/>
        </w:rPr>
        <w:t>3、土地类型与权属</w:t>
      </w:r>
    </w:p>
    <w:p>
      <w:pPr>
        <w:pStyle w:val="168"/>
      </w:pPr>
      <w:r>
        <w:rPr>
          <w:rFonts w:hint="eastAsia"/>
        </w:rPr>
        <w:t>依据东方市原国土局提供的土地权属证明，北牛采区复垦区内的土地权属于广坝农场五队，抱板采区复垦区内的土地权属于</w:t>
      </w:r>
      <w:r>
        <w:rPr>
          <w:rFonts w:hint="eastAsia"/>
          <w:bCs/>
        </w:rPr>
        <w:t>红泉农场二十三队，</w:t>
      </w:r>
      <w:r>
        <w:rPr>
          <w:rFonts w:hint="eastAsia"/>
        </w:rPr>
        <w:t>目前土地的租用给海南鑫星光矿业有限公司。具体土地利用权属详见表</w:t>
      </w:r>
      <w:r>
        <w:t>3</w:t>
      </w:r>
      <w:r>
        <w:rPr>
          <w:rFonts w:hint="eastAsia"/>
        </w:rPr>
        <w:t>-18、表</w:t>
      </w:r>
      <w:r>
        <w:t>3</w:t>
      </w:r>
      <w:r>
        <w:rPr>
          <w:rFonts w:hint="eastAsia"/>
        </w:rPr>
        <w:t>-19。</w:t>
      </w:r>
    </w:p>
    <w:p>
      <w:pPr>
        <w:pStyle w:val="115"/>
      </w:pPr>
      <w:r>
        <w:rPr>
          <w:rFonts w:hint="eastAsia"/>
        </w:rPr>
        <w:t>表</w:t>
      </w:r>
      <w:r>
        <w:t>3</w:t>
      </w:r>
      <w:r>
        <w:rPr>
          <w:rFonts w:hint="eastAsia"/>
        </w:rPr>
        <w:t>-18  北牛采区土地利用权属表单位  （hm</w:t>
      </w:r>
      <w:r>
        <w:rPr>
          <w:rFonts w:hint="eastAsia"/>
          <w:vertAlign w:val="superscript"/>
        </w:rPr>
        <w:t>2</w:t>
      </w:r>
      <w:r>
        <w:rPr>
          <w:rFonts w:hint="eastAsia"/>
        </w:rPr>
        <w:t>）</w:t>
      </w:r>
    </w:p>
    <w:tbl>
      <w:tblPr>
        <w:tblStyle w:val="8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3"/>
        <w:gridCol w:w="1917"/>
        <w:gridCol w:w="1214"/>
        <w:gridCol w:w="1290"/>
        <w:gridCol w:w="1737"/>
        <w:gridCol w:w="1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9" w:type="pct"/>
            <w:gridSpan w:val="2"/>
            <w:vMerge w:val="restart"/>
            <w:vAlign w:val="center"/>
          </w:tcPr>
          <w:p>
            <w:pPr>
              <w:pStyle w:val="137"/>
            </w:pPr>
            <w:r>
              <w:rPr>
                <w:rFonts w:hint="eastAsia"/>
              </w:rPr>
              <w:t>权属</w:t>
            </w:r>
          </w:p>
        </w:tc>
        <w:tc>
          <w:tcPr>
            <w:tcW w:w="2488" w:type="pct"/>
            <w:gridSpan w:val="3"/>
            <w:vAlign w:val="center"/>
          </w:tcPr>
          <w:p>
            <w:pPr>
              <w:pStyle w:val="137"/>
            </w:pPr>
            <w:r>
              <w:rPr>
                <w:rFonts w:hint="eastAsia"/>
              </w:rPr>
              <w:t>地类</w:t>
            </w:r>
          </w:p>
        </w:tc>
        <w:tc>
          <w:tcPr>
            <w:tcW w:w="594" w:type="pct"/>
            <w:vMerge w:val="restart"/>
            <w:vAlign w:val="center"/>
          </w:tcPr>
          <w:p>
            <w:pPr>
              <w:pStyle w:val="137"/>
            </w:pPr>
            <w:r>
              <w:rPr>
                <w:rFonts w:hint="eastAsia"/>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9" w:type="pct"/>
            <w:gridSpan w:val="2"/>
            <w:vMerge w:val="continue"/>
            <w:vAlign w:val="center"/>
          </w:tcPr>
          <w:p>
            <w:pPr>
              <w:pStyle w:val="137"/>
            </w:pPr>
          </w:p>
        </w:tc>
        <w:tc>
          <w:tcPr>
            <w:tcW w:w="712" w:type="pct"/>
            <w:vAlign w:val="center"/>
          </w:tcPr>
          <w:p>
            <w:pPr>
              <w:pStyle w:val="137"/>
            </w:pPr>
            <w:r>
              <w:rPr>
                <w:rFonts w:hint="eastAsia"/>
              </w:rPr>
              <w:t>02</w:t>
            </w:r>
          </w:p>
          <w:p>
            <w:pPr>
              <w:pStyle w:val="137"/>
            </w:pPr>
            <w:r>
              <w:rPr>
                <w:rFonts w:hint="eastAsia"/>
              </w:rPr>
              <w:t>园地</w:t>
            </w:r>
          </w:p>
        </w:tc>
        <w:tc>
          <w:tcPr>
            <w:tcW w:w="757" w:type="pct"/>
            <w:vAlign w:val="center"/>
          </w:tcPr>
          <w:p>
            <w:pPr>
              <w:pStyle w:val="137"/>
            </w:pPr>
            <w:r>
              <w:rPr>
                <w:rFonts w:hint="eastAsia"/>
              </w:rPr>
              <w:t>03</w:t>
            </w:r>
          </w:p>
          <w:p>
            <w:pPr>
              <w:pStyle w:val="137"/>
            </w:pPr>
            <w:r>
              <w:rPr>
                <w:rFonts w:hint="eastAsia"/>
              </w:rPr>
              <w:t>林地</w:t>
            </w:r>
          </w:p>
        </w:tc>
        <w:tc>
          <w:tcPr>
            <w:tcW w:w="1018" w:type="pct"/>
            <w:vAlign w:val="center"/>
          </w:tcPr>
          <w:p>
            <w:pPr>
              <w:pStyle w:val="137"/>
            </w:pPr>
            <w:r>
              <w:rPr>
                <w:rFonts w:hint="eastAsia"/>
              </w:rPr>
              <w:t>06</w:t>
            </w:r>
          </w:p>
          <w:p>
            <w:pPr>
              <w:pStyle w:val="137"/>
            </w:pPr>
            <w:r>
              <w:rPr>
                <w:rFonts w:hint="eastAsia"/>
              </w:rPr>
              <w:t>工矿仓储用地</w:t>
            </w:r>
          </w:p>
        </w:tc>
        <w:tc>
          <w:tcPr>
            <w:tcW w:w="594" w:type="pct"/>
            <w:vMerge w:val="continue"/>
            <w:vAlign w:val="center"/>
          </w:tcPr>
          <w:p>
            <w:pPr>
              <w:pStyle w:val="13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9" w:type="pct"/>
            <w:gridSpan w:val="2"/>
            <w:vMerge w:val="continue"/>
            <w:vAlign w:val="center"/>
          </w:tcPr>
          <w:p>
            <w:pPr>
              <w:pStyle w:val="137"/>
            </w:pPr>
          </w:p>
        </w:tc>
        <w:tc>
          <w:tcPr>
            <w:tcW w:w="712" w:type="pct"/>
            <w:vAlign w:val="center"/>
          </w:tcPr>
          <w:p>
            <w:pPr>
              <w:pStyle w:val="137"/>
            </w:pPr>
            <w:r>
              <w:rPr>
                <w:rFonts w:hint="eastAsia"/>
              </w:rPr>
              <w:t>0201</w:t>
            </w:r>
          </w:p>
          <w:p>
            <w:pPr>
              <w:pStyle w:val="137"/>
            </w:pPr>
            <w:r>
              <w:rPr>
                <w:rFonts w:hint="eastAsia"/>
              </w:rPr>
              <w:t>果园</w:t>
            </w:r>
          </w:p>
        </w:tc>
        <w:tc>
          <w:tcPr>
            <w:tcW w:w="757" w:type="pct"/>
            <w:vAlign w:val="center"/>
          </w:tcPr>
          <w:p>
            <w:pPr>
              <w:pStyle w:val="137"/>
            </w:pPr>
            <w:r>
              <w:rPr>
                <w:rFonts w:hint="eastAsia"/>
              </w:rPr>
              <w:t>0301</w:t>
            </w:r>
          </w:p>
          <w:p>
            <w:pPr>
              <w:pStyle w:val="137"/>
            </w:pPr>
            <w:r>
              <w:rPr>
                <w:rFonts w:hint="eastAsia"/>
              </w:rPr>
              <w:t>乔木林地</w:t>
            </w:r>
          </w:p>
        </w:tc>
        <w:tc>
          <w:tcPr>
            <w:tcW w:w="1018" w:type="pct"/>
            <w:vAlign w:val="center"/>
          </w:tcPr>
          <w:p>
            <w:pPr>
              <w:pStyle w:val="137"/>
            </w:pPr>
            <w:r>
              <w:rPr>
                <w:rFonts w:hint="eastAsia"/>
              </w:rPr>
              <w:t>0602</w:t>
            </w:r>
          </w:p>
          <w:p>
            <w:pPr>
              <w:pStyle w:val="137"/>
            </w:pPr>
            <w:r>
              <w:rPr>
                <w:rFonts w:hint="eastAsia"/>
              </w:rPr>
              <w:t>采矿用地</w:t>
            </w:r>
          </w:p>
        </w:tc>
        <w:tc>
          <w:tcPr>
            <w:tcW w:w="594" w:type="pct"/>
            <w:vMerge w:val="continue"/>
            <w:vAlign w:val="center"/>
          </w:tcPr>
          <w:p>
            <w:pPr>
              <w:pStyle w:val="13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94" w:type="pct"/>
            <w:vAlign w:val="center"/>
          </w:tcPr>
          <w:p>
            <w:pPr>
              <w:pStyle w:val="137"/>
            </w:pPr>
            <w:r>
              <w:rPr>
                <w:rFonts w:hint="eastAsia"/>
              </w:rPr>
              <w:t>东方市</w:t>
            </w:r>
          </w:p>
        </w:tc>
        <w:tc>
          <w:tcPr>
            <w:tcW w:w="1125" w:type="pct"/>
            <w:vAlign w:val="center"/>
          </w:tcPr>
          <w:p>
            <w:pPr>
              <w:pStyle w:val="137"/>
            </w:pPr>
            <w:r>
              <w:rPr>
                <w:rFonts w:hint="eastAsia"/>
              </w:rPr>
              <w:t>广坝农场五队</w:t>
            </w:r>
          </w:p>
        </w:tc>
        <w:tc>
          <w:tcPr>
            <w:tcW w:w="712" w:type="pct"/>
            <w:vAlign w:val="center"/>
          </w:tcPr>
          <w:p>
            <w:pPr>
              <w:pStyle w:val="137"/>
            </w:pPr>
            <w:r>
              <w:t>0.5030</w:t>
            </w:r>
          </w:p>
        </w:tc>
        <w:tc>
          <w:tcPr>
            <w:tcW w:w="757" w:type="pct"/>
            <w:vAlign w:val="center"/>
          </w:tcPr>
          <w:p>
            <w:pPr>
              <w:pStyle w:val="137"/>
            </w:pPr>
            <w:r>
              <w:rPr>
                <w:rFonts w:hint="eastAsia"/>
              </w:rPr>
              <w:t>0.</w:t>
            </w:r>
            <w:r>
              <w:t>1920</w:t>
            </w:r>
          </w:p>
        </w:tc>
        <w:tc>
          <w:tcPr>
            <w:tcW w:w="1018" w:type="pct"/>
            <w:vAlign w:val="center"/>
          </w:tcPr>
          <w:p>
            <w:pPr>
              <w:pStyle w:val="137"/>
            </w:pPr>
            <w:r>
              <w:t>3.5925</w:t>
            </w:r>
          </w:p>
        </w:tc>
        <w:tc>
          <w:tcPr>
            <w:tcW w:w="594" w:type="pct"/>
            <w:vAlign w:val="bottom"/>
          </w:tcPr>
          <w:p>
            <w:pPr>
              <w:pStyle w:val="137"/>
            </w:pPr>
            <w:r>
              <w:t>4.2875</w:t>
            </w:r>
          </w:p>
        </w:tc>
      </w:tr>
    </w:tbl>
    <w:p>
      <w:pPr>
        <w:pStyle w:val="115"/>
      </w:pPr>
      <w:r>
        <w:rPr>
          <w:rFonts w:hint="eastAsia"/>
        </w:rPr>
        <w:t>表</w:t>
      </w:r>
      <w:r>
        <w:t>3</w:t>
      </w:r>
      <w:r>
        <w:rPr>
          <w:rFonts w:hint="eastAsia"/>
        </w:rPr>
        <w:t>-19  抱板采区土地利用权属表单位（hm</w:t>
      </w:r>
      <w:r>
        <w:rPr>
          <w:rFonts w:hint="eastAsia"/>
          <w:vertAlign w:val="superscript"/>
        </w:rPr>
        <w:t>2</w:t>
      </w:r>
      <w:r>
        <w:rPr>
          <w:rFonts w:hint="eastAsia"/>
        </w:rPr>
        <w:t>）</w:t>
      </w:r>
    </w:p>
    <w:tbl>
      <w:tblPr>
        <w:tblStyle w:val="8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6"/>
        <w:gridCol w:w="2662"/>
        <w:gridCol w:w="1466"/>
        <w:gridCol w:w="2064"/>
        <w:gridCol w:w="1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6" w:type="pct"/>
            <w:gridSpan w:val="2"/>
            <w:vMerge w:val="restart"/>
            <w:vAlign w:val="center"/>
          </w:tcPr>
          <w:p>
            <w:pPr>
              <w:pStyle w:val="137"/>
            </w:pPr>
            <w:r>
              <w:rPr>
                <w:rFonts w:hint="eastAsia"/>
              </w:rPr>
              <w:t>权属</w:t>
            </w:r>
          </w:p>
        </w:tc>
        <w:tc>
          <w:tcPr>
            <w:tcW w:w="2071" w:type="pct"/>
            <w:gridSpan w:val="2"/>
            <w:vAlign w:val="center"/>
          </w:tcPr>
          <w:p>
            <w:pPr>
              <w:pStyle w:val="137"/>
            </w:pPr>
            <w:r>
              <w:rPr>
                <w:rFonts w:hint="eastAsia"/>
              </w:rPr>
              <w:t>地类</w:t>
            </w:r>
          </w:p>
        </w:tc>
        <w:tc>
          <w:tcPr>
            <w:tcW w:w="683" w:type="pct"/>
            <w:vMerge w:val="restart"/>
            <w:vAlign w:val="center"/>
          </w:tcPr>
          <w:p>
            <w:pPr>
              <w:pStyle w:val="137"/>
            </w:pPr>
            <w:r>
              <w:rPr>
                <w:rFonts w:hint="eastAsia"/>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6" w:type="pct"/>
            <w:gridSpan w:val="2"/>
            <w:vMerge w:val="continue"/>
            <w:vAlign w:val="center"/>
          </w:tcPr>
          <w:p>
            <w:pPr>
              <w:pStyle w:val="137"/>
            </w:pPr>
          </w:p>
        </w:tc>
        <w:tc>
          <w:tcPr>
            <w:tcW w:w="860" w:type="pct"/>
            <w:vAlign w:val="center"/>
          </w:tcPr>
          <w:p>
            <w:pPr>
              <w:pStyle w:val="137"/>
            </w:pPr>
            <w:r>
              <w:rPr>
                <w:rFonts w:hint="eastAsia"/>
              </w:rPr>
              <w:t>02</w:t>
            </w:r>
          </w:p>
          <w:p>
            <w:pPr>
              <w:pStyle w:val="137"/>
            </w:pPr>
            <w:r>
              <w:rPr>
                <w:rFonts w:hint="eastAsia"/>
              </w:rPr>
              <w:t>园地</w:t>
            </w:r>
          </w:p>
        </w:tc>
        <w:tc>
          <w:tcPr>
            <w:tcW w:w="1211" w:type="pct"/>
            <w:vAlign w:val="center"/>
          </w:tcPr>
          <w:p>
            <w:pPr>
              <w:pStyle w:val="137"/>
            </w:pPr>
            <w:r>
              <w:rPr>
                <w:rFonts w:hint="eastAsia"/>
              </w:rPr>
              <w:t>06</w:t>
            </w:r>
          </w:p>
          <w:p>
            <w:pPr>
              <w:pStyle w:val="137"/>
            </w:pPr>
            <w:r>
              <w:rPr>
                <w:rFonts w:hint="eastAsia"/>
              </w:rPr>
              <w:t>工矿仓储用地</w:t>
            </w:r>
          </w:p>
        </w:tc>
        <w:tc>
          <w:tcPr>
            <w:tcW w:w="683" w:type="pct"/>
            <w:vMerge w:val="continue"/>
            <w:vAlign w:val="center"/>
          </w:tcPr>
          <w:p>
            <w:pPr>
              <w:pStyle w:val="13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6" w:type="pct"/>
            <w:gridSpan w:val="2"/>
            <w:vMerge w:val="continue"/>
            <w:vAlign w:val="center"/>
          </w:tcPr>
          <w:p>
            <w:pPr>
              <w:pStyle w:val="137"/>
            </w:pPr>
          </w:p>
        </w:tc>
        <w:tc>
          <w:tcPr>
            <w:tcW w:w="860" w:type="pct"/>
            <w:vAlign w:val="center"/>
          </w:tcPr>
          <w:p>
            <w:pPr>
              <w:pStyle w:val="137"/>
            </w:pPr>
            <w:r>
              <w:rPr>
                <w:rFonts w:hint="eastAsia"/>
              </w:rPr>
              <w:t>0204</w:t>
            </w:r>
          </w:p>
          <w:p>
            <w:pPr>
              <w:pStyle w:val="137"/>
            </w:pPr>
            <w:r>
              <w:rPr>
                <w:rFonts w:hint="eastAsia"/>
              </w:rPr>
              <w:t>其他园地</w:t>
            </w:r>
          </w:p>
        </w:tc>
        <w:tc>
          <w:tcPr>
            <w:tcW w:w="1211" w:type="pct"/>
            <w:vAlign w:val="center"/>
          </w:tcPr>
          <w:p>
            <w:pPr>
              <w:pStyle w:val="137"/>
            </w:pPr>
            <w:r>
              <w:rPr>
                <w:rFonts w:hint="eastAsia"/>
              </w:rPr>
              <w:t>0602</w:t>
            </w:r>
          </w:p>
          <w:p>
            <w:pPr>
              <w:pStyle w:val="137"/>
            </w:pPr>
            <w:r>
              <w:rPr>
                <w:rFonts w:hint="eastAsia"/>
              </w:rPr>
              <w:t>采矿用地</w:t>
            </w:r>
          </w:p>
        </w:tc>
        <w:tc>
          <w:tcPr>
            <w:tcW w:w="683" w:type="pct"/>
            <w:vMerge w:val="continue"/>
            <w:vAlign w:val="center"/>
          </w:tcPr>
          <w:p>
            <w:pPr>
              <w:pStyle w:val="13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84" w:type="pct"/>
            <w:vAlign w:val="center"/>
          </w:tcPr>
          <w:p>
            <w:pPr>
              <w:pStyle w:val="137"/>
            </w:pPr>
            <w:r>
              <w:rPr>
                <w:rFonts w:hint="eastAsia"/>
              </w:rPr>
              <w:t>东方市</w:t>
            </w:r>
          </w:p>
        </w:tc>
        <w:tc>
          <w:tcPr>
            <w:tcW w:w="1562" w:type="pct"/>
            <w:vAlign w:val="center"/>
          </w:tcPr>
          <w:p>
            <w:pPr>
              <w:pStyle w:val="137"/>
            </w:pPr>
            <w:r>
              <w:rPr>
                <w:rFonts w:hint="eastAsia"/>
              </w:rPr>
              <w:t>红泉农场二十三队</w:t>
            </w:r>
          </w:p>
        </w:tc>
        <w:tc>
          <w:tcPr>
            <w:tcW w:w="860" w:type="pct"/>
            <w:vAlign w:val="center"/>
          </w:tcPr>
          <w:p>
            <w:pPr>
              <w:pStyle w:val="137"/>
            </w:pPr>
            <w:r>
              <w:t>0.0276</w:t>
            </w:r>
          </w:p>
        </w:tc>
        <w:tc>
          <w:tcPr>
            <w:tcW w:w="1211" w:type="pct"/>
            <w:vAlign w:val="center"/>
          </w:tcPr>
          <w:p>
            <w:pPr>
              <w:pStyle w:val="137"/>
            </w:pPr>
            <w:r>
              <w:t>2.8691</w:t>
            </w:r>
          </w:p>
        </w:tc>
        <w:tc>
          <w:tcPr>
            <w:tcW w:w="683" w:type="pct"/>
            <w:vAlign w:val="center"/>
          </w:tcPr>
          <w:p>
            <w:pPr>
              <w:pStyle w:val="137"/>
            </w:pPr>
            <w:r>
              <w:t>2.8967</w:t>
            </w:r>
          </w:p>
        </w:tc>
      </w:tr>
    </w:tbl>
    <w:p>
      <w:pPr>
        <w:pStyle w:val="301"/>
        <w:sectPr>
          <w:pgSz w:w="11906" w:h="16838"/>
          <w:pgMar w:top="1440" w:right="1800" w:bottom="1440" w:left="1800" w:header="567" w:footer="992" w:gutter="0"/>
          <w:cols w:space="720" w:num="1"/>
          <w:docGrid w:type="lines" w:linePitch="381" w:charSpace="0"/>
        </w:sectPr>
      </w:pPr>
    </w:p>
    <w:p>
      <w:pPr>
        <w:pStyle w:val="170"/>
      </w:pPr>
      <w:bookmarkStart w:id="9" w:name="_Toc107721491"/>
      <w:r>
        <w:rPr>
          <w:rFonts w:hint="eastAsia"/>
        </w:rPr>
        <w:t>二、矿山地质环境治理与土地复垦可行性分析</w:t>
      </w:r>
      <w:bookmarkEnd w:id="9"/>
    </w:p>
    <w:p>
      <w:pPr>
        <w:pStyle w:val="164"/>
        <w:jc w:val="left"/>
      </w:pPr>
      <w:bookmarkStart w:id="10" w:name="_Toc107721492"/>
      <w:r>
        <w:rPr>
          <w:rFonts w:hint="eastAsia"/>
        </w:rPr>
        <w:t>（一）矿山地质环境治理可行性分析</w:t>
      </w:r>
      <w:bookmarkEnd w:id="10"/>
    </w:p>
    <w:p>
      <w:pPr>
        <w:pStyle w:val="201"/>
      </w:pPr>
      <w:r>
        <w:rPr>
          <w:rFonts w:hint="eastAsia"/>
        </w:rPr>
        <w:t>1、技术可行性分析</w:t>
      </w:r>
    </w:p>
    <w:p>
      <w:pPr>
        <w:pStyle w:val="301"/>
        <w:rPr>
          <w:rFonts w:eastAsia="宋体"/>
          <w:szCs w:val="21"/>
        </w:rPr>
      </w:pPr>
      <w:r>
        <w:rPr>
          <w:rFonts w:hint="eastAsia"/>
        </w:rPr>
        <w:t>矿山地质环境治理主要工程包括地表位移监测、矿石堆场挡土墙、停用井口封堵、地表景观恢复工程等。工程规模小，技术简单可行。</w:t>
      </w:r>
    </w:p>
    <w:p>
      <w:pPr>
        <w:pStyle w:val="201"/>
      </w:pPr>
      <w:r>
        <w:rPr>
          <w:rFonts w:hint="eastAsia"/>
        </w:rPr>
        <w:t>2、经济可行性分析</w:t>
      </w:r>
    </w:p>
    <w:p>
      <w:pPr>
        <w:pStyle w:val="301"/>
        <w:rPr>
          <w:sz w:val="32"/>
          <w:szCs w:val="32"/>
        </w:rPr>
      </w:pPr>
      <w:r>
        <w:rPr>
          <w:rFonts w:hint="eastAsia"/>
        </w:rPr>
        <w:t>矿山地质环境治理工程规模小，简单可行，投资较小，经济上可行。</w:t>
      </w:r>
    </w:p>
    <w:p>
      <w:pPr>
        <w:pStyle w:val="201"/>
      </w:pPr>
      <w:r>
        <w:rPr>
          <w:rFonts w:hint="eastAsia"/>
        </w:rPr>
        <w:t>3、生态环境协调性分析</w:t>
      </w:r>
    </w:p>
    <w:p>
      <w:pPr>
        <w:pStyle w:val="301"/>
      </w:pPr>
      <w:r>
        <w:rPr>
          <w:rFonts w:hint="eastAsia"/>
        </w:rPr>
        <w:t>矿山现状周边多为园地和林地，本次设计将工业场地平整后复垦为园地和林地，与周边生态环境协调统一。</w:t>
      </w:r>
    </w:p>
    <w:p>
      <w:pPr>
        <w:pStyle w:val="164"/>
        <w:jc w:val="left"/>
      </w:pPr>
      <w:bookmarkStart w:id="11" w:name="_Toc107721493"/>
      <w:r>
        <w:rPr>
          <w:rFonts w:hint="eastAsia"/>
        </w:rPr>
        <w:t>（二）矿区土地复垦可行性分析</w:t>
      </w:r>
      <w:bookmarkEnd w:id="11"/>
    </w:p>
    <w:p>
      <w:pPr>
        <w:pStyle w:val="201"/>
      </w:pPr>
      <w:r>
        <w:rPr>
          <w:rFonts w:hint="eastAsia"/>
        </w:rPr>
        <w:t>1、复垦区土地利用现状</w:t>
      </w:r>
    </w:p>
    <w:p>
      <w:pPr>
        <w:pStyle w:val="168"/>
      </w:pPr>
      <w:r>
        <w:rPr>
          <w:rFonts w:hint="eastAsia"/>
        </w:rPr>
        <w:t>根据复垦区的确定，结合东方市国土资源局提供的土地利用现状局部图，统计北牛采区损毁土地总面积</w:t>
      </w:r>
      <w:r>
        <w:rPr>
          <w:lang w:bidi="ar"/>
        </w:rPr>
        <w:t>4.2875</w:t>
      </w:r>
      <w:r>
        <w:rPr>
          <w:rFonts w:hint="eastAsia"/>
        </w:rPr>
        <w:t>hm</w:t>
      </w:r>
      <w:r>
        <w:rPr>
          <w:rFonts w:hint="eastAsia"/>
          <w:vertAlign w:val="superscript"/>
        </w:rPr>
        <w:t>2</w:t>
      </w:r>
      <w:r>
        <w:rPr>
          <w:rFonts w:hint="eastAsia"/>
        </w:rPr>
        <w:t>，其中果园面积为</w:t>
      </w:r>
      <w:r>
        <w:rPr>
          <w:lang w:bidi="ar"/>
        </w:rPr>
        <w:t>0.5030</w:t>
      </w:r>
      <w:r>
        <w:rPr>
          <w:rFonts w:hint="eastAsia"/>
        </w:rPr>
        <w:t>hm</w:t>
      </w:r>
      <w:r>
        <w:rPr>
          <w:rFonts w:hint="eastAsia"/>
          <w:vertAlign w:val="superscript"/>
        </w:rPr>
        <w:t>2</w:t>
      </w:r>
      <w:r>
        <w:rPr>
          <w:rFonts w:hint="eastAsia"/>
        </w:rPr>
        <w:t>，乔木林地面积为</w:t>
      </w:r>
      <w:r>
        <w:rPr>
          <w:lang w:bidi="ar"/>
        </w:rPr>
        <w:t>0.1920</w:t>
      </w:r>
      <w:r>
        <w:rPr>
          <w:rFonts w:hint="eastAsia"/>
        </w:rPr>
        <w:t>hm</w:t>
      </w:r>
      <w:r>
        <w:rPr>
          <w:rFonts w:hint="eastAsia"/>
          <w:vertAlign w:val="superscript"/>
        </w:rPr>
        <w:t>2</w:t>
      </w:r>
      <w:r>
        <w:rPr>
          <w:rFonts w:hint="eastAsia"/>
        </w:rPr>
        <w:t>，采矿用地面积为</w:t>
      </w:r>
      <w:r>
        <w:rPr>
          <w:lang w:bidi="ar"/>
        </w:rPr>
        <w:t>3.5925</w:t>
      </w:r>
      <w:r>
        <w:rPr>
          <w:rFonts w:hint="eastAsia"/>
        </w:rPr>
        <w:t>hm</w:t>
      </w:r>
      <w:r>
        <w:rPr>
          <w:rFonts w:hint="eastAsia"/>
          <w:sz w:val="30"/>
          <w:szCs w:val="30"/>
          <w:vertAlign w:val="superscript"/>
        </w:rPr>
        <w:t>2</w:t>
      </w:r>
      <w:r>
        <w:rPr>
          <w:rFonts w:hint="eastAsia"/>
        </w:rPr>
        <w:t>。抱板采区损毁土地总面积</w:t>
      </w:r>
      <w:r>
        <w:t>2.8967</w:t>
      </w:r>
      <w:r>
        <w:rPr>
          <w:rFonts w:hint="eastAsia"/>
        </w:rPr>
        <w:t>hm</w:t>
      </w:r>
      <w:r>
        <w:rPr>
          <w:rFonts w:hint="eastAsia"/>
          <w:vertAlign w:val="superscript"/>
        </w:rPr>
        <w:t>2</w:t>
      </w:r>
      <w:r>
        <w:rPr>
          <w:rFonts w:hint="eastAsia"/>
        </w:rPr>
        <w:t>，其中其他园地面积为0.0</w:t>
      </w:r>
      <w:r>
        <w:t>276</w:t>
      </w:r>
      <w:r>
        <w:rPr>
          <w:rFonts w:hint="eastAsia"/>
        </w:rPr>
        <w:t>hm</w:t>
      </w:r>
      <w:r>
        <w:rPr>
          <w:rFonts w:hint="eastAsia"/>
          <w:vertAlign w:val="superscript"/>
        </w:rPr>
        <w:t>2</w:t>
      </w:r>
      <w:r>
        <w:t>，</w:t>
      </w:r>
      <w:r>
        <w:rPr>
          <w:rFonts w:hint="eastAsia"/>
        </w:rPr>
        <w:t>采矿用地面积为</w:t>
      </w:r>
      <w:r>
        <w:t>2.8691</w:t>
      </w:r>
      <w:r>
        <w:rPr>
          <w:rFonts w:hint="eastAsia"/>
        </w:rPr>
        <w:t>hm</w:t>
      </w:r>
      <w:r>
        <w:rPr>
          <w:rFonts w:hint="eastAsia"/>
          <w:sz w:val="30"/>
          <w:szCs w:val="30"/>
          <w:vertAlign w:val="superscript"/>
        </w:rPr>
        <w:t>2</w:t>
      </w:r>
      <w:r>
        <w:rPr>
          <w:rFonts w:hint="eastAsia"/>
        </w:rPr>
        <w:t>。</w:t>
      </w:r>
    </w:p>
    <w:p>
      <w:pPr>
        <w:pStyle w:val="168"/>
      </w:pPr>
      <w:r>
        <w:rPr>
          <w:rFonts w:hint="eastAsia"/>
        </w:rPr>
        <w:t>项目损毁土地方式包括压占、挖损，损毁土地程度为重度。</w:t>
      </w:r>
    </w:p>
    <w:p>
      <w:pPr>
        <w:pStyle w:val="168"/>
      </w:pPr>
      <w:r>
        <w:rPr>
          <w:rFonts w:hint="eastAsia"/>
        </w:rPr>
        <w:t>土地地类面积详见表</w:t>
      </w:r>
      <w:r>
        <w:t>3</w:t>
      </w:r>
      <w:r>
        <w:rPr>
          <w:rFonts w:hint="eastAsia"/>
        </w:rPr>
        <w:t>-</w:t>
      </w:r>
      <w:r>
        <w:t>20</w:t>
      </w:r>
      <w:r>
        <w:rPr>
          <w:rFonts w:hint="eastAsia"/>
        </w:rPr>
        <w:t>、表</w:t>
      </w:r>
      <w:r>
        <w:t>3</w:t>
      </w:r>
      <w:r>
        <w:rPr>
          <w:rFonts w:hint="eastAsia"/>
        </w:rPr>
        <w:t>-2</w:t>
      </w:r>
      <w:r>
        <w:t>1</w:t>
      </w:r>
      <w:r>
        <w:rPr>
          <w:rFonts w:hint="eastAsia"/>
        </w:rPr>
        <w:t>。</w:t>
      </w:r>
    </w:p>
    <w:p>
      <w:pPr>
        <w:pStyle w:val="115"/>
      </w:pPr>
      <w:r>
        <w:rPr>
          <w:rFonts w:hint="eastAsia"/>
        </w:rPr>
        <w:t>表</w:t>
      </w:r>
      <w:r>
        <w:t>3</w:t>
      </w:r>
      <w:r>
        <w:rPr>
          <w:rFonts w:hint="eastAsia"/>
        </w:rPr>
        <w:t>-</w:t>
      </w:r>
      <w:r>
        <w:t>20</w:t>
      </w:r>
      <w:r>
        <w:rPr>
          <w:rFonts w:hint="eastAsia"/>
        </w:rPr>
        <w:t xml:space="preserve">  北牛采区损毁土地利用现状总表</w:t>
      </w:r>
    </w:p>
    <w:tbl>
      <w:tblPr>
        <w:tblStyle w:val="8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4"/>
        <w:gridCol w:w="1061"/>
        <w:gridCol w:w="1335"/>
        <w:gridCol w:w="1335"/>
        <w:gridCol w:w="1062"/>
        <w:gridCol w:w="1606"/>
        <w:gridCol w:w="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83" w:type="pct"/>
            <w:vMerge w:val="restart"/>
            <w:vAlign w:val="center"/>
          </w:tcPr>
          <w:p>
            <w:pPr>
              <w:pStyle w:val="137"/>
            </w:pPr>
            <w:r>
              <w:t>名称</w:t>
            </w:r>
          </w:p>
        </w:tc>
        <w:tc>
          <w:tcPr>
            <w:tcW w:w="2812" w:type="pct"/>
            <w:gridSpan w:val="4"/>
            <w:vAlign w:val="center"/>
          </w:tcPr>
          <w:p>
            <w:pPr>
              <w:pStyle w:val="137"/>
            </w:pPr>
            <w:r>
              <w:t>破坏面积（hm</w:t>
            </w:r>
            <w:r>
              <w:rPr>
                <w:rFonts w:ascii="Calibri" w:hAnsi="Calibri" w:cs="Calibri"/>
              </w:rPr>
              <w:t>²</w:t>
            </w:r>
            <w:r>
              <w:t>）</w:t>
            </w:r>
          </w:p>
        </w:tc>
        <w:tc>
          <w:tcPr>
            <w:tcW w:w="942" w:type="pct"/>
            <w:vAlign w:val="center"/>
          </w:tcPr>
          <w:p>
            <w:pPr>
              <w:pStyle w:val="137"/>
            </w:pPr>
            <w:r>
              <w:t>破坏</w:t>
            </w:r>
          </w:p>
          <w:p>
            <w:pPr>
              <w:pStyle w:val="137"/>
            </w:pPr>
            <w:r>
              <w:t>类型</w:t>
            </w:r>
          </w:p>
        </w:tc>
        <w:tc>
          <w:tcPr>
            <w:tcW w:w="463" w:type="pct"/>
            <w:vAlign w:val="center"/>
          </w:tcPr>
          <w:p>
            <w:pPr>
              <w:pStyle w:val="137"/>
            </w:pPr>
            <w:r>
              <w:t>破坏</w:t>
            </w:r>
          </w:p>
          <w:p>
            <w:pPr>
              <w:pStyle w:val="137"/>
            </w:pPr>
            <w:r>
              <w:t>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783" w:type="pct"/>
            <w:vMerge w:val="continue"/>
            <w:vAlign w:val="center"/>
          </w:tcPr>
          <w:p>
            <w:pPr>
              <w:pStyle w:val="137"/>
            </w:pPr>
          </w:p>
        </w:tc>
        <w:tc>
          <w:tcPr>
            <w:tcW w:w="623" w:type="pct"/>
            <w:vAlign w:val="center"/>
          </w:tcPr>
          <w:p>
            <w:pPr>
              <w:pStyle w:val="137"/>
            </w:pPr>
            <w:r>
              <w:rPr>
                <w:rFonts w:hint="eastAsia"/>
              </w:rPr>
              <w:t>果园</w:t>
            </w:r>
          </w:p>
        </w:tc>
        <w:tc>
          <w:tcPr>
            <w:tcW w:w="783" w:type="pct"/>
            <w:vAlign w:val="center"/>
          </w:tcPr>
          <w:p>
            <w:pPr>
              <w:pStyle w:val="137"/>
            </w:pPr>
            <w:r>
              <w:rPr>
                <w:rFonts w:hint="eastAsia"/>
              </w:rPr>
              <w:t>乔木林地</w:t>
            </w:r>
          </w:p>
        </w:tc>
        <w:tc>
          <w:tcPr>
            <w:tcW w:w="783" w:type="pct"/>
            <w:vAlign w:val="center"/>
          </w:tcPr>
          <w:p>
            <w:pPr>
              <w:pStyle w:val="137"/>
            </w:pPr>
            <w:r>
              <w:rPr>
                <w:rFonts w:hint="eastAsia"/>
              </w:rPr>
              <w:t>采矿用地</w:t>
            </w:r>
          </w:p>
        </w:tc>
        <w:tc>
          <w:tcPr>
            <w:tcW w:w="623" w:type="pct"/>
            <w:vAlign w:val="center"/>
          </w:tcPr>
          <w:p>
            <w:pPr>
              <w:pStyle w:val="137"/>
            </w:pPr>
            <w:r>
              <w:rPr>
                <w:rFonts w:hint="eastAsia"/>
              </w:rPr>
              <w:t>合计</w:t>
            </w:r>
          </w:p>
        </w:tc>
        <w:tc>
          <w:tcPr>
            <w:tcW w:w="942" w:type="pct"/>
            <w:vAlign w:val="center"/>
          </w:tcPr>
          <w:p>
            <w:pPr>
              <w:pStyle w:val="137"/>
            </w:pPr>
          </w:p>
        </w:tc>
        <w:tc>
          <w:tcPr>
            <w:tcW w:w="463" w:type="pct"/>
            <w:vAlign w:val="center"/>
          </w:tcPr>
          <w:p>
            <w:pPr>
              <w:pStyle w:val="13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783" w:type="pct"/>
            <w:vAlign w:val="center"/>
          </w:tcPr>
          <w:p>
            <w:pPr>
              <w:pStyle w:val="137"/>
            </w:pPr>
            <w:r>
              <w:rPr>
                <w:rFonts w:hint="eastAsia"/>
              </w:rPr>
              <w:t>工业场地</w:t>
            </w:r>
          </w:p>
        </w:tc>
        <w:tc>
          <w:tcPr>
            <w:tcW w:w="623" w:type="pct"/>
            <w:vAlign w:val="center"/>
          </w:tcPr>
          <w:p>
            <w:pPr>
              <w:pStyle w:val="137"/>
            </w:pPr>
            <w:r>
              <w:t>0.5030</w:t>
            </w:r>
          </w:p>
        </w:tc>
        <w:tc>
          <w:tcPr>
            <w:tcW w:w="783" w:type="pct"/>
            <w:vAlign w:val="center"/>
          </w:tcPr>
          <w:p>
            <w:pPr>
              <w:pStyle w:val="137"/>
            </w:pPr>
            <w:r>
              <w:rPr>
                <w:lang w:bidi="ar"/>
              </w:rPr>
              <w:t>0.1920</w:t>
            </w:r>
          </w:p>
        </w:tc>
        <w:tc>
          <w:tcPr>
            <w:tcW w:w="783" w:type="pct"/>
            <w:vAlign w:val="center"/>
          </w:tcPr>
          <w:p>
            <w:pPr>
              <w:pStyle w:val="137"/>
            </w:pPr>
            <w:r>
              <w:rPr>
                <w:lang w:bidi="ar"/>
              </w:rPr>
              <w:t>3.5925</w:t>
            </w:r>
          </w:p>
        </w:tc>
        <w:tc>
          <w:tcPr>
            <w:tcW w:w="623" w:type="pct"/>
            <w:vAlign w:val="center"/>
          </w:tcPr>
          <w:p>
            <w:pPr>
              <w:pStyle w:val="137"/>
            </w:pPr>
            <w:r>
              <w:rPr>
                <w:lang w:bidi="ar"/>
              </w:rPr>
              <w:t>4.2875</w:t>
            </w:r>
          </w:p>
        </w:tc>
        <w:tc>
          <w:tcPr>
            <w:tcW w:w="942" w:type="pct"/>
            <w:vAlign w:val="center"/>
          </w:tcPr>
          <w:p>
            <w:pPr>
              <w:pStyle w:val="137"/>
            </w:pPr>
            <w:r>
              <w:rPr>
                <w:rFonts w:hint="eastAsia"/>
              </w:rPr>
              <w:t>压占、挖损</w:t>
            </w:r>
          </w:p>
        </w:tc>
        <w:tc>
          <w:tcPr>
            <w:tcW w:w="463" w:type="pct"/>
            <w:vAlign w:val="center"/>
          </w:tcPr>
          <w:p>
            <w:pPr>
              <w:pStyle w:val="137"/>
            </w:pPr>
            <w:r>
              <w:rPr>
                <w:rFonts w:hint="eastAsia"/>
              </w:rPr>
              <w:t>重度</w:t>
            </w:r>
          </w:p>
        </w:tc>
      </w:tr>
    </w:tbl>
    <w:p>
      <w:pPr>
        <w:pStyle w:val="115"/>
      </w:pPr>
    </w:p>
    <w:p>
      <w:pPr>
        <w:pStyle w:val="115"/>
      </w:pPr>
      <w:r>
        <w:rPr>
          <w:rFonts w:hint="eastAsia"/>
        </w:rPr>
        <w:t>表</w:t>
      </w:r>
      <w:r>
        <w:t>3</w:t>
      </w:r>
      <w:r>
        <w:rPr>
          <w:rFonts w:hint="eastAsia"/>
        </w:rPr>
        <w:t>-2</w:t>
      </w:r>
      <w:r>
        <w:t>1</w:t>
      </w:r>
      <w:r>
        <w:rPr>
          <w:rFonts w:hint="eastAsia"/>
        </w:rPr>
        <w:t xml:space="preserve">  抱板采区损毁土地利用现状总表</w:t>
      </w:r>
    </w:p>
    <w:tbl>
      <w:tblPr>
        <w:tblStyle w:val="8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4"/>
        <w:gridCol w:w="985"/>
        <w:gridCol w:w="1236"/>
        <w:gridCol w:w="1236"/>
        <w:gridCol w:w="1236"/>
        <w:gridCol w:w="961"/>
        <w:gridCol w:w="822"/>
        <w:gridCol w:w="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224" w:type="dxa"/>
            <w:vMerge w:val="restart"/>
            <w:vAlign w:val="center"/>
          </w:tcPr>
          <w:p>
            <w:pPr>
              <w:pStyle w:val="137"/>
            </w:pPr>
            <w:r>
              <w:t>名称</w:t>
            </w:r>
          </w:p>
        </w:tc>
        <w:tc>
          <w:tcPr>
            <w:tcW w:w="5654" w:type="dxa"/>
            <w:gridSpan w:val="5"/>
            <w:vAlign w:val="center"/>
          </w:tcPr>
          <w:p>
            <w:pPr>
              <w:pStyle w:val="137"/>
            </w:pPr>
            <w:r>
              <w:t>破坏面积（hm</w:t>
            </w:r>
            <w:r>
              <w:rPr>
                <w:rFonts w:hint="eastAsia" w:ascii="宋体" w:hAnsi="宋体" w:eastAsia="宋体"/>
              </w:rPr>
              <w:t>²</w:t>
            </w:r>
            <w:r>
              <w:t>）</w:t>
            </w:r>
          </w:p>
        </w:tc>
        <w:tc>
          <w:tcPr>
            <w:tcW w:w="822" w:type="dxa"/>
            <w:vAlign w:val="center"/>
          </w:tcPr>
          <w:p>
            <w:pPr>
              <w:pStyle w:val="137"/>
            </w:pPr>
            <w:r>
              <w:t>破坏</w:t>
            </w:r>
          </w:p>
          <w:p>
            <w:pPr>
              <w:pStyle w:val="137"/>
            </w:pPr>
            <w:r>
              <w:t>类型</w:t>
            </w:r>
          </w:p>
        </w:tc>
        <w:tc>
          <w:tcPr>
            <w:tcW w:w="822" w:type="dxa"/>
            <w:vAlign w:val="center"/>
          </w:tcPr>
          <w:p>
            <w:pPr>
              <w:pStyle w:val="137"/>
            </w:pPr>
            <w:r>
              <w:t>破坏</w:t>
            </w:r>
          </w:p>
          <w:p>
            <w:pPr>
              <w:pStyle w:val="137"/>
            </w:pPr>
            <w:r>
              <w:t>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224" w:type="dxa"/>
            <w:vMerge w:val="continue"/>
            <w:vAlign w:val="center"/>
          </w:tcPr>
          <w:p>
            <w:pPr>
              <w:pStyle w:val="137"/>
            </w:pPr>
          </w:p>
        </w:tc>
        <w:tc>
          <w:tcPr>
            <w:tcW w:w="985" w:type="dxa"/>
            <w:vAlign w:val="center"/>
          </w:tcPr>
          <w:p>
            <w:pPr>
              <w:pStyle w:val="137"/>
            </w:pPr>
            <w:r>
              <w:rPr>
                <w:rFonts w:hint="eastAsia"/>
              </w:rPr>
              <w:t>果园</w:t>
            </w:r>
          </w:p>
        </w:tc>
        <w:tc>
          <w:tcPr>
            <w:tcW w:w="1236" w:type="dxa"/>
            <w:vAlign w:val="center"/>
          </w:tcPr>
          <w:p>
            <w:pPr>
              <w:pStyle w:val="137"/>
            </w:pPr>
            <w:r>
              <w:rPr>
                <w:rFonts w:hint="eastAsia"/>
              </w:rPr>
              <w:t>其它园地</w:t>
            </w:r>
          </w:p>
        </w:tc>
        <w:tc>
          <w:tcPr>
            <w:tcW w:w="1236" w:type="dxa"/>
            <w:vAlign w:val="center"/>
          </w:tcPr>
          <w:p>
            <w:pPr>
              <w:pStyle w:val="137"/>
            </w:pPr>
            <w:r>
              <w:rPr>
                <w:rFonts w:hint="eastAsia"/>
              </w:rPr>
              <w:t>乔木林地</w:t>
            </w:r>
          </w:p>
        </w:tc>
        <w:tc>
          <w:tcPr>
            <w:tcW w:w="1236" w:type="dxa"/>
            <w:vAlign w:val="center"/>
          </w:tcPr>
          <w:p>
            <w:pPr>
              <w:pStyle w:val="137"/>
            </w:pPr>
            <w:r>
              <w:rPr>
                <w:rFonts w:hint="eastAsia"/>
              </w:rPr>
              <w:t>采矿用地</w:t>
            </w:r>
          </w:p>
        </w:tc>
        <w:tc>
          <w:tcPr>
            <w:tcW w:w="961" w:type="dxa"/>
            <w:vAlign w:val="center"/>
          </w:tcPr>
          <w:p>
            <w:pPr>
              <w:pStyle w:val="137"/>
            </w:pPr>
            <w:r>
              <w:rPr>
                <w:rFonts w:hint="eastAsia"/>
              </w:rPr>
              <w:t>合计</w:t>
            </w:r>
          </w:p>
        </w:tc>
        <w:tc>
          <w:tcPr>
            <w:tcW w:w="822" w:type="dxa"/>
            <w:vAlign w:val="center"/>
          </w:tcPr>
          <w:p>
            <w:pPr>
              <w:pStyle w:val="137"/>
            </w:pPr>
          </w:p>
        </w:tc>
        <w:tc>
          <w:tcPr>
            <w:tcW w:w="822" w:type="dxa"/>
            <w:vAlign w:val="center"/>
          </w:tcPr>
          <w:p>
            <w:pPr>
              <w:pStyle w:val="13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224" w:type="dxa"/>
            <w:vAlign w:val="center"/>
          </w:tcPr>
          <w:p>
            <w:pPr>
              <w:pStyle w:val="137"/>
            </w:pPr>
            <w:r>
              <w:rPr>
                <w:rFonts w:hint="eastAsia"/>
              </w:rPr>
              <w:t>工业场地</w:t>
            </w:r>
          </w:p>
        </w:tc>
        <w:tc>
          <w:tcPr>
            <w:tcW w:w="985" w:type="dxa"/>
            <w:vAlign w:val="center"/>
          </w:tcPr>
          <w:p>
            <w:pPr>
              <w:pStyle w:val="137"/>
            </w:pPr>
          </w:p>
        </w:tc>
        <w:tc>
          <w:tcPr>
            <w:tcW w:w="1236" w:type="dxa"/>
            <w:vAlign w:val="center"/>
          </w:tcPr>
          <w:p>
            <w:pPr>
              <w:pStyle w:val="137"/>
            </w:pPr>
            <w:r>
              <w:rPr>
                <w:rFonts w:hint="eastAsia"/>
              </w:rPr>
              <w:t>0.0</w:t>
            </w:r>
            <w:r>
              <w:t>276</w:t>
            </w:r>
          </w:p>
        </w:tc>
        <w:tc>
          <w:tcPr>
            <w:tcW w:w="1236" w:type="dxa"/>
            <w:vAlign w:val="center"/>
          </w:tcPr>
          <w:p>
            <w:pPr>
              <w:pStyle w:val="137"/>
            </w:pPr>
          </w:p>
        </w:tc>
        <w:tc>
          <w:tcPr>
            <w:tcW w:w="1236" w:type="dxa"/>
            <w:vAlign w:val="center"/>
          </w:tcPr>
          <w:p>
            <w:pPr>
              <w:pStyle w:val="137"/>
            </w:pPr>
            <w:r>
              <w:t>2.8691</w:t>
            </w:r>
          </w:p>
        </w:tc>
        <w:tc>
          <w:tcPr>
            <w:tcW w:w="961" w:type="dxa"/>
            <w:vAlign w:val="center"/>
          </w:tcPr>
          <w:p>
            <w:pPr>
              <w:pStyle w:val="137"/>
            </w:pPr>
            <w:r>
              <w:t>2.8691</w:t>
            </w:r>
          </w:p>
        </w:tc>
        <w:tc>
          <w:tcPr>
            <w:tcW w:w="822" w:type="dxa"/>
            <w:vAlign w:val="center"/>
          </w:tcPr>
          <w:p>
            <w:pPr>
              <w:pStyle w:val="137"/>
            </w:pPr>
            <w:r>
              <w:rPr>
                <w:rFonts w:hint="eastAsia"/>
              </w:rPr>
              <w:t>压占、挖损</w:t>
            </w:r>
          </w:p>
        </w:tc>
        <w:tc>
          <w:tcPr>
            <w:tcW w:w="822" w:type="dxa"/>
            <w:vAlign w:val="center"/>
          </w:tcPr>
          <w:p>
            <w:pPr>
              <w:pStyle w:val="137"/>
            </w:pPr>
            <w:r>
              <w:rPr>
                <w:rFonts w:hint="eastAsia"/>
              </w:rPr>
              <w:t>重度</w:t>
            </w:r>
          </w:p>
        </w:tc>
      </w:tr>
    </w:tbl>
    <w:p>
      <w:pPr>
        <w:pStyle w:val="201"/>
      </w:pPr>
      <w:r>
        <w:rPr>
          <w:rFonts w:hint="eastAsia"/>
        </w:rPr>
        <w:t>2、土地复垦适宜性评价</w:t>
      </w:r>
    </w:p>
    <w:p>
      <w:pPr>
        <w:pStyle w:val="190"/>
      </w:pPr>
      <w:r>
        <w:rPr>
          <w:rFonts w:hint="eastAsia"/>
        </w:rPr>
        <w:t>2.1 评价原则和依据</w:t>
      </w:r>
    </w:p>
    <w:p>
      <w:pPr>
        <w:pStyle w:val="168"/>
      </w:pPr>
      <w:r>
        <w:rPr>
          <w:rFonts w:hint="eastAsia"/>
        </w:rPr>
        <w:t>（1）评价原则</w:t>
      </w:r>
    </w:p>
    <w:p>
      <w:pPr>
        <w:pStyle w:val="168"/>
      </w:pPr>
      <w:r>
        <w:rPr>
          <w:rFonts w:hint="eastAsia"/>
        </w:rPr>
        <w:t>土地复垦适宜性评价应包括以下原则：</w:t>
      </w:r>
    </w:p>
    <w:p>
      <w:pPr>
        <w:pStyle w:val="168"/>
      </w:pPr>
      <w:r>
        <w:rPr>
          <w:rFonts w:hint="eastAsia"/>
        </w:rPr>
        <w:t>1）符合土地利用总体规划，并与其他规划相协调。</w:t>
      </w:r>
    </w:p>
    <w:p>
      <w:pPr>
        <w:pStyle w:val="168"/>
      </w:pPr>
      <w:r>
        <w:rPr>
          <w:rFonts w:hint="eastAsia"/>
        </w:rPr>
        <w:t>2）因地制宜原则。</w:t>
      </w:r>
    </w:p>
    <w:p>
      <w:pPr>
        <w:pStyle w:val="168"/>
      </w:pPr>
      <w:r>
        <w:rPr>
          <w:rFonts w:hint="eastAsia"/>
        </w:rPr>
        <w:t>3）土地复垦耕地优先和综合效益最佳原则。</w:t>
      </w:r>
    </w:p>
    <w:p>
      <w:pPr>
        <w:pStyle w:val="168"/>
      </w:pPr>
      <w:r>
        <w:rPr>
          <w:rFonts w:hint="eastAsia"/>
        </w:rPr>
        <w:t>4）主导性限制因素与综合平衡原则。</w:t>
      </w:r>
    </w:p>
    <w:p>
      <w:pPr>
        <w:pStyle w:val="168"/>
      </w:pPr>
      <w:r>
        <w:rPr>
          <w:rFonts w:hint="eastAsia"/>
        </w:rPr>
        <w:t>5）复垦后土地可持续利用原则。</w:t>
      </w:r>
    </w:p>
    <w:p>
      <w:pPr>
        <w:pStyle w:val="168"/>
      </w:pPr>
      <w:r>
        <w:rPr>
          <w:rFonts w:hint="eastAsia"/>
        </w:rPr>
        <w:t>6）经济可行、技术合理性原则。</w:t>
      </w:r>
    </w:p>
    <w:p>
      <w:pPr>
        <w:pStyle w:val="168"/>
      </w:pPr>
      <w:r>
        <w:rPr>
          <w:rFonts w:hint="eastAsia"/>
        </w:rPr>
        <w:t>7）社会因素和经济因素相结合原则。</w:t>
      </w:r>
    </w:p>
    <w:p>
      <w:pPr>
        <w:pStyle w:val="168"/>
      </w:pPr>
      <w:r>
        <w:rPr>
          <w:rFonts w:hint="eastAsia"/>
        </w:rPr>
        <w:t>（2）评价依据</w:t>
      </w:r>
    </w:p>
    <w:p>
      <w:pPr>
        <w:pStyle w:val="168"/>
      </w:pPr>
      <w:r>
        <w:rPr>
          <w:rFonts w:hint="eastAsia"/>
        </w:rPr>
        <w:t>土地复垦适宜性评价在详细分析项目区自然条件、社会经济以及土地利用状况的基础上，依据国家和地方的法律及相关规划，综合考虑土地损毁分析结果、公众参与意见以及周边类似项目的复垦经验等，采取切实可行的办法，确定复垦利用方向。</w:t>
      </w:r>
    </w:p>
    <w:p>
      <w:pPr>
        <w:pStyle w:val="190"/>
      </w:pPr>
      <w:r>
        <w:rPr>
          <w:rFonts w:hint="eastAsia"/>
        </w:rPr>
        <w:t>2.2 土地复垦适宜性评价流程</w:t>
      </w:r>
    </w:p>
    <w:p>
      <w:pPr>
        <w:pStyle w:val="168"/>
      </w:pPr>
      <w:r>
        <w:rPr>
          <w:rFonts w:hint="eastAsia"/>
        </w:rPr>
        <w:t>本项目与普通的土地适宜性评价相比，具有时间上的未来性与空间上的预测性。因此，必须考虑采矿引起的损毁状况对土地利用的影响，并选取其中的主导因素作为土地利用受损毁状况影响的评价因素。同时，不同的复垦适宜利用方向，其影响因素不尽相同，因素间的重要性也存在或大或小的差异。</w:t>
      </w:r>
    </w:p>
    <w:p>
      <w:pPr>
        <w:pStyle w:val="168"/>
      </w:pPr>
      <w:r>
        <w:rPr>
          <w:rFonts w:hint="eastAsia"/>
        </w:rPr>
        <w:t>具体的评价流程包括：确定评价范围，划定评价单元，确定初步的复垦方向，评价方法和评价体系的选择，各评价单元的适宜性等级评定，确定各评价单元损毁土地复垦方向，明确土地复垦单元，完成评价结果汇总表。</w:t>
      </w:r>
    </w:p>
    <w:p>
      <w:pPr>
        <w:pStyle w:val="168"/>
      </w:pPr>
      <w:r>
        <w:rPr>
          <w:rFonts w:hint="eastAsia"/>
        </w:rPr>
        <w:t>（1）评价范围</w:t>
      </w:r>
    </w:p>
    <w:p>
      <w:pPr>
        <w:pStyle w:val="168"/>
      </w:pPr>
      <w:r>
        <w:rPr>
          <w:rFonts w:hint="eastAsia"/>
        </w:rPr>
        <w:t>评价范围为北牛采区和抱板采区采矿活动损毁的土地。</w:t>
      </w:r>
    </w:p>
    <w:p>
      <w:pPr>
        <w:pStyle w:val="168"/>
      </w:pPr>
      <w:r>
        <w:rPr>
          <w:rFonts w:hint="eastAsia"/>
        </w:rPr>
        <w:t>（2）评价单元划分</w:t>
      </w:r>
    </w:p>
    <w:p>
      <w:pPr>
        <w:pStyle w:val="168"/>
      </w:pPr>
      <w:r>
        <w:rPr>
          <w:rFonts w:hint="eastAsia"/>
        </w:rPr>
        <w:t>矿山采用地下开采，采矿活动已对土地资源造成损毁主要为工业场地压占、挖损，损毁区域集中，类型单一，因此将北牛采区新建选矿厂、新建4</w:t>
      </w:r>
      <w:r>
        <w:t>17线回风井工业场地</w:t>
      </w:r>
      <w:r>
        <w:rPr>
          <w:rFonts w:hint="eastAsia"/>
        </w:rPr>
        <w:t>、</w:t>
      </w:r>
      <w:r>
        <w:t>其他场地作为</w:t>
      </w:r>
      <w:r>
        <w:rPr>
          <w:rFonts w:hint="eastAsia"/>
        </w:rPr>
        <w:t>三个单元进行评价，将抱板采区复垦区作为一个单元进行评价。</w:t>
      </w:r>
    </w:p>
    <w:p>
      <w:pPr>
        <w:pStyle w:val="168"/>
      </w:pPr>
      <w:r>
        <w:rPr>
          <w:rFonts w:hint="eastAsia"/>
        </w:rPr>
        <w:t>（3）初步复垦方向的确定</w:t>
      </w:r>
    </w:p>
    <w:p>
      <w:pPr>
        <w:pStyle w:val="168"/>
      </w:pPr>
      <w:r>
        <w:rPr>
          <w:rFonts w:hint="eastAsia"/>
        </w:rPr>
        <w:t>根据土地利用总体规划，并与生态环境保护规划相衔接，从矿山实际出发，通过对矿区自然因素、社会经济因素、政策因素和公众意愿的分析，初步确定项目区土地复垦方向。</w:t>
      </w:r>
    </w:p>
    <w:p>
      <w:pPr>
        <w:pStyle w:val="168"/>
      </w:pPr>
      <w:r>
        <w:rPr>
          <w:rFonts w:hint="eastAsia"/>
        </w:rPr>
        <w:t>1）自然和社会经济因素分析</w:t>
      </w:r>
    </w:p>
    <w:p>
      <w:pPr>
        <w:pStyle w:val="168"/>
      </w:pPr>
      <w:r>
        <w:rPr>
          <w:rFonts w:hint="eastAsia"/>
        </w:rPr>
        <w:t>矿区处于低山丘陵地区，矿权范围内地势较为平坦，矿区属热带季风海洋性气候，降雨充沛，当地典型土壤为赤红壤，土壤有机质含量处于中等水平；企业具有雄厚的经济实力，同时具有很强的社会责任感；这些将为保障复垦方案顺利实施奠定坚实的基础。</w:t>
      </w:r>
    </w:p>
    <w:p>
      <w:pPr>
        <w:pStyle w:val="168"/>
      </w:pPr>
      <w:r>
        <w:rPr>
          <w:rFonts w:hint="eastAsia"/>
        </w:rPr>
        <w:t>2）政策因素分析</w:t>
      </w:r>
    </w:p>
    <w:p>
      <w:pPr>
        <w:pStyle w:val="168"/>
      </w:pPr>
      <w:r>
        <w:rPr>
          <w:rFonts w:hint="eastAsia"/>
        </w:rPr>
        <w:t>项目区的土地复垦工作本着因地制宜、合理利用原则，坚持矿区开发与保护、开采与复垦相结合，实现土地资源的永续利用，并与社会、经济、环境协调发展。按照以上原则，东方市国土资源局提供的东方市土地利用总体规划图（20</w:t>
      </w:r>
      <w:r>
        <w:t>15</w:t>
      </w:r>
      <w:r>
        <w:rPr>
          <w:rFonts w:hint="eastAsia"/>
        </w:rPr>
        <w:t>-20</w:t>
      </w:r>
      <w:r>
        <w:t>3</w:t>
      </w:r>
      <w:r>
        <w:rPr>
          <w:rFonts w:hint="eastAsia"/>
        </w:rPr>
        <w:t>0年）,北牛采区和抱板采区土地利用方向均规划为园地。</w:t>
      </w:r>
    </w:p>
    <w:p>
      <w:pPr>
        <w:pStyle w:val="168"/>
      </w:pPr>
      <w:r>
        <w:rPr>
          <w:rFonts w:hint="eastAsia"/>
        </w:rPr>
        <w:t>3）公众意愿分析</w:t>
      </w:r>
    </w:p>
    <w:p>
      <w:pPr>
        <w:pStyle w:val="168"/>
      </w:pPr>
      <w:r>
        <w:rPr>
          <w:rFonts w:hint="eastAsia"/>
        </w:rPr>
        <w:t>当地国土主管部门核实当地的土地利用现状及权属性质后，提出项目区确定的复垦土地用途须符合土地利用总体规划，故依据土地利用总体规划确定复垦方向为果园和乔木林地；复垦义务人和编制单位以走访、座谈的方式了解和听取了相关土地权属人和相关职能部门的意见，得到他们的大力支持。</w:t>
      </w:r>
    </w:p>
    <w:p>
      <w:pPr>
        <w:pStyle w:val="168"/>
      </w:pPr>
      <w:r>
        <w:rPr>
          <w:rFonts w:hint="eastAsia"/>
        </w:rPr>
        <w:t>其中北牛采区，土地权属人希望复垦地类与周边生态环境协调统一，建议将选厂损毁土地按照规划复垦为乔木林地，将其它损毁区域复垦为果园，将矿区道路和办公楼等设施保留给当地居民使用。</w:t>
      </w:r>
    </w:p>
    <w:p>
      <w:pPr>
        <w:pStyle w:val="168"/>
      </w:pPr>
      <w:r>
        <w:rPr>
          <w:rFonts w:hint="eastAsia"/>
        </w:rPr>
        <w:t>抱板采区，土地权属人同意按照规划全部复垦为果园，并建议将矿区道路作为机耕道路永久保留。</w:t>
      </w:r>
    </w:p>
    <w:p>
      <w:pPr>
        <w:pStyle w:val="168"/>
      </w:pPr>
      <w:r>
        <w:rPr>
          <w:rFonts w:hint="eastAsia"/>
        </w:rPr>
        <w:t>综上，结合项目区的自然、社会经济特点，充分考虑政策因素和公众意见，北牛采区复垦责任范围内损毁土地的初步复垦方向为果园和乔木林地；抱板采区复垦责任范围内损毁土地的初步复垦方向为果园。</w:t>
      </w:r>
    </w:p>
    <w:p>
      <w:pPr>
        <w:pStyle w:val="168"/>
      </w:pPr>
      <w:r>
        <w:rPr>
          <w:rFonts w:hint="eastAsia"/>
        </w:rPr>
        <w:t>（4）土地复垦适宜性等级评定</w:t>
      </w:r>
    </w:p>
    <w:p>
      <w:pPr>
        <w:pStyle w:val="168"/>
      </w:pPr>
      <w:r>
        <w:rPr>
          <w:rFonts w:hint="eastAsia"/>
        </w:rPr>
        <w:t>1）评价方法的选择</w:t>
      </w:r>
    </w:p>
    <w:p>
      <w:pPr>
        <w:pStyle w:val="168"/>
      </w:pPr>
      <w:r>
        <w:rPr>
          <w:rFonts w:hint="eastAsia"/>
        </w:rPr>
        <w:t>该项目采用极限法对复垦单元进行宜园、宜林、宜草的适宜性等级评定。</w:t>
      </w:r>
    </w:p>
    <w:p>
      <w:pPr>
        <w:pStyle w:val="168"/>
      </w:pPr>
      <w:r>
        <w:rPr>
          <w:rFonts w:hint="eastAsia"/>
        </w:rPr>
        <w:t>2）评价体系</w:t>
      </w:r>
    </w:p>
    <w:p>
      <w:pPr>
        <w:pStyle w:val="168"/>
      </w:pPr>
      <w:r>
        <w:rPr>
          <w:rFonts w:hint="eastAsia"/>
        </w:rPr>
        <w:t>采用二级评价体系，分为适宜类和适宜等，适宜类分适宜和不适宜，适宜等再续分为一等地、二等地和三等地。</w:t>
      </w:r>
    </w:p>
    <w:p>
      <w:pPr>
        <w:pStyle w:val="168"/>
      </w:pPr>
      <w:r>
        <w:rPr>
          <w:rFonts w:hint="eastAsia"/>
        </w:rPr>
        <w:t>3）指标的选择</w:t>
      </w:r>
    </w:p>
    <w:p>
      <w:pPr>
        <w:pStyle w:val="168"/>
      </w:pPr>
      <w:r>
        <w:rPr>
          <w:rFonts w:hint="eastAsia"/>
        </w:rPr>
        <w:t>遵循评价指标选取的原则，考虑到该项目的特点，涉及的用地类型很多，不同类型之间差异性很大，限制他们利用的因素也有所不同。各单元评价指标主要包括地面坡度、地表物质组成、土壤有机质含量（g/kg）、土壤质地等。</w:t>
      </w:r>
    </w:p>
    <w:p>
      <w:pPr>
        <w:pStyle w:val="168"/>
      </w:pPr>
      <w:r>
        <w:rPr>
          <w:rFonts w:hint="eastAsia"/>
        </w:rPr>
        <w:t>4）评价因素等级标准的确定</w:t>
      </w:r>
    </w:p>
    <w:p>
      <w:pPr>
        <w:pStyle w:val="168"/>
      </w:pPr>
      <w:r>
        <w:rPr>
          <w:rFonts w:hint="eastAsia"/>
        </w:rPr>
        <w:t>根据《土地复垦质量控制标准》（</w:t>
      </w:r>
      <w:r>
        <w:rPr>
          <w:rStyle w:val="111"/>
          <w:rFonts w:hint="eastAsia" w:hAnsi="黑体" w:cs="黑体"/>
        </w:rPr>
        <w:t>中国人民共和国国土资源部</w:t>
      </w:r>
      <w:r>
        <w:rPr>
          <w:rFonts w:hint="eastAsia"/>
        </w:rPr>
        <w:t>2013年颁布）和相关规程，结合本地实际情况以及类比区的复垦经验，确定复垦土地适宜性评价的等级评定标准（表</w:t>
      </w:r>
      <w:r>
        <w:t>3</w:t>
      </w:r>
      <w:r>
        <w:rPr>
          <w:rFonts w:hint="eastAsia"/>
        </w:rPr>
        <w:t>-</w:t>
      </w:r>
      <w:r>
        <w:t>22</w:t>
      </w:r>
      <w:r>
        <w:rPr>
          <w:rFonts w:hint="eastAsia"/>
        </w:rPr>
        <w:t>）。</w:t>
      </w:r>
    </w:p>
    <w:p>
      <w:pPr>
        <w:pStyle w:val="115"/>
      </w:pPr>
      <w:r>
        <w:rPr>
          <w:rFonts w:hint="eastAsia"/>
        </w:rPr>
        <w:t>表</w:t>
      </w:r>
      <w:r>
        <w:t>3</w:t>
      </w:r>
      <w:r>
        <w:rPr>
          <w:rFonts w:hint="eastAsia"/>
        </w:rPr>
        <w:t>-</w:t>
      </w:r>
      <w:r>
        <w:t>22</w:t>
      </w:r>
      <w:r>
        <w:rPr>
          <w:rFonts w:hint="eastAsia"/>
        </w:rPr>
        <w:t xml:space="preserve">  待评价适宜性等级评定标准表</w:t>
      </w:r>
    </w:p>
    <w:tbl>
      <w:tblPr>
        <w:tblStyle w:val="8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5"/>
        <w:gridCol w:w="1705"/>
        <w:gridCol w:w="1704"/>
        <w:gridCol w:w="1704"/>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10" w:type="dxa"/>
            <w:gridSpan w:val="2"/>
            <w:vAlign w:val="center"/>
          </w:tcPr>
          <w:p>
            <w:pPr>
              <w:pStyle w:val="137"/>
            </w:pPr>
            <w:r>
              <w:rPr>
                <w:rFonts w:hint="eastAsia"/>
              </w:rPr>
              <w:t>限制因素及分级指标</w:t>
            </w:r>
          </w:p>
        </w:tc>
        <w:tc>
          <w:tcPr>
            <w:tcW w:w="1704" w:type="dxa"/>
            <w:vAlign w:val="center"/>
          </w:tcPr>
          <w:p>
            <w:pPr>
              <w:pStyle w:val="137"/>
            </w:pPr>
            <w:r>
              <w:rPr>
                <w:rFonts w:hint="eastAsia"/>
              </w:rPr>
              <w:t>园地评价</w:t>
            </w:r>
          </w:p>
        </w:tc>
        <w:tc>
          <w:tcPr>
            <w:tcW w:w="1704" w:type="dxa"/>
            <w:vAlign w:val="center"/>
          </w:tcPr>
          <w:p>
            <w:pPr>
              <w:pStyle w:val="137"/>
            </w:pPr>
            <w:r>
              <w:rPr>
                <w:rFonts w:hint="eastAsia"/>
              </w:rPr>
              <w:t>林地评价</w:t>
            </w:r>
          </w:p>
        </w:tc>
        <w:tc>
          <w:tcPr>
            <w:tcW w:w="1704" w:type="dxa"/>
            <w:vAlign w:val="center"/>
          </w:tcPr>
          <w:p>
            <w:pPr>
              <w:pStyle w:val="137"/>
            </w:pPr>
            <w:r>
              <w:rPr>
                <w:rFonts w:hint="eastAsia"/>
              </w:rPr>
              <w:t>草地评价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vMerge w:val="restart"/>
            <w:vAlign w:val="center"/>
          </w:tcPr>
          <w:p>
            <w:pPr>
              <w:pStyle w:val="137"/>
            </w:pPr>
            <w:r>
              <w:rPr>
                <w:rFonts w:hint="eastAsia"/>
              </w:rPr>
              <w:t>坡度（°）</w:t>
            </w:r>
          </w:p>
        </w:tc>
        <w:tc>
          <w:tcPr>
            <w:tcW w:w="1705" w:type="dxa"/>
            <w:vAlign w:val="center"/>
          </w:tcPr>
          <w:p>
            <w:pPr>
              <w:pStyle w:val="137"/>
            </w:pPr>
            <w:r>
              <w:rPr>
                <w:rFonts w:hint="eastAsia"/>
              </w:rPr>
              <w:t>＜5</w:t>
            </w:r>
          </w:p>
        </w:tc>
        <w:tc>
          <w:tcPr>
            <w:tcW w:w="1704" w:type="dxa"/>
            <w:vAlign w:val="center"/>
          </w:tcPr>
          <w:p>
            <w:pPr>
              <w:pStyle w:val="137"/>
            </w:pPr>
            <w:r>
              <w:rPr>
                <w:rFonts w:hint="eastAsia"/>
              </w:rPr>
              <w:t>1等</w:t>
            </w:r>
          </w:p>
        </w:tc>
        <w:tc>
          <w:tcPr>
            <w:tcW w:w="1704" w:type="dxa"/>
            <w:vAlign w:val="center"/>
          </w:tcPr>
          <w:p>
            <w:pPr>
              <w:pStyle w:val="137"/>
            </w:pPr>
            <w:r>
              <w:rPr>
                <w:rFonts w:hint="eastAsia"/>
              </w:rPr>
              <w:t>1等</w:t>
            </w:r>
          </w:p>
        </w:tc>
        <w:tc>
          <w:tcPr>
            <w:tcW w:w="1704" w:type="dxa"/>
            <w:vAlign w:val="center"/>
          </w:tcPr>
          <w:p>
            <w:pPr>
              <w:pStyle w:val="137"/>
            </w:pPr>
            <w:r>
              <w:rPr>
                <w:rFonts w:hint="eastAsia"/>
              </w:rPr>
              <w:t>1等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vMerge w:val="continue"/>
            <w:vAlign w:val="center"/>
          </w:tcPr>
          <w:p>
            <w:pPr>
              <w:pStyle w:val="137"/>
            </w:pPr>
          </w:p>
        </w:tc>
        <w:tc>
          <w:tcPr>
            <w:tcW w:w="1705" w:type="dxa"/>
            <w:vAlign w:val="center"/>
          </w:tcPr>
          <w:p>
            <w:pPr>
              <w:pStyle w:val="137"/>
            </w:pPr>
            <w:r>
              <w:rPr>
                <w:rFonts w:hint="eastAsia"/>
              </w:rPr>
              <w:t>5~15</w:t>
            </w:r>
          </w:p>
        </w:tc>
        <w:tc>
          <w:tcPr>
            <w:tcW w:w="1704" w:type="dxa"/>
            <w:vAlign w:val="center"/>
          </w:tcPr>
          <w:p>
            <w:pPr>
              <w:pStyle w:val="137"/>
            </w:pPr>
            <w:r>
              <w:rPr>
                <w:rFonts w:hint="eastAsia"/>
              </w:rPr>
              <w:t>2等</w:t>
            </w:r>
          </w:p>
        </w:tc>
        <w:tc>
          <w:tcPr>
            <w:tcW w:w="1704" w:type="dxa"/>
            <w:vAlign w:val="center"/>
          </w:tcPr>
          <w:p>
            <w:pPr>
              <w:pStyle w:val="137"/>
            </w:pPr>
            <w:r>
              <w:rPr>
                <w:rFonts w:hint="eastAsia"/>
              </w:rPr>
              <w:t>2等</w:t>
            </w:r>
          </w:p>
        </w:tc>
        <w:tc>
          <w:tcPr>
            <w:tcW w:w="1704" w:type="dxa"/>
            <w:vAlign w:val="center"/>
          </w:tcPr>
          <w:p>
            <w:pPr>
              <w:pStyle w:val="137"/>
            </w:pPr>
            <w:r>
              <w:rPr>
                <w:rFonts w:hint="eastAsia"/>
              </w:rPr>
              <w:t>1等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05" w:type="dxa"/>
            <w:vMerge w:val="continue"/>
            <w:vAlign w:val="center"/>
          </w:tcPr>
          <w:p>
            <w:pPr>
              <w:pStyle w:val="137"/>
            </w:pPr>
          </w:p>
        </w:tc>
        <w:tc>
          <w:tcPr>
            <w:tcW w:w="1705" w:type="dxa"/>
            <w:vAlign w:val="center"/>
          </w:tcPr>
          <w:p>
            <w:pPr>
              <w:pStyle w:val="137"/>
            </w:pPr>
            <w:r>
              <w:rPr>
                <w:rFonts w:hint="eastAsia"/>
              </w:rPr>
              <w:t>15~25</w:t>
            </w:r>
          </w:p>
        </w:tc>
        <w:tc>
          <w:tcPr>
            <w:tcW w:w="1704" w:type="dxa"/>
            <w:vAlign w:val="center"/>
          </w:tcPr>
          <w:p>
            <w:pPr>
              <w:pStyle w:val="137"/>
            </w:pPr>
            <w:r>
              <w:rPr>
                <w:rFonts w:hint="eastAsia"/>
              </w:rPr>
              <w:t>3等或N</w:t>
            </w:r>
          </w:p>
        </w:tc>
        <w:tc>
          <w:tcPr>
            <w:tcW w:w="1704" w:type="dxa"/>
            <w:vAlign w:val="center"/>
          </w:tcPr>
          <w:p>
            <w:pPr>
              <w:pStyle w:val="137"/>
            </w:pPr>
            <w:r>
              <w:rPr>
                <w:rFonts w:hint="eastAsia"/>
              </w:rPr>
              <w:t>3等</w:t>
            </w:r>
          </w:p>
        </w:tc>
        <w:tc>
          <w:tcPr>
            <w:tcW w:w="1704" w:type="dxa"/>
            <w:vAlign w:val="center"/>
          </w:tcPr>
          <w:p>
            <w:pPr>
              <w:pStyle w:val="137"/>
            </w:pPr>
            <w:r>
              <w:rPr>
                <w:rFonts w:hint="eastAsia"/>
              </w:rPr>
              <w:t>2等或3等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vMerge w:val="continue"/>
            <w:vAlign w:val="center"/>
          </w:tcPr>
          <w:p>
            <w:pPr>
              <w:pStyle w:val="137"/>
            </w:pPr>
          </w:p>
        </w:tc>
        <w:tc>
          <w:tcPr>
            <w:tcW w:w="1705" w:type="dxa"/>
            <w:vAlign w:val="center"/>
          </w:tcPr>
          <w:p>
            <w:pPr>
              <w:pStyle w:val="137"/>
            </w:pPr>
            <w:r>
              <w:rPr>
                <w:rFonts w:hint="eastAsia"/>
              </w:rPr>
              <w:t>＞25</w:t>
            </w:r>
          </w:p>
        </w:tc>
        <w:tc>
          <w:tcPr>
            <w:tcW w:w="1704" w:type="dxa"/>
            <w:vAlign w:val="center"/>
          </w:tcPr>
          <w:p>
            <w:pPr>
              <w:pStyle w:val="137"/>
            </w:pPr>
            <w:r>
              <w:rPr>
                <w:rFonts w:hint="eastAsia"/>
              </w:rPr>
              <w:t>N</w:t>
            </w:r>
          </w:p>
        </w:tc>
        <w:tc>
          <w:tcPr>
            <w:tcW w:w="1704" w:type="dxa"/>
            <w:vAlign w:val="center"/>
          </w:tcPr>
          <w:p>
            <w:pPr>
              <w:pStyle w:val="137"/>
            </w:pPr>
            <w:r>
              <w:rPr>
                <w:rFonts w:hint="eastAsia"/>
              </w:rPr>
              <w:t>3等或N</w:t>
            </w:r>
          </w:p>
        </w:tc>
        <w:tc>
          <w:tcPr>
            <w:tcW w:w="1704" w:type="dxa"/>
            <w:vAlign w:val="center"/>
          </w:tcPr>
          <w:p>
            <w:pPr>
              <w:pStyle w:val="137"/>
            </w:pPr>
            <w:r>
              <w:rPr>
                <w:rFonts w:hint="eastAsia"/>
              </w:rPr>
              <w:t>3等</w:t>
            </w:r>
          </w:p>
        </w:tc>
      </w:tr>
      <w:tr>
        <w:tblPrEx>
          <w:tblCellMar>
            <w:top w:w="0" w:type="dxa"/>
            <w:left w:w="108" w:type="dxa"/>
            <w:bottom w:w="0" w:type="dxa"/>
            <w:right w:w="108" w:type="dxa"/>
          </w:tblCellMar>
        </w:tblPrEx>
        <w:tc>
          <w:tcPr>
            <w:tcW w:w="1705" w:type="dxa"/>
            <w:vMerge w:val="restart"/>
            <w:vAlign w:val="center"/>
          </w:tcPr>
          <w:p>
            <w:pPr>
              <w:pStyle w:val="137"/>
            </w:pPr>
            <w:r>
              <w:rPr>
                <w:rFonts w:hint="eastAsia"/>
              </w:rPr>
              <w:t>地表组成物质</w:t>
            </w:r>
          </w:p>
        </w:tc>
        <w:tc>
          <w:tcPr>
            <w:tcW w:w="1705" w:type="dxa"/>
            <w:vAlign w:val="center"/>
          </w:tcPr>
          <w:p>
            <w:pPr>
              <w:pStyle w:val="137"/>
            </w:pPr>
            <w:r>
              <w:rPr>
                <w:rFonts w:hint="eastAsia"/>
              </w:rPr>
              <w:t>壤土、砂壤土</w:t>
            </w:r>
          </w:p>
        </w:tc>
        <w:tc>
          <w:tcPr>
            <w:tcW w:w="1704" w:type="dxa"/>
            <w:vAlign w:val="center"/>
          </w:tcPr>
          <w:p>
            <w:pPr>
              <w:pStyle w:val="137"/>
            </w:pPr>
            <w:r>
              <w:rPr>
                <w:rFonts w:hint="eastAsia"/>
              </w:rPr>
              <w:t>1等</w:t>
            </w:r>
          </w:p>
        </w:tc>
        <w:tc>
          <w:tcPr>
            <w:tcW w:w="1704" w:type="dxa"/>
            <w:vAlign w:val="center"/>
          </w:tcPr>
          <w:p>
            <w:pPr>
              <w:pStyle w:val="137"/>
            </w:pPr>
            <w:r>
              <w:rPr>
                <w:rFonts w:hint="eastAsia"/>
              </w:rPr>
              <w:t>1等</w:t>
            </w:r>
          </w:p>
        </w:tc>
        <w:tc>
          <w:tcPr>
            <w:tcW w:w="1704" w:type="dxa"/>
            <w:vAlign w:val="center"/>
          </w:tcPr>
          <w:p>
            <w:pPr>
              <w:pStyle w:val="137"/>
            </w:pPr>
            <w:r>
              <w:rPr>
                <w:rFonts w:hint="eastAsia"/>
              </w:rPr>
              <w:t>1等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vMerge w:val="continue"/>
            <w:vAlign w:val="center"/>
          </w:tcPr>
          <w:p>
            <w:pPr>
              <w:pStyle w:val="137"/>
            </w:pPr>
          </w:p>
        </w:tc>
        <w:tc>
          <w:tcPr>
            <w:tcW w:w="1705" w:type="dxa"/>
            <w:vAlign w:val="center"/>
          </w:tcPr>
          <w:p>
            <w:pPr>
              <w:pStyle w:val="137"/>
            </w:pPr>
            <w:r>
              <w:rPr>
                <w:rFonts w:hint="eastAsia"/>
              </w:rPr>
              <w:t>岩土混合物</w:t>
            </w:r>
          </w:p>
        </w:tc>
        <w:tc>
          <w:tcPr>
            <w:tcW w:w="1704" w:type="dxa"/>
            <w:vAlign w:val="center"/>
          </w:tcPr>
          <w:p>
            <w:pPr>
              <w:pStyle w:val="137"/>
            </w:pPr>
            <w:r>
              <w:rPr>
                <w:rFonts w:hint="eastAsia"/>
              </w:rPr>
              <w:t>3等</w:t>
            </w:r>
          </w:p>
        </w:tc>
        <w:tc>
          <w:tcPr>
            <w:tcW w:w="1704" w:type="dxa"/>
            <w:vAlign w:val="center"/>
          </w:tcPr>
          <w:p>
            <w:pPr>
              <w:pStyle w:val="137"/>
            </w:pPr>
            <w:r>
              <w:rPr>
                <w:rFonts w:hint="eastAsia"/>
              </w:rPr>
              <w:t>2等或3等</w:t>
            </w:r>
          </w:p>
        </w:tc>
        <w:tc>
          <w:tcPr>
            <w:tcW w:w="1704" w:type="dxa"/>
            <w:vAlign w:val="center"/>
          </w:tcPr>
          <w:p>
            <w:pPr>
              <w:pStyle w:val="137"/>
            </w:pPr>
            <w:r>
              <w:rPr>
                <w:rFonts w:hint="eastAsia"/>
              </w:rPr>
              <w:t>2等或3等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05" w:type="dxa"/>
            <w:vMerge w:val="continue"/>
            <w:vAlign w:val="center"/>
          </w:tcPr>
          <w:p>
            <w:pPr>
              <w:pStyle w:val="137"/>
            </w:pPr>
          </w:p>
        </w:tc>
        <w:tc>
          <w:tcPr>
            <w:tcW w:w="1705" w:type="dxa"/>
            <w:vAlign w:val="center"/>
          </w:tcPr>
          <w:p>
            <w:pPr>
              <w:pStyle w:val="137"/>
            </w:pPr>
            <w:r>
              <w:rPr>
                <w:rFonts w:hint="eastAsia"/>
              </w:rPr>
              <w:t>砂土、砾质</w:t>
            </w:r>
          </w:p>
        </w:tc>
        <w:tc>
          <w:tcPr>
            <w:tcW w:w="1704" w:type="dxa"/>
            <w:vAlign w:val="center"/>
          </w:tcPr>
          <w:p>
            <w:pPr>
              <w:pStyle w:val="137"/>
            </w:pPr>
            <w:r>
              <w:rPr>
                <w:rFonts w:hint="eastAsia"/>
              </w:rPr>
              <w:t>N</w:t>
            </w:r>
          </w:p>
        </w:tc>
        <w:tc>
          <w:tcPr>
            <w:tcW w:w="1704" w:type="dxa"/>
            <w:vAlign w:val="center"/>
          </w:tcPr>
          <w:p>
            <w:pPr>
              <w:pStyle w:val="137"/>
            </w:pPr>
            <w:r>
              <w:rPr>
                <w:rFonts w:hint="eastAsia"/>
              </w:rPr>
              <w:t>3等</w:t>
            </w:r>
          </w:p>
        </w:tc>
        <w:tc>
          <w:tcPr>
            <w:tcW w:w="1704" w:type="dxa"/>
            <w:vAlign w:val="center"/>
          </w:tcPr>
          <w:p>
            <w:pPr>
              <w:pStyle w:val="137"/>
            </w:pPr>
            <w:r>
              <w:rPr>
                <w:rFonts w:hint="eastAsia"/>
              </w:rPr>
              <w:t>3等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vMerge w:val="continue"/>
            <w:vAlign w:val="center"/>
          </w:tcPr>
          <w:p>
            <w:pPr>
              <w:pStyle w:val="137"/>
            </w:pPr>
          </w:p>
        </w:tc>
        <w:tc>
          <w:tcPr>
            <w:tcW w:w="1705" w:type="dxa"/>
            <w:vAlign w:val="center"/>
          </w:tcPr>
          <w:p>
            <w:pPr>
              <w:pStyle w:val="137"/>
            </w:pPr>
            <w:r>
              <w:rPr>
                <w:rFonts w:hint="eastAsia"/>
              </w:rPr>
              <w:t>砾质</w:t>
            </w:r>
          </w:p>
        </w:tc>
        <w:tc>
          <w:tcPr>
            <w:tcW w:w="1704" w:type="dxa"/>
            <w:vAlign w:val="center"/>
          </w:tcPr>
          <w:p>
            <w:pPr>
              <w:pStyle w:val="137"/>
            </w:pPr>
            <w:r>
              <w:rPr>
                <w:rFonts w:hint="eastAsia"/>
              </w:rPr>
              <w:t>N</w:t>
            </w:r>
          </w:p>
        </w:tc>
        <w:tc>
          <w:tcPr>
            <w:tcW w:w="1704" w:type="dxa"/>
            <w:vAlign w:val="center"/>
          </w:tcPr>
          <w:p>
            <w:pPr>
              <w:pStyle w:val="137"/>
            </w:pPr>
            <w:r>
              <w:rPr>
                <w:rFonts w:hint="eastAsia"/>
              </w:rPr>
              <w:t>3等</w:t>
            </w:r>
          </w:p>
        </w:tc>
        <w:tc>
          <w:tcPr>
            <w:tcW w:w="1704" w:type="dxa"/>
            <w:vAlign w:val="center"/>
          </w:tcPr>
          <w:p>
            <w:pPr>
              <w:pStyle w:val="137"/>
            </w:pPr>
            <w:r>
              <w:rPr>
                <w:rFonts w:hint="eastAsia"/>
              </w:rPr>
              <w: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vMerge w:val="restart"/>
            <w:vAlign w:val="center"/>
          </w:tcPr>
          <w:p>
            <w:pPr>
              <w:pStyle w:val="137"/>
            </w:pPr>
            <w:r>
              <w:rPr>
                <w:rFonts w:hint="eastAsia"/>
              </w:rPr>
              <w:t>土壤有机质</w:t>
            </w:r>
          </w:p>
          <w:p>
            <w:pPr>
              <w:pStyle w:val="137"/>
            </w:pPr>
            <w:r>
              <w:rPr>
                <w:rFonts w:hint="eastAsia"/>
              </w:rPr>
              <w:t>（g/kg）</w:t>
            </w:r>
          </w:p>
        </w:tc>
        <w:tc>
          <w:tcPr>
            <w:tcW w:w="1705" w:type="dxa"/>
            <w:vAlign w:val="center"/>
          </w:tcPr>
          <w:p>
            <w:pPr>
              <w:pStyle w:val="137"/>
            </w:pPr>
            <w:r>
              <w:rPr>
                <w:rFonts w:hint="eastAsia"/>
              </w:rPr>
              <w:t>＞10</w:t>
            </w:r>
          </w:p>
        </w:tc>
        <w:tc>
          <w:tcPr>
            <w:tcW w:w="1704" w:type="dxa"/>
            <w:vAlign w:val="center"/>
          </w:tcPr>
          <w:p>
            <w:pPr>
              <w:pStyle w:val="137"/>
            </w:pPr>
            <w:r>
              <w:rPr>
                <w:rFonts w:hint="eastAsia"/>
              </w:rPr>
              <w:t>1等</w:t>
            </w:r>
          </w:p>
        </w:tc>
        <w:tc>
          <w:tcPr>
            <w:tcW w:w="1704" w:type="dxa"/>
            <w:vAlign w:val="center"/>
          </w:tcPr>
          <w:p>
            <w:pPr>
              <w:pStyle w:val="137"/>
            </w:pPr>
            <w:r>
              <w:rPr>
                <w:rFonts w:hint="eastAsia"/>
              </w:rPr>
              <w:t>1等</w:t>
            </w:r>
          </w:p>
        </w:tc>
        <w:tc>
          <w:tcPr>
            <w:tcW w:w="1704" w:type="dxa"/>
            <w:vAlign w:val="center"/>
          </w:tcPr>
          <w:p>
            <w:pPr>
              <w:pStyle w:val="137"/>
            </w:pPr>
            <w:r>
              <w:rPr>
                <w:rFonts w:hint="eastAsia"/>
              </w:rPr>
              <w:t>1等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vMerge w:val="continue"/>
            <w:vAlign w:val="center"/>
          </w:tcPr>
          <w:p>
            <w:pPr>
              <w:pStyle w:val="137"/>
            </w:pPr>
          </w:p>
        </w:tc>
        <w:tc>
          <w:tcPr>
            <w:tcW w:w="1705" w:type="dxa"/>
            <w:vAlign w:val="center"/>
          </w:tcPr>
          <w:p>
            <w:pPr>
              <w:pStyle w:val="137"/>
            </w:pPr>
            <w:r>
              <w:rPr>
                <w:rFonts w:hint="eastAsia"/>
              </w:rPr>
              <w:t>10~6</w:t>
            </w:r>
          </w:p>
        </w:tc>
        <w:tc>
          <w:tcPr>
            <w:tcW w:w="1704" w:type="dxa"/>
            <w:vAlign w:val="center"/>
          </w:tcPr>
          <w:p>
            <w:pPr>
              <w:pStyle w:val="137"/>
            </w:pPr>
            <w:r>
              <w:rPr>
                <w:rFonts w:hint="eastAsia"/>
              </w:rPr>
              <w:t>2等</w:t>
            </w:r>
          </w:p>
        </w:tc>
        <w:tc>
          <w:tcPr>
            <w:tcW w:w="1704" w:type="dxa"/>
            <w:vAlign w:val="center"/>
          </w:tcPr>
          <w:p>
            <w:pPr>
              <w:pStyle w:val="137"/>
            </w:pPr>
            <w:r>
              <w:rPr>
                <w:rFonts w:hint="eastAsia"/>
              </w:rPr>
              <w:t>1等</w:t>
            </w:r>
          </w:p>
        </w:tc>
        <w:tc>
          <w:tcPr>
            <w:tcW w:w="1704" w:type="dxa"/>
            <w:vAlign w:val="center"/>
          </w:tcPr>
          <w:p>
            <w:pPr>
              <w:pStyle w:val="137"/>
            </w:pPr>
            <w:r>
              <w:rPr>
                <w:rFonts w:hint="eastAsia"/>
              </w:rPr>
              <w:t>1等</w:t>
            </w:r>
          </w:p>
        </w:tc>
      </w:tr>
      <w:tr>
        <w:tc>
          <w:tcPr>
            <w:tcW w:w="1705" w:type="dxa"/>
            <w:vMerge w:val="continue"/>
            <w:vAlign w:val="center"/>
          </w:tcPr>
          <w:p>
            <w:pPr>
              <w:pStyle w:val="137"/>
            </w:pPr>
          </w:p>
        </w:tc>
        <w:tc>
          <w:tcPr>
            <w:tcW w:w="1705" w:type="dxa"/>
            <w:vAlign w:val="center"/>
          </w:tcPr>
          <w:p>
            <w:pPr>
              <w:pStyle w:val="137"/>
            </w:pPr>
            <w:r>
              <w:rPr>
                <w:rFonts w:hint="eastAsia"/>
              </w:rPr>
              <w:t>＜6</w:t>
            </w:r>
          </w:p>
        </w:tc>
        <w:tc>
          <w:tcPr>
            <w:tcW w:w="1704" w:type="dxa"/>
            <w:vAlign w:val="center"/>
          </w:tcPr>
          <w:p>
            <w:pPr>
              <w:pStyle w:val="137"/>
            </w:pPr>
            <w:r>
              <w:rPr>
                <w:rFonts w:hint="eastAsia"/>
              </w:rPr>
              <w:t>3等</w:t>
            </w:r>
          </w:p>
        </w:tc>
        <w:tc>
          <w:tcPr>
            <w:tcW w:w="1704" w:type="dxa"/>
            <w:vAlign w:val="center"/>
          </w:tcPr>
          <w:p>
            <w:pPr>
              <w:pStyle w:val="137"/>
            </w:pPr>
            <w:r>
              <w:rPr>
                <w:rFonts w:hint="eastAsia"/>
              </w:rPr>
              <w:t>2等或3等</w:t>
            </w:r>
          </w:p>
        </w:tc>
        <w:tc>
          <w:tcPr>
            <w:tcW w:w="1704" w:type="dxa"/>
            <w:vAlign w:val="center"/>
          </w:tcPr>
          <w:p>
            <w:pPr>
              <w:pStyle w:val="137"/>
            </w:pPr>
            <w:r>
              <w:rPr>
                <w:rFonts w:hint="eastAsia"/>
              </w:rPr>
              <w:t>2等或3等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vMerge w:val="restart"/>
            <w:vAlign w:val="center"/>
          </w:tcPr>
          <w:p>
            <w:pPr>
              <w:pStyle w:val="137"/>
            </w:pPr>
            <w:r>
              <w:rPr>
                <w:rFonts w:hint="eastAsia"/>
              </w:rPr>
              <w:t>土壤质地</w:t>
            </w:r>
          </w:p>
        </w:tc>
        <w:tc>
          <w:tcPr>
            <w:tcW w:w="1705" w:type="dxa"/>
            <w:vAlign w:val="center"/>
          </w:tcPr>
          <w:p>
            <w:pPr>
              <w:pStyle w:val="137"/>
            </w:pPr>
            <w:r>
              <w:rPr>
                <w:rFonts w:hint="eastAsia"/>
              </w:rPr>
              <w:t>砂壤土、轻壤土、中壤土</w:t>
            </w:r>
          </w:p>
        </w:tc>
        <w:tc>
          <w:tcPr>
            <w:tcW w:w="1704" w:type="dxa"/>
            <w:vAlign w:val="center"/>
          </w:tcPr>
          <w:p>
            <w:pPr>
              <w:pStyle w:val="137"/>
            </w:pPr>
            <w:r>
              <w:rPr>
                <w:rFonts w:hint="eastAsia"/>
              </w:rPr>
              <w:t>1等</w:t>
            </w:r>
          </w:p>
        </w:tc>
        <w:tc>
          <w:tcPr>
            <w:tcW w:w="1704" w:type="dxa"/>
            <w:vAlign w:val="center"/>
          </w:tcPr>
          <w:p>
            <w:pPr>
              <w:pStyle w:val="137"/>
            </w:pPr>
            <w:r>
              <w:rPr>
                <w:rFonts w:hint="eastAsia"/>
              </w:rPr>
              <w:t>1等</w:t>
            </w:r>
          </w:p>
        </w:tc>
        <w:tc>
          <w:tcPr>
            <w:tcW w:w="1704" w:type="dxa"/>
            <w:vAlign w:val="center"/>
          </w:tcPr>
          <w:p>
            <w:pPr>
              <w:pStyle w:val="137"/>
            </w:pPr>
            <w:r>
              <w:rPr>
                <w:rFonts w:hint="eastAsia"/>
              </w:rPr>
              <w:t>1等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vMerge w:val="continue"/>
            <w:vAlign w:val="center"/>
          </w:tcPr>
          <w:p>
            <w:pPr>
              <w:pStyle w:val="137"/>
            </w:pPr>
          </w:p>
        </w:tc>
        <w:tc>
          <w:tcPr>
            <w:tcW w:w="1705" w:type="dxa"/>
            <w:vAlign w:val="center"/>
          </w:tcPr>
          <w:p>
            <w:pPr>
              <w:pStyle w:val="137"/>
            </w:pPr>
            <w:r>
              <w:rPr>
                <w:rFonts w:hint="eastAsia"/>
              </w:rPr>
              <w:t>重壤土</w:t>
            </w:r>
          </w:p>
        </w:tc>
        <w:tc>
          <w:tcPr>
            <w:tcW w:w="1704" w:type="dxa"/>
            <w:vAlign w:val="center"/>
          </w:tcPr>
          <w:p>
            <w:pPr>
              <w:pStyle w:val="137"/>
            </w:pPr>
            <w:r>
              <w:rPr>
                <w:rFonts w:hint="eastAsia"/>
              </w:rPr>
              <w:t>2等</w:t>
            </w:r>
          </w:p>
        </w:tc>
        <w:tc>
          <w:tcPr>
            <w:tcW w:w="1704" w:type="dxa"/>
            <w:vAlign w:val="center"/>
          </w:tcPr>
          <w:p>
            <w:pPr>
              <w:pStyle w:val="137"/>
            </w:pPr>
            <w:r>
              <w:rPr>
                <w:rFonts w:hint="eastAsia"/>
              </w:rPr>
              <w:t>2等</w:t>
            </w:r>
          </w:p>
        </w:tc>
        <w:tc>
          <w:tcPr>
            <w:tcW w:w="1704" w:type="dxa"/>
            <w:vAlign w:val="center"/>
          </w:tcPr>
          <w:p>
            <w:pPr>
              <w:pStyle w:val="137"/>
            </w:pPr>
            <w:r>
              <w:rPr>
                <w:rFonts w:hint="eastAsia"/>
              </w:rPr>
              <w:t>1等或2等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vMerge w:val="continue"/>
            <w:vAlign w:val="center"/>
          </w:tcPr>
          <w:p>
            <w:pPr>
              <w:pStyle w:val="137"/>
            </w:pPr>
          </w:p>
        </w:tc>
        <w:tc>
          <w:tcPr>
            <w:tcW w:w="1705" w:type="dxa"/>
            <w:vAlign w:val="center"/>
          </w:tcPr>
          <w:p>
            <w:pPr>
              <w:pStyle w:val="137"/>
            </w:pPr>
            <w:r>
              <w:rPr>
                <w:rFonts w:hint="eastAsia"/>
              </w:rPr>
              <w:t>粘土、砂土</w:t>
            </w:r>
          </w:p>
        </w:tc>
        <w:tc>
          <w:tcPr>
            <w:tcW w:w="1704" w:type="dxa"/>
            <w:vAlign w:val="center"/>
          </w:tcPr>
          <w:p>
            <w:pPr>
              <w:pStyle w:val="137"/>
            </w:pPr>
            <w:r>
              <w:rPr>
                <w:rFonts w:hint="eastAsia"/>
              </w:rPr>
              <w:t>3等或N</w:t>
            </w:r>
          </w:p>
        </w:tc>
        <w:tc>
          <w:tcPr>
            <w:tcW w:w="1704" w:type="dxa"/>
            <w:vAlign w:val="center"/>
          </w:tcPr>
          <w:p>
            <w:pPr>
              <w:pStyle w:val="137"/>
            </w:pPr>
            <w:r>
              <w:rPr>
                <w:rFonts w:hint="eastAsia"/>
              </w:rPr>
              <w:t>2等或3等</w:t>
            </w:r>
          </w:p>
        </w:tc>
        <w:tc>
          <w:tcPr>
            <w:tcW w:w="1704" w:type="dxa"/>
            <w:vAlign w:val="center"/>
          </w:tcPr>
          <w:p>
            <w:pPr>
              <w:pStyle w:val="137"/>
            </w:pPr>
            <w:r>
              <w:rPr>
                <w:rFonts w:hint="eastAsia"/>
              </w:rPr>
              <w:t>2等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05" w:type="dxa"/>
            <w:vMerge w:val="restart"/>
            <w:vAlign w:val="center"/>
          </w:tcPr>
          <w:p>
            <w:pPr>
              <w:pStyle w:val="137"/>
            </w:pPr>
            <w:r>
              <w:rPr>
                <w:rFonts w:hint="eastAsia"/>
              </w:rPr>
              <w:t>土壤容重（g/cm</w:t>
            </w:r>
            <w:r>
              <w:rPr>
                <w:rFonts w:hint="eastAsia"/>
                <w:vertAlign w:val="superscript"/>
              </w:rPr>
              <w:t>3</w:t>
            </w:r>
            <w:r>
              <w:rPr>
                <w:rFonts w:hint="eastAsia"/>
              </w:rPr>
              <w:t>）</w:t>
            </w:r>
          </w:p>
        </w:tc>
        <w:tc>
          <w:tcPr>
            <w:tcW w:w="1705" w:type="dxa"/>
            <w:vAlign w:val="center"/>
          </w:tcPr>
          <w:p>
            <w:pPr>
              <w:pStyle w:val="137"/>
            </w:pPr>
            <w:r>
              <w:rPr>
                <w:rFonts w:hint="eastAsia"/>
              </w:rPr>
              <w:t>1.14～1.26</w:t>
            </w:r>
          </w:p>
        </w:tc>
        <w:tc>
          <w:tcPr>
            <w:tcW w:w="1704" w:type="dxa"/>
          </w:tcPr>
          <w:p>
            <w:pPr>
              <w:jc w:val="center"/>
              <w:rPr>
                <w:sz w:val="24"/>
                <w:szCs w:val="24"/>
              </w:rPr>
            </w:pPr>
            <w:r>
              <w:rPr>
                <w:rFonts w:hint="eastAsia"/>
                <w:sz w:val="24"/>
                <w:szCs w:val="24"/>
              </w:rPr>
              <w:t>1等</w:t>
            </w:r>
          </w:p>
        </w:tc>
        <w:tc>
          <w:tcPr>
            <w:tcW w:w="1704" w:type="dxa"/>
          </w:tcPr>
          <w:p>
            <w:pPr>
              <w:jc w:val="center"/>
              <w:rPr>
                <w:sz w:val="24"/>
                <w:szCs w:val="24"/>
              </w:rPr>
            </w:pPr>
            <w:r>
              <w:rPr>
                <w:rFonts w:hint="eastAsia"/>
                <w:sz w:val="24"/>
                <w:szCs w:val="24"/>
              </w:rPr>
              <w:t>1等</w:t>
            </w:r>
          </w:p>
        </w:tc>
        <w:tc>
          <w:tcPr>
            <w:tcW w:w="1704" w:type="dxa"/>
          </w:tcPr>
          <w:p>
            <w:pPr>
              <w:jc w:val="center"/>
              <w:rPr>
                <w:sz w:val="24"/>
                <w:szCs w:val="24"/>
              </w:rPr>
            </w:pPr>
            <w:r>
              <w:rPr>
                <w:rFonts w:hint="eastAsia"/>
                <w:sz w:val="24"/>
                <w:szCs w:val="24"/>
              </w:rPr>
              <w:t>1等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vMerge w:val="continue"/>
            <w:vAlign w:val="center"/>
          </w:tcPr>
          <w:p>
            <w:pPr>
              <w:pStyle w:val="137"/>
            </w:pPr>
          </w:p>
        </w:tc>
        <w:tc>
          <w:tcPr>
            <w:tcW w:w="1705" w:type="dxa"/>
            <w:vAlign w:val="center"/>
          </w:tcPr>
          <w:p>
            <w:pPr>
              <w:pStyle w:val="137"/>
            </w:pPr>
            <w:r>
              <w:rPr>
                <w:rFonts w:hint="eastAsia"/>
              </w:rPr>
              <w:t>1.00～1.14，1.26～1.30</w:t>
            </w:r>
          </w:p>
        </w:tc>
        <w:tc>
          <w:tcPr>
            <w:tcW w:w="1704" w:type="dxa"/>
          </w:tcPr>
          <w:p>
            <w:pPr>
              <w:jc w:val="center"/>
              <w:rPr>
                <w:sz w:val="24"/>
                <w:szCs w:val="24"/>
              </w:rPr>
            </w:pPr>
            <w:r>
              <w:rPr>
                <w:rFonts w:hint="eastAsia"/>
                <w:sz w:val="24"/>
                <w:szCs w:val="24"/>
              </w:rPr>
              <w:t>2等或3等</w:t>
            </w:r>
          </w:p>
        </w:tc>
        <w:tc>
          <w:tcPr>
            <w:tcW w:w="1704" w:type="dxa"/>
          </w:tcPr>
          <w:p>
            <w:pPr>
              <w:jc w:val="center"/>
              <w:rPr>
                <w:sz w:val="24"/>
                <w:szCs w:val="24"/>
              </w:rPr>
            </w:pPr>
            <w:r>
              <w:rPr>
                <w:rFonts w:hint="eastAsia"/>
                <w:sz w:val="24"/>
                <w:szCs w:val="24"/>
              </w:rPr>
              <w:t>2等</w:t>
            </w:r>
          </w:p>
        </w:tc>
        <w:tc>
          <w:tcPr>
            <w:tcW w:w="1704" w:type="dxa"/>
          </w:tcPr>
          <w:p>
            <w:pPr>
              <w:jc w:val="center"/>
              <w:rPr>
                <w:sz w:val="24"/>
                <w:szCs w:val="24"/>
              </w:rPr>
            </w:pPr>
            <w:r>
              <w:rPr>
                <w:rFonts w:hint="eastAsia"/>
                <w:sz w:val="24"/>
                <w:szCs w:val="24"/>
              </w:rPr>
              <w:t>2等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vMerge w:val="continue"/>
            <w:vAlign w:val="center"/>
          </w:tcPr>
          <w:p>
            <w:pPr>
              <w:pStyle w:val="137"/>
            </w:pPr>
          </w:p>
        </w:tc>
        <w:tc>
          <w:tcPr>
            <w:tcW w:w="1705" w:type="dxa"/>
            <w:vAlign w:val="center"/>
          </w:tcPr>
          <w:p>
            <w:pPr>
              <w:pStyle w:val="137"/>
            </w:pPr>
            <w:r>
              <w:rPr>
                <w:rFonts w:hint="eastAsia"/>
              </w:rPr>
              <w:t>&lt;1.00,&gt;1.30</w:t>
            </w:r>
          </w:p>
        </w:tc>
        <w:tc>
          <w:tcPr>
            <w:tcW w:w="1704" w:type="dxa"/>
          </w:tcPr>
          <w:p>
            <w:pPr>
              <w:jc w:val="center"/>
              <w:rPr>
                <w:sz w:val="24"/>
                <w:szCs w:val="24"/>
              </w:rPr>
            </w:pPr>
            <w:r>
              <w:rPr>
                <w:rFonts w:hint="eastAsia"/>
                <w:sz w:val="24"/>
                <w:szCs w:val="24"/>
              </w:rPr>
              <w:t>3等</w:t>
            </w:r>
          </w:p>
        </w:tc>
        <w:tc>
          <w:tcPr>
            <w:tcW w:w="1704" w:type="dxa"/>
          </w:tcPr>
          <w:p>
            <w:pPr>
              <w:jc w:val="center"/>
              <w:rPr>
                <w:sz w:val="24"/>
                <w:szCs w:val="24"/>
              </w:rPr>
            </w:pPr>
            <w:r>
              <w:rPr>
                <w:rFonts w:hint="eastAsia"/>
                <w:sz w:val="24"/>
                <w:szCs w:val="24"/>
              </w:rPr>
              <w:t>3等</w:t>
            </w:r>
          </w:p>
        </w:tc>
        <w:tc>
          <w:tcPr>
            <w:tcW w:w="1704" w:type="dxa"/>
          </w:tcPr>
          <w:p>
            <w:pPr>
              <w:jc w:val="center"/>
              <w:rPr>
                <w:sz w:val="24"/>
                <w:szCs w:val="24"/>
              </w:rPr>
            </w:pPr>
            <w:r>
              <w:rPr>
                <w:rFonts w:hint="eastAsia"/>
                <w:sz w:val="24"/>
                <w:szCs w:val="24"/>
              </w:rPr>
              <w:t>2等或3等</w:t>
            </w:r>
          </w:p>
        </w:tc>
      </w:tr>
    </w:tbl>
    <w:p>
      <w:pPr>
        <w:pStyle w:val="168"/>
        <w:ind w:firstLine="480"/>
        <w:rPr>
          <w:sz w:val="24"/>
        </w:rPr>
      </w:pPr>
      <w:r>
        <w:rPr>
          <w:rFonts w:hint="eastAsia"/>
          <w:sz w:val="24"/>
        </w:rPr>
        <w:t>注：N为不适宜。</w:t>
      </w:r>
    </w:p>
    <w:p>
      <w:pPr>
        <w:pStyle w:val="168"/>
      </w:pPr>
      <w:r>
        <w:rPr>
          <w:rFonts w:hint="eastAsia"/>
        </w:rPr>
        <w:t>5）等级评定结果及分析</w:t>
      </w:r>
    </w:p>
    <w:p>
      <w:pPr>
        <w:pStyle w:val="168"/>
      </w:pPr>
      <w:r>
        <w:rPr>
          <w:rFonts w:hint="eastAsia"/>
        </w:rPr>
        <w:t>在详细调查项目区的土地质量状况的基础上，将参评单元的土地质量分别与复垦土地主要限制因素的园、林、草评价等级标准对比，以限值最大、适宜性等级最低的土地质量参评项目决定该单元的土地适宜等级，详见表</w:t>
      </w:r>
      <w:r>
        <w:t>3</w:t>
      </w:r>
      <w:r>
        <w:rPr>
          <w:rFonts w:hint="eastAsia"/>
        </w:rPr>
        <w:t>-</w:t>
      </w:r>
      <w:r>
        <w:t>23</w:t>
      </w:r>
      <w:r>
        <w:rPr>
          <w:rFonts w:hint="eastAsia"/>
        </w:rPr>
        <w:t>。</w:t>
      </w:r>
    </w:p>
    <w:p>
      <w:pPr>
        <w:pStyle w:val="115"/>
      </w:pPr>
      <w:r>
        <w:rPr>
          <w:rFonts w:hint="eastAsia"/>
        </w:rPr>
        <w:t>表</w:t>
      </w:r>
      <w:r>
        <w:t>3</w:t>
      </w:r>
      <w:r>
        <w:rPr>
          <w:rFonts w:hint="eastAsia"/>
        </w:rPr>
        <w:t>-</w:t>
      </w:r>
      <w:r>
        <w:t>23</w:t>
      </w:r>
      <w:r>
        <w:rPr>
          <w:rFonts w:hint="eastAsia"/>
        </w:rPr>
        <w:t xml:space="preserve">  复垦单元适宜性评价</w:t>
      </w:r>
    </w:p>
    <w:tbl>
      <w:tblPr>
        <w:tblStyle w:val="8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3"/>
        <w:gridCol w:w="1168"/>
        <w:gridCol w:w="2417"/>
        <w:gridCol w:w="3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3" w:type="dxa"/>
            <w:vAlign w:val="center"/>
          </w:tcPr>
          <w:p>
            <w:pPr>
              <w:pStyle w:val="137"/>
            </w:pPr>
            <w:r>
              <w:rPr>
                <w:rFonts w:hint="eastAsia"/>
              </w:rPr>
              <w:t>地类评价</w:t>
            </w:r>
          </w:p>
        </w:tc>
        <w:tc>
          <w:tcPr>
            <w:tcW w:w="1168" w:type="dxa"/>
            <w:vAlign w:val="center"/>
          </w:tcPr>
          <w:p>
            <w:pPr>
              <w:pStyle w:val="137"/>
            </w:pPr>
            <w:r>
              <w:rPr>
                <w:rFonts w:hint="eastAsia"/>
              </w:rPr>
              <w:t>适宜性</w:t>
            </w:r>
          </w:p>
        </w:tc>
        <w:tc>
          <w:tcPr>
            <w:tcW w:w="2417" w:type="dxa"/>
            <w:vAlign w:val="center"/>
          </w:tcPr>
          <w:p>
            <w:pPr>
              <w:pStyle w:val="137"/>
            </w:pPr>
            <w:r>
              <w:rPr>
                <w:rFonts w:hint="eastAsia"/>
              </w:rPr>
              <w:t>主要限制因子</w:t>
            </w:r>
          </w:p>
        </w:tc>
        <w:tc>
          <w:tcPr>
            <w:tcW w:w="3724" w:type="dxa"/>
            <w:vAlign w:val="center"/>
          </w:tcPr>
          <w:p>
            <w:pPr>
              <w:pStyle w:val="137"/>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1213" w:type="dxa"/>
            <w:vAlign w:val="center"/>
          </w:tcPr>
          <w:p>
            <w:pPr>
              <w:pStyle w:val="137"/>
            </w:pPr>
            <w:r>
              <w:rPr>
                <w:rFonts w:hint="eastAsia"/>
              </w:rPr>
              <w:t>园地评价</w:t>
            </w:r>
          </w:p>
        </w:tc>
        <w:tc>
          <w:tcPr>
            <w:tcW w:w="1168" w:type="dxa"/>
            <w:vAlign w:val="center"/>
          </w:tcPr>
          <w:p>
            <w:pPr>
              <w:pStyle w:val="137"/>
            </w:pPr>
            <w:r>
              <w:rPr>
                <w:rFonts w:hint="eastAsia"/>
              </w:rPr>
              <w:t>1等或2等</w:t>
            </w:r>
          </w:p>
        </w:tc>
        <w:tc>
          <w:tcPr>
            <w:tcW w:w="2417" w:type="dxa"/>
            <w:vAlign w:val="center"/>
          </w:tcPr>
          <w:p>
            <w:pPr>
              <w:pStyle w:val="137"/>
            </w:pPr>
            <w:r>
              <w:rPr>
                <w:rFonts w:hint="eastAsia"/>
              </w:rPr>
              <w:t>地表组成物质、土壤容重</w:t>
            </w:r>
          </w:p>
        </w:tc>
        <w:tc>
          <w:tcPr>
            <w:tcW w:w="3724" w:type="dxa"/>
            <w:vAlign w:val="center"/>
          </w:tcPr>
          <w:p>
            <w:pPr>
              <w:pStyle w:val="137"/>
              <w:jc w:val="left"/>
            </w:pPr>
            <w:r>
              <w:rPr>
                <w:rFonts w:hint="eastAsia"/>
              </w:rPr>
              <w:t>拆除和清理地表，并加以土地翻耕的情况下，可复垦为园地。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3" w:type="dxa"/>
            <w:vAlign w:val="center"/>
          </w:tcPr>
          <w:p>
            <w:pPr>
              <w:pStyle w:val="137"/>
            </w:pPr>
            <w:r>
              <w:rPr>
                <w:rFonts w:hint="eastAsia"/>
              </w:rPr>
              <w:t>林地评价</w:t>
            </w:r>
          </w:p>
        </w:tc>
        <w:tc>
          <w:tcPr>
            <w:tcW w:w="1168" w:type="dxa"/>
            <w:vAlign w:val="center"/>
          </w:tcPr>
          <w:p>
            <w:pPr>
              <w:pStyle w:val="137"/>
            </w:pPr>
            <w:r>
              <w:rPr>
                <w:rFonts w:hint="eastAsia"/>
              </w:rPr>
              <w:t>1等或2等</w:t>
            </w:r>
          </w:p>
        </w:tc>
        <w:tc>
          <w:tcPr>
            <w:tcW w:w="2417" w:type="dxa"/>
            <w:vAlign w:val="center"/>
          </w:tcPr>
          <w:p>
            <w:pPr>
              <w:pStyle w:val="137"/>
            </w:pPr>
            <w:r>
              <w:rPr>
                <w:rFonts w:hint="eastAsia"/>
              </w:rPr>
              <w:t>地表组成物质、土壤容重</w:t>
            </w:r>
          </w:p>
        </w:tc>
        <w:tc>
          <w:tcPr>
            <w:tcW w:w="3724" w:type="dxa"/>
            <w:vAlign w:val="center"/>
          </w:tcPr>
          <w:p>
            <w:pPr>
              <w:pStyle w:val="137"/>
              <w:jc w:val="left"/>
            </w:pPr>
            <w:r>
              <w:rPr>
                <w:rFonts w:hint="eastAsia"/>
              </w:rPr>
              <w:t>拆除和清理地表，并加以土地翻耕的情况下，可复垦为林地。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3" w:type="dxa"/>
            <w:vAlign w:val="center"/>
          </w:tcPr>
          <w:p>
            <w:pPr>
              <w:pStyle w:val="137"/>
            </w:pPr>
            <w:r>
              <w:rPr>
                <w:rFonts w:hint="eastAsia"/>
              </w:rPr>
              <w:t>草地评价</w:t>
            </w:r>
          </w:p>
        </w:tc>
        <w:tc>
          <w:tcPr>
            <w:tcW w:w="1168" w:type="dxa"/>
            <w:vAlign w:val="center"/>
          </w:tcPr>
          <w:p>
            <w:pPr>
              <w:pStyle w:val="137"/>
            </w:pPr>
            <w:r>
              <w:rPr>
                <w:rFonts w:hint="eastAsia"/>
              </w:rPr>
              <w:t>1等</w:t>
            </w:r>
          </w:p>
        </w:tc>
        <w:tc>
          <w:tcPr>
            <w:tcW w:w="2417" w:type="dxa"/>
            <w:vAlign w:val="center"/>
          </w:tcPr>
          <w:p>
            <w:pPr>
              <w:pStyle w:val="137"/>
            </w:pPr>
            <w:r>
              <w:rPr>
                <w:rFonts w:hint="eastAsia"/>
              </w:rPr>
              <w:t>地表组成物质、土壤容重</w:t>
            </w:r>
          </w:p>
        </w:tc>
        <w:tc>
          <w:tcPr>
            <w:tcW w:w="3724" w:type="dxa"/>
            <w:vAlign w:val="center"/>
          </w:tcPr>
          <w:p>
            <w:pPr>
              <w:pStyle w:val="137"/>
              <w:jc w:val="left"/>
            </w:pPr>
            <w:r>
              <w:rPr>
                <w:rFonts w:hint="eastAsia"/>
              </w:rPr>
              <w:t>拆除和清理地表，并加以土地翻耕，选择绿肥牧草，适时播种，适时施肥，并可考虑压青，如有退化，可再次播种。</w:t>
            </w:r>
          </w:p>
        </w:tc>
      </w:tr>
    </w:tbl>
    <w:p>
      <w:pPr>
        <w:pStyle w:val="168"/>
      </w:pPr>
      <w:r>
        <w:rPr>
          <w:rFonts w:hint="eastAsia"/>
        </w:rPr>
        <w:t>6）复垦方向的最终确定</w:t>
      </w:r>
    </w:p>
    <w:p>
      <w:pPr>
        <w:pStyle w:val="168"/>
      </w:pPr>
      <w:r>
        <w:rPr>
          <w:rFonts w:hint="eastAsia"/>
        </w:rPr>
        <w:t>待复垦土地存在多宜性，最终复垦方向的确定需要综合考虑多方面的因素，即综合考虑生态环境、政策因素及公众的建议，确定该矿山各评价单元最终复垦方向，最终复垦方向确定的优选依据如下：</w:t>
      </w:r>
    </w:p>
    <w:p>
      <w:pPr>
        <w:pStyle w:val="168"/>
      </w:pPr>
      <w:r>
        <w:rPr>
          <w:rFonts w:hint="eastAsia"/>
        </w:rPr>
        <w:t>根据适宜性评价结果显示，北牛采区复垦区适宜性等级为宜园1等或2等、宜林1等或2等、宜草1等。结合适宜性评价结果、政策因素和公众意愿，选厂损毁区域按照规划复垦为乔木林地，其它损毁区域复垦为果园，将矿区道路和办公楼保留给当地居民使用。</w:t>
      </w:r>
    </w:p>
    <w:p>
      <w:pPr>
        <w:pStyle w:val="168"/>
      </w:pPr>
      <w:r>
        <w:rPr>
          <w:rFonts w:hint="eastAsia"/>
        </w:rPr>
        <w:t>抱板采区复垦区适宜性等级为宜园1等或2等、宜林1等或2等、宜草1等。结合适宜性评价结果、政策因素和公众意愿，工业场地复垦为果园，将矿区道路作为机耕道路永久保留。</w:t>
      </w:r>
    </w:p>
    <w:p>
      <w:pPr>
        <w:pStyle w:val="168"/>
      </w:pPr>
      <w:r>
        <w:rPr>
          <w:rFonts w:hint="eastAsia"/>
        </w:rPr>
        <w:t>7）划分复垦单元</w:t>
      </w:r>
    </w:p>
    <w:p>
      <w:pPr>
        <w:pStyle w:val="168"/>
      </w:pPr>
      <w:r>
        <w:rPr>
          <w:rFonts w:hint="eastAsia"/>
        </w:rPr>
        <w:t>为了便于工程设计、施工和监督管理，在确定各损毁单元复垦方向的基础上，对复垦方向相同，主要复垦工程和技术措施一致的损毁单元进行归类，确定损毁土地的复垦单元。</w:t>
      </w:r>
    </w:p>
    <w:p>
      <w:pPr>
        <w:pStyle w:val="168"/>
      </w:pPr>
      <w:r>
        <w:rPr>
          <w:rFonts w:hint="eastAsia"/>
        </w:rPr>
        <w:t>土地复垦单元划分结果应在规划图上标出，并应做到图标对应。损毁土地的复垦可行性分析结果及复垦单元见表</w:t>
      </w:r>
      <w:r>
        <w:t>3</w:t>
      </w:r>
      <w:r>
        <w:rPr>
          <w:rFonts w:hint="eastAsia"/>
        </w:rPr>
        <w:t>-</w:t>
      </w:r>
      <w:r>
        <w:t>24</w:t>
      </w:r>
      <w:r>
        <w:rPr>
          <w:rFonts w:hint="eastAsia"/>
        </w:rPr>
        <w:t>、表</w:t>
      </w:r>
      <w:r>
        <w:t>3</w:t>
      </w:r>
      <w:r>
        <w:rPr>
          <w:rFonts w:hint="eastAsia"/>
        </w:rPr>
        <w:t>-</w:t>
      </w:r>
      <w:r>
        <w:t>25</w:t>
      </w:r>
      <w:r>
        <w:rPr>
          <w:rFonts w:hint="eastAsia"/>
        </w:rPr>
        <w:t>。</w:t>
      </w:r>
    </w:p>
    <w:p>
      <w:pPr>
        <w:pStyle w:val="115"/>
      </w:pPr>
      <w:r>
        <w:rPr>
          <w:rFonts w:hint="eastAsia"/>
        </w:rPr>
        <w:t>表</w:t>
      </w:r>
      <w:r>
        <w:t>3</w:t>
      </w:r>
      <w:r>
        <w:rPr>
          <w:rFonts w:hint="eastAsia"/>
        </w:rPr>
        <w:t>-</w:t>
      </w:r>
      <w:r>
        <w:t>24</w:t>
      </w:r>
      <w:r>
        <w:rPr>
          <w:rFonts w:hint="eastAsia"/>
        </w:rPr>
        <w:t xml:space="preserve">  北牛采区土地复垦适宜性评价结果表</w:t>
      </w:r>
    </w:p>
    <w:tbl>
      <w:tblPr>
        <w:tblStyle w:val="8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1656"/>
        <w:gridCol w:w="1891"/>
        <w:gridCol w:w="2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6" w:type="dxa"/>
            <w:vAlign w:val="center"/>
          </w:tcPr>
          <w:p>
            <w:pPr>
              <w:pStyle w:val="137"/>
            </w:pPr>
            <w:r>
              <w:rPr>
                <w:rFonts w:hint="eastAsia"/>
              </w:rPr>
              <w:t>评价单元</w:t>
            </w:r>
          </w:p>
        </w:tc>
        <w:tc>
          <w:tcPr>
            <w:tcW w:w="1656" w:type="dxa"/>
            <w:vAlign w:val="center"/>
          </w:tcPr>
          <w:p>
            <w:pPr>
              <w:pStyle w:val="137"/>
            </w:pPr>
            <w:r>
              <w:rPr>
                <w:rFonts w:hint="eastAsia"/>
              </w:rPr>
              <w:t>复垦利用方向</w:t>
            </w:r>
          </w:p>
        </w:tc>
        <w:tc>
          <w:tcPr>
            <w:tcW w:w="1891" w:type="dxa"/>
            <w:vAlign w:val="center"/>
          </w:tcPr>
          <w:p>
            <w:pPr>
              <w:pStyle w:val="137"/>
            </w:pPr>
            <w:r>
              <w:rPr>
                <w:rFonts w:hint="eastAsia"/>
              </w:rPr>
              <w:t>复垦面积（hm</w:t>
            </w:r>
            <w:r>
              <w:rPr>
                <w:rFonts w:hint="eastAsia"/>
                <w:vertAlign w:val="superscript"/>
              </w:rPr>
              <w:t>2</w:t>
            </w:r>
            <w:r>
              <w:rPr>
                <w:rFonts w:hint="eastAsia"/>
              </w:rPr>
              <w:t>）</w:t>
            </w:r>
          </w:p>
        </w:tc>
        <w:tc>
          <w:tcPr>
            <w:tcW w:w="2173" w:type="dxa"/>
            <w:vAlign w:val="center"/>
          </w:tcPr>
          <w:p>
            <w:pPr>
              <w:pStyle w:val="137"/>
            </w:pPr>
            <w:r>
              <w:rPr>
                <w:rFonts w:hint="eastAsia"/>
              </w:rPr>
              <w:t>复垦单元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376" w:type="dxa"/>
            <w:vMerge w:val="restart"/>
            <w:vAlign w:val="center"/>
          </w:tcPr>
          <w:p>
            <w:pPr>
              <w:pStyle w:val="137"/>
            </w:pPr>
            <w:r>
              <w:rPr>
                <w:rFonts w:hint="eastAsia"/>
              </w:rPr>
              <w:t>工业场地</w:t>
            </w:r>
          </w:p>
        </w:tc>
        <w:tc>
          <w:tcPr>
            <w:tcW w:w="1656" w:type="dxa"/>
            <w:vAlign w:val="center"/>
          </w:tcPr>
          <w:p>
            <w:pPr>
              <w:pStyle w:val="137"/>
            </w:pPr>
            <w:r>
              <w:t>果园</w:t>
            </w:r>
          </w:p>
        </w:tc>
        <w:tc>
          <w:tcPr>
            <w:tcW w:w="1891" w:type="dxa"/>
            <w:vAlign w:val="center"/>
          </w:tcPr>
          <w:p>
            <w:pPr>
              <w:pStyle w:val="137"/>
            </w:pPr>
            <w:r>
              <w:t>2.7907</w:t>
            </w:r>
          </w:p>
        </w:tc>
        <w:tc>
          <w:tcPr>
            <w:tcW w:w="2173" w:type="dxa"/>
            <w:vAlign w:val="center"/>
          </w:tcPr>
          <w:p>
            <w:pPr>
              <w:pStyle w:val="137"/>
            </w:pPr>
            <w:r>
              <w:t>工业场地其它区域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376" w:type="dxa"/>
            <w:vMerge w:val="continue"/>
            <w:vAlign w:val="center"/>
          </w:tcPr>
          <w:p>
            <w:pPr>
              <w:pStyle w:val="137"/>
            </w:pPr>
          </w:p>
        </w:tc>
        <w:tc>
          <w:tcPr>
            <w:tcW w:w="1656" w:type="dxa"/>
            <w:vAlign w:val="center"/>
          </w:tcPr>
          <w:p>
            <w:pPr>
              <w:pStyle w:val="137"/>
            </w:pPr>
            <w:r>
              <w:t>乔木林地</w:t>
            </w:r>
          </w:p>
        </w:tc>
        <w:tc>
          <w:tcPr>
            <w:tcW w:w="1891" w:type="dxa"/>
            <w:vAlign w:val="center"/>
          </w:tcPr>
          <w:p>
            <w:pPr>
              <w:pStyle w:val="137"/>
            </w:pPr>
            <w:r>
              <w:t>1.0434</w:t>
            </w:r>
          </w:p>
        </w:tc>
        <w:tc>
          <w:tcPr>
            <w:tcW w:w="2173" w:type="dxa"/>
            <w:vAlign w:val="center"/>
          </w:tcPr>
          <w:p>
            <w:pPr>
              <w:pStyle w:val="137"/>
            </w:pPr>
            <w:r>
              <w:rPr>
                <w:rFonts w:hint="eastAsia"/>
              </w:rPr>
              <w:t>选厂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376" w:type="dxa"/>
            <w:vMerge w:val="continue"/>
            <w:vAlign w:val="center"/>
          </w:tcPr>
          <w:p>
            <w:pPr>
              <w:pStyle w:val="137"/>
            </w:pPr>
          </w:p>
        </w:tc>
        <w:tc>
          <w:tcPr>
            <w:tcW w:w="1656" w:type="dxa"/>
            <w:vAlign w:val="center"/>
          </w:tcPr>
          <w:p>
            <w:pPr>
              <w:pStyle w:val="137"/>
            </w:pPr>
            <w:r>
              <w:t>永久保留</w:t>
            </w:r>
          </w:p>
        </w:tc>
        <w:tc>
          <w:tcPr>
            <w:tcW w:w="1891" w:type="dxa"/>
            <w:vAlign w:val="center"/>
          </w:tcPr>
          <w:p>
            <w:pPr>
              <w:pStyle w:val="137"/>
            </w:pPr>
            <w:r>
              <w:t>0.4534</w:t>
            </w:r>
          </w:p>
        </w:tc>
        <w:tc>
          <w:tcPr>
            <w:tcW w:w="2173" w:type="dxa"/>
            <w:vAlign w:val="center"/>
          </w:tcPr>
          <w:p>
            <w:pPr>
              <w:pStyle w:val="137"/>
            </w:pPr>
            <w:r>
              <w:t>矿山道路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32" w:type="dxa"/>
            <w:gridSpan w:val="2"/>
            <w:vAlign w:val="center"/>
          </w:tcPr>
          <w:p>
            <w:pPr>
              <w:pStyle w:val="137"/>
            </w:pPr>
            <w:r>
              <w:rPr>
                <w:rFonts w:hint="eastAsia"/>
              </w:rPr>
              <w:t>合计</w:t>
            </w:r>
          </w:p>
        </w:tc>
        <w:tc>
          <w:tcPr>
            <w:tcW w:w="1891" w:type="dxa"/>
            <w:vAlign w:val="center"/>
          </w:tcPr>
          <w:p>
            <w:pPr>
              <w:pStyle w:val="137"/>
            </w:pPr>
            <w:r>
              <w:t>4.2875</w:t>
            </w:r>
          </w:p>
        </w:tc>
        <w:tc>
          <w:tcPr>
            <w:tcW w:w="2173" w:type="dxa"/>
            <w:vAlign w:val="center"/>
          </w:tcPr>
          <w:p>
            <w:pPr>
              <w:pStyle w:val="137"/>
            </w:pPr>
          </w:p>
        </w:tc>
      </w:tr>
    </w:tbl>
    <w:p>
      <w:pPr>
        <w:pStyle w:val="115"/>
        <w:keepNext/>
      </w:pPr>
      <w:r>
        <w:rPr>
          <w:rFonts w:hint="eastAsia"/>
        </w:rPr>
        <w:t>表</w:t>
      </w:r>
      <w:r>
        <w:t>3</w:t>
      </w:r>
      <w:r>
        <w:rPr>
          <w:rFonts w:hint="eastAsia"/>
        </w:rPr>
        <w:t>-</w:t>
      </w:r>
      <w:r>
        <w:t>25</w:t>
      </w:r>
      <w:r>
        <w:rPr>
          <w:rFonts w:hint="eastAsia"/>
        </w:rPr>
        <w:t xml:space="preserve">  抱板采区土地复垦适宜性评价结果表</w:t>
      </w:r>
    </w:p>
    <w:tbl>
      <w:tblPr>
        <w:tblStyle w:val="8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1656"/>
        <w:gridCol w:w="1891"/>
        <w:gridCol w:w="2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6" w:type="dxa"/>
            <w:vAlign w:val="center"/>
          </w:tcPr>
          <w:p>
            <w:pPr>
              <w:pStyle w:val="137"/>
            </w:pPr>
            <w:r>
              <w:rPr>
                <w:rFonts w:hint="eastAsia"/>
              </w:rPr>
              <w:t>评价单元</w:t>
            </w:r>
          </w:p>
        </w:tc>
        <w:tc>
          <w:tcPr>
            <w:tcW w:w="1656" w:type="dxa"/>
            <w:vAlign w:val="center"/>
          </w:tcPr>
          <w:p>
            <w:pPr>
              <w:pStyle w:val="137"/>
            </w:pPr>
            <w:r>
              <w:rPr>
                <w:rFonts w:hint="eastAsia"/>
              </w:rPr>
              <w:t>复垦利用方向</w:t>
            </w:r>
          </w:p>
        </w:tc>
        <w:tc>
          <w:tcPr>
            <w:tcW w:w="1891" w:type="dxa"/>
            <w:vAlign w:val="center"/>
          </w:tcPr>
          <w:p>
            <w:pPr>
              <w:pStyle w:val="137"/>
            </w:pPr>
            <w:r>
              <w:rPr>
                <w:rFonts w:hint="eastAsia"/>
              </w:rPr>
              <w:t>复垦面积（hm</w:t>
            </w:r>
            <w:r>
              <w:rPr>
                <w:rFonts w:hint="eastAsia"/>
                <w:vertAlign w:val="superscript"/>
              </w:rPr>
              <w:t>2</w:t>
            </w:r>
            <w:r>
              <w:rPr>
                <w:rFonts w:hint="eastAsia"/>
              </w:rPr>
              <w:t>）</w:t>
            </w:r>
          </w:p>
        </w:tc>
        <w:tc>
          <w:tcPr>
            <w:tcW w:w="2173" w:type="dxa"/>
            <w:vAlign w:val="center"/>
          </w:tcPr>
          <w:p>
            <w:pPr>
              <w:pStyle w:val="137"/>
            </w:pPr>
            <w:r>
              <w:rPr>
                <w:rFonts w:hint="eastAsia"/>
              </w:rPr>
              <w:t>复垦单元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376" w:type="dxa"/>
            <w:vMerge w:val="restart"/>
            <w:vAlign w:val="center"/>
          </w:tcPr>
          <w:p>
            <w:pPr>
              <w:pStyle w:val="137"/>
            </w:pPr>
            <w:r>
              <w:rPr>
                <w:rFonts w:hint="eastAsia"/>
              </w:rPr>
              <w:t>工业场地</w:t>
            </w:r>
          </w:p>
        </w:tc>
        <w:tc>
          <w:tcPr>
            <w:tcW w:w="1656" w:type="dxa"/>
            <w:vAlign w:val="center"/>
          </w:tcPr>
          <w:p>
            <w:pPr>
              <w:pStyle w:val="137"/>
            </w:pPr>
            <w:r>
              <w:rPr>
                <w:rFonts w:hint="eastAsia"/>
              </w:rPr>
              <w:t>其他</w:t>
            </w:r>
            <w:r>
              <w:t>园地</w:t>
            </w:r>
          </w:p>
        </w:tc>
        <w:tc>
          <w:tcPr>
            <w:tcW w:w="1891" w:type="dxa"/>
            <w:vAlign w:val="center"/>
          </w:tcPr>
          <w:p>
            <w:pPr>
              <w:pStyle w:val="137"/>
            </w:pPr>
            <w:r>
              <w:t>2.8449</w:t>
            </w:r>
          </w:p>
        </w:tc>
        <w:tc>
          <w:tcPr>
            <w:tcW w:w="2173" w:type="dxa"/>
            <w:vAlign w:val="center"/>
          </w:tcPr>
          <w:p>
            <w:pPr>
              <w:pStyle w:val="137"/>
            </w:pPr>
            <w:r>
              <w:t>工业场地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376" w:type="dxa"/>
            <w:vMerge w:val="continue"/>
            <w:vAlign w:val="center"/>
          </w:tcPr>
          <w:p>
            <w:pPr>
              <w:pStyle w:val="137"/>
            </w:pPr>
          </w:p>
        </w:tc>
        <w:tc>
          <w:tcPr>
            <w:tcW w:w="1656" w:type="dxa"/>
            <w:vAlign w:val="center"/>
          </w:tcPr>
          <w:p>
            <w:pPr>
              <w:pStyle w:val="137"/>
            </w:pPr>
            <w:r>
              <w:t>永久保留</w:t>
            </w:r>
          </w:p>
        </w:tc>
        <w:tc>
          <w:tcPr>
            <w:tcW w:w="1891" w:type="dxa"/>
            <w:vAlign w:val="center"/>
          </w:tcPr>
          <w:p>
            <w:pPr>
              <w:pStyle w:val="137"/>
            </w:pPr>
            <w:r>
              <w:t>0.0518</w:t>
            </w:r>
          </w:p>
        </w:tc>
        <w:tc>
          <w:tcPr>
            <w:tcW w:w="2173" w:type="dxa"/>
            <w:vAlign w:val="center"/>
          </w:tcPr>
          <w:p>
            <w:pPr>
              <w:pStyle w:val="137"/>
            </w:pPr>
            <w:r>
              <w:t>矿山道路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32" w:type="dxa"/>
            <w:gridSpan w:val="2"/>
            <w:vAlign w:val="center"/>
          </w:tcPr>
          <w:p>
            <w:pPr>
              <w:pStyle w:val="137"/>
            </w:pPr>
            <w:r>
              <w:rPr>
                <w:rFonts w:hint="eastAsia"/>
              </w:rPr>
              <w:t>合计</w:t>
            </w:r>
          </w:p>
        </w:tc>
        <w:tc>
          <w:tcPr>
            <w:tcW w:w="1891" w:type="dxa"/>
            <w:vAlign w:val="center"/>
          </w:tcPr>
          <w:p>
            <w:pPr>
              <w:pStyle w:val="137"/>
            </w:pPr>
            <w:r>
              <w:t>2.8967</w:t>
            </w:r>
          </w:p>
        </w:tc>
        <w:tc>
          <w:tcPr>
            <w:tcW w:w="2173" w:type="dxa"/>
            <w:vAlign w:val="center"/>
          </w:tcPr>
          <w:p>
            <w:pPr>
              <w:pStyle w:val="137"/>
            </w:pPr>
          </w:p>
        </w:tc>
      </w:tr>
    </w:tbl>
    <w:p>
      <w:pPr>
        <w:pStyle w:val="201"/>
      </w:pPr>
      <w:r>
        <w:rPr>
          <w:rFonts w:hint="eastAsia"/>
        </w:rPr>
        <w:t>3、复垦土地利用结构对比</w:t>
      </w:r>
    </w:p>
    <w:p>
      <w:pPr>
        <w:pStyle w:val="190"/>
      </w:pPr>
      <w:r>
        <w:rPr>
          <w:rFonts w:hint="eastAsia"/>
        </w:rPr>
        <w:t>3.1 北牛采区</w:t>
      </w:r>
    </w:p>
    <w:p>
      <w:pPr>
        <w:pStyle w:val="168"/>
      </w:pPr>
      <w:r>
        <w:rPr>
          <w:rFonts w:hint="eastAsia"/>
        </w:rPr>
        <w:t>依据土地复垦适宜性评价结果，北牛采区复垦果园面积3.9351hm</w:t>
      </w:r>
      <w:r>
        <w:rPr>
          <w:rFonts w:hint="eastAsia"/>
          <w:vertAlign w:val="superscript"/>
        </w:rPr>
        <w:t>2</w:t>
      </w:r>
      <w:r>
        <w:rPr>
          <w:rFonts w:hint="eastAsia"/>
        </w:rPr>
        <w:t>，复垦乔木林地面积1.1605hm</w:t>
      </w:r>
      <w:r>
        <w:rPr>
          <w:rFonts w:hint="eastAsia"/>
          <w:vertAlign w:val="superscript"/>
        </w:rPr>
        <w:t>2</w:t>
      </w:r>
      <w:r>
        <w:rPr>
          <w:rFonts w:hint="eastAsia"/>
        </w:rPr>
        <w:t>，永久保留面积0.2807hm</w:t>
      </w:r>
      <w:r>
        <w:rPr>
          <w:rFonts w:hint="eastAsia"/>
          <w:vertAlign w:val="superscript"/>
        </w:rPr>
        <w:t>2</w:t>
      </w:r>
      <w:r>
        <w:rPr>
          <w:rFonts w:hint="eastAsia"/>
        </w:rPr>
        <w:t>。</w:t>
      </w:r>
    </w:p>
    <w:p>
      <w:pPr>
        <w:pStyle w:val="168"/>
      </w:pPr>
      <w:r>
        <w:rPr>
          <w:rFonts w:hint="eastAsia"/>
        </w:rPr>
        <w:t>综上，复垦土地面积为5.0956hm</w:t>
      </w:r>
      <w:r>
        <w:rPr>
          <w:rFonts w:hint="eastAsia"/>
          <w:vertAlign w:val="superscript"/>
        </w:rPr>
        <w:t>2</w:t>
      </w:r>
      <w:r>
        <w:rPr>
          <w:rFonts w:hint="eastAsia"/>
        </w:rPr>
        <w:t>，复垦责任范围面积为5.0956hm</w:t>
      </w:r>
      <w:r>
        <w:rPr>
          <w:rFonts w:hint="eastAsia"/>
          <w:vertAlign w:val="superscript"/>
        </w:rPr>
        <w:t>2</w:t>
      </w:r>
      <w:r>
        <w:rPr>
          <w:rFonts w:hint="eastAsia"/>
        </w:rPr>
        <w:t>，复垦区面积为5.3763hm</w:t>
      </w:r>
      <w:r>
        <w:rPr>
          <w:rFonts w:hint="eastAsia"/>
          <w:vertAlign w:val="superscript"/>
        </w:rPr>
        <w:t>2</w:t>
      </w:r>
      <w:r>
        <w:rPr>
          <w:rFonts w:hint="eastAsia"/>
        </w:rPr>
        <w:t>，计算土地复垦率为100%，详见表</w:t>
      </w:r>
      <w:r>
        <w:t>3</w:t>
      </w:r>
      <w:r>
        <w:rPr>
          <w:rFonts w:hint="eastAsia"/>
        </w:rPr>
        <w:t>-</w:t>
      </w:r>
      <w:r>
        <w:t>26</w:t>
      </w:r>
      <w:r>
        <w:rPr>
          <w:rFonts w:hint="eastAsia"/>
        </w:rPr>
        <w:t>。</w:t>
      </w:r>
    </w:p>
    <w:p>
      <w:pPr>
        <w:pStyle w:val="115"/>
      </w:pPr>
      <w:r>
        <w:rPr>
          <w:rFonts w:hint="eastAsia"/>
        </w:rPr>
        <w:t>表</w:t>
      </w:r>
      <w:r>
        <w:t>3</w:t>
      </w:r>
      <w:r>
        <w:rPr>
          <w:rFonts w:hint="eastAsia"/>
        </w:rPr>
        <w:t>-</w:t>
      </w:r>
      <w:r>
        <w:t>26</w:t>
      </w:r>
      <w:r>
        <w:rPr>
          <w:rFonts w:hint="eastAsia"/>
        </w:rPr>
        <w:t xml:space="preserve">  复垦前后土地利用结构调整表</w:t>
      </w:r>
    </w:p>
    <w:tbl>
      <w:tblPr>
        <w:tblStyle w:val="8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1109"/>
        <w:gridCol w:w="928"/>
        <w:gridCol w:w="1236"/>
        <w:gridCol w:w="1857"/>
        <w:gridCol w:w="1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7" w:type="dxa"/>
            <w:gridSpan w:val="2"/>
            <w:vMerge w:val="restart"/>
            <w:vAlign w:val="center"/>
          </w:tcPr>
          <w:p>
            <w:pPr>
              <w:pStyle w:val="137"/>
            </w:pPr>
            <w:r>
              <w:rPr>
                <w:rFonts w:hint="eastAsia"/>
              </w:rPr>
              <w:t>一级地类</w:t>
            </w:r>
          </w:p>
        </w:tc>
        <w:tc>
          <w:tcPr>
            <w:tcW w:w="2164" w:type="dxa"/>
            <w:gridSpan w:val="2"/>
            <w:vMerge w:val="restart"/>
            <w:vAlign w:val="center"/>
          </w:tcPr>
          <w:p>
            <w:pPr>
              <w:pStyle w:val="137"/>
            </w:pPr>
            <w:r>
              <w:rPr>
                <w:rFonts w:hint="eastAsia"/>
              </w:rPr>
              <w:t>二级地类</w:t>
            </w:r>
          </w:p>
        </w:tc>
        <w:tc>
          <w:tcPr>
            <w:tcW w:w="3714" w:type="dxa"/>
            <w:gridSpan w:val="2"/>
            <w:vAlign w:val="center"/>
          </w:tcPr>
          <w:p>
            <w:pPr>
              <w:pStyle w:val="137"/>
            </w:pPr>
            <w:r>
              <w:rPr>
                <w:rFonts w:hint="eastAsia"/>
              </w:rPr>
              <w:t>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7" w:type="dxa"/>
            <w:gridSpan w:val="2"/>
            <w:vMerge w:val="continue"/>
            <w:vAlign w:val="center"/>
          </w:tcPr>
          <w:p>
            <w:pPr>
              <w:pStyle w:val="137"/>
            </w:pPr>
          </w:p>
        </w:tc>
        <w:tc>
          <w:tcPr>
            <w:tcW w:w="2164" w:type="dxa"/>
            <w:gridSpan w:val="2"/>
            <w:vMerge w:val="continue"/>
            <w:vAlign w:val="center"/>
          </w:tcPr>
          <w:p>
            <w:pPr>
              <w:pStyle w:val="137"/>
            </w:pPr>
          </w:p>
        </w:tc>
        <w:tc>
          <w:tcPr>
            <w:tcW w:w="1857" w:type="dxa"/>
            <w:vAlign w:val="center"/>
          </w:tcPr>
          <w:p>
            <w:pPr>
              <w:pStyle w:val="137"/>
            </w:pPr>
            <w:r>
              <w:rPr>
                <w:rFonts w:hint="eastAsia"/>
              </w:rPr>
              <w:t>复垦前</w:t>
            </w:r>
          </w:p>
        </w:tc>
        <w:tc>
          <w:tcPr>
            <w:tcW w:w="1857" w:type="dxa"/>
            <w:vAlign w:val="center"/>
          </w:tcPr>
          <w:p>
            <w:pPr>
              <w:pStyle w:val="137"/>
            </w:pPr>
            <w:r>
              <w:rPr>
                <w:rFonts w:hint="eastAsia"/>
              </w:rPr>
              <w:t>复垦后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748" w:type="dxa"/>
            <w:vAlign w:val="center"/>
          </w:tcPr>
          <w:p>
            <w:pPr>
              <w:pStyle w:val="137"/>
            </w:pPr>
            <w:r>
              <w:rPr>
                <w:rFonts w:hint="eastAsia"/>
              </w:rPr>
              <w:t>02</w:t>
            </w:r>
          </w:p>
        </w:tc>
        <w:tc>
          <w:tcPr>
            <w:tcW w:w="1109" w:type="dxa"/>
            <w:vAlign w:val="center"/>
          </w:tcPr>
          <w:p>
            <w:pPr>
              <w:pStyle w:val="137"/>
            </w:pPr>
            <w:r>
              <w:rPr>
                <w:rFonts w:hint="eastAsia"/>
              </w:rPr>
              <w:t>园地</w:t>
            </w:r>
          </w:p>
        </w:tc>
        <w:tc>
          <w:tcPr>
            <w:tcW w:w="928" w:type="dxa"/>
            <w:vAlign w:val="center"/>
          </w:tcPr>
          <w:p>
            <w:pPr>
              <w:pStyle w:val="137"/>
            </w:pPr>
            <w:r>
              <w:rPr>
                <w:rFonts w:hint="eastAsia"/>
              </w:rPr>
              <w:t>0201</w:t>
            </w:r>
          </w:p>
        </w:tc>
        <w:tc>
          <w:tcPr>
            <w:tcW w:w="1236" w:type="dxa"/>
            <w:vAlign w:val="center"/>
          </w:tcPr>
          <w:p>
            <w:pPr>
              <w:pStyle w:val="137"/>
            </w:pPr>
            <w:r>
              <w:rPr>
                <w:rFonts w:hint="eastAsia"/>
              </w:rPr>
              <w:t>果园</w:t>
            </w:r>
          </w:p>
        </w:tc>
        <w:tc>
          <w:tcPr>
            <w:tcW w:w="1857" w:type="dxa"/>
            <w:vAlign w:val="center"/>
          </w:tcPr>
          <w:p>
            <w:pPr>
              <w:pStyle w:val="137"/>
            </w:pPr>
            <w:r>
              <w:rPr>
                <w:rFonts w:hint="eastAsia"/>
              </w:rPr>
              <w:t>0.</w:t>
            </w:r>
            <w:r>
              <w:t>5030</w:t>
            </w:r>
          </w:p>
        </w:tc>
        <w:tc>
          <w:tcPr>
            <w:tcW w:w="1857" w:type="dxa"/>
            <w:vAlign w:val="center"/>
          </w:tcPr>
          <w:p>
            <w:pPr>
              <w:pStyle w:val="137"/>
            </w:pPr>
            <w:r>
              <w:t>2.7907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8" w:type="dxa"/>
            <w:vAlign w:val="center"/>
          </w:tcPr>
          <w:p>
            <w:pPr>
              <w:pStyle w:val="137"/>
            </w:pPr>
            <w:r>
              <w:rPr>
                <w:rFonts w:hint="eastAsia"/>
              </w:rPr>
              <w:t>03</w:t>
            </w:r>
          </w:p>
        </w:tc>
        <w:tc>
          <w:tcPr>
            <w:tcW w:w="1109" w:type="dxa"/>
            <w:vAlign w:val="center"/>
          </w:tcPr>
          <w:p>
            <w:pPr>
              <w:pStyle w:val="137"/>
            </w:pPr>
            <w:r>
              <w:rPr>
                <w:rFonts w:hint="eastAsia"/>
              </w:rPr>
              <w:t>林地</w:t>
            </w:r>
          </w:p>
        </w:tc>
        <w:tc>
          <w:tcPr>
            <w:tcW w:w="928" w:type="dxa"/>
            <w:vAlign w:val="center"/>
          </w:tcPr>
          <w:p>
            <w:pPr>
              <w:pStyle w:val="137"/>
            </w:pPr>
            <w:r>
              <w:rPr>
                <w:rFonts w:hint="eastAsia"/>
              </w:rPr>
              <w:t>0301</w:t>
            </w:r>
          </w:p>
        </w:tc>
        <w:tc>
          <w:tcPr>
            <w:tcW w:w="1236" w:type="dxa"/>
            <w:vAlign w:val="center"/>
          </w:tcPr>
          <w:p>
            <w:pPr>
              <w:pStyle w:val="137"/>
            </w:pPr>
            <w:r>
              <w:rPr>
                <w:rFonts w:hint="eastAsia"/>
              </w:rPr>
              <w:t>乔木林地</w:t>
            </w:r>
          </w:p>
        </w:tc>
        <w:tc>
          <w:tcPr>
            <w:tcW w:w="1857" w:type="dxa"/>
            <w:vAlign w:val="center"/>
          </w:tcPr>
          <w:p>
            <w:pPr>
              <w:pStyle w:val="137"/>
            </w:pPr>
            <w:r>
              <w:rPr>
                <w:rFonts w:hint="eastAsia"/>
              </w:rPr>
              <w:t>0.</w:t>
            </w:r>
            <w:r>
              <w:t>1920</w:t>
            </w:r>
          </w:p>
        </w:tc>
        <w:tc>
          <w:tcPr>
            <w:tcW w:w="1857" w:type="dxa"/>
            <w:vAlign w:val="center"/>
          </w:tcPr>
          <w:p>
            <w:pPr>
              <w:pStyle w:val="137"/>
            </w:pPr>
            <w:r>
              <w:rPr>
                <w:rFonts w:hint="eastAsia"/>
              </w:rPr>
              <w:t>1.</w:t>
            </w:r>
            <w:r>
              <w:t>0434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8" w:type="dxa"/>
            <w:vAlign w:val="center"/>
          </w:tcPr>
          <w:p>
            <w:pPr>
              <w:pStyle w:val="137"/>
            </w:pPr>
            <w:r>
              <w:rPr>
                <w:rFonts w:hint="eastAsia"/>
              </w:rPr>
              <w:t>06</w:t>
            </w:r>
          </w:p>
        </w:tc>
        <w:tc>
          <w:tcPr>
            <w:tcW w:w="1109" w:type="dxa"/>
            <w:vAlign w:val="center"/>
          </w:tcPr>
          <w:p>
            <w:pPr>
              <w:pStyle w:val="137"/>
            </w:pPr>
            <w:r>
              <w:rPr>
                <w:rFonts w:hint="eastAsia"/>
              </w:rPr>
              <w:t>工矿仓储用地</w:t>
            </w:r>
          </w:p>
        </w:tc>
        <w:tc>
          <w:tcPr>
            <w:tcW w:w="928" w:type="dxa"/>
            <w:vAlign w:val="center"/>
          </w:tcPr>
          <w:p>
            <w:pPr>
              <w:pStyle w:val="137"/>
            </w:pPr>
            <w:r>
              <w:rPr>
                <w:rFonts w:hint="eastAsia"/>
              </w:rPr>
              <w:t>0602</w:t>
            </w:r>
          </w:p>
        </w:tc>
        <w:tc>
          <w:tcPr>
            <w:tcW w:w="1236" w:type="dxa"/>
            <w:vAlign w:val="center"/>
          </w:tcPr>
          <w:p>
            <w:pPr>
              <w:pStyle w:val="137"/>
            </w:pPr>
            <w:r>
              <w:rPr>
                <w:rFonts w:hint="eastAsia"/>
              </w:rPr>
              <w:t>采矿用地</w:t>
            </w:r>
          </w:p>
        </w:tc>
        <w:tc>
          <w:tcPr>
            <w:tcW w:w="1857" w:type="dxa"/>
            <w:vAlign w:val="center"/>
          </w:tcPr>
          <w:p>
            <w:pPr>
              <w:pStyle w:val="137"/>
            </w:pPr>
            <w:r>
              <w:t>3.5925</w:t>
            </w:r>
          </w:p>
        </w:tc>
        <w:tc>
          <w:tcPr>
            <w:tcW w:w="1857" w:type="dxa"/>
            <w:vAlign w:val="center"/>
          </w:tcPr>
          <w:p>
            <w:pPr>
              <w:pStyle w:val="137"/>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21" w:type="dxa"/>
            <w:gridSpan w:val="4"/>
            <w:vAlign w:val="center"/>
          </w:tcPr>
          <w:p>
            <w:pPr>
              <w:pStyle w:val="137"/>
            </w:pPr>
            <w:r>
              <w:rPr>
                <w:rFonts w:hint="eastAsia"/>
              </w:rPr>
              <w:t>保留区</w:t>
            </w:r>
          </w:p>
        </w:tc>
        <w:tc>
          <w:tcPr>
            <w:tcW w:w="1857" w:type="dxa"/>
            <w:vAlign w:val="center"/>
          </w:tcPr>
          <w:p>
            <w:pPr>
              <w:pStyle w:val="137"/>
            </w:pPr>
            <w:r>
              <w:rPr>
                <w:rFonts w:hint="eastAsia"/>
              </w:rPr>
              <w:t>0</w:t>
            </w:r>
          </w:p>
        </w:tc>
        <w:tc>
          <w:tcPr>
            <w:tcW w:w="1857" w:type="dxa"/>
            <w:vAlign w:val="center"/>
          </w:tcPr>
          <w:p>
            <w:pPr>
              <w:pStyle w:val="137"/>
            </w:pPr>
            <w:r>
              <w:rPr>
                <w:rFonts w:hint="eastAsia"/>
              </w:rPr>
              <w:t>0.</w:t>
            </w:r>
            <w:r>
              <w:t>4534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21" w:type="dxa"/>
            <w:gridSpan w:val="4"/>
            <w:vAlign w:val="center"/>
          </w:tcPr>
          <w:p>
            <w:pPr>
              <w:pStyle w:val="137"/>
            </w:pPr>
            <w:r>
              <w:rPr>
                <w:rFonts w:hint="eastAsia"/>
              </w:rPr>
              <w:t>合计</w:t>
            </w:r>
          </w:p>
        </w:tc>
        <w:tc>
          <w:tcPr>
            <w:tcW w:w="1857" w:type="dxa"/>
            <w:vAlign w:val="center"/>
          </w:tcPr>
          <w:p>
            <w:pPr>
              <w:pStyle w:val="137"/>
            </w:pPr>
            <w:r>
              <w:t>4.2875</w:t>
            </w:r>
          </w:p>
        </w:tc>
        <w:tc>
          <w:tcPr>
            <w:tcW w:w="1857" w:type="dxa"/>
            <w:vAlign w:val="center"/>
          </w:tcPr>
          <w:p>
            <w:pPr>
              <w:pStyle w:val="137"/>
            </w:pPr>
            <w:r>
              <w:t>4.2875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35" w:type="dxa"/>
            <w:gridSpan w:val="6"/>
            <w:vAlign w:val="center"/>
          </w:tcPr>
          <w:p>
            <w:pPr>
              <w:pStyle w:val="137"/>
            </w:pPr>
            <w:r>
              <w:rPr>
                <w:rFonts w:hint="eastAsia"/>
              </w:rPr>
              <w:t>备注：复垦率为100%（复垦土地面积与复垦责任范围面积之比）</w:t>
            </w:r>
          </w:p>
        </w:tc>
      </w:tr>
    </w:tbl>
    <w:p>
      <w:pPr>
        <w:pStyle w:val="190"/>
      </w:pPr>
      <w:r>
        <w:rPr>
          <w:rFonts w:hint="eastAsia"/>
        </w:rPr>
        <w:t>3.2 抱板采区</w:t>
      </w:r>
    </w:p>
    <w:p>
      <w:pPr>
        <w:pStyle w:val="168"/>
      </w:pPr>
      <w:r>
        <w:rPr>
          <w:rFonts w:hint="eastAsia"/>
        </w:rPr>
        <w:t>依据土地复垦适宜性评价结果，抱板采区复垦乔木林地面积</w:t>
      </w:r>
      <w:r>
        <w:t>2.5099</w:t>
      </w:r>
      <w:r>
        <w:rPr>
          <w:rFonts w:hint="eastAsia"/>
        </w:rPr>
        <w:t>hm</w:t>
      </w:r>
      <w:r>
        <w:rPr>
          <w:rFonts w:hint="eastAsia"/>
          <w:vertAlign w:val="superscript"/>
        </w:rPr>
        <w:t>2</w:t>
      </w:r>
      <w:r>
        <w:rPr>
          <w:rFonts w:hint="eastAsia"/>
        </w:rPr>
        <w:t>，永久保留面积</w:t>
      </w:r>
      <w:r>
        <w:t xml:space="preserve">0.2160 </w:t>
      </w:r>
      <w:r>
        <w:rPr>
          <w:rFonts w:hint="eastAsia"/>
        </w:rPr>
        <w:t>hm</w:t>
      </w:r>
      <w:r>
        <w:rPr>
          <w:rFonts w:hint="eastAsia"/>
          <w:vertAlign w:val="superscript"/>
        </w:rPr>
        <w:t>2</w:t>
      </w:r>
      <w:r>
        <w:rPr>
          <w:rFonts w:hint="eastAsia"/>
        </w:rPr>
        <w:t>。</w:t>
      </w:r>
    </w:p>
    <w:p>
      <w:pPr>
        <w:pStyle w:val="168"/>
      </w:pPr>
      <w:r>
        <w:rPr>
          <w:rFonts w:hint="eastAsia"/>
        </w:rPr>
        <w:t>综上，复垦土地面积为</w:t>
      </w:r>
      <w:r>
        <w:t>2.5099</w:t>
      </w:r>
      <w:r>
        <w:rPr>
          <w:rFonts w:hint="eastAsia"/>
        </w:rPr>
        <w:t>hm</w:t>
      </w:r>
      <w:r>
        <w:rPr>
          <w:rFonts w:hint="eastAsia"/>
          <w:vertAlign w:val="superscript"/>
        </w:rPr>
        <w:t>2</w:t>
      </w:r>
      <w:r>
        <w:rPr>
          <w:rFonts w:hint="eastAsia"/>
        </w:rPr>
        <w:t>，复垦责任范围面积为</w:t>
      </w:r>
      <w:r>
        <w:t>2.5099</w:t>
      </w:r>
      <w:r>
        <w:rPr>
          <w:rFonts w:hint="eastAsia"/>
        </w:rPr>
        <w:t>hm</w:t>
      </w:r>
      <w:r>
        <w:rPr>
          <w:rFonts w:hint="eastAsia"/>
          <w:vertAlign w:val="superscript"/>
        </w:rPr>
        <w:t>2</w:t>
      </w:r>
      <w:r>
        <w:rPr>
          <w:rFonts w:hint="eastAsia"/>
        </w:rPr>
        <w:t>，复垦区面积为</w:t>
      </w:r>
      <w:r>
        <w:t>2.7259</w:t>
      </w:r>
      <w:r>
        <w:rPr>
          <w:rFonts w:hint="eastAsia"/>
        </w:rPr>
        <w:t>hm</w:t>
      </w:r>
      <w:r>
        <w:rPr>
          <w:rFonts w:hint="eastAsia"/>
          <w:vertAlign w:val="superscript"/>
        </w:rPr>
        <w:t>2</w:t>
      </w:r>
      <w:r>
        <w:rPr>
          <w:rFonts w:hint="eastAsia"/>
        </w:rPr>
        <w:t>，计算土地复垦率为100%，详见表</w:t>
      </w:r>
      <w:r>
        <w:t>3</w:t>
      </w:r>
      <w:r>
        <w:rPr>
          <w:rFonts w:hint="eastAsia"/>
        </w:rPr>
        <w:t>-</w:t>
      </w:r>
      <w:r>
        <w:t>27</w:t>
      </w:r>
      <w:r>
        <w:rPr>
          <w:rFonts w:hint="eastAsia"/>
        </w:rPr>
        <w:t>。</w:t>
      </w:r>
    </w:p>
    <w:p>
      <w:pPr>
        <w:pStyle w:val="115"/>
        <w:keepNext/>
      </w:pPr>
      <w:r>
        <w:rPr>
          <w:rFonts w:hint="eastAsia"/>
        </w:rPr>
        <w:t>表</w:t>
      </w:r>
      <w:r>
        <w:t>3</w:t>
      </w:r>
      <w:r>
        <w:rPr>
          <w:rFonts w:hint="eastAsia"/>
        </w:rPr>
        <w:t>-</w:t>
      </w:r>
      <w:r>
        <w:t>27</w:t>
      </w:r>
      <w:r>
        <w:rPr>
          <w:rFonts w:hint="eastAsia"/>
        </w:rPr>
        <w:t xml:space="preserve">  复垦前后土地利用结构调整表</w:t>
      </w:r>
    </w:p>
    <w:tbl>
      <w:tblPr>
        <w:tblStyle w:val="8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6"/>
        <w:gridCol w:w="1701"/>
        <w:gridCol w:w="992"/>
        <w:gridCol w:w="1418"/>
        <w:gridCol w:w="1559"/>
        <w:gridCol w:w="1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7" w:type="dxa"/>
            <w:gridSpan w:val="2"/>
            <w:vMerge w:val="restart"/>
            <w:vAlign w:val="center"/>
          </w:tcPr>
          <w:p>
            <w:pPr>
              <w:pStyle w:val="137"/>
            </w:pPr>
            <w:r>
              <w:rPr>
                <w:rFonts w:hint="eastAsia"/>
              </w:rPr>
              <w:t>一级地类</w:t>
            </w:r>
          </w:p>
        </w:tc>
        <w:tc>
          <w:tcPr>
            <w:tcW w:w="2410" w:type="dxa"/>
            <w:gridSpan w:val="2"/>
            <w:vMerge w:val="restart"/>
            <w:vAlign w:val="center"/>
          </w:tcPr>
          <w:p>
            <w:pPr>
              <w:pStyle w:val="137"/>
            </w:pPr>
            <w:r>
              <w:rPr>
                <w:rFonts w:hint="eastAsia"/>
              </w:rPr>
              <w:t>二级地类</w:t>
            </w:r>
          </w:p>
        </w:tc>
        <w:tc>
          <w:tcPr>
            <w:tcW w:w="3058" w:type="dxa"/>
            <w:gridSpan w:val="2"/>
            <w:vAlign w:val="center"/>
          </w:tcPr>
          <w:p>
            <w:pPr>
              <w:pStyle w:val="137"/>
            </w:pPr>
            <w:r>
              <w:rPr>
                <w:rFonts w:hint="eastAsia"/>
              </w:rPr>
              <w:t>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7" w:type="dxa"/>
            <w:gridSpan w:val="2"/>
            <w:vMerge w:val="continue"/>
            <w:vAlign w:val="center"/>
          </w:tcPr>
          <w:p>
            <w:pPr>
              <w:pStyle w:val="137"/>
            </w:pPr>
          </w:p>
        </w:tc>
        <w:tc>
          <w:tcPr>
            <w:tcW w:w="2410" w:type="dxa"/>
            <w:gridSpan w:val="2"/>
            <w:vMerge w:val="continue"/>
            <w:vAlign w:val="center"/>
          </w:tcPr>
          <w:p>
            <w:pPr>
              <w:pStyle w:val="137"/>
            </w:pPr>
          </w:p>
        </w:tc>
        <w:tc>
          <w:tcPr>
            <w:tcW w:w="1559" w:type="dxa"/>
            <w:vAlign w:val="center"/>
          </w:tcPr>
          <w:p>
            <w:pPr>
              <w:pStyle w:val="137"/>
            </w:pPr>
            <w:r>
              <w:rPr>
                <w:rFonts w:hint="eastAsia"/>
              </w:rPr>
              <w:t>复垦前</w:t>
            </w:r>
          </w:p>
        </w:tc>
        <w:tc>
          <w:tcPr>
            <w:tcW w:w="1499" w:type="dxa"/>
            <w:vAlign w:val="center"/>
          </w:tcPr>
          <w:p>
            <w:pPr>
              <w:pStyle w:val="137"/>
            </w:pPr>
            <w:r>
              <w:rPr>
                <w:rFonts w:hint="eastAsia"/>
              </w:rPr>
              <w:t>复垦后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566" w:type="dxa"/>
            <w:vAlign w:val="center"/>
          </w:tcPr>
          <w:p>
            <w:pPr>
              <w:pStyle w:val="137"/>
            </w:pPr>
          </w:p>
        </w:tc>
        <w:tc>
          <w:tcPr>
            <w:tcW w:w="1701" w:type="dxa"/>
            <w:vAlign w:val="center"/>
          </w:tcPr>
          <w:p>
            <w:pPr>
              <w:pStyle w:val="137"/>
            </w:pPr>
          </w:p>
        </w:tc>
        <w:tc>
          <w:tcPr>
            <w:tcW w:w="992" w:type="dxa"/>
            <w:vAlign w:val="center"/>
          </w:tcPr>
          <w:p>
            <w:pPr>
              <w:pStyle w:val="137"/>
            </w:pPr>
            <w:r>
              <w:rPr>
                <w:rFonts w:hint="eastAsia"/>
              </w:rPr>
              <w:t>0204</w:t>
            </w:r>
          </w:p>
        </w:tc>
        <w:tc>
          <w:tcPr>
            <w:tcW w:w="1418" w:type="dxa"/>
            <w:vAlign w:val="center"/>
          </w:tcPr>
          <w:p>
            <w:pPr>
              <w:pStyle w:val="137"/>
            </w:pPr>
            <w:r>
              <w:rPr>
                <w:rFonts w:hint="eastAsia"/>
              </w:rPr>
              <w:t>其他园地</w:t>
            </w:r>
          </w:p>
        </w:tc>
        <w:tc>
          <w:tcPr>
            <w:tcW w:w="1559" w:type="dxa"/>
            <w:vAlign w:val="center"/>
          </w:tcPr>
          <w:p>
            <w:pPr>
              <w:pStyle w:val="137"/>
            </w:pPr>
            <w:r>
              <w:t>0.0276</w:t>
            </w:r>
          </w:p>
        </w:tc>
        <w:tc>
          <w:tcPr>
            <w:tcW w:w="1499" w:type="dxa"/>
            <w:vAlign w:val="center"/>
          </w:tcPr>
          <w:p>
            <w:pPr>
              <w:pStyle w:val="137"/>
            </w:pPr>
            <w:r>
              <w:t>2.8449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6" w:type="dxa"/>
            <w:vAlign w:val="center"/>
          </w:tcPr>
          <w:p>
            <w:pPr>
              <w:pStyle w:val="137"/>
            </w:pPr>
            <w:r>
              <w:rPr>
                <w:rFonts w:hint="eastAsia"/>
              </w:rPr>
              <w:t>06</w:t>
            </w:r>
          </w:p>
        </w:tc>
        <w:tc>
          <w:tcPr>
            <w:tcW w:w="1701" w:type="dxa"/>
            <w:vAlign w:val="center"/>
          </w:tcPr>
          <w:p>
            <w:pPr>
              <w:pStyle w:val="137"/>
            </w:pPr>
            <w:r>
              <w:rPr>
                <w:rFonts w:hint="eastAsia"/>
              </w:rPr>
              <w:t>工矿仓储用地</w:t>
            </w:r>
          </w:p>
        </w:tc>
        <w:tc>
          <w:tcPr>
            <w:tcW w:w="992" w:type="dxa"/>
            <w:vAlign w:val="center"/>
          </w:tcPr>
          <w:p>
            <w:pPr>
              <w:pStyle w:val="137"/>
            </w:pPr>
            <w:r>
              <w:rPr>
                <w:rFonts w:hint="eastAsia"/>
              </w:rPr>
              <w:t>0602</w:t>
            </w:r>
          </w:p>
        </w:tc>
        <w:tc>
          <w:tcPr>
            <w:tcW w:w="1418" w:type="dxa"/>
            <w:vAlign w:val="center"/>
          </w:tcPr>
          <w:p>
            <w:pPr>
              <w:pStyle w:val="137"/>
            </w:pPr>
            <w:r>
              <w:rPr>
                <w:rFonts w:hint="eastAsia"/>
              </w:rPr>
              <w:t>采矿用地</w:t>
            </w:r>
          </w:p>
        </w:tc>
        <w:tc>
          <w:tcPr>
            <w:tcW w:w="1559" w:type="dxa"/>
            <w:vAlign w:val="center"/>
          </w:tcPr>
          <w:p>
            <w:pPr>
              <w:pStyle w:val="137"/>
            </w:pPr>
            <w:r>
              <w:t>2.8691</w:t>
            </w:r>
          </w:p>
        </w:tc>
        <w:tc>
          <w:tcPr>
            <w:tcW w:w="1499" w:type="dxa"/>
            <w:vAlign w:val="center"/>
          </w:tcPr>
          <w:p>
            <w:pPr>
              <w:pStyle w:val="137"/>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77" w:type="dxa"/>
            <w:gridSpan w:val="4"/>
            <w:vAlign w:val="center"/>
          </w:tcPr>
          <w:p>
            <w:pPr>
              <w:pStyle w:val="137"/>
            </w:pPr>
            <w:r>
              <w:rPr>
                <w:rFonts w:hint="eastAsia"/>
              </w:rPr>
              <w:t>保留区</w:t>
            </w:r>
          </w:p>
        </w:tc>
        <w:tc>
          <w:tcPr>
            <w:tcW w:w="1559" w:type="dxa"/>
            <w:vAlign w:val="center"/>
          </w:tcPr>
          <w:p>
            <w:pPr>
              <w:pStyle w:val="137"/>
            </w:pPr>
            <w:r>
              <w:rPr>
                <w:rFonts w:hint="eastAsia"/>
              </w:rPr>
              <w:t>0</w:t>
            </w:r>
          </w:p>
        </w:tc>
        <w:tc>
          <w:tcPr>
            <w:tcW w:w="1499" w:type="dxa"/>
            <w:vAlign w:val="center"/>
          </w:tcPr>
          <w:p>
            <w:pPr>
              <w:pStyle w:val="137"/>
            </w:pPr>
            <w:r>
              <w:t xml:space="preserve">0.0518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77" w:type="dxa"/>
            <w:gridSpan w:val="4"/>
            <w:vAlign w:val="center"/>
          </w:tcPr>
          <w:p>
            <w:pPr>
              <w:pStyle w:val="137"/>
            </w:pPr>
            <w:r>
              <w:rPr>
                <w:rFonts w:hint="eastAsia"/>
              </w:rPr>
              <w:t>合计</w:t>
            </w:r>
          </w:p>
        </w:tc>
        <w:tc>
          <w:tcPr>
            <w:tcW w:w="1559" w:type="dxa"/>
            <w:vAlign w:val="center"/>
          </w:tcPr>
          <w:p>
            <w:pPr>
              <w:pStyle w:val="137"/>
            </w:pPr>
            <w:r>
              <w:t>2.8967</w:t>
            </w:r>
          </w:p>
        </w:tc>
        <w:tc>
          <w:tcPr>
            <w:tcW w:w="1499" w:type="dxa"/>
            <w:vAlign w:val="center"/>
          </w:tcPr>
          <w:p>
            <w:pPr>
              <w:pStyle w:val="137"/>
            </w:pPr>
            <w:r>
              <w:t>2.8967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35" w:type="dxa"/>
            <w:gridSpan w:val="6"/>
            <w:vAlign w:val="center"/>
          </w:tcPr>
          <w:p>
            <w:pPr>
              <w:pStyle w:val="137"/>
            </w:pPr>
            <w:r>
              <w:rPr>
                <w:rFonts w:hint="eastAsia"/>
              </w:rPr>
              <w:t>备注：复垦率为100%（复垦土地面积与复垦责任范围面积之比）</w:t>
            </w:r>
          </w:p>
        </w:tc>
      </w:tr>
    </w:tbl>
    <w:p>
      <w:pPr>
        <w:pStyle w:val="201"/>
      </w:pPr>
      <w:r>
        <w:rPr>
          <w:rFonts w:hint="eastAsia"/>
        </w:rPr>
        <w:t>4、水土资源平衡分析</w:t>
      </w:r>
    </w:p>
    <w:p>
      <w:pPr>
        <w:pStyle w:val="168"/>
      </w:pPr>
      <w:r>
        <w:rPr>
          <w:rFonts w:hint="eastAsia"/>
        </w:rPr>
        <w:t>（1）水资源平衡</w:t>
      </w:r>
    </w:p>
    <w:p>
      <w:pPr>
        <w:pStyle w:val="168"/>
      </w:pPr>
      <w:r>
        <w:rPr>
          <w:rFonts w:hint="eastAsia"/>
        </w:rPr>
        <w:t>矿山复垦地类为果园和乔木林地，当地降雨充沛，且矿区周边水资源丰富，可用于复垦区灌溉养护，矿山可根据本地区实际降雨量等情况适时调整复垦区灌溉用水，水资源基本能达到平衡。</w:t>
      </w:r>
    </w:p>
    <w:p>
      <w:pPr>
        <w:pStyle w:val="168"/>
      </w:pPr>
      <w:r>
        <w:rPr>
          <w:rFonts w:hint="eastAsia"/>
        </w:rPr>
        <w:t>（2）土资源平衡</w:t>
      </w:r>
    </w:p>
    <w:p>
      <w:pPr>
        <w:pStyle w:val="168"/>
      </w:pPr>
      <w:r>
        <w:rPr>
          <w:rFonts w:hint="eastAsia"/>
        </w:rPr>
        <w:t>矿区内表土覆盖面积广，厚度大，将地表建构筑物拆除后，清理建筑垃圾、覆土平整土地后即可进行复垦，土资源能达到平衡。</w:t>
      </w:r>
    </w:p>
    <w:p>
      <w:pPr>
        <w:pStyle w:val="168"/>
      </w:pPr>
      <w:r>
        <w:rPr>
          <w:rFonts w:hint="eastAsia"/>
        </w:rPr>
        <w:t>（</w:t>
      </w:r>
      <w:r>
        <w:t>3</w:t>
      </w:r>
      <w:r>
        <w:rPr>
          <w:rFonts w:hint="eastAsia"/>
        </w:rPr>
        <w:t>）废石充填平衡</w:t>
      </w:r>
    </w:p>
    <w:p>
      <w:pPr>
        <w:pStyle w:val="168"/>
      </w:pPr>
      <w:r>
        <w:rPr>
          <w:rFonts w:hint="eastAsia"/>
        </w:rPr>
        <w:t>北牛采区井下采用浅孔留矿嗣后废石充填法采矿，后期回采保安矿柱时采用废石</w:t>
      </w:r>
      <w:r>
        <w:t>+水泥砂浆充填。根据生产规模日均需充填空区68.1m</w:t>
      </w:r>
      <w:r>
        <w:rPr>
          <w:vertAlign w:val="superscript"/>
        </w:rPr>
        <w:t>3</w:t>
      </w:r>
      <w:r>
        <w:t>/d，其中废石充填57.9m</w:t>
      </w:r>
      <w:r>
        <w:rPr>
          <w:vertAlign w:val="superscript"/>
        </w:rPr>
        <w:t>3</w:t>
      </w:r>
      <w:r>
        <w:t>/d，水泥砂浆充填10.2m</w:t>
      </w:r>
      <w:r>
        <w:rPr>
          <w:vertAlign w:val="superscript"/>
        </w:rPr>
        <w:t>3</w:t>
      </w:r>
      <w:r>
        <w:t>/d，日均需水泥砂浆量约11m</w:t>
      </w:r>
      <w:r>
        <w:rPr>
          <w:vertAlign w:val="superscript"/>
        </w:rPr>
        <w:t>3</w:t>
      </w:r>
      <w:r>
        <w:t>/d。</w:t>
      </w:r>
    </w:p>
    <w:p>
      <w:pPr>
        <w:pStyle w:val="168"/>
      </w:pPr>
      <w:r>
        <w:rPr>
          <w:rFonts w:hint="eastAsia"/>
        </w:rPr>
        <w:t>抱板采区井下采用浅孔留矿嗣后废石充填法采矿，后期回采保安矿柱时采用废石+水泥砂浆充填。根据生产规模</w:t>
      </w:r>
      <w:r>
        <w:t>日</w:t>
      </w:r>
      <w:r>
        <w:rPr>
          <w:rFonts w:hint="eastAsia"/>
        </w:rPr>
        <w:t>均</w:t>
      </w:r>
      <w:r>
        <w:t>需充填空区34m</w:t>
      </w:r>
      <w:r>
        <w:rPr>
          <w:vertAlign w:val="superscript"/>
        </w:rPr>
        <w:t>3</w:t>
      </w:r>
      <w:r>
        <w:t>/d，其中废石充填量23m</w:t>
      </w:r>
      <w:r>
        <w:rPr>
          <w:vertAlign w:val="superscript"/>
        </w:rPr>
        <w:t>3</w:t>
      </w:r>
      <w:r>
        <w:t>/d，</w:t>
      </w:r>
      <w:r>
        <w:rPr>
          <w:rFonts w:hint="eastAsia"/>
        </w:rPr>
        <w:t>水泥砂浆</w:t>
      </w:r>
      <w:r>
        <w:t>充填</w:t>
      </w:r>
      <w:r>
        <w:rPr>
          <w:rFonts w:hint="eastAsia"/>
        </w:rPr>
        <w:t>量</w:t>
      </w:r>
      <w:r>
        <w:t>11m</w:t>
      </w:r>
      <w:r>
        <w:rPr>
          <w:vertAlign w:val="superscript"/>
        </w:rPr>
        <w:t>3</w:t>
      </w:r>
      <w:r>
        <w:t>/d</w:t>
      </w:r>
      <w:r>
        <w:rPr>
          <w:rFonts w:hint="eastAsia"/>
        </w:rPr>
        <w:t>，日均需水泥砂浆量约12m</w:t>
      </w:r>
      <w:r>
        <w:rPr>
          <w:rFonts w:hint="eastAsia"/>
          <w:vertAlign w:val="superscript"/>
        </w:rPr>
        <w:t>3</w:t>
      </w:r>
      <w:r>
        <w:rPr>
          <w:rFonts w:hint="eastAsia"/>
        </w:rPr>
        <w:t>/d。</w:t>
      </w:r>
    </w:p>
    <w:p>
      <w:pPr>
        <w:pStyle w:val="168"/>
      </w:pPr>
      <w:r>
        <w:rPr>
          <w:rFonts w:hint="eastAsia"/>
        </w:rPr>
        <w:t>矿山生产期产生废石量1</w:t>
      </w:r>
      <w:r>
        <w:t>80</w:t>
      </w:r>
      <w:r>
        <w:rPr>
          <w:rFonts w:hint="eastAsia"/>
        </w:rPr>
        <w:t>t</w:t>
      </w:r>
      <w:r>
        <w:t>/</w:t>
      </w:r>
      <w:r>
        <w:rPr>
          <w:rFonts w:hint="eastAsia"/>
        </w:rPr>
        <w:t>d，约为1</w:t>
      </w:r>
      <w:r>
        <w:t>01.1m</w:t>
      </w:r>
      <w:r>
        <w:rPr>
          <w:vertAlign w:val="superscript"/>
        </w:rPr>
        <w:t>3</w:t>
      </w:r>
      <w:r>
        <w:t>/d</w:t>
      </w:r>
      <w:r>
        <w:rPr>
          <w:rFonts w:hint="eastAsia"/>
        </w:rPr>
        <w:t>，可满足井下空区充填需求。设计采用外购砂浆进行充填，砂浆采用罐车运至矿山后通过下料钻孔和巷道内管路自流输送至充填空区。</w:t>
      </w:r>
    </w:p>
    <w:p>
      <w:pPr>
        <w:pStyle w:val="201"/>
      </w:pPr>
      <w:r>
        <w:rPr>
          <w:rFonts w:hint="eastAsia"/>
        </w:rPr>
        <w:t>5、土地复垦质量要求</w:t>
      </w:r>
    </w:p>
    <w:p>
      <w:pPr>
        <w:pStyle w:val="168"/>
      </w:pPr>
      <w:r>
        <w:rPr>
          <w:rFonts w:hint="eastAsia"/>
        </w:rPr>
        <w:t>本项目的土地复垦目标为果园和乔木林地，其技术要求及标准按国家、国土资源有关技术标准执行。</w:t>
      </w:r>
    </w:p>
    <w:p>
      <w:pPr>
        <w:pStyle w:val="168"/>
      </w:pPr>
      <w:r>
        <w:rPr>
          <w:rFonts w:hint="eastAsia"/>
        </w:rPr>
        <w:t>（1）园地技术标准：</w:t>
      </w:r>
    </w:p>
    <w:p>
      <w:pPr>
        <w:pStyle w:val="168"/>
      </w:pPr>
      <w:r>
        <w:rPr>
          <w:rFonts w:hint="eastAsia"/>
        </w:rPr>
        <w:t>1）覆土的有效图层厚度为≥0.3m，</w:t>
      </w:r>
      <w:r>
        <w:rPr>
          <w:rFonts w:hint="eastAsia" w:ascii="宋体" w:hAnsi="宋体"/>
          <w:szCs w:val="21"/>
        </w:rPr>
        <w:t>砂土至壤质粘土</w:t>
      </w:r>
      <w:r>
        <w:rPr>
          <w:rFonts w:hint="eastAsia"/>
        </w:rPr>
        <w:t>；</w:t>
      </w:r>
    </w:p>
    <w:p>
      <w:pPr>
        <w:pStyle w:val="168"/>
      </w:pPr>
      <w:r>
        <w:rPr>
          <w:rFonts w:hint="eastAsia"/>
        </w:rPr>
        <w:t>2）覆土后场地平整，地面坡度一般不超过25°；</w:t>
      </w:r>
    </w:p>
    <w:p>
      <w:pPr>
        <w:pStyle w:val="168"/>
      </w:pPr>
      <w:r>
        <w:rPr>
          <w:rFonts w:hint="eastAsia"/>
        </w:rPr>
        <w:t>3）覆土土壤PH值范围，一般为5.5～8.0，土壤容重≤1.45g/cm</w:t>
      </w:r>
      <w:r>
        <w:rPr>
          <w:rFonts w:hint="eastAsia"/>
          <w:vertAlign w:val="superscript"/>
        </w:rPr>
        <w:t>3</w:t>
      </w:r>
      <w:r>
        <w:rPr>
          <w:rFonts w:hint="eastAsia"/>
        </w:rPr>
        <w:t>；</w:t>
      </w:r>
    </w:p>
    <w:p>
      <w:pPr>
        <w:pStyle w:val="168"/>
      </w:pPr>
      <w:r>
        <w:rPr>
          <w:rFonts w:hint="eastAsia"/>
        </w:rPr>
        <w:t>4）有机质≥1%。</w:t>
      </w:r>
    </w:p>
    <w:p>
      <w:pPr>
        <w:pStyle w:val="168"/>
      </w:pPr>
      <w:r>
        <w:rPr>
          <w:rFonts w:hint="eastAsia"/>
        </w:rPr>
        <w:t>5）灌溉、排水、道路等配套设施达到当地各行业工程建设标准要求。</w:t>
      </w:r>
    </w:p>
    <w:p>
      <w:pPr>
        <w:pStyle w:val="168"/>
      </w:pPr>
      <w:r>
        <w:rPr>
          <w:rFonts w:hint="eastAsia"/>
        </w:rPr>
        <w:t>6）三年后达到周边地区同等土地利用类型水平。</w:t>
      </w:r>
    </w:p>
    <w:p>
      <w:pPr>
        <w:pStyle w:val="168"/>
      </w:pPr>
      <w:r>
        <w:rPr>
          <w:rFonts w:hint="eastAsia"/>
        </w:rPr>
        <w:t>（2）乔木林地技术标准：</w:t>
      </w:r>
    </w:p>
    <w:p>
      <w:pPr>
        <w:pStyle w:val="168"/>
      </w:pPr>
      <w:r>
        <w:rPr>
          <w:rFonts w:hint="eastAsia"/>
        </w:rPr>
        <w:t>1）覆土土壤PH值范围，一般为5.0～8.0，土壤容重≤1.5g/cm</w:t>
      </w:r>
      <w:r>
        <w:rPr>
          <w:rFonts w:hint="eastAsia"/>
          <w:vertAlign w:val="superscript"/>
        </w:rPr>
        <w:t>3</w:t>
      </w:r>
      <w:r>
        <w:rPr>
          <w:rFonts w:hint="eastAsia"/>
        </w:rPr>
        <w:t>；</w:t>
      </w:r>
    </w:p>
    <w:p>
      <w:pPr>
        <w:pStyle w:val="168"/>
      </w:pPr>
      <w:r>
        <w:rPr>
          <w:rFonts w:hint="eastAsia"/>
        </w:rPr>
        <w:t>2）土壤厚度不小于0.3m，</w:t>
      </w:r>
      <w:r>
        <w:rPr>
          <w:rFonts w:hint="eastAsia" w:ascii="宋体" w:hAnsi="宋体"/>
          <w:szCs w:val="21"/>
        </w:rPr>
        <w:t>砂土壤土至壤质粘土</w:t>
      </w:r>
      <w:r>
        <w:rPr>
          <w:rFonts w:hint="eastAsia"/>
        </w:rPr>
        <w:t>；</w:t>
      </w:r>
    </w:p>
    <w:p>
      <w:pPr>
        <w:pStyle w:val="168"/>
      </w:pPr>
      <w:r>
        <w:rPr>
          <w:rFonts w:hint="eastAsia"/>
        </w:rPr>
        <w:t>3）</w:t>
      </w:r>
      <w:r>
        <w:rPr>
          <w:rFonts w:ascii="宋体" w:hAnsi="宋体"/>
          <w:szCs w:val="21"/>
        </w:rPr>
        <w:t>定植密度</w:t>
      </w:r>
      <w:r>
        <w:rPr>
          <w:rFonts w:hint="eastAsia" w:ascii="宋体" w:hAnsi="宋体"/>
          <w:szCs w:val="21"/>
        </w:rPr>
        <w:t>/</w:t>
      </w:r>
      <w:r>
        <w:rPr>
          <w:rFonts w:ascii="宋体" w:hAnsi="宋体"/>
          <w:szCs w:val="21"/>
        </w:rPr>
        <w:t>（株/</w:t>
      </w:r>
      <w:r>
        <w:rPr>
          <w:rFonts w:hint="eastAsia" w:ascii="宋体" w:hAnsi="宋体"/>
          <w:szCs w:val="21"/>
        </w:rPr>
        <w:t>hm</w:t>
      </w:r>
      <w:r>
        <w:rPr>
          <w:rFonts w:hint="eastAsia" w:ascii="宋体" w:hAnsi="宋体"/>
          <w:szCs w:val="21"/>
          <w:vertAlign w:val="superscript"/>
        </w:rPr>
        <w:t>2</w:t>
      </w:r>
      <w:r>
        <w:rPr>
          <w:rFonts w:ascii="宋体" w:hAnsi="宋体"/>
          <w:szCs w:val="21"/>
        </w:rPr>
        <w:t>）</w:t>
      </w:r>
      <w:r>
        <w:rPr>
          <w:rFonts w:hint="eastAsia" w:ascii="宋体" w:hAnsi="宋体"/>
          <w:szCs w:val="21"/>
        </w:rPr>
        <w:t>，满足《</w:t>
      </w:r>
      <w:r>
        <w:rPr>
          <w:rFonts w:ascii="宋体" w:hAnsi="宋体"/>
          <w:szCs w:val="21"/>
        </w:rPr>
        <w:t>造林作业设计规程</w:t>
      </w:r>
      <w:r>
        <w:rPr>
          <w:rFonts w:hint="eastAsia" w:ascii="宋体" w:hAnsi="宋体"/>
          <w:szCs w:val="21"/>
        </w:rPr>
        <w:t>》（LY/T 1607）要求</w:t>
      </w:r>
      <w:r>
        <w:rPr>
          <w:rFonts w:hint="eastAsia"/>
        </w:rPr>
        <w:t>；</w:t>
      </w:r>
    </w:p>
    <w:p>
      <w:pPr>
        <w:pStyle w:val="168"/>
      </w:pPr>
      <w:r>
        <w:rPr>
          <w:rFonts w:hint="eastAsia"/>
        </w:rPr>
        <w:t>4）郁闭度≥0.35；</w:t>
      </w:r>
    </w:p>
    <w:p>
      <w:pPr>
        <w:pStyle w:val="168"/>
      </w:pPr>
      <w:r>
        <w:rPr>
          <w:rFonts w:hint="eastAsia"/>
        </w:rPr>
        <w:t>5）有机质≥1%；</w:t>
      </w:r>
    </w:p>
    <w:p>
      <w:pPr>
        <w:pStyle w:val="168"/>
        <w:sectPr>
          <w:headerReference r:id="rId8" w:type="first"/>
          <w:footerReference r:id="rId10" w:type="first"/>
          <w:headerReference r:id="rId7" w:type="even"/>
          <w:footerReference r:id="rId9" w:type="even"/>
          <w:pgSz w:w="11906" w:h="16838"/>
          <w:pgMar w:top="1440" w:right="1800" w:bottom="1440" w:left="1800" w:header="851" w:footer="992" w:gutter="0"/>
          <w:cols w:space="720" w:num="1"/>
          <w:docGrid w:type="lines" w:linePitch="312" w:charSpace="0"/>
        </w:sectPr>
      </w:pPr>
      <w:r>
        <w:rPr>
          <w:rFonts w:hint="eastAsia"/>
        </w:rPr>
        <w:t>6）达到当地本行业工程建设标准要求。</w:t>
      </w:r>
    </w:p>
    <w:p>
      <w:pPr>
        <w:pStyle w:val="170"/>
      </w:pPr>
      <w:bookmarkStart w:id="12" w:name="_Toc107721494"/>
      <w:r>
        <w:rPr>
          <w:rFonts w:hint="eastAsia"/>
        </w:rPr>
        <w:t>三、矿山地质环境治理与土地复垦工程</w:t>
      </w:r>
      <w:bookmarkEnd w:id="12"/>
    </w:p>
    <w:p>
      <w:pPr>
        <w:pStyle w:val="168"/>
      </w:pPr>
      <w:r>
        <w:rPr>
          <w:rFonts w:hint="eastAsia"/>
        </w:rPr>
        <w:t>根据矿山地质环境影响评估，评估区内现状条件下，地质灾害影响程度较轻，</w:t>
      </w:r>
      <w:r>
        <w:rPr>
          <w:rFonts w:hAnsi="宋体"/>
          <w:snapToGrid w:val="0"/>
        </w:rPr>
        <w:t>矿山活动对</w:t>
      </w:r>
      <w:r>
        <w:rPr>
          <w:rFonts w:hint="eastAsia" w:hAnsi="宋体"/>
          <w:snapToGrid w:val="0"/>
        </w:rPr>
        <w:t>含水层</w:t>
      </w:r>
      <w:r>
        <w:rPr>
          <w:rFonts w:hAnsi="宋体"/>
          <w:snapToGrid w:val="0"/>
        </w:rPr>
        <w:t>影响较轻</w:t>
      </w:r>
      <w:r>
        <w:rPr>
          <w:rFonts w:hint="eastAsia" w:hAnsi="宋体"/>
          <w:snapToGrid w:val="0"/>
        </w:rPr>
        <w:t>，</w:t>
      </w:r>
      <w:r>
        <w:rPr>
          <w:rFonts w:hint="eastAsia"/>
        </w:rPr>
        <w:t>生产过程中废弃物得到有效处置，未造成水体、土壤原有理化性状恶化。因此，本次设计地质环境治理与土地复垦工程主要为地质环境保护与土地复垦预防工程，土地复垦工程，地质环境监测工程及土地复垦监测和管护工程。</w:t>
      </w:r>
    </w:p>
    <w:p>
      <w:pPr>
        <w:pStyle w:val="164"/>
        <w:jc w:val="left"/>
      </w:pPr>
      <w:bookmarkStart w:id="13" w:name="_Toc107721495"/>
      <w:r>
        <w:rPr>
          <w:rFonts w:hint="eastAsia"/>
        </w:rPr>
        <w:t>（一）矿山地质环境保护与土地复垦预防</w:t>
      </w:r>
      <w:bookmarkEnd w:id="13"/>
    </w:p>
    <w:p>
      <w:pPr>
        <w:pStyle w:val="201"/>
      </w:pPr>
      <w:r>
        <w:rPr>
          <w:rFonts w:hint="eastAsia"/>
        </w:rPr>
        <w:t>1、目标任务</w:t>
      </w:r>
    </w:p>
    <w:p>
      <w:pPr>
        <w:pStyle w:val="168"/>
      </w:pPr>
      <w:r>
        <w:rPr>
          <w:rFonts w:hint="eastAsia"/>
        </w:rPr>
        <w:t>（1）从地质环境角度考虑，消除不稳定的地质体，使矿山地质环境达到基本稳定，有效遏制矿山地质环境问题的发生。</w:t>
      </w:r>
    </w:p>
    <w:p>
      <w:pPr>
        <w:pStyle w:val="168"/>
      </w:pPr>
      <w:r>
        <w:rPr>
          <w:rFonts w:hint="eastAsia"/>
        </w:rPr>
        <w:t>（2）源头控制，杜绝乱占滥用土地现象，防止采矿活动造成更多的土地破坏。</w:t>
      </w:r>
    </w:p>
    <w:p>
      <w:pPr>
        <w:pStyle w:val="201"/>
      </w:pPr>
      <w:r>
        <w:rPr>
          <w:rFonts w:hint="eastAsia"/>
        </w:rPr>
        <w:t>2、主要技术措施</w:t>
      </w:r>
    </w:p>
    <w:p>
      <w:pPr>
        <w:pStyle w:val="168"/>
      </w:pPr>
      <w:r>
        <w:rPr>
          <w:rFonts w:hint="eastAsia"/>
        </w:rPr>
        <w:t>（1）在矿、废石临时堆场和矿石堆场四周修建挡墙，在新增工业场地周边设置截水沟，防止降雨冲刷场地等原因造成堆场坍塌。</w:t>
      </w:r>
    </w:p>
    <w:p>
      <w:pPr>
        <w:pStyle w:val="168"/>
      </w:pPr>
      <w:r>
        <w:rPr>
          <w:rFonts w:hint="eastAsia"/>
        </w:rPr>
        <w:t>（2）在矿山道路旁边和挡墙外侧设置排水沟，在矿山入口处修建沉淀池并投放絮凝剂，防止矿区污水未经处理排出外界，污染外部水系。</w:t>
      </w:r>
    </w:p>
    <w:p>
      <w:pPr>
        <w:pStyle w:val="168"/>
      </w:pPr>
      <w:r>
        <w:rPr>
          <w:rFonts w:hint="eastAsia"/>
        </w:rPr>
        <w:t>（</w:t>
      </w:r>
      <w:r>
        <w:t>3</w:t>
      </w:r>
      <w:r>
        <w:rPr>
          <w:rFonts w:hint="eastAsia"/>
        </w:rPr>
        <w:t>）加强运输道路的防尘效果，定期对运输道路进行洒水降尘，达到减轻扬尘效果。</w:t>
      </w:r>
    </w:p>
    <w:p>
      <w:pPr>
        <w:pStyle w:val="168"/>
      </w:pPr>
      <w:r>
        <w:rPr>
          <w:rFonts w:hint="eastAsia"/>
        </w:rPr>
        <w:t>（</w:t>
      </w:r>
      <w:r>
        <w:t>4</w:t>
      </w:r>
      <w:r>
        <w:rPr>
          <w:rFonts w:hint="eastAsia"/>
        </w:rPr>
        <w:t>）杜绝乱弃混放的短期效益做法。开采过程中，废石尽量回填井下，以减少矿山废弃物占用土地面积，减少复垦资金。</w:t>
      </w:r>
    </w:p>
    <w:p>
      <w:pPr>
        <w:pStyle w:val="168"/>
      </w:pPr>
      <w:r>
        <w:rPr>
          <w:rFonts w:hint="eastAsia"/>
        </w:rPr>
        <w:t>（</w:t>
      </w:r>
      <w:r>
        <w:t>5</w:t>
      </w:r>
      <w:r>
        <w:rPr>
          <w:rFonts w:hint="eastAsia"/>
        </w:rPr>
        <w:t>）场地上临时建筑物拆除产生的建筑垃圾，对于砖瓦、木材等有利用价值的材料，可在当地进行二次利用。减少建筑垃圾的产生。</w:t>
      </w:r>
    </w:p>
    <w:p>
      <w:pPr>
        <w:pStyle w:val="168"/>
      </w:pPr>
      <w:r>
        <w:rPr>
          <w:rFonts w:hint="eastAsia"/>
        </w:rPr>
        <w:t>（6）应加强对地下水进行监测，特别是对矿区原采空区老窿水的监测。</w:t>
      </w:r>
    </w:p>
    <w:p>
      <w:pPr>
        <w:pStyle w:val="201"/>
      </w:pPr>
      <w:r>
        <w:rPr>
          <w:rFonts w:hint="eastAsia"/>
        </w:rPr>
        <w:t>3、主要工程量</w:t>
      </w:r>
    </w:p>
    <w:p>
      <w:pPr>
        <w:pStyle w:val="190"/>
      </w:pPr>
      <w:r>
        <w:rPr>
          <w:rFonts w:hint="eastAsia"/>
        </w:rPr>
        <w:t>3.1 北牛采区</w:t>
      </w:r>
    </w:p>
    <w:p>
      <w:pPr>
        <w:pStyle w:val="168"/>
      </w:pPr>
      <w:r>
        <w:rPr>
          <w:rFonts w:hint="eastAsia"/>
        </w:rPr>
        <w:t>（1）挡墙工程</w:t>
      </w:r>
    </w:p>
    <w:p>
      <w:pPr>
        <w:pStyle w:val="168"/>
      </w:pPr>
      <w:r>
        <w:rPr>
          <w:rFonts w:hint="eastAsia"/>
        </w:rPr>
        <w:t>1）挡墙的设计</w:t>
      </w:r>
    </w:p>
    <w:p>
      <w:pPr>
        <w:pStyle w:val="168"/>
      </w:pPr>
      <w:r>
        <w:rPr>
          <w:rFonts w:hint="eastAsia"/>
        </w:rPr>
        <w:t>在堆矿场和矿石临时堆场周边设置干砌挡墙，墙下设φ</w:t>
      </w:r>
      <w:r>
        <w:rPr>
          <w:rFonts w:hint="eastAsia"/>
          <w:spacing w:val="-20"/>
        </w:rPr>
        <w:t>50mm@2.0mmPVC</w:t>
      </w:r>
      <w:r>
        <w:rPr>
          <w:rFonts w:hint="eastAsia"/>
        </w:rPr>
        <w:t>泄水管，泄水管端头用瓜子片虑水并用土工布包扎，需设置挡墙长为</w:t>
      </w:r>
      <w:r>
        <w:t>213.9</w:t>
      </w:r>
      <w:r>
        <w:rPr>
          <w:rFonts w:hint="eastAsia"/>
        </w:rPr>
        <w:t>m，挡土墙下底宽2.0m，上宽1.0m，挡墙高为1.5m，干砌方量4</w:t>
      </w:r>
      <w:r>
        <w:t>81.2</w:t>
      </w:r>
      <w:r>
        <w:rPr>
          <w:rFonts w:hint="eastAsia"/>
        </w:rPr>
        <w:t>m</w:t>
      </w:r>
      <w:r>
        <w:rPr>
          <w:rFonts w:hint="eastAsia"/>
          <w:vertAlign w:val="superscript"/>
        </w:rPr>
        <w:t>3</w:t>
      </w:r>
      <w:r>
        <w:rPr>
          <w:rFonts w:hint="eastAsia"/>
        </w:rPr>
        <w:t>。</w:t>
      </w:r>
    </w:p>
    <w:p>
      <w:pPr>
        <w:pStyle w:val="168"/>
      </w:pPr>
      <w:r>
        <w:rPr>
          <w:rFonts w:hint="eastAsia"/>
        </w:rPr>
        <w:t>本次设计实施挡墙工程的工作量详见表3-</w:t>
      </w:r>
      <w:r>
        <w:t>28</w:t>
      </w:r>
      <w:r>
        <w:rPr>
          <w:rFonts w:hint="eastAsia"/>
        </w:rPr>
        <w:t>。</w:t>
      </w:r>
    </w:p>
    <w:p>
      <w:pPr>
        <w:pStyle w:val="115"/>
      </w:pPr>
      <w:r>
        <w:rPr>
          <w:rFonts w:hint="eastAsia"/>
        </w:rPr>
        <w:t>表3-</w:t>
      </w:r>
      <w:r>
        <w:t>28</w:t>
      </w:r>
      <w:r>
        <w:rPr>
          <w:rFonts w:hint="eastAsia"/>
        </w:rPr>
        <w:t xml:space="preserve">  实施挡墙工程量一览表</w:t>
      </w:r>
    </w:p>
    <w:tbl>
      <w:tblPr>
        <w:tblStyle w:val="8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9"/>
        <w:gridCol w:w="2493"/>
        <w:gridCol w:w="1718"/>
        <w:gridCol w:w="1550"/>
        <w:gridCol w:w="1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219" w:type="dxa"/>
            <w:vAlign w:val="center"/>
          </w:tcPr>
          <w:p>
            <w:pPr>
              <w:pStyle w:val="137"/>
            </w:pPr>
            <w:r>
              <w:rPr>
                <w:rFonts w:hint="eastAsia"/>
              </w:rPr>
              <w:t>工程项目</w:t>
            </w:r>
          </w:p>
        </w:tc>
        <w:tc>
          <w:tcPr>
            <w:tcW w:w="2493" w:type="dxa"/>
            <w:vAlign w:val="center"/>
          </w:tcPr>
          <w:p>
            <w:pPr>
              <w:pStyle w:val="137"/>
            </w:pPr>
            <w:r>
              <w:rPr>
                <w:rFonts w:hint="eastAsia"/>
              </w:rPr>
              <w:t>单位</w:t>
            </w:r>
          </w:p>
        </w:tc>
        <w:tc>
          <w:tcPr>
            <w:tcW w:w="1718" w:type="dxa"/>
            <w:vAlign w:val="center"/>
          </w:tcPr>
          <w:p>
            <w:pPr>
              <w:pStyle w:val="137"/>
            </w:pPr>
            <w:r>
              <w:rPr>
                <w:rFonts w:hint="eastAsia"/>
              </w:rPr>
              <w:t>堆矿场</w:t>
            </w:r>
          </w:p>
        </w:tc>
        <w:tc>
          <w:tcPr>
            <w:tcW w:w="1550" w:type="dxa"/>
            <w:vAlign w:val="center"/>
          </w:tcPr>
          <w:p>
            <w:pPr>
              <w:pStyle w:val="137"/>
            </w:pPr>
            <w:r>
              <w:rPr>
                <w:rFonts w:hint="eastAsia"/>
              </w:rPr>
              <w:t>临时堆场</w:t>
            </w:r>
          </w:p>
        </w:tc>
        <w:tc>
          <w:tcPr>
            <w:tcW w:w="1540" w:type="dxa"/>
            <w:vAlign w:val="center"/>
          </w:tcPr>
          <w:p>
            <w:pPr>
              <w:pStyle w:val="137"/>
            </w:pPr>
            <w: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219" w:type="dxa"/>
            <w:vMerge w:val="restart"/>
            <w:vAlign w:val="center"/>
          </w:tcPr>
          <w:p>
            <w:pPr>
              <w:pStyle w:val="137"/>
            </w:pPr>
            <w:r>
              <w:rPr>
                <w:rFonts w:hint="eastAsia"/>
              </w:rPr>
              <w:t>干砌挡墙</w:t>
            </w:r>
          </w:p>
        </w:tc>
        <w:tc>
          <w:tcPr>
            <w:tcW w:w="2493" w:type="dxa"/>
            <w:vAlign w:val="center"/>
          </w:tcPr>
          <w:p>
            <w:pPr>
              <w:pStyle w:val="137"/>
            </w:pPr>
            <w:r>
              <w:rPr>
                <w:rFonts w:hint="eastAsia"/>
              </w:rPr>
              <w:t>长度（m）</w:t>
            </w:r>
          </w:p>
        </w:tc>
        <w:tc>
          <w:tcPr>
            <w:tcW w:w="1718" w:type="dxa"/>
            <w:vAlign w:val="center"/>
          </w:tcPr>
          <w:p>
            <w:pPr>
              <w:pStyle w:val="137"/>
            </w:pPr>
            <w:r>
              <w:t>113.9</w:t>
            </w:r>
          </w:p>
        </w:tc>
        <w:tc>
          <w:tcPr>
            <w:tcW w:w="1550" w:type="dxa"/>
            <w:vAlign w:val="center"/>
          </w:tcPr>
          <w:p>
            <w:pPr>
              <w:pStyle w:val="137"/>
            </w:pPr>
            <w:r>
              <w:t>100</w:t>
            </w:r>
          </w:p>
        </w:tc>
        <w:tc>
          <w:tcPr>
            <w:tcW w:w="1540" w:type="dxa"/>
            <w:vAlign w:val="center"/>
          </w:tcPr>
          <w:p>
            <w:pPr>
              <w:pStyle w:val="137"/>
            </w:pPr>
            <w:r>
              <w:rPr>
                <w:rFonts w:hint="eastAsia"/>
              </w:rPr>
              <w:t>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219" w:type="dxa"/>
            <w:vMerge w:val="continue"/>
            <w:vAlign w:val="center"/>
          </w:tcPr>
          <w:p>
            <w:pPr>
              <w:pStyle w:val="137"/>
            </w:pPr>
          </w:p>
        </w:tc>
        <w:tc>
          <w:tcPr>
            <w:tcW w:w="2493" w:type="dxa"/>
            <w:vAlign w:val="center"/>
          </w:tcPr>
          <w:p>
            <w:pPr>
              <w:pStyle w:val="137"/>
            </w:pPr>
            <w:r>
              <w:rPr>
                <w:rFonts w:hint="eastAsia"/>
              </w:rPr>
              <w:t>设计高度（m）</w:t>
            </w:r>
          </w:p>
        </w:tc>
        <w:tc>
          <w:tcPr>
            <w:tcW w:w="1718" w:type="dxa"/>
            <w:vAlign w:val="center"/>
          </w:tcPr>
          <w:p>
            <w:pPr>
              <w:pStyle w:val="137"/>
            </w:pPr>
            <w:r>
              <w:rPr>
                <w:rFonts w:hint="eastAsia"/>
              </w:rPr>
              <w:t>1.5</w:t>
            </w:r>
          </w:p>
        </w:tc>
        <w:tc>
          <w:tcPr>
            <w:tcW w:w="1550" w:type="dxa"/>
            <w:vAlign w:val="center"/>
          </w:tcPr>
          <w:p>
            <w:pPr>
              <w:pStyle w:val="137"/>
            </w:pPr>
            <w:r>
              <w:rPr>
                <w:rFonts w:hint="eastAsia"/>
              </w:rPr>
              <w:t>1.5</w:t>
            </w:r>
          </w:p>
        </w:tc>
        <w:tc>
          <w:tcPr>
            <w:tcW w:w="1540" w:type="dxa"/>
            <w:vAlign w:val="center"/>
          </w:tcPr>
          <w:p>
            <w:pPr>
              <w:pStyle w:val="13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219" w:type="dxa"/>
            <w:vMerge w:val="continue"/>
            <w:vAlign w:val="center"/>
          </w:tcPr>
          <w:p>
            <w:pPr>
              <w:pStyle w:val="137"/>
            </w:pPr>
          </w:p>
        </w:tc>
        <w:tc>
          <w:tcPr>
            <w:tcW w:w="2493" w:type="dxa"/>
            <w:vAlign w:val="center"/>
          </w:tcPr>
          <w:p>
            <w:pPr>
              <w:pStyle w:val="137"/>
            </w:pPr>
            <w:r>
              <w:rPr>
                <w:rFonts w:hint="eastAsia"/>
              </w:rPr>
              <w:t>上顶宽（m）</w:t>
            </w:r>
          </w:p>
        </w:tc>
        <w:tc>
          <w:tcPr>
            <w:tcW w:w="1718" w:type="dxa"/>
            <w:vAlign w:val="center"/>
          </w:tcPr>
          <w:p>
            <w:pPr>
              <w:pStyle w:val="137"/>
            </w:pPr>
            <w:r>
              <w:rPr>
                <w:rFonts w:hint="eastAsia"/>
              </w:rPr>
              <w:t>1.0</w:t>
            </w:r>
          </w:p>
        </w:tc>
        <w:tc>
          <w:tcPr>
            <w:tcW w:w="1550" w:type="dxa"/>
            <w:vAlign w:val="center"/>
          </w:tcPr>
          <w:p>
            <w:pPr>
              <w:pStyle w:val="137"/>
            </w:pPr>
            <w:r>
              <w:rPr>
                <w:rFonts w:hint="eastAsia"/>
              </w:rPr>
              <w:t>1.0</w:t>
            </w:r>
          </w:p>
        </w:tc>
        <w:tc>
          <w:tcPr>
            <w:tcW w:w="1540" w:type="dxa"/>
            <w:vAlign w:val="center"/>
          </w:tcPr>
          <w:p>
            <w:pPr>
              <w:pStyle w:val="13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219" w:type="dxa"/>
            <w:vMerge w:val="continue"/>
            <w:vAlign w:val="center"/>
          </w:tcPr>
          <w:p>
            <w:pPr>
              <w:pStyle w:val="137"/>
            </w:pPr>
          </w:p>
        </w:tc>
        <w:tc>
          <w:tcPr>
            <w:tcW w:w="2493" w:type="dxa"/>
            <w:vAlign w:val="center"/>
          </w:tcPr>
          <w:p>
            <w:pPr>
              <w:pStyle w:val="137"/>
            </w:pPr>
            <w:r>
              <w:rPr>
                <w:rFonts w:hint="eastAsia"/>
              </w:rPr>
              <w:t>下底宽（m）</w:t>
            </w:r>
          </w:p>
        </w:tc>
        <w:tc>
          <w:tcPr>
            <w:tcW w:w="1718" w:type="dxa"/>
            <w:vAlign w:val="center"/>
          </w:tcPr>
          <w:p>
            <w:pPr>
              <w:pStyle w:val="137"/>
            </w:pPr>
            <w:r>
              <w:rPr>
                <w:rFonts w:hint="eastAsia"/>
              </w:rPr>
              <w:t>2.0</w:t>
            </w:r>
          </w:p>
        </w:tc>
        <w:tc>
          <w:tcPr>
            <w:tcW w:w="1550" w:type="dxa"/>
            <w:vAlign w:val="center"/>
          </w:tcPr>
          <w:p>
            <w:pPr>
              <w:pStyle w:val="137"/>
            </w:pPr>
            <w:r>
              <w:rPr>
                <w:rFonts w:hint="eastAsia"/>
              </w:rPr>
              <w:t>2.0</w:t>
            </w:r>
          </w:p>
        </w:tc>
        <w:tc>
          <w:tcPr>
            <w:tcW w:w="1540" w:type="dxa"/>
            <w:vAlign w:val="center"/>
          </w:tcPr>
          <w:p>
            <w:pPr>
              <w:pStyle w:val="13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219" w:type="dxa"/>
            <w:vMerge w:val="continue"/>
            <w:vAlign w:val="center"/>
          </w:tcPr>
          <w:p>
            <w:pPr>
              <w:pStyle w:val="137"/>
            </w:pPr>
          </w:p>
        </w:tc>
        <w:tc>
          <w:tcPr>
            <w:tcW w:w="2493" w:type="dxa"/>
            <w:vAlign w:val="center"/>
          </w:tcPr>
          <w:p>
            <w:pPr>
              <w:pStyle w:val="137"/>
            </w:pPr>
            <w:r>
              <w:rPr>
                <w:rFonts w:hint="eastAsia"/>
              </w:rPr>
              <w:t>单米干砌方量（m</w:t>
            </w:r>
            <w:r>
              <w:rPr>
                <w:rFonts w:hint="eastAsia"/>
                <w:vertAlign w:val="superscript"/>
              </w:rPr>
              <w:t>3</w:t>
            </w:r>
            <w:r>
              <w:rPr>
                <w:rFonts w:hint="eastAsia"/>
              </w:rPr>
              <w:t>）</w:t>
            </w:r>
          </w:p>
        </w:tc>
        <w:tc>
          <w:tcPr>
            <w:tcW w:w="1718" w:type="dxa"/>
            <w:vAlign w:val="center"/>
          </w:tcPr>
          <w:p>
            <w:pPr>
              <w:pStyle w:val="137"/>
            </w:pPr>
            <w:r>
              <w:rPr>
                <w:rFonts w:hint="eastAsia"/>
              </w:rPr>
              <w:t>2.25</w:t>
            </w:r>
          </w:p>
        </w:tc>
        <w:tc>
          <w:tcPr>
            <w:tcW w:w="1550" w:type="dxa"/>
            <w:vAlign w:val="center"/>
          </w:tcPr>
          <w:p>
            <w:pPr>
              <w:pStyle w:val="137"/>
            </w:pPr>
            <w:r>
              <w:rPr>
                <w:rFonts w:hint="eastAsia"/>
              </w:rPr>
              <w:t>2.25</w:t>
            </w:r>
          </w:p>
        </w:tc>
        <w:tc>
          <w:tcPr>
            <w:tcW w:w="1540" w:type="dxa"/>
            <w:vAlign w:val="center"/>
          </w:tcPr>
          <w:p>
            <w:pPr>
              <w:pStyle w:val="13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219" w:type="dxa"/>
            <w:vMerge w:val="continue"/>
            <w:vAlign w:val="center"/>
          </w:tcPr>
          <w:p>
            <w:pPr>
              <w:pStyle w:val="137"/>
            </w:pPr>
          </w:p>
        </w:tc>
        <w:tc>
          <w:tcPr>
            <w:tcW w:w="2493" w:type="dxa"/>
            <w:vAlign w:val="center"/>
          </w:tcPr>
          <w:p>
            <w:pPr>
              <w:pStyle w:val="137"/>
            </w:pPr>
            <w:r>
              <w:rPr>
                <w:rFonts w:hint="eastAsia"/>
              </w:rPr>
              <w:t>干砌块石方量（m</w:t>
            </w:r>
            <w:r>
              <w:rPr>
                <w:rFonts w:hint="eastAsia"/>
                <w:vertAlign w:val="superscript"/>
              </w:rPr>
              <w:t>3</w:t>
            </w:r>
            <w:r>
              <w:rPr>
                <w:rFonts w:hint="eastAsia"/>
              </w:rPr>
              <w:t>）</w:t>
            </w:r>
          </w:p>
        </w:tc>
        <w:tc>
          <w:tcPr>
            <w:tcW w:w="1718" w:type="dxa"/>
            <w:vAlign w:val="center"/>
          </w:tcPr>
          <w:p>
            <w:pPr>
              <w:pStyle w:val="137"/>
            </w:pPr>
            <w:r>
              <w:t>247.5</w:t>
            </w:r>
          </w:p>
        </w:tc>
        <w:tc>
          <w:tcPr>
            <w:tcW w:w="1550" w:type="dxa"/>
            <w:vAlign w:val="center"/>
          </w:tcPr>
          <w:p>
            <w:pPr>
              <w:pStyle w:val="137"/>
            </w:pPr>
            <w:r>
              <w:rPr>
                <w:rFonts w:hint="eastAsia"/>
              </w:rPr>
              <w:t>209</w:t>
            </w:r>
          </w:p>
        </w:tc>
        <w:tc>
          <w:tcPr>
            <w:tcW w:w="1540" w:type="dxa"/>
            <w:vAlign w:val="center"/>
          </w:tcPr>
          <w:p>
            <w:pPr>
              <w:pStyle w:val="137"/>
            </w:pPr>
            <w:r>
              <w:t>481.2</w:t>
            </w:r>
          </w:p>
        </w:tc>
      </w:tr>
    </w:tbl>
    <w:p>
      <w:pPr>
        <w:pStyle w:val="168"/>
        <w:rPr>
          <w:lang w:val="zh-CN"/>
        </w:rPr>
      </w:pPr>
      <w:r>
        <w:rPr>
          <w:rFonts w:hint="eastAsia"/>
        </w:rPr>
        <w:t>2）</w:t>
      </w:r>
      <w:r>
        <w:rPr>
          <w:rFonts w:hint="eastAsia"/>
          <w:lang w:val="zh-CN"/>
        </w:rPr>
        <w:t>石料形状及质量标准</w:t>
      </w:r>
    </w:p>
    <w:p>
      <w:pPr>
        <w:pStyle w:val="168"/>
      </w:pPr>
      <w:r>
        <w:rPr>
          <w:rFonts w:hint="eastAsia"/>
          <w:lang w:val="zh-CN"/>
        </w:rPr>
        <w:t>采选的石料，除应满足岩性强度等性能指标外，砌筑用石料的形状、尺寸和块重亦必须符合砌筑要求。挡墙用料为块石或毛石，质量标准：块石上下两面大致平行、大致平整，无尖角、薄边，块石厚度大于</w:t>
      </w:r>
      <w:r>
        <w:rPr>
          <w:rFonts w:hint="eastAsia"/>
        </w:rPr>
        <w:t>20cm</w:t>
      </w:r>
      <w:r>
        <w:rPr>
          <w:rFonts w:hint="eastAsia"/>
          <w:lang w:val="zh-CN"/>
        </w:rPr>
        <w:t>；毛石呈不规则，块重大于</w:t>
      </w:r>
      <w:r>
        <w:rPr>
          <w:rFonts w:hint="eastAsia"/>
        </w:rPr>
        <w:t>25kg</w:t>
      </w:r>
      <w:r>
        <w:rPr>
          <w:rFonts w:hint="eastAsia"/>
          <w:lang w:val="zh-CN"/>
        </w:rPr>
        <w:t>，中厚大于</w:t>
      </w:r>
      <w:r>
        <w:rPr>
          <w:rFonts w:hint="eastAsia"/>
        </w:rPr>
        <w:t>15cm</w:t>
      </w:r>
      <w:r>
        <w:rPr>
          <w:rFonts w:hint="eastAsia"/>
          <w:lang w:val="zh-CN"/>
        </w:rPr>
        <w:t>。</w:t>
      </w:r>
    </w:p>
    <w:p>
      <w:pPr>
        <w:pStyle w:val="168"/>
        <w:rPr>
          <w:lang w:val="zh-CN"/>
        </w:rPr>
      </w:pPr>
      <w:r>
        <w:rPr>
          <w:rFonts w:hint="eastAsia"/>
        </w:rPr>
        <w:t>（2）截、</w:t>
      </w:r>
      <w:r>
        <w:rPr>
          <w:rFonts w:hint="eastAsia"/>
          <w:lang w:val="zh-CN"/>
        </w:rPr>
        <w:t>排水工程</w:t>
      </w:r>
    </w:p>
    <w:p>
      <w:pPr>
        <w:pStyle w:val="168"/>
        <w:rPr>
          <w:lang w:val="zh-CN"/>
        </w:rPr>
      </w:pPr>
      <w:r>
        <w:rPr>
          <w:rFonts w:hint="eastAsia"/>
        </w:rPr>
        <w:t>1</w:t>
      </w:r>
      <w:r>
        <w:rPr>
          <w:rFonts w:hint="eastAsia"/>
          <w:lang w:val="zh-CN"/>
        </w:rPr>
        <w:t>）</w:t>
      </w:r>
      <w:r>
        <w:rPr>
          <w:rFonts w:hint="eastAsia"/>
        </w:rPr>
        <w:t>排水设计</w:t>
      </w:r>
    </w:p>
    <w:p>
      <w:pPr>
        <w:pStyle w:val="168"/>
        <w:rPr>
          <w:lang w:val="zh-CN"/>
        </w:rPr>
      </w:pPr>
      <w:r>
        <w:rPr>
          <w:rFonts w:hint="eastAsia"/>
        </w:rPr>
        <w:t>在东侧工业场地周边设置截水沟，在矿山道路旁和挡墙外侧设置</w:t>
      </w:r>
      <w:r>
        <w:rPr>
          <w:rFonts w:hint="eastAsia"/>
          <w:lang w:val="zh-CN"/>
        </w:rPr>
        <w:t>排水沟，</w:t>
      </w:r>
      <w:r>
        <w:rPr>
          <w:rFonts w:hint="eastAsia"/>
        </w:rPr>
        <w:t>截、排水沟均</w:t>
      </w:r>
      <w:r>
        <w:rPr>
          <w:rFonts w:hint="eastAsia"/>
          <w:lang w:val="zh-CN"/>
        </w:rPr>
        <w:t>采用“矩形”断面，总长</w:t>
      </w:r>
      <w:r>
        <w:rPr>
          <w:rFonts w:hint="eastAsia"/>
        </w:rPr>
        <w:t>571</w:t>
      </w:r>
      <w:r>
        <w:rPr>
          <w:rFonts w:hint="eastAsia"/>
          <w:lang w:val="zh-CN"/>
        </w:rPr>
        <w:t>m，上口净宽0.</w:t>
      </w:r>
      <w:r>
        <w:rPr>
          <w:lang w:val="zh-CN"/>
        </w:rPr>
        <w:t>4</w:t>
      </w:r>
      <w:r>
        <w:rPr>
          <w:rFonts w:hint="eastAsia"/>
          <w:lang w:val="zh-CN"/>
        </w:rPr>
        <w:t>0m，下口净宽0.</w:t>
      </w:r>
      <w:r>
        <w:rPr>
          <w:lang w:val="zh-CN"/>
        </w:rPr>
        <w:t>40</w:t>
      </w:r>
      <w:r>
        <w:rPr>
          <w:rFonts w:hint="eastAsia"/>
          <w:lang w:val="zh-CN"/>
        </w:rPr>
        <w:t>m，净深0.</w:t>
      </w:r>
      <w:r>
        <w:rPr>
          <w:lang w:val="zh-CN"/>
        </w:rPr>
        <w:t>50</w:t>
      </w:r>
      <w:r>
        <w:rPr>
          <w:rFonts w:hint="eastAsia"/>
          <w:lang w:val="zh-CN"/>
        </w:rPr>
        <w:t>m，壁厚0.</w:t>
      </w:r>
      <w:r>
        <w:rPr>
          <w:lang w:val="zh-CN"/>
        </w:rPr>
        <w:t>30</w:t>
      </w:r>
      <w:r>
        <w:rPr>
          <w:rFonts w:hint="eastAsia"/>
          <w:lang w:val="zh-CN"/>
        </w:rPr>
        <w:t>m。开挖土石方量</w:t>
      </w:r>
      <w:r>
        <w:t>635</w:t>
      </w:r>
      <w:r>
        <w:rPr>
          <w:rFonts w:hint="eastAsia"/>
          <w:lang w:val="zh-CN"/>
        </w:rPr>
        <w:t>m</w:t>
      </w:r>
      <w:r>
        <w:rPr>
          <w:rFonts w:hint="eastAsia"/>
          <w:vertAlign w:val="superscript"/>
          <w:lang w:val="zh-CN"/>
        </w:rPr>
        <w:t>3</w:t>
      </w:r>
      <w:r>
        <w:rPr>
          <w:rFonts w:hint="eastAsia"/>
          <w:lang w:val="zh-CN"/>
        </w:rPr>
        <w:t>；浆砌块石方量</w:t>
      </w:r>
      <w:r>
        <w:t>476</w:t>
      </w:r>
      <w:r>
        <w:rPr>
          <w:rFonts w:hint="eastAsia"/>
          <w:lang w:val="zh-CN"/>
        </w:rPr>
        <w:t>m</w:t>
      </w:r>
      <w:r>
        <w:rPr>
          <w:rFonts w:hint="eastAsia"/>
          <w:vertAlign w:val="superscript"/>
          <w:lang w:val="zh-CN"/>
        </w:rPr>
        <w:t>3</w:t>
      </w:r>
      <w:r>
        <w:rPr>
          <w:rFonts w:hint="eastAsia"/>
          <w:lang w:val="zh-CN"/>
        </w:rPr>
        <w:t>。</w:t>
      </w:r>
    </w:p>
    <w:p>
      <w:pPr>
        <w:pStyle w:val="168"/>
        <w:rPr>
          <w:lang w:val="zh-CN"/>
        </w:rPr>
      </w:pPr>
      <w:r>
        <w:rPr>
          <w:rFonts w:hint="eastAsia"/>
          <w:lang w:val="zh-CN"/>
        </w:rPr>
        <w:t>本次设计实施</w:t>
      </w:r>
      <w:r>
        <w:rPr>
          <w:rFonts w:hint="eastAsia"/>
        </w:rPr>
        <w:t>截、排水沟</w:t>
      </w:r>
      <w:r>
        <w:rPr>
          <w:rFonts w:hint="eastAsia"/>
          <w:lang w:val="zh-CN"/>
        </w:rPr>
        <w:t>的工作量详见表</w:t>
      </w:r>
      <w:r>
        <w:rPr>
          <w:rFonts w:hint="eastAsia"/>
        </w:rPr>
        <w:t>3</w:t>
      </w:r>
      <w:r>
        <w:rPr>
          <w:rFonts w:hint="eastAsia"/>
          <w:lang w:val="zh-CN"/>
        </w:rPr>
        <w:t>-</w:t>
      </w:r>
      <w:r>
        <w:rPr>
          <w:rFonts w:hint="eastAsia"/>
        </w:rPr>
        <w:t>2</w:t>
      </w:r>
      <w:r>
        <w:t>9</w:t>
      </w:r>
      <w:r>
        <w:rPr>
          <w:rFonts w:hint="eastAsia"/>
          <w:lang w:val="zh-CN"/>
        </w:rPr>
        <w:t>。</w:t>
      </w:r>
    </w:p>
    <w:p>
      <w:pPr>
        <w:pStyle w:val="115"/>
        <w:rPr>
          <w:sz w:val="24"/>
        </w:rPr>
      </w:pPr>
      <w:r>
        <w:t>表</w:t>
      </w:r>
      <w:r>
        <w:rPr>
          <w:rFonts w:hint="eastAsia"/>
        </w:rPr>
        <w:t>3-2</w:t>
      </w:r>
      <w:r>
        <w:t>9  实施</w:t>
      </w:r>
      <w:r>
        <w:rPr>
          <w:rFonts w:hint="eastAsia"/>
        </w:rPr>
        <w:t>截、排水沟</w:t>
      </w:r>
      <w:r>
        <w:t>工程量一览表</w:t>
      </w:r>
    </w:p>
    <w:tbl>
      <w:tblPr>
        <w:tblStyle w:val="8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80"/>
        <w:gridCol w:w="3393"/>
        <w:gridCol w:w="2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514" w:type="pct"/>
            <w:vMerge w:val="restart"/>
            <w:vAlign w:val="center"/>
          </w:tcPr>
          <w:p>
            <w:pPr>
              <w:pStyle w:val="137"/>
            </w:pPr>
            <w:r>
              <w:rPr>
                <w:rFonts w:hint="eastAsia"/>
              </w:rPr>
              <w:t>排水沟</w:t>
            </w:r>
          </w:p>
        </w:tc>
        <w:tc>
          <w:tcPr>
            <w:tcW w:w="1991" w:type="pct"/>
            <w:vAlign w:val="center"/>
          </w:tcPr>
          <w:p>
            <w:pPr>
              <w:pStyle w:val="137"/>
            </w:pPr>
            <w:r>
              <w:t>长度（m）</w:t>
            </w:r>
          </w:p>
        </w:tc>
        <w:tc>
          <w:tcPr>
            <w:tcW w:w="1495" w:type="pct"/>
            <w:vAlign w:val="center"/>
          </w:tcPr>
          <w:p>
            <w:pPr>
              <w:pStyle w:val="137"/>
            </w:pPr>
            <w:r>
              <w:t>794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514" w:type="pct"/>
            <w:vMerge w:val="continue"/>
            <w:vAlign w:val="center"/>
          </w:tcPr>
          <w:p>
            <w:pPr>
              <w:pStyle w:val="137"/>
            </w:pPr>
          </w:p>
        </w:tc>
        <w:tc>
          <w:tcPr>
            <w:tcW w:w="1991" w:type="pct"/>
            <w:vAlign w:val="center"/>
          </w:tcPr>
          <w:p>
            <w:pPr>
              <w:pStyle w:val="137"/>
            </w:pPr>
            <w:r>
              <w:t>上顶宽（m）</w:t>
            </w:r>
          </w:p>
        </w:tc>
        <w:tc>
          <w:tcPr>
            <w:tcW w:w="1495" w:type="pct"/>
            <w:vAlign w:val="center"/>
          </w:tcPr>
          <w:p>
            <w:pPr>
              <w:pStyle w:val="137"/>
            </w:pPr>
            <w:r>
              <w:rPr>
                <w:rFonts w:hint="eastAsia"/>
              </w:rPr>
              <w:t>0.</w:t>
            </w:r>
            <w: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514" w:type="pct"/>
            <w:vMerge w:val="continue"/>
            <w:vAlign w:val="center"/>
          </w:tcPr>
          <w:p>
            <w:pPr>
              <w:pStyle w:val="137"/>
            </w:pPr>
          </w:p>
        </w:tc>
        <w:tc>
          <w:tcPr>
            <w:tcW w:w="1991" w:type="pct"/>
            <w:vAlign w:val="center"/>
          </w:tcPr>
          <w:p>
            <w:pPr>
              <w:pStyle w:val="137"/>
            </w:pPr>
            <w:r>
              <w:t>下底宽（m）</w:t>
            </w:r>
          </w:p>
        </w:tc>
        <w:tc>
          <w:tcPr>
            <w:tcW w:w="1495" w:type="pct"/>
            <w:vAlign w:val="center"/>
          </w:tcPr>
          <w:p>
            <w:pPr>
              <w:pStyle w:val="137"/>
            </w:pPr>
            <w:r>
              <w:rPr>
                <w:rFonts w:hint="eastAsia"/>
              </w:rPr>
              <w:t>0.</w:t>
            </w:r>
            <w: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514" w:type="pct"/>
            <w:vMerge w:val="continue"/>
            <w:vAlign w:val="center"/>
          </w:tcPr>
          <w:p>
            <w:pPr>
              <w:pStyle w:val="137"/>
            </w:pPr>
          </w:p>
        </w:tc>
        <w:tc>
          <w:tcPr>
            <w:tcW w:w="1991" w:type="pct"/>
            <w:vAlign w:val="center"/>
          </w:tcPr>
          <w:p>
            <w:pPr>
              <w:pStyle w:val="137"/>
            </w:pPr>
            <w:r>
              <w:t>深度（m）</w:t>
            </w:r>
          </w:p>
        </w:tc>
        <w:tc>
          <w:tcPr>
            <w:tcW w:w="1495" w:type="pct"/>
            <w:vAlign w:val="center"/>
          </w:tcPr>
          <w:p>
            <w:pPr>
              <w:pStyle w:val="137"/>
            </w:pPr>
            <w:r>
              <w:rPr>
                <w:rFonts w:hint="eastAsia"/>
              </w:rPr>
              <w:t>0.</w:t>
            </w:r>
            <w: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514" w:type="pct"/>
            <w:vMerge w:val="continue"/>
            <w:vAlign w:val="center"/>
          </w:tcPr>
          <w:p>
            <w:pPr>
              <w:pStyle w:val="137"/>
            </w:pPr>
          </w:p>
        </w:tc>
        <w:tc>
          <w:tcPr>
            <w:tcW w:w="1991" w:type="pct"/>
            <w:vAlign w:val="center"/>
          </w:tcPr>
          <w:p>
            <w:pPr>
              <w:pStyle w:val="137"/>
            </w:pPr>
            <w:r>
              <w:t>单米开挖量（m</w:t>
            </w:r>
            <w:r>
              <w:rPr>
                <w:vertAlign w:val="superscript"/>
              </w:rPr>
              <w:t>3</w:t>
            </w:r>
            <w:r>
              <w:t>）</w:t>
            </w:r>
          </w:p>
        </w:tc>
        <w:tc>
          <w:tcPr>
            <w:tcW w:w="1495" w:type="pct"/>
            <w:vAlign w:val="center"/>
          </w:tcPr>
          <w:p>
            <w:pPr>
              <w:pStyle w:val="137"/>
            </w:pPr>
            <w: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514" w:type="pct"/>
            <w:vMerge w:val="continue"/>
            <w:vAlign w:val="center"/>
          </w:tcPr>
          <w:p>
            <w:pPr>
              <w:pStyle w:val="137"/>
            </w:pPr>
          </w:p>
        </w:tc>
        <w:tc>
          <w:tcPr>
            <w:tcW w:w="1991" w:type="pct"/>
            <w:vAlign w:val="center"/>
          </w:tcPr>
          <w:p>
            <w:pPr>
              <w:pStyle w:val="137"/>
            </w:pPr>
            <w:r>
              <w:t>开挖土石方量（m</w:t>
            </w:r>
            <w:r>
              <w:rPr>
                <w:vertAlign w:val="superscript"/>
              </w:rPr>
              <w:t>3</w:t>
            </w:r>
            <w:r>
              <w:t>）</w:t>
            </w:r>
          </w:p>
        </w:tc>
        <w:tc>
          <w:tcPr>
            <w:tcW w:w="1495" w:type="pct"/>
            <w:vAlign w:val="center"/>
          </w:tcPr>
          <w:p>
            <w:pPr>
              <w:pStyle w:val="137"/>
            </w:pPr>
            <w:r>
              <w:t>635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1514" w:type="pct"/>
            <w:vMerge w:val="continue"/>
            <w:vAlign w:val="center"/>
          </w:tcPr>
          <w:p>
            <w:pPr>
              <w:pStyle w:val="137"/>
            </w:pPr>
          </w:p>
        </w:tc>
        <w:tc>
          <w:tcPr>
            <w:tcW w:w="1991" w:type="pct"/>
            <w:vAlign w:val="center"/>
          </w:tcPr>
          <w:p>
            <w:pPr>
              <w:pStyle w:val="137"/>
            </w:pPr>
            <w:r>
              <w:t>单米浆砌</w:t>
            </w:r>
            <w:r>
              <w:rPr>
                <w:rFonts w:hint="eastAsia"/>
              </w:rPr>
              <w:t>块石</w:t>
            </w:r>
            <w:r>
              <w:t>方量（m</w:t>
            </w:r>
            <w:r>
              <w:rPr>
                <w:vertAlign w:val="superscript"/>
              </w:rPr>
              <w:t>3</w:t>
            </w:r>
            <w:r>
              <w:t>）</w:t>
            </w:r>
          </w:p>
        </w:tc>
        <w:tc>
          <w:tcPr>
            <w:tcW w:w="1495" w:type="pct"/>
            <w:vAlign w:val="center"/>
          </w:tcPr>
          <w:p>
            <w:pPr>
              <w:pStyle w:val="137"/>
            </w:pPr>
            <w:r>
              <w:t>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514" w:type="pct"/>
            <w:vMerge w:val="continue"/>
            <w:vAlign w:val="center"/>
          </w:tcPr>
          <w:p>
            <w:pPr>
              <w:pStyle w:val="137"/>
            </w:pPr>
          </w:p>
        </w:tc>
        <w:tc>
          <w:tcPr>
            <w:tcW w:w="1991" w:type="pct"/>
            <w:vAlign w:val="center"/>
          </w:tcPr>
          <w:p>
            <w:pPr>
              <w:pStyle w:val="137"/>
            </w:pPr>
            <w:r>
              <w:t>浆砌块石方量（m</w:t>
            </w:r>
            <w:r>
              <w:rPr>
                <w:vertAlign w:val="superscript"/>
              </w:rPr>
              <w:t>3</w:t>
            </w:r>
            <w:r>
              <w:t>）</w:t>
            </w:r>
          </w:p>
        </w:tc>
        <w:tc>
          <w:tcPr>
            <w:tcW w:w="1495" w:type="pct"/>
            <w:vAlign w:val="center"/>
          </w:tcPr>
          <w:p>
            <w:pPr>
              <w:pStyle w:val="137"/>
            </w:pPr>
            <w:r>
              <w:t>476</w:t>
            </w:r>
          </w:p>
        </w:tc>
      </w:tr>
    </w:tbl>
    <w:p>
      <w:pPr>
        <w:pStyle w:val="168"/>
        <w:rPr>
          <w:lang w:val="zh-CN"/>
        </w:rPr>
      </w:pPr>
      <w:r>
        <w:rPr>
          <w:rFonts w:hint="eastAsia"/>
        </w:rPr>
        <w:t>2）截、排水沟</w:t>
      </w:r>
      <w:r>
        <w:t>施工</w:t>
      </w:r>
    </w:p>
    <w:p>
      <w:pPr>
        <w:pStyle w:val="168"/>
      </w:pPr>
      <w:r>
        <w:rPr>
          <w:rFonts w:hint="eastAsia"/>
          <w:lang w:val="zh-CN"/>
        </w:rPr>
        <w:t>采用浆砌块石砌筑，块石强度不低于MU30，砌筑砂浆强度为M7.5。块石厚度不应小于100mm，必须采用座浆法施工，砂浆应填塞饱满。排水沟纵向坡降随地形由上往下递减，最小纵坡坡降不得小于3%，砌筑后沟底不得产生积水现象。</w:t>
      </w:r>
    </w:p>
    <w:p>
      <w:pPr>
        <w:pStyle w:val="168"/>
      </w:pPr>
      <w:r>
        <w:rPr>
          <w:rFonts w:hint="eastAsia"/>
        </w:rPr>
        <w:t>（3）含水层保护工程</w:t>
      </w:r>
    </w:p>
    <w:p>
      <w:pPr>
        <w:pStyle w:val="168"/>
      </w:pPr>
      <w:r>
        <w:rPr>
          <w:rFonts w:hint="eastAsia"/>
          <w:lang w:val="zh-CN"/>
        </w:rPr>
        <w:t>矿山产生的降尘废水</w:t>
      </w:r>
      <w:r>
        <w:rPr>
          <w:rFonts w:hint="eastAsia"/>
        </w:rPr>
        <w:t>和</w:t>
      </w:r>
      <w:r>
        <w:rPr>
          <w:rFonts w:hint="eastAsia"/>
          <w:lang w:val="zh-CN"/>
        </w:rPr>
        <w:t>大气降水淋溶</w:t>
      </w:r>
      <w:r>
        <w:rPr>
          <w:rFonts w:hint="eastAsia"/>
        </w:rPr>
        <w:t>矿、</w:t>
      </w:r>
      <w:r>
        <w:rPr>
          <w:rFonts w:hint="eastAsia"/>
          <w:lang w:val="zh-CN"/>
        </w:rPr>
        <w:t>废石产生的淋溶水可能污染周边，在矿山</w:t>
      </w:r>
      <w:r>
        <w:rPr>
          <w:rFonts w:hint="eastAsia"/>
        </w:rPr>
        <w:t>西侧</w:t>
      </w:r>
      <w:r>
        <w:rPr>
          <w:rFonts w:hint="eastAsia"/>
          <w:lang w:val="zh-CN"/>
        </w:rPr>
        <w:t>侧出口处设置</w:t>
      </w:r>
      <w:r>
        <w:rPr>
          <w:rFonts w:hint="eastAsia"/>
        </w:rPr>
        <w:t>两处</w:t>
      </w:r>
      <w:r>
        <w:rPr>
          <w:rFonts w:hint="eastAsia"/>
          <w:lang w:val="zh-CN"/>
        </w:rPr>
        <w:t>三格沉淀池，废水经沉淀</w:t>
      </w:r>
      <w:r>
        <w:rPr>
          <w:rFonts w:hint="eastAsia"/>
        </w:rPr>
        <w:t>达标</w:t>
      </w:r>
      <w:r>
        <w:rPr>
          <w:rFonts w:hint="eastAsia"/>
          <w:lang w:val="zh-CN"/>
        </w:rPr>
        <w:t>后</w:t>
      </w:r>
      <w:r>
        <w:rPr>
          <w:rFonts w:hint="eastAsia"/>
        </w:rPr>
        <w:t>用于生产用水或外排。</w:t>
      </w:r>
    </w:p>
    <w:p>
      <w:pPr>
        <w:pStyle w:val="168"/>
      </w:pPr>
      <w:r>
        <w:rPr>
          <w:rFonts w:hint="eastAsia"/>
        </w:rPr>
        <w:t>每个</w:t>
      </w:r>
      <w:r>
        <w:rPr>
          <w:rFonts w:hint="eastAsia"/>
          <w:lang w:val="zh-CN"/>
        </w:rPr>
        <w:t>沉淀池（长×宽×深：7200×2300×1500mm）采用浆砌块石砌筑，墙体厚300mm，池底抹30mm厚M7.5水泥砂浆。</w:t>
      </w:r>
      <w:r>
        <w:rPr>
          <w:rFonts w:hint="eastAsia"/>
        </w:rPr>
        <w:t>总</w:t>
      </w:r>
      <w:r>
        <w:rPr>
          <w:rFonts w:hint="eastAsia"/>
          <w:lang w:val="zh-CN"/>
        </w:rPr>
        <w:t>蓄水量</w:t>
      </w:r>
      <w:r>
        <w:rPr>
          <w:rFonts w:hint="eastAsia"/>
        </w:rPr>
        <w:t>约为30</w:t>
      </w:r>
      <w:r>
        <w:rPr>
          <w:rFonts w:hint="eastAsia"/>
          <w:lang w:val="zh-CN"/>
        </w:rPr>
        <w:t>m</w:t>
      </w:r>
      <w:r>
        <w:rPr>
          <w:rFonts w:hint="eastAsia"/>
          <w:vertAlign w:val="superscript"/>
          <w:lang w:val="zh-CN"/>
        </w:rPr>
        <w:t>3</w:t>
      </w:r>
      <w:r>
        <w:rPr>
          <w:rFonts w:hint="eastAsia"/>
          <w:lang w:val="zh-CN"/>
        </w:rPr>
        <w:t>，开挖方量</w:t>
      </w:r>
      <w:r>
        <w:rPr>
          <w:rFonts w:hint="eastAsia"/>
        </w:rPr>
        <w:t>50</w:t>
      </w:r>
      <w:r>
        <w:rPr>
          <w:rFonts w:hint="eastAsia"/>
          <w:lang w:val="zh-CN"/>
        </w:rPr>
        <w:t>m</w:t>
      </w:r>
      <w:r>
        <w:rPr>
          <w:rFonts w:hint="eastAsia"/>
          <w:vertAlign w:val="superscript"/>
          <w:lang w:val="zh-CN"/>
        </w:rPr>
        <w:t>3</w:t>
      </w:r>
      <w:r>
        <w:rPr>
          <w:rFonts w:hint="eastAsia"/>
          <w:lang w:val="zh-CN"/>
        </w:rPr>
        <w:t>，砌筑方量</w:t>
      </w:r>
      <w:r>
        <w:rPr>
          <w:rFonts w:hint="eastAsia"/>
        </w:rPr>
        <w:t>17.6</w:t>
      </w:r>
      <w:r>
        <w:rPr>
          <w:rFonts w:hint="eastAsia"/>
          <w:lang w:val="zh-CN"/>
        </w:rPr>
        <w:t>m</w:t>
      </w:r>
      <w:r>
        <w:rPr>
          <w:rFonts w:hint="eastAsia"/>
          <w:vertAlign w:val="superscript"/>
          <w:lang w:val="zh-CN"/>
        </w:rPr>
        <w:t>3</w:t>
      </w:r>
      <w:r>
        <w:rPr>
          <w:rFonts w:hint="eastAsia"/>
        </w:rPr>
        <w:t>。</w:t>
      </w:r>
    </w:p>
    <w:p>
      <w:pPr>
        <w:pStyle w:val="168"/>
      </w:pPr>
      <w:r>
        <w:rPr>
          <w:rFonts w:hint="eastAsia"/>
        </w:rPr>
        <w:t>（4）井口封堵工程</w:t>
      </w:r>
    </w:p>
    <w:p>
      <w:pPr>
        <w:pStyle w:val="168"/>
      </w:pPr>
      <w:r>
        <w:rPr>
          <w:rFonts w:hint="eastAsia"/>
        </w:rPr>
        <w:t>开采结束后对新主井和回风井进行封堵并设置警示标志。</w:t>
      </w:r>
    </w:p>
    <w:p>
      <w:pPr>
        <w:pStyle w:val="168"/>
        <w:rPr>
          <w:rStyle w:val="101"/>
          <w:color w:val="auto"/>
        </w:rPr>
      </w:pPr>
      <w:r>
        <w:rPr>
          <w:rFonts w:hint="eastAsia"/>
        </w:rPr>
        <w:t>1）</w:t>
      </w:r>
      <w:r>
        <w:rPr>
          <w:rStyle w:val="101"/>
          <w:rFonts w:hint="eastAsia"/>
          <w:color w:val="auto"/>
        </w:rPr>
        <w:t>新主井封堵</w:t>
      </w:r>
    </w:p>
    <w:p>
      <w:pPr>
        <w:pStyle w:val="168"/>
        <w:rPr>
          <w:rStyle w:val="101"/>
          <w:color w:val="auto"/>
        </w:rPr>
      </w:pPr>
      <w:r>
        <w:rPr>
          <w:rStyle w:val="101"/>
          <w:rFonts w:hint="eastAsia"/>
          <w:color w:val="auto"/>
        </w:rPr>
        <w:t>新主井直径4.0m，采用直径5.0m的预制钢筋混凝土板（C25砼+φ</w:t>
      </w:r>
      <w:r>
        <w:rPr>
          <w:rStyle w:val="101"/>
          <w:rFonts w:hint="eastAsia"/>
          <w:color w:val="auto"/>
          <w:spacing w:val="-20"/>
        </w:rPr>
        <w:t>20@200钢筋</w:t>
      </w:r>
      <w:r>
        <w:rPr>
          <w:rStyle w:val="101"/>
          <w:rFonts w:hint="eastAsia"/>
          <w:color w:val="auto"/>
        </w:rPr>
        <w:t>）进行封堵，井盖厚30cm，混凝土体积5.9m</w:t>
      </w:r>
      <w:r>
        <w:rPr>
          <w:rStyle w:val="101"/>
          <w:rFonts w:hint="eastAsia"/>
          <w:color w:val="auto"/>
          <w:vertAlign w:val="superscript"/>
        </w:rPr>
        <w:t>3</w:t>
      </w:r>
      <w:r>
        <w:rPr>
          <w:rStyle w:val="101"/>
          <w:rFonts w:hint="eastAsia"/>
          <w:color w:val="auto"/>
        </w:rPr>
        <w:t>。</w:t>
      </w:r>
    </w:p>
    <w:p>
      <w:pPr>
        <w:pStyle w:val="168"/>
        <w:rPr>
          <w:rStyle w:val="101"/>
          <w:color w:val="auto"/>
        </w:rPr>
      </w:pPr>
      <w:r>
        <w:rPr>
          <w:rStyle w:val="101"/>
          <w:rFonts w:hint="eastAsia"/>
          <w:color w:val="auto"/>
        </w:rPr>
        <w:t>2）老主井封堵</w:t>
      </w:r>
    </w:p>
    <w:p>
      <w:pPr>
        <w:pStyle w:val="168"/>
        <w:rPr>
          <w:rStyle w:val="101"/>
          <w:color w:val="auto"/>
        </w:rPr>
      </w:pPr>
      <w:r>
        <w:rPr>
          <w:rStyle w:val="101"/>
          <w:rFonts w:hint="eastAsia"/>
          <w:color w:val="auto"/>
        </w:rPr>
        <w:t>老主井净断面</w:t>
      </w:r>
      <w:r>
        <w:rPr>
          <w:rStyle w:val="101"/>
          <w:color w:val="auto"/>
        </w:rPr>
        <w:t>3.5</w:t>
      </w:r>
      <w:r>
        <w:rPr>
          <w:rStyle w:val="101"/>
          <w:rFonts w:hint="eastAsia"/>
          <w:color w:val="auto"/>
        </w:rPr>
        <w:t>m</w:t>
      </w:r>
      <w:r>
        <w:rPr>
          <w:rStyle w:val="101"/>
          <w:color w:val="auto"/>
        </w:rPr>
        <w:t>×2.5</w:t>
      </w:r>
      <w:r>
        <w:rPr>
          <w:rStyle w:val="101"/>
          <w:rFonts w:hint="eastAsia"/>
          <w:color w:val="auto"/>
        </w:rPr>
        <w:t>m，采用</w:t>
      </w:r>
      <w:r>
        <w:rPr>
          <w:rStyle w:val="101"/>
          <w:color w:val="auto"/>
        </w:rPr>
        <w:t>4.0m×3.0m</w:t>
      </w:r>
      <w:r>
        <w:rPr>
          <w:rStyle w:val="101"/>
          <w:rFonts w:hint="eastAsia"/>
          <w:color w:val="auto"/>
        </w:rPr>
        <w:t>的钢筋混凝土板（C25砼+φ</w:t>
      </w:r>
      <w:r>
        <w:rPr>
          <w:rStyle w:val="101"/>
          <w:rFonts w:hint="eastAsia"/>
          <w:color w:val="auto"/>
          <w:spacing w:val="-20"/>
        </w:rPr>
        <w:t>20@200钢筋</w:t>
      </w:r>
      <w:r>
        <w:rPr>
          <w:rStyle w:val="101"/>
          <w:rFonts w:hint="eastAsia"/>
          <w:color w:val="auto"/>
        </w:rPr>
        <w:t>）进行封堵，井盖厚30cm，混凝土体积</w:t>
      </w:r>
      <w:r>
        <w:rPr>
          <w:rStyle w:val="101"/>
          <w:color w:val="auto"/>
        </w:rPr>
        <w:t>3.6</w:t>
      </w:r>
      <w:r>
        <w:rPr>
          <w:rStyle w:val="101"/>
          <w:rFonts w:hint="eastAsia"/>
          <w:color w:val="auto"/>
        </w:rPr>
        <w:t>m</w:t>
      </w:r>
      <w:r>
        <w:rPr>
          <w:rStyle w:val="101"/>
          <w:rFonts w:hint="eastAsia"/>
          <w:color w:val="auto"/>
          <w:vertAlign w:val="superscript"/>
        </w:rPr>
        <w:t>3</w:t>
      </w:r>
      <w:r>
        <w:rPr>
          <w:rStyle w:val="101"/>
          <w:rFonts w:hint="eastAsia"/>
          <w:color w:val="auto"/>
        </w:rPr>
        <w:t>。</w:t>
      </w:r>
    </w:p>
    <w:p>
      <w:pPr>
        <w:pStyle w:val="168"/>
        <w:rPr>
          <w:rStyle w:val="101"/>
          <w:color w:val="auto"/>
        </w:rPr>
      </w:pPr>
      <w:r>
        <w:rPr>
          <w:rStyle w:val="101"/>
          <w:rFonts w:hint="eastAsia"/>
          <w:color w:val="auto"/>
        </w:rPr>
        <w:t>3）4</w:t>
      </w:r>
      <w:r>
        <w:rPr>
          <w:rStyle w:val="101"/>
          <w:color w:val="auto"/>
        </w:rPr>
        <w:t>17</w:t>
      </w:r>
      <w:r>
        <w:rPr>
          <w:rStyle w:val="101"/>
          <w:rFonts w:hint="eastAsia"/>
          <w:color w:val="auto"/>
        </w:rPr>
        <w:t>线回风井封堵</w:t>
      </w:r>
    </w:p>
    <w:p>
      <w:pPr>
        <w:pStyle w:val="168"/>
        <w:rPr>
          <w:rStyle w:val="101"/>
          <w:color w:val="auto"/>
        </w:rPr>
      </w:pPr>
      <w:r>
        <w:rPr>
          <w:rStyle w:val="101"/>
          <w:rFonts w:hint="eastAsia"/>
          <w:color w:val="auto"/>
        </w:rPr>
        <w:t>4</w:t>
      </w:r>
      <w:r>
        <w:rPr>
          <w:rStyle w:val="101"/>
          <w:color w:val="auto"/>
        </w:rPr>
        <w:t>17</w:t>
      </w:r>
      <w:r>
        <w:rPr>
          <w:rStyle w:val="101"/>
          <w:rFonts w:hint="eastAsia"/>
          <w:color w:val="auto"/>
        </w:rPr>
        <w:t>线回风井直径2.5m，采用直径3.5m的预制钢筋混凝土板（C25砼+φ</w:t>
      </w:r>
      <w:r>
        <w:rPr>
          <w:rStyle w:val="101"/>
          <w:rFonts w:hint="eastAsia"/>
          <w:color w:val="auto"/>
          <w:spacing w:val="-20"/>
        </w:rPr>
        <w:t>20@200钢筋</w:t>
      </w:r>
      <w:r>
        <w:rPr>
          <w:rStyle w:val="101"/>
          <w:rFonts w:hint="eastAsia"/>
          <w:color w:val="auto"/>
        </w:rPr>
        <w:t>）进行封堵，井盖厚30cm，混凝土用量2.88m</w:t>
      </w:r>
      <w:r>
        <w:rPr>
          <w:rStyle w:val="101"/>
          <w:rFonts w:hint="eastAsia"/>
          <w:color w:val="auto"/>
          <w:vertAlign w:val="superscript"/>
        </w:rPr>
        <w:t>3</w:t>
      </w:r>
      <w:r>
        <w:rPr>
          <w:rStyle w:val="101"/>
          <w:rFonts w:hint="eastAsia"/>
          <w:color w:val="auto"/>
        </w:rPr>
        <w:t>。</w:t>
      </w:r>
    </w:p>
    <w:p>
      <w:pPr>
        <w:pStyle w:val="190"/>
      </w:pPr>
      <w:r>
        <w:rPr>
          <w:rFonts w:hint="eastAsia"/>
        </w:rPr>
        <w:t>3.2 抱板采区</w:t>
      </w:r>
    </w:p>
    <w:p>
      <w:pPr>
        <w:pStyle w:val="168"/>
      </w:pPr>
      <w:r>
        <w:rPr>
          <w:rFonts w:hint="eastAsia"/>
        </w:rPr>
        <w:t>（1）挡墙工程</w:t>
      </w:r>
    </w:p>
    <w:p>
      <w:pPr>
        <w:pStyle w:val="168"/>
      </w:pPr>
      <w:r>
        <w:rPr>
          <w:rFonts w:hint="eastAsia"/>
        </w:rPr>
        <w:t>1）挡墙的设计</w:t>
      </w:r>
    </w:p>
    <w:p>
      <w:pPr>
        <w:pStyle w:val="168"/>
      </w:pPr>
      <w:r>
        <w:rPr>
          <w:rFonts w:hint="eastAsia"/>
        </w:rPr>
        <w:t>在矿、废石临时堆场周边设置干砌挡墙，墙下设φ</w:t>
      </w:r>
      <w:r>
        <w:rPr>
          <w:rFonts w:hint="eastAsia"/>
          <w:spacing w:val="-20"/>
        </w:rPr>
        <w:t>50mm@2.0mmPVC</w:t>
      </w:r>
      <w:r>
        <w:rPr>
          <w:rFonts w:hint="eastAsia"/>
        </w:rPr>
        <w:t>泄水管，泄水管端头用瓜子片虑水并用土工布包扎，需设置挡墙长为11</w:t>
      </w:r>
      <w:r>
        <w:t>5</w:t>
      </w:r>
      <w:r>
        <w:rPr>
          <w:rFonts w:hint="eastAsia"/>
        </w:rPr>
        <w:t>m，挡土墙下底宽2.0m，上宽1.0m，挡墙高为1.5m，干砌方量25</w:t>
      </w:r>
      <w:r>
        <w:t>7</w:t>
      </w:r>
      <w:r>
        <w:rPr>
          <w:rFonts w:hint="eastAsia"/>
        </w:rPr>
        <w:t>m</w:t>
      </w:r>
      <w:r>
        <w:rPr>
          <w:rFonts w:hint="eastAsia"/>
          <w:vertAlign w:val="superscript"/>
        </w:rPr>
        <w:t>3</w:t>
      </w:r>
      <w:r>
        <w:rPr>
          <w:rFonts w:hint="eastAsia"/>
        </w:rPr>
        <w:t>。</w:t>
      </w:r>
    </w:p>
    <w:p>
      <w:pPr>
        <w:pStyle w:val="168"/>
      </w:pPr>
      <w:r>
        <w:rPr>
          <w:rFonts w:hint="eastAsia"/>
        </w:rPr>
        <w:t>本次设计实施挡墙工程的工作量详见表3-3</w:t>
      </w:r>
      <w:r>
        <w:t>0</w:t>
      </w:r>
      <w:r>
        <w:rPr>
          <w:rFonts w:hint="eastAsia"/>
        </w:rPr>
        <w:t>。</w:t>
      </w:r>
    </w:p>
    <w:p>
      <w:pPr>
        <w:pStyle w:val="115"/>
      </w:pPr>
      <w:r>
        <w:rPr>
          <w:rFonts w:hint="eastAsia"/>
        </w:rPr>
        <w:t>表3-3</w:t>
      </w:r>
      <w:r>
        <w:t>0</w:t>
      </w:r>
      <w:r>
        <w:rPr>
          <w:rFonts w:hint="eastAsia"/>
        </w:rPr>
        <w:t xml:space="preserve">  实施挡墙工程量一览表</w:t>
      </w:r>
    </w:p>
    <w:tbl>
      <w:tblPr>
        <w:tblStyle w:val="8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8"/>
        <w:gridCol w:w="3124"/>
        <w:gridCol w:w="1941"/>
        <w:gridCol w:w="1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528" w:type="dxa"/>
            <w:vAlign w:val="center"/>
          </w:tcPr>
          <w:p>
            <w:pPr>
              <w:pStyle w:val="137"/>
            </w:pPr>
            <w:r>
              <w:rPr>
                <w:rFonts w:hint="eastAsia"/>
              </w:rPr>
              <w:t>工程项目</w:t>
            </w:r>
          </w:p>
        </w:tc>
        <w:tc>
          <w:tcPr>
            <w:tcW w:w="3124" w:type="dxa"/>
            <w:vAlign w:val="center"/>
          </w:tcPr>
          <w:p>
            <w:pPr>
              <w:pStyle w:val="137"/>
            </w:pPr>
            <w:r>
              <w:rPr>
                <w:rFonts w:hint="eastAsia"/>
              </w:rPr>
              <w:t>单位</w:t>
            </w:r>
          </w:p>
        </w:tc>
        <w:tc>
          <w:tcPr>
            <w:tcW w:w="1941" w:type="dxa"/>
            <w:vAlign w:val="center"/>
          </w:tcPr>
          <w:p>
            <w:pPr>
              <w:pStyle w:val="137"/>
            </w:pPr>
            <w:r>
              <w:rPr>
                <w:rFonts w:hint="eastAsia"/>
              </w:rPr>
              <w:t>临时堆场</w:t>
            </w:r>
          </w:p>
        </w:tc>
        <w:tc>
          <w:tcPr>
            <w:tcW w:w="1929" w:type="dxa"/>
            <w:vAlign w:val="center"/>
          </w:tcPr>
          <w:p>
            <w:pPr>
              <w:pStyle w:val="137"/>
            </w:pPr>
            <w: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528" w:type="dxa"/>
            <w:vMerge w:val="restart"/>
            <w:vAlign w:val="center"/>
          </w:tcPr>
          <w:p>
            <w:pPr>
              <w:pStyle w:val="137"/>
            </w:pPr>
            <w:r>
              <w:rPr>
                <w:rFonts w:hint="eastAsia"/>
              </w:rPr>
              <w:t>干砌挡墙</w:t>
            </w:r>
          </w:p>
        </w:tc>
        <w:tc>
          <w:tcPr>
            <w:tcW w:w="3124" w:type="dxa"/>
            <w:vAlign w:val="center"/>
          </w:tcPr>
          <w:p>
            <w:pPr>
              <w:pStyle w:val="137"/>
            </w:pPr>
            <w:r>
              <w:rPr>
                <w:rFonts w:hint="eastAsia"/>
              </w:rPr>
              <w:t>长度（m）</w:t>
            </w:r>
          </w:p>
        </w:tc>
        <w:tc>
          <w:tcPr>
            <w:tcW w:w="1941" w:type="dxa"/>
            <w:vAlign w:val="center"/>
          </w:tcPr>
          <w:p>
            <w:pPr>
              <w:pStyle w:val="137"/>
            </w:pPr>
            <w:r>
              <w:rPr>
                <w:rFonts w:hint="eastAsia"/>
              </w:rPr>
              <w:t>11</w:t>
            </w:r>
            <w:r>
              <w:t>4</w:t>
            </w:r>
          </w:p>
        </w:tc>
        <w:tc>
          <w:tcPr>
            <w:tcW w:w="1929" w:type="dxa"/>
            <w:vAlign w:val="center"/>
          </w:tcPr>
          <w:p>
            <w:pPr>
              <w:pStyle w:val="137"/>
            </w:pPr>
            <w:r>
              <w:rPr>
                <w:rFonts w:hint="eastAsia"/>
              </w:rPr>
              <w:t>11</w:t>
            </w:r>
            <w: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528" w:type="dxa"/>
            <w:vMerge w:val="continue"/>
            <w:vAlign w:val="center"/>
          </w:tcPr>
          <w:p>
            <w:pPr>
              <w:pStyle w:val="137"/>
            </w:pPr>
          </w:p>
        </w:tc>
        <w:tc>
          <w:tcPr>
            <w:tcW w:w="3124" w:type="dxa"/>
            <w:vAlign w:val="center"/>
          </w:tcPr>
          <w:p>
            <w:pPr>
              <w:pStyle w:val="137"/>
            </w:pPr>
            <w:r>
              <w:rPr>
                <w:rFonts w:hint="eastAsia"/>
              </w:rPr>
              <w:t>设计高度（m）</w:t>
            </w:r>
          </w:p>
        </w:tc>
        <w:tc>
          <w:tcPr>
            <w:tcW w:w="1941" w:type="dxa"/>
            <w:vAlign w:val="center"/>
          </w:tcPr>
          <w:p>
            <w:pPr>
              <w:pStyle w:val="137"/>
            </w:pPr>
            <w:r>
              <w:rPr>
                <w:rFonts w:hint="eastAsia"/>
              </w:rPr>
              <w:t>1.5</w:t>
            </w:r>
          </w:p>
        </w:tc>
        <w:tc>
          <w:tcPr>
            <w:tcW w:w="1929" w:type="dxa"/>
            <w:vAlign w:val="center"/>
          </w:tcPr>
          <w:p>
            <w:pPr>
              <w:pStyle w:val="13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528" w:type="dxa"/>
            <w:vMerge w:val="continue"/>
            <w:vAlign w:val="center"/>
          </w:tcPr>
          <w:p>
            <w:pPr>
              <w:pStyle w:val="137"/>
            </w:pPr>
          </w:p>
        </w:tc>
        <w:tc>
          <w:tcPr>
            <w:tcW w:w="3124" w:type="dxa"/>
            <w:vAlign w:val="center"/>
          </w:tcPr>
          <w:p>
            <w:pPr>
              <w:pStyle w:val="137"/>
            </w:pPr>
            <w:r>
              <w:rPr>
                <w:rFonts w:hint="eastAsia"/>
              </w:rPr>
              <w:t>上顶宽（m）</w:t>
            </w:r>
          </w:p>
        </w:tc>
        <w:tc>
          <w:tcPr>
            <w:tcW w:w="1941" w:type="dxa"/>
            <w:vAlign w:val="center"/>
          </w:tcPr>
          <w:p>
            <w:pPr>
              <w:pStyle w:val="137"/>
            </w:pPr>
            <w:r>
              <w:rPr>
                <w:rFonts w:hint="eastAsia"/>
              </w:rPr>
              <w:t>1.0</w:t>
            </w:r>
          </w:p>
        </w:tc>
        <w:tc>
          <w:tcPr>
            <w:tcW w:w="1929" w:type="dxa"/>
            <w:vAlign w:val="center"/>
          </w:tcPr>
          <w:p>
            <w:pPr>
              <w:pStyle w:val="13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528" w:type="dxa"/>
            <w:vMerge w:val="continue"/>
            <w:vAlign w:val="center"/>
          </w:tcPr>
          <w:p>
            <w:pPr>
              <w:pStyle w:val="137"/>
            </w:pPr>
          </w:p>
        </w:tc>
        <w:tc>
          <w:tcPr>
            <w:tcW w:w="3124" w:type="dxa"/>
            <w:vAlign w:val="center"/>
          </w:tcPr>
          <w:p>
            <w:pPr>
              <w:pStyle w:val="137"/>
            </w:pPr>
            <w:r>
              <w:rPr>
                <w:rFonts w:hint="eastAsia"/>
              </w:rPr>
              <w:t>下底宽（m）</w:t>
            </w:r>
          </w:p>
        </w:tc>
        <w:tc>
          <w:tcPr>
            <w:tcW w:w="1941" w:type="dxa"/>
            <w:vAlign w:val="center"/>
          </w:tcPr>
          <w:p>
            <w:pPr>
              <w:pStyle w:val="137"/>
            </w:pPr>
            <w:r>
              <w:rPr>
                <w:rFonts w:hint="eastAsia"/>
              </w:rPr>
              <w:t>2.0</w:t>
            </w:r>
          </w:p>
        </w:tc>
        <w:tc>
          <w:tcPr>
            <w:tcW w:w="1929" w:type="dxa"/>
            <w:vAlign w:val="center"/>
          </w:tcPr>
          <w:p>
            <w:pPr>
              <w:pStyle w:val="13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528" w:type="dxa"/>
            <w:vMerge w:val="continue"/>
            <w:vAlign w:val="center"/>
          </w:tcPr>
          <w:p>
            <w:pPr>
              <w:pStyle w:val="137"/>
            </w:pPr>
          </w:p>
        </w:tc>
        <w:tc>
          <w:tcPr>
            <w:tcW w:w="3124" w:type="dxa"/>
            <w:vAlign w:val="center"/>
          </w:tcPr>
          <w:p>
            <w:pPr>
              <w:pStyle w:val="137"/>
            </w:pPr>
            <w:r>
              <w:rPr>
                <w:rFonts w:hint="eastAsia"/>
              </w:rPr>
              <w:t>单米干砌方量（m</w:t>
            </w:r>
            <w:r>
              <w:rPr>
                <w:rFonts w:hint="eastAsia"/>
                <w:vertAlign w:val="superscript"/>
              </w:rPr>
              <w:t>3</w:t>
            </w:r>
            <w:r>
              <w:rPr>
                <w:rFonts w:hint="eastAsia"/>
              </w:rPr>
              <w:t>）</w:t>
            </w:r>
          </w:p>
        </w:tc>
        <w:tc>
          <w:tcPr>
            <w:tcW w:w="1941" w:type="dxa"/>
            <w:vAlign w:val="center"/>
          </w:tcPr>
          <w:p>
            <w:pPr>
              <w:pStyle w:val="137"/>
            </w:pPr>
            <w:r>
              <w:rPr>
                <w:rFonts w:hint="eastAsia"/>
              </w:rPr>
              <w:t>2.25</w:t>
            </w:r>
          </w:p>
        </w:tc>
        <w:tc>
          <w:tcPr>
            <w:tcW w:w="1929" w:type="dxa"/>
            <w:vAlign w:val="center"/>
          </w:tcPr>
          <w:p>
            <w:pPr>
              <w:pStyle w:val="13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528" w:type="dxa"/>
            <w:vMerge w:val="continue"/>
            <w:vAlign w:val="center"/>
          </w:tcPr>
          <w:p>
            <w:pPr>
              <w:pStyle w:val="137"/>
            </w:pPr>
          </w:p>
        </w:tc>
        <w:tc>
          <w:tcPr>
            <w:tcW w:w="3124" w:type="dxa"/>
            <w:vAlign w:val="center"/>
          </w:tcPr>
          <w:p>
            <w:pPr>
              <w:pStyle w:val="137"/>
            </w:pPr>
            <w:r>
              <w:rPr>
                <w:rFonts w:hint="eastAsia"/>
              </w:rPr>
              <w:t>干砌块石方量（m</w:t>
            </w:r>
            <w:r>
              <w:rPr>
                <w:rFonts w:hint="eastAsia"/>
                <w:vertAlign w:val="superscript"/>
              </w:rPr>
              <w:t>3</w:t>
            </w:r>
            <w:r>
              <w:rPr>
                <w:rFonts w:hint="eastAsia"/>
              </w:rPr>
              <w:t>）</w:t>
            </w:r>
          </w:p>
        </w:tc>
        <w:tc>
          <w:tcPr>
            <w:tcW w:w="1941" w:type="dxa"/>
            <w:vAlign w:val="center"/>
          </w:tcPr>
          <w:p>
            <w:pPr>
              <w:pStyle w:val="137"/>
            </w:pPr>
            <w:r>
              <w:rPr>
                <w:rFonts w:hint="eastAsia"/>
              </w:rPr>
              <w:t>25</w:t>
            </w:r>
            <w:r>
              <w:t>7</w:t>
            </w:r>
          </w:p>
        </w:tc>
        <w:tc>
          <w:tcPr>
            <w:tcW w:w="1929" w:type="dxa"/>
            <w:vAlign w:val="center"/>
          </w:tcPr>
          <w:p>
            <w:pPr>
              <w:pStyle w:val="137"/>
            </w:pPr>
            <w:r>
              <w:rPr>
                <w:rFonts w:hint="eastAsia"/>
              </w:rPr>
              <w:t>25</w:t>
            </w:r>
            <w:r>
              <w:t>7</w:t>
            </w:r>
          </w:p>
        </w:tc>
      </w:tr>
    </w:tbl>
    <w:p>
      <w:pPr>
        <w:pStyle w:val="168"/>
        <w:rPr>
          <w:lang w:val="zh-CN"/>
        </w:rPr>
      </w:pPr>
      <w:r>
        <w:rPr>
          <w:rFonts w:hint="eastAsia"/>
        </w:rPr>
        <w:t>2）</w:t>
      </w:r>
      <w:r>
        <w:rPr>
          <w:rFonts w:hint="eastAsia"/>
          <w:lang w:val="zh-CN"/>
        </w:rPr>
        <w:t>石料形状及质量标准</w:t>
      </w:r>
    </w:p>
    <w:p>
      <w:pPr>
        <w:pStyle w:val="168"/>
      </w:pPr>
      <w:r>
        <w:rPr>
          <w:rFonts w:hint="eastAsia"/>
          <w:lang w:val="zh-CN"/>
        </w:rPr>
        <w:t>采选的石料，除应满足岩性强度等性能指标外，砌筑用石料的形状、尺寸和块重亦必须符合砌筑要求。挡墙用料为块石或毛石，质量标准：块石上下两面大致平行、大致平整，无尖角、薄边，块石厚度大于</w:t>
      </w:r>
      <w:r>
        <w:rPr>
          <w:rFonts w:hint="eastAsia"/>
        </w:rPr>
        <w:t>20cm</w:t>
      </w:r>
      <w:r>
        <w:rPr>
          <w:rFonts w:hint="eastAsia"/>
          <w:lang w:val="zh-CN"/>
        </w:rPr>
        <w:t>；毛石呈不规则，块重大于</w:t>
      </w:r>
      <w:r>
        <w:rPr>
          <w:rFonts w:hint="eastAsia"/>
        </w:rPr>
        <w:t>25kg</w:t>
      </w:r>
      <w:r>
        <w:rPr>
          <w:rFonts w:hint="eastAsia"/>
          <w:lang w:val="zh-CN"/>
        </w:rPr>
        <w:t>，中厚大于</w:t>
      </w:r>
      <w:r>
        <w:rPr>
          <w:rFonts w:hint="eastAsia"/>
        </w:rPr>
        <w:t>15cm</w:t>
      </w:r>
      <w:r>
        <w:rPr>
          <w:rFonts w:hint="eastAsia"/>
          <w:lang w:val="zh-CN"/>
        </w:rPr>
        <w:t>。</w:t>
      </w:r>
    </w:p>
    <w:p>
      <w:pPr>
        <w:pStyle w:val="168"/>
        <w:rPr>
          <w:lang w:val="zh-CN"/>
        </w:rPr>
      </w:pPr>
      <w:r>
        <w:rPr>
          <w:rFonts w:hint="eastAsia"/>
        </w:rPr>
        <w:t>（2）截、</w:t>
      </w:r>
      <w:r>
        <w:rPr>
          <w:rFonts w:hint="eastAsia"/>
          <w:lang w:val="zh-CN"/>
        </w:rPr>
        <w:t>排水工程</w:t>
      </w:r>
    </w:p>
    <w:p>
      <w:pPr>
        <w:pStyle w:val="168"/>
        <w:rPr>
          <w:lang w:val="zh-CN"/>
        </w:rPr>
      </w:pPr>
      <w:r>
        <w:rPr>
          <w:rFonts w:hint="eastAsia"/>
        </w:rPr>
        <w:t>1</w:t>
      </w:r>
      <w:r>
        <w:rPr>
          <w:rFonts w:hint="eastAsia"/>
          <w:lang w:val="zh-CN"/>
        </w:rPr>
        <w:t>）</w:t>
      </w:r>
      <w:r>
        <w:rPr>
          <w:rFonts w:hint="eastAsia"/>
        </w:rPr>
        <w:t>排水设计</w:t>
      </w:r>
    </w:p>
    <w:p>
      <w:pPr>
        <w:pStyle w:val="168"/>
        <w:rPr>
          <w:lang w:val="zh-CN"/>
        </w:rPr>
      </w:pPr>
      <w:r>
        <w:rPr>
          <w:rFonts w:hint="eastAsia"/>
        </w:rPr>
        <w:t>在新工业场地周边设置截水沟，在矿山道路旁和挡墙外侧设置</w:t>
      </w:r>
      <w:r>
        <w:rPr>
          <w:rFonts w:hint="eastAsia"/>
          <w:lang w:val="zh-CN"/>
        </w:rPr>
        <w:t>排水沟，</w:t>
      </w:r>
      <w:r>
        <w:rPr>
          <w:rFonts w:hint="eastAsia"/>
        </w:rPr>
        <w:t>截、排水沟均</w:t>
      </w:r>
      <w:r>
        <w:rPr>
          <w:rFonts w:hint="eastAsia"/>
          <w:lang w:val="zh-CN"/>
        </w:rPr>
        <w:t>采用“矩形”断面，总长</w:t>
      </w:r>
      <w:r>
        <w:t>258</w:t>
      </w:r>
      <w:r>
        <w:rPr>
          <w:rFonts w:hint="eastAsia"/>
          <w:lang w:val="zh-CN"/>
        </w:rPr>
        <w:t>m，上口净宽0.</w:t>
      </w:r>
      <w:r>
        <w:rPr>
          <w:lang w:val="zh-CN"/>
        </w:rPr>
        <w:t>4</w:t>
      </w:r>
      <w:r>
        <w:rPr>
          <w:rFonts w:hint="eastAsia"/>
          <w:lang w:val="zh-CN"/>
        </w:rPr>
        <w:t>0m，下口净宽0.</w:t>
      </w:r>
      <w:r>
        <w:rPr>
          <w:lang w:val="zh-CN"/>
        </w:rPr>
        <w:t>40</w:t>
      </w:r>
      <w:r>
        <w:rPr>
          <w:rFonts w:hint="eastAsia"/>
          <w:lang w:val="zh-CN"/>
        </w:rPr>
        <w:t>m，净深0.</w:t>
      </w:r>
      <w:r>
        <w:rPr>
          <w:lang w:val="zh-CN"/>
        </w:rPr>
        <w:t>50</w:t>
      </w:r>
      <w:r>
        <w:rPr>
          <w:rFonts w:hint="eastAsia"/>
          <w:lang w:val="zh-CN"/>
        </w:rPr>
        <w:t>m，壁厚0.</w:t>
      </w:r>
      <w:r>
        <w:rPr>
          <w:lang w:val="zh-CN"/>
        </w:rPr>
        <w:t>3</w:t>
      </w:r>
      <w:r>
        <w:rPr>
          <w:rFonts w:hint="eastAsia"/>
          <w:lang w:val="zh-CN"/>
        </w:rPr>
        <w:t>m。开挖土石方量</w:t>
      </w:r>
      <w:r>
        <w:t>206</w:t>
      </w:r>
      <w:r>
        <w:rPr>
          <w:rFonts w:hint="eastAsia"/>
          <w:lang w:val="zh-CN"/>
        </w:rPr>
        <w:t>m</w:t>
      </w:r>
      <w:r>
        <w:rPr>
          <w:rFonts w:hint="eastAsia"/>
          <w:vertAlign w:val="superscript"/>
          <w:lang w:val="zh-CN"/>
        </w:rPr>
        <w:t>3</w:t>
      </w:r>
      <w:r>
        <w:rPr>
          <w:rFonts w:hint="eastAsia"/>
          <w:lang w:val="zh-CN"/>
        </w:rPr>
        <w:t>；浆砌块石方量</w:t>
      </w:r>
      <w:r>
        <w:t>154.2</w:t>
      </w:r>
      <w:r>
        <w:rPr>
          <w:rFonts w:hint="eastAsia"/>
          <w:lang w:val="zh-CN"/>
        </w:rPr>
        <w:t>m</w:t>
      </w:r>
      <w:r>
        <w:rPr>
          <w:rFonts w:hint="eastAsia"/>
          <w:vertAlign w:val="superscript"/>
          <w:lang w:val="zh-CN"/>
        </w:rPr>
        <w:t>3</w:t>
      </w:r>
      <w:r>
        <w:rPr>
          <w:rFonts w:hint="eastAsia"/>
          <w:lang w:val="zh-CN"/>
        </w:rPr>
        <w:t>。</w:t>
      </w:r>
    </w:p>
    <w:p>
      <w:pPr>
        <w:pStyle w:val="168"/>
        <w:rPr>
          <w:lang w:val="zh-CN"/>
        </w:rPr>
      </w:pPr>
      <w:r>
        <w:rPr>
          <w:rFonts w:hint="eastAsia"/>
          <w:lang w:val="zh-CN"/>
        </w:rPr>
        <w:t>本次设计实施</w:t>
      </w:r>
      <w:r>
        <w:rPr>
          <w:rFonts w:hint="eastAsia"/>
        </w:rPr>
        <w:t>截、排水沟</w:t>
      </w:r>
      <w:r>
        <w:rPr>
          <w:rFonts w:hint="eastAsia"/>
          <w:lang w:val="zh-CN"/>
        </w:rPr>
        <w:t>的工作量详见表</w:t>
      </w:r>
      <w:r>
        <w:rPr>
          <w:rFonts w:hint="eastAsia"/>
        </w:rPr>
        <w:t>3</w:t>
      </w:r>
      <w:r>
        <w:rPr>
          <w:rFonts w:hint="eastAsia"/>
          <w:lang w:val="zh-CN"/>
        </w:rPr>
        <w:t>-</w:t>
      </w:r>
      <w:r>
        <w:t>31</w:t>
      </w:r>
      <w:r>
        <w:rPr>
          <w:rFonts w:hint="eastAsia"/>
          <w:lang w:val="zh-CN"/>
        </w:rPr>
        <w:t>。</w:t>
      </w:r>
    </w:p>
    <w:p>
      <w:pPr>
        <w:pStyle w:val="115"/>
        <w:rPr>
          <w:sz w:val="24"/>
        </w:rPr>
      </w:pPr>
      <w:r>
        <w:t>表</w:t>
      </w:r>
      <w:r>
        <w:rPr>
          <w:rFonts w:hint="eastAsia"/>
        </w:rPr>
        <w:t>3-</w:t>
      </w:r>
      <w:r>
        <w:t>31  实施</w:t>
      </w:r>
      <w:r>
        <w:rPr>
          <w:rFonts w:hint="eastAsia"/>
        </w:rPr>
        <w:t>截、排水沟</w:t>
      </w:r>
      <w:r>
        <w:t>工程量一览表</w:t>
      </w:r>
    </w:p>
    <w:tbl>
      <w:tblPr>
        <w:tblStyle w:val="8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80"/>
        <w:gridCol w:w="3393"/>
        <w:gridCol w:w="2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514" w:type="pct"/>
            <w:vMerge w:val="restart"/>
            <w:vAlign w:val="center"/>
          </w:tcPr>
          <w:p>
            <w:pPr>
              <w:pStyle w:val="137"/>
            </w:pPr>
            <w:r>
              <w:rPr>
                <w:rFonts w:hint="eastAsia"/>
              </w:rPr>
              <w:t>截、排水沟</w:t>
            </w:r>
          </w:p>
        </w:tc>
        <w:tc>
          <w:tcPr>
            <w:tcW w:w="1991" w:type="pct"/>
            <w:vAlign w:val="center"/>
          </w:tcPr>
          <w:p>
            <w:pPr>
              <w:pStyle w:val="137"/>
            </w:pPr>
            <w:r>
              <w:t>长度（m）</w:t>
            </w:r>
          </w:p>
        </w:tc>
        <w:tc>
          <w:tcPr>
            <w:tcW w:w="1495" w:type="pct"/>
            <w:vAlign w:val="center"/>
          </w:tcPr>
          <w:p>
            <w:pPr>
              <w:pStyle w:val="137"/>
            </w:pPr>
            <w:r>
              <w:t>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514" w:type="pct"/>
            <w:vMerge w:val="continue"/>
            <w:vAlign w:val="center"/>
          </w:tcPr>
          <w:p>
            <w:pPr>
              <w:pStyle w:val="137"/>
            </w:pPr>
          </w:p>
        </w:tc>
        <w:tc>
          <w:tcPr>
            <w:tcW w:w="1991" w:type="pct"/>
            <w:vAlign w:val="center"/>
          </w:tcPr>
          <w:p>
            <w:pPr>
              <w:pStyle w:val="137"/>
            </w:pPr>
            <w:r>
              <w:t>上顶宽（m）</w:t>
            </w:r>
          </w:p>
        </w:tc>
        <w:tc>
          <w:tcPr>
            <w:tcW w:w="1495" w:type="pct"/>
            <w:vAlign w:val="center"/>
          </w:tcPr>
          <w:p>
            <w:pPr>
              <w:pStyle w:val="137"/>
            </w:pPr>
            <w:r>
              <w:rPr>
                <w:rFonts w:hint="eastAsia"/>
              </w:rPr>
              <w:t>0.</w:t>
            </w:r>
            <w: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514" w:type="pct"/>
            <w:vMerge w:val="continue"/>
            <w:vAlign w:val="center"/>
          </w:tcPr>
          <w:p>
            <w:pPr>
              <w:pStyle w:val="137"/>
            </w:pPr>
          </w:p>
        </w:tc>
        <w:tc>
          <w:tcPr>
            <w:tcW w:w="1991" w:type="pct"/>
            <w:vAlign w:val="center"/>
          </w:tcPr>
          <w:p>
            <w:pPr>
              <w:pStyle w:val="137"/>
            </w:pPr>
            <w:r>
              <w:t>下底宽（m）</w:t>
            </w:r>
          </w:p>
        </w:tc>
        <w:tc>
          <w:tcPr>
            <w:tcW w:w="1495" w:type="pct"/>
            <w:vAlign w:val="center"/>
          </w:tcPr>
          <w:p>
            <w:pPr>
              <w:pStyle w:val="137"/>
            </w:pPr>
            <w:r>
              <w:rPr>
                <w:rFonts w:hint="eastAsia"/>
              </w:rPr>
              <w:t>0.</w:t>
            </w:r>
            <w: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514" w:type="pct"/>
            <w:vMerge w:val="continue"/>
            <w:vAlign w:val="center"/>
          </w:tcPr>
          <w:p>
            <w:pPr>
              <w:pStyle w:val="137"/>
            </w:pPr>
          </w:p>
        </w:tc>
        <w:tc>
          <w:tcPr>
            <w:tcW w:w="1991" w:type="pct"/>
            <w:vAlign w:val="center"/>
          </w:tcPr>
          <w:p>
            <w:pPr>
              <w:pStyle w:val="137"/>
            </w:pPr>
            <w:r>
              <w:t>深度（m）</w:t>
            </w:r>
          </w:p>
        </w:tc>
        <w:tc>
          <w:tcPr>
            <w:tcW w:w="1495" w:type="pct"/>
            <w:vAlign w:val="center"/>
          </w:tcPr>
          <w:p>
            <w:pPr>
              <w:pStyle w:val="137"/>
            </w:pPr>
            <w:r>
              <w:rPr>
                <w:rFonts w:hint="eastAsia"/>
              </w:rPr>
              <w:t>0.</w:t>
            </w:r>
            <w: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514" w:type="pct"/>
            <w:vMerge w:val="continue"/>
            <w:vAlign w:val="center"/>
          </w:tcPr>
          <w:p>
            <w:pPr>
              <w:pStyle w:val="137"/>
            </w:pPr>
          </w:p>
        </w:tc>
        <w:tc>
          <w:tcPr>
            <w:tcW w:w="1991" w:type="pct"/>
            <w:vAlign w:val="center"/>
          </w:tcPr>
          <w:p>
            <w:pPr>
              <w:pStyle w:val="137"/>
            </w:pPr>
            <w:r>
              <w:t>单米开挖量（m</w:t>
            </w:r>
            <w:r>
              <w:rPr>
                <w:vertAlign w:val="superscript"/>
              </w:rPr>
              <w:t>3</w:t>
            </w:r>
            <w:r>
              <w:t>）</w:t>
            </w:r>
          </w:p>
        </w:tc>
        <w:tc>
          <w:tcPr>
            <w:tcW w:w="1495" w:type="pct"/>
            <w:vAlign w:val="center"/>
          </w:tcPr>
          <w:p>
            <w:pPr>
              <w:pStyle w:val="137"/>
            </w:pPr>
            <w:r>
              <w:rPr>
                <w:rFonts w:hint="eastAsia"/>
              </w:rPr>
              <w:t>0.</w:t>
            </w:r>
            <w: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514" w:type="pct"/>
            <w:vMerge w:val="continue"/>
            <w:vAlign w:val="center"/>
          </w:tcPr>
          <w:p>
            <w:pPr>
              <w:pStyle w:val="137"/>
            </w:pPr>
          </w:p>
        </w:tc>
        <w:tc>
          <w:tcPr>
            <w:tcW w:w="1991" w:type="pct"/>
            <w:vAlign w:val="center"/>
          </w:tcPr>
          <w:p>
            <w:pPr>
              <w:pStyle w:val="137"/>
            </w:pPr>
            <w:r>
              <w:t>开挖土石方量（m</w:t>
            </w:r>
            <w:r>
              <w:rPr>
                <w:vertAlign w:val="superscript"/>
              </w:rPr>
              <w:t>3</w:t>
            </w:r>
            <w:r>
              <w:t>）</w:t>
            </w:r>
          </w:p>
        </w:tc>
        <w:tc>
          <w:tcPr>
            <w:tcW w:w="1495" w:type="pct"/>
            <w:vAlign w:val="center"/>
          </w:tcPr>
          <w:p>
            <w:pPr>
              <w:pStyle w:val="137"/>
            </w:pPr>
            <w:r>
              <w:t>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1514" w:type="pct"/>
            <w:vMerge w:val="continue"/>
            <w:vAlign w:val="center"/>
          </w:tcPr>
          <w:p>
            <w:pPr>
              <w:pStyle w:val="137"/>
            </w:pPr>
          </w:p>
        </w:tc>
        <w:tc>
          <w:tcPr>
            <w:tcW w:w="1991" w:type="pct"/>
            <w:vAlign w:val="center"/>
          </w:tcPr>
          <w:p>
            <w:pPr>
              <w:pStyle w:val="137"/>
            </w:pPr>
            <w:r>
              <w:t>单米浆砌</w:t>
            </w:r>
            <w:r>
              <w:rPr>
                <w:rFonts w:hint="eastAsia"/>
              </w:rPr>
              <w:t>块石</w:t>
            </w:r>
            <w:r>
              <w:t>方量（m</w:t>
            </w:r>
            <w:r>
              <w:rPr>
                <w:vertAlign w:val="superscript"/>
              </w:rPr>
              <w:t>3</w:t>
            </w:r>
            <w:r>
              <w:t>）</w:t>
            </w:r>
          </w:p>
        </w:tc>
        <w:tc>
          <w:tcPr>
            <w:tcW w:w="1495" w:type="pct"/>
            <w:vAlign w:val="center"/>
          </w:tcPr>
          <w:p>
            <w:pPr>
              <w:pStyle w:val="137"/>
            </w:pPr>
            <w:r>
              <w:rPr>
                <w:rFonts w:hint="eastAsia"/>
              </w:rPr>
              <w:t>0.</w:t>
            </w:r>
            <w: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514" w:type="pct"/>
            <w:vMerge w:val="continue"/>
            <w:vAlign w:val="center"/>
          </w:tcPr>
          <w:p>
            <w:pPr>
              <w:pStyle w:val="137"/>
            </w:pPr>
          </w:p>
        </w:tc>
        <w:tc>
          <w:tcPr>
            <w:tcW w:w="1991" w:type="pct"/>
            <w:vAlign w:val="center"/>
          </w:tcPr>
          <w:p>
            <w:pPr>
              <w:pStyle w:val="137"/>
            </w:pPr>
            <w:r>
              <w:t>浆砌块石方量（m</w:t>
            </w:r>
            <w:r>
              <w:rPr>
                <w:vertAlign w:val="superscript"/>
              </w:rPr>
              <w:t>3</w:t>
            </w:r>
            <w:r>
              <w:t>）</w:t>
            </w:r>
          </w:p>
        </w:tc>
        <w:tc>
          <w:tcPr>
            <w:tcW w:w="1495" w:type="pct"/>
            <w:vAlign w:val="center"/>
          </w:tcPr>
          <w:p>
            <w:pPr>
              <w:pStyle w:val="137"/>
            </w:pPr>
            <w:r>
              <w:t>154.2</w:t>
            </w:r>
          </w:p>
        </w:tc>
      </w:tr>
    </w:tbl>
    <w:p>
      <w:pPr>
        <w:pStyle w:val="168"/>
        <w:rPr>
          <w:lang w:val="zh-CN"/>
        </w:rPr>
      </w:pPr>
      <w:r>
        <w:rPr>
          <w:rFonts w:hint="eastAsia"/>
        </w:rPr>
        <w:t>2）截、排水沟</w:t>
      </w:r>
      <w:r>
        <w:t>施工</w:t>
      </w:r>
    </w:p>
    <w:p>
      <w:pPr>
        <w:pStyle w:val="168"/>
      </w:pPr>
      <w:r>
        <w:rPr>
          <w:rFonts w:hint="eastAsia"/>
          <w:lang w:val="zh-CN"/>
        </w:rPr>
        <w:t>采用浆砌块石砌筑，块石强度不低于MU30，砌筑砂浆强度为M7.5。块石厚度不应小于100mm，必须采用座浆法施工，砂浆应填塞饱满。排水沟纵向坡降随地形由上往下递减，最小纵坡坡降不得小于3%，砌筑后沟底不得产生积水现象。</w:t>
      </w:r>
    </w:p>
    <w:p>
      <w:pPr>
        <w:pStyle w:val="168"/>
      </w:pPr>
      <w:r>
        <w:rPr>
          <w:rFonts w:hint="eastAsia"/>
        </w:rPr>
        <w:t>（3）含水层保护工程</w:t>
      </w:r>
    </w:p>
    <w:p>
      <w:pPr>
        <w:pStyle w:val="168"/>
      </w:pPr>
      <w:r>
        <w:rPr>
          <w:rFonts w:hint="eastAsia"/>
          <w:lang w:val="zh-CN"/>
        </w:rPr>
        <w:t>矿山产生的降尘废水</w:t>
      </w:r>
      <w:r>
        <w:rPr>
          <w:rFonts w:hint="eastAsia"/>
        </w:rPr>
        <w:t>和</w:t>
      </w:r>
      <w:r>
        <w:rPr>
          <w:rFonts w:hint="eastAsia"/>
          <w:lang w:val="zh-CN"/>
        </w:rPr>
        <w:t>大气降水淋溶</w:t>
      </w:r>
      <w:r>
        <w:rPr>
          <w:rFonts w:hint="eastAsia"/>
        </w:rPr>
        <w:t>矿、</w:t>
      </w:r>
      <w:r>
        <w:rPr>
          <w:rFonts w:hint="eastAsia"/>
          <w:lang w:val="zh-CN"/>
        </w:rPr>
        <w:t>废石产生的淋溶水可能污染周边，在矿山北侧出口处设置</w:t>
      </w:r>
      <w:r>
        <w:rPr>
          <w:rFonts w:hint="eastAsia"/>
        </w:rPr>
        <w:t>一个</w:t>
      </w:r>
      <w:r>
        <w:rPr>
          <w:rFonts w:hint="eastAsia"/>
          <w:lang w:val="zh-CN"/>
        </w:rPr>
        <w:t>三格沉淀池，废水经沉淀</w:t>
      </w:r>
      <w:r>
        <w:rPr>
          <w:rFonts w:hint="eastAsia"/>
        </w:rPr>
        <w:t>达标</w:t>
      </w:r>
      <w:r>
        <w:rPr>
          <w:rFonts w:hint="eastAsia"/>
          <w:lang w:val="zh-CN"/>
        </w:rPr>
        <w:t>后</w:t>
      </w:r>
      <w:r>
        <w:rPr>
          <w:rFonts w:hint="eastAsia"/>
        </w:rPr>
        <w:t>用于生产用水或外排。每个</w:t>
      </w:r>
      <w:r>
        <w:rPr>
          <w:rFonts w:hint="eastAsia"/>
          <w:lang w:val="zh-CN"/>
        </w:rPr>
        <w:t>沉淀池（长×宽×深：7200×2300×1500mm）采用浆砌块石砌筑，墙体厚300mm，池底抹30mm厚M7.5水泥砂浆。</w:t>
      </w:r>
      <w:r>
        <w:rPr>
          <w:rFonts w:hint="eastAsia"/>
        </w:rPr>
        <w:t>总</w:t>
      </w:r>
      <w:r>
        <w:rPr>
          <w:rFonts w:hint="eastAsia"/>
          <w:lang w:val="zh-CN"/>
        </w:rPr>
        <w:t>蓄水量约为</w:t>
      </w:r>
      <w:r>
        <w:rPr>
          <w:rFonts w:hint="eastAsia"/>
        </w:rPr>
        <w:t>15</w:t>
      </w:r>
      <w:r>
        <w:rPr>
          <w:rFonts w:hint="eastAsia"/>
          <w:lang w:val="zh-CN"/>
        </w:rPr>
        <w:t>m</w:t>
      </w:r>
      <w:r>
        <w:rPr>
          <w:rFonts w:hint="eastAsia"/>
          <w:vertAlign w:val="superscript"/>
          <w:lang w:val="zh-CN"/>
        </w:rPr>
        <w:t>3</w:t>
      </w:r>
      <w:r>
        <w:rPr>
          <w:rFonts w:hint="eastAsia"/>
          <w:lang w:val="zh-CN"/>
        </w:rPr>
        <w:t>，开挖方量</w:t>
      </w:r>
      <w:r>
        <w:rPr>
          <w:rFonts w:hint="eastAsia"/>
        </w:rPr>
        <w:t>25</w:t>
      </w:r>
      <w:r>
        <w:rPr>
          <w:rFonts w:hint="eastAsia"/>
          <w:lang w:val="zh-CN"/>
        </w:rPr>
        <w:t>m</w:t>
      </w:r>
      <w:r>
        <w:rPr>
          <w:rFonts w:hint="eastAsia"/>
          <w:vertAlign w:val="superscript"/>
          <w:lang w:val="zh-CN"/>
        </w:rPr>
        <w:t>3</w:t>
      </w:r>
      <w:r>
        <w:rPr>
          <w:rFonts w:hint="eastAsia"/>
          <w:lang w:val="zh-CN"/>
        </w:rPr>
        <w:t>，砌筑方量</w:t>
      </w:r>
      <w:r>
        <w:rPr>
          <w:rFonts w:hint="eastAsia"/>
        </w:rPr>
        <w:t>8.8</w:t>
      </w:r>
      <w:r>
        <w:rPr>
          <w:rFonts w:hint="eastAsia"/>
          <w:lang w:val="zh-CN"/>
        </w:rPr>
        <w:t>m</w:t>
      </w:r>
      <w:r>
        <w:rPr>
          <w:rFonts w:hint="eastAsia"/>
          <w:vertAlign w:val="superscript"/>
          <w:lang w:val="zh-CN"/>
        </w:rPr>
        <w:t>3</w:t>
      </w:r>
      <w:r>
        <w:rPr>
          <w:rFonts w:hint="eastAsia"/>
        </w:rPr>
        <w:t>。</w:t>
      </w:r>
    </w:p>
    <w:p>
      <w:pPr>
        <w:pStyle w:val="168"/>
      </w:pPr>
      <w:r>
        <w:rPr>
          <w:rFonts w:hint="eastAsia"/>
        </w:rPr>
        <w:t>（4）井口封堵工程</w:t>
      </w:r>
    </w:p>
    <w:p>
      <w:pPr>
        <w:pStyle w:val="168"/>
      </w:pPr>
      <w:r>
        <w:rPr>
          <w:rFonts w:hint="eastAsia"/>
        </w:rPr>
        <w:t>开采结束后对SJ1竖井和回风斜井进行封堵并设置警示标志。</w:t>
      </w:r>
    </w:p>
    <w:p>
      <w:pPr>
        <w:pStyle w:val="168"/>
      </w:pPr>
      <w:r>
        <w:rPr>
          <w:rFonts w:hint="eastAsia"/>
        </w:rPr>
        <w:t>1）SJ1竖井封堵</w:t>
      </w:r>
    </w:p>
    <w:p>
      <w:pPr>
        <w:pStyle w:val="168"/>
        <w:rPr>
          <w:rStyle w:val="101"/>
          <w:color w:val="auto"/>
        </w:rPr>
      </w:pPr>
      <w:r>
        <w:rPr>
          <w:rFonts w:hint="eastAsia"/>
        </w:rPr>
        <w:t>SJ1</w:t>
      </w:r>
      <w:r>
        <w:rPr>
          <w:rStyle w:val="101"/>
          <w:rFonts w:hint="eastAsia"/>
          <w:color w:val="auto"/>
        </w:rPr>
        <w:t>竖井净断面</w:t>
      </w:r>
      <w:r>
        <w:rPr>
          <w:rStyle w:val="101"/>
          <w:color w:val="auto"/>
        </w:rPr>
        <w:t>3.5</w:t>
      </w:r>
      <w:r>
        <w:rPr>
          <w:rStyle w:val="101"/>
          <w:rFonts w:hint="eastAsia"/>
          <w:color w:val="auto"/>
        </w:rPr>
        <w:t>m</w:t>
      </w:r>
      <w:r>
        <w:rPr>
          <w:rStyle w:val="101"/>
          <w:color w:val="auto"/>
        </w:rPr>
        <w:t>×2.5</w:t>
      </w:r>
      <w:r>
        <w:rPr>
          <w:rStyle w:val="101"/>
          <w:rFonts w:hint="eastAsia"/>
          <w:color w:val="auto"/>
        </w:rPr>
        <w:t>m，采用</w:t>
      </w:r>
      <w:r>
        <w:rPr>
          <w:rStyle w:val="101"/>
          <w:color w:val="auto"/>
        </w:rPr>
        <w:t>4.0m×3.0m</w:t>
      </w:r>
      <w:r>
        <w:rPr>
          <w:rStyle w:val="101"/>
          <w:rFonts w:hint="eastAsia"/>
          <w:color w:val="auto"/>
        </w:rPr>
        <w:t>的钢筋混凝土板（C25砼+φ</w:t>
      </w:r>
      <w:r>
        <w:rPr>
          <w:rStyle w:val="101"/>
          <w:rFonts w:hint="eastAsia"/>
          <w:color w:val="auto"/>
          <w:spacing w:val="-20"/>
        </w:rPr>
        <w:t>20@200钢筋</w:t>
      </w:r>
      <w:r>
        <w:rPr>
          <w:rStyle w:val="101"/>
          <w:rFonts w:hint="eastAsia"/>
          <w:color w:val="auto"/>
        </w:rPr>
        <w:t>）进行封堵，井盖厚30cm，混凝土体积</w:t>
      </w:r>
      <w:r>
        <w:rPr>
          <w:rStyle w:val="101"/>
          <w:color w:val="auto"/>
        </w:rPr>
        <w:t>3.6</w:t>
      </w:r>
      <w:r>
        <w:rPr>
          <w:rStyle w:val="101"/>
          <w:rFonts w:hint="eastAsia"/>
          <w:color w:val="auto"/>
        </w:rPr>
        <w:t>m</w:t>
      </w:r>
      <w:r>
        <w:rPr>
          <w:rStyle w:val="101"/>
          <w:rFonts w:hint="eastAsia"/>
          <w:color w:val="auto"/>
          <w:vertAlign w:val="superscript"/>
        </w:rPr>
        <w:t>3</w:t>
      </w:r>
      <w:r>
        <w:rPr>
          <w:rStyle w:val="101"/>
          <w:rFonts w:hint="eastAsia"/>
          <w:color w:val="auto"/>
        </w:rPr>
        <w:t>。</w:t>
      </w:r>
    </w:p>
    <w:p>
      <w:pPr>
        <w:pStyle w:val="168"/>
        <w:rPr>
          <w:rStyle w:val="101"/>
          <w:color w:val="auto"/>
        </w:rPr>
      </w:pPr>
      <w:r>
        <w:rPr>
          <w:rStyle w:val="101"/>
          <w:rFonts w:hint="eastAsia"/>
          <w:color w:val="auto"/>
        </w:rPr>
        <w:t>2）回风斜井封堵</w:t>
      </w:r>
    </w:p>
    <w:p>
      <w:pPr>
        <w:pStyle w:val="168"/>
      </w:pPr>
      <w:r>
        <w:rPr>
          <w:rStyle w:val="101"/>
          <w:rFonts w:hint="eastAsia"/>
          <w:color w:val="auto"/>
        </w:rPr>
        <w:t>回风斜井井筒</w:t>
      </w:r>
      <w:r>
        <w:rPr>
          <w:rFonts w:hint="eastAsia"/>
        </w:rPr>
        <w:t>断面为2.7×2.8m，采用浆砌块石进行封堵，浆砌矿石方量7.56m</w:t>
      </w:r>
      <w:r>
        <w:rPr>
          <w:rFonts w:hint="eastAsia"/>
          <w:vertAlign w:val="superscript"/>
        </w:rPr>
        <w:t>3</w:t>
      </w:r>
      <w:r>
        <w:rPr>
          <w:rFonts w:hint="eastAsia"/>
        </w:rPr>
        <w:t>。</w:t>
      </w:r>
    </w:p>
    <w:p>
      <w:pPr>
        <w:pStyle w:val="164"/>
        <w:jc w:val="left"/>
      </w:pPr>
      <w:bookmarkStart w:id="14" w:name="_Toc107721496"/>
      <w:r>
        <w:rPr>
          <w:rFonts w:hint="eastAsia"/>
        </w:rPr>
        <w:t>（二）矿区土地复垦</w:t>
      </w:r>
      <w:bookmarkEnd w:id="14"/>
    </w:p>
    <w:p>
      <w:pPr>
        <w:pStyle w:val="201"/>
      </w:pPr>
      <w:r>
        <w:rPr>
          <w:rFonts w:hint="eastAsia"/>
        </w:rPr>
        <w:t>1、北牛采区土地复垦</w:t>
      </w:r>
    </w:p>
    <w:p>
      <w:pPr>
        <w:pStyle w:val="168"/>
      </w:pPr>
      <w:r>
        <w:rPr>
          <w:rFonts w:hint="eastAsia"/>
        </w:rPr>
        <w:t>（1）目标任务</w:t>
      </w:r>
    </w:p>
    <w:p>
      <w:pPr>
        <w:pStyle w:val="168"/>
      </w:pPr>
      <w:r>
        <w:rPr>
          <w:rFonts w:hint="eastAsia"/>
        </w:rPr>
        <w:t>依据土地复垦适宜性评价结果，复垦果园面积</w:t>
      </w:r>
      <w:r>
        <w:t>2.7907</w:t>
      </w:r>
      <w:r>
        <w:rPr>
          <w:rFonts w:hint="eastAsia"/>
        </w:rPr>
        <w:t>hm</w:t>
      </w:r>
      <w:r>
        <w:rPr>
          <w:rFonts w:hint="eastAsia"/>
          <w:vertAlign w:val="superscript"/>
        </w:rPr>
        <w:t>2</w:t>
      </w:r>
      <w:r>
        <w:rPr>
          <w:rFonts w:hint="eastAsia"/>
        </w:rPr>
        <w:t>，复垦乔木林地面积1.</w:t>
      </w:r>
      <w:r>
        <w:t>0434</w:t>
      </w:r>
      <w:r>
        <w:rPr>
          <w:rFonts w:hint="eastAsia"/>
        </w:rPr>
        <w:t>hm</w:t>
      </w:r>
      <w:r>
        <w:rPr>
          <w:rFonts w:hint="eastAsia"/>
          <w:vertAlign w:val="superscript"/>
        </w:rPr>
        <w:t>2</w:t>
      </w:r>
      <w:r>
        <w:rPr>
          <w:rFonts w:hint="eastAsia"/>
        </w:rPr>
        <w:t>，永久保留面积0.</w:t>
      </w:r>
      <w:r>
        <w:t>4534</w:t>
      </w:r>
      <w:r>
        <w:rPr>
          <w:rFonts w:hint="eastAsia"/>
        </w:rPr>
        <w:t>hm</w:t>
      </w:r>
      <w:r>
        <w:rPr>
          <w:rFonts w:hint="eastAsia"/>
          <w:vertAlign w:val="superscript"/>
        </w:rPr>
        <w:t>2</w:t>
      </w:r>
      <w:r>
        <w:rPr>
          <w:rFonts w:hint="eastAsia"/>
        </w:rPr>
        <w:t>。</w:t>
      </w:r>
    </w:p>
    <w:p>
      <w:pPr>
        <w:pStyle w:val="168"/>
      </w:pPr>
      <w:r>
        <w:rPr>
          <w:rFonts w:hint="eastAsia"/>
        </w:rPr>
        <w:t>（2）技术措施</w:t>
      </w:r>
    </w:p>
    <w:p>
      <w:pPr>
        <w:pStyle w:val="168"/>
      </w:pPr>
      <w:r>
        <w:rPr>
          <w:rFonts w:hint="eastAsia"/>
        </w:rPr>
        <w:t>1）土地复垦工程项目划分</w:t>
      </w:r>
    </w:p>
    <w:p>
      <w:pPr>
        <w:pStyle w:val="168"/>
      </w:pPr>
      <w:r>
        <w:rPr>
          <w:rFonts w:hint="eastAsia"/>
        </w:rPr>
        <w:t>按照项目所在地自然环境条件和复垦方向要求及本方案等施工工程情况，提出相应的工程技术措施，具体见土地复垦工程项目划分表3-</w:t>
      </w:r>
      <w:r>
        <w:t>32</w:t>
      </w:r>
      <w:r>
        <w:rPr>
          <w:rFonts w:hint="eastAsia"/>
        </w:rPr>
        <w:t>。</w:t>
      </w:r>
    </w:p>
    <w:p>
      <w:pPr>
        <w:pStyle w:val="115"/>
      </w:pPr>
      <w:r>
        <w:rPr>
          <w:rFonts w:hint="eastAsia"/>
        </w:rPr>
        <w:t>表3-</w:t>
      </w:r>
      <w:r>
        <w:t>32</w:t>
      </w:r>
      <w:r>
        <w:rPr>
          <w:rFonts w:hint="eastAsia"/>
        </w:rPr>
        <w:t xml:space="preserve"> </w:t>
      </w:r>
      <w:r>
        <w:t xml:space="preserve"> </w:t>
      </w:r>
      <w:r>
        <w:rPr>
          <w:rFonts w:hint="eastAsia"/>
        </w:rPr>
        <w:t>土地复垦工程项目划分表</w:t>
      </w:r>
    </w:p>
    <w:tbl>
      <w:tblPr>
        <w:tblStyle w:val="89"/>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2577"/>
        <w:gridCol w:w="2280"/>
        <w:gridCol w:w="2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8" w:type="dxa"/>
            <w:vAlign w:val="center"/>
          </w:tcPr>
          <w:p>
            <w:pPr>
              <w:pStyle w:val="137"/>
            </w:pPr>
            <w:r>
              <w:rPr>
                <w:rFonts w:hint="eastAsia"/>
              </w:rPr>
              <w:t>序号</w:t>
            </w:r>
          </w:p>
        </w:tc>
        <w:tc>
          <w:tcPr>
            <w:tcW w:w="2577" w:type="dxa"/>
            <w:vAlign w:val="center"/>
          </w:tcPr>
          <w:p>
            <w:pPr>
              <w:pStyle w:val="137"/>
            </w:pPr>
            <w:r>
              <w:rPr>
                <w:rFonts w:hint="eastAsia"/>
              </w:rPr>
              <w:t>一级科目</w:t>
            </w:r>
          </w:p>
        </w:tc>
        <w:tc>
          <w:tcPr>
            <w:tcW w:w="2280" w:type="dxa"/>
            <w:vAlign w:val="center"/>
          </w:tcPr>
          <w:p>
            <w:pPr>
              <w:pStyle w:val="137"/>
            </w:pPr>
            <w:r>
              <w:rPr>
                <w:rFonts w:hint="eastAsia"/>
              </w:rPr>
              <w:t>二级科目</w:t>
            </w:r>
          </w:p>
        </w:tc>
        <w:tc>
          <w:tcPr>
            <w:tcW w:w="2577" w:type="dxa"/>
            <w:vAlign w:val="center"/>
          </w:tcPr>
          <w:p>
            <w:pPr>
              <w:pStyle w:val="137"/>
            </w:pPr>
            <w:r>
              <w:rPr>
                <w:rFonts w:hint="eastAsia"/>
              </w:rPr>
              <w:t>三级科目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1088" w:type="dxa"/>
            <w:vMerge w:val="restart"/>
            <w:vAlign w:val="center"/>
          </w:tcPr>
          <w:p>
            <w:pPr>
              <w:pStyle w:val="137"/>
            </w:pPr>
            <w:r>
              <w:rPr>
                <w:rFonts w:hint="eastAsia"/>
              </w:rPr>
              <w:t>一</w:t>
            </w:r>
          </w:p>
        </w:tc>
        <w:tc>
          <w:tcPr>
            <w:tcW w:w="2577" w:type="dxa"/>
            <w:vMerge w:val="restart"/>
            <w:vAlign w:val="center"/>
          </w:tcPr>
          <w:p>
            <w:pPr>
              <w:pStyle w:val="137"/>
            </w:pPr>
            <w:r>
              <w:rPr>
                <w:rFonts w:hint="eastAsia"/>
              </w:rPr>
              <w:t>土壤重构工程</w:t>
            </w:r>
          </w:p>
        </w:tc>
        <w:tc>
          <w:tcPr>
            <w:tcW w:w="2280" w:type="dxa"/>
            <w:vAlign w:val="center"/>
          </w:tcPr>
          <w:p>
            <w:pPr>
              <w:pStyle w:val="137"/>
            </w:pPr>
            <w:r>
              <w:rPr>
                <w:rFonts w:hint="eastAsia"/>
              </w:rPr>
              <w:t>土壤剥覆工程</w:t>
            </w:r>
          </w:p>
        </w:tc>
        <w:tc>
          <w:tcPr>
            <w:tcW w:w="2577" w:type="dxa"/>
            <w:vAlign w:val="center"/>
          </w:tcPr>
          <w:p>
            <w:pPr>
              <w:pStyle w:val="137"/>
            </w:pPr>
            <w:r>
              <w:rPr>
                <w:rFonts w:hint="eastAsia"/>
              </w:rPr>
              <w:t>土壤剥覆工程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1088" w:type="dxa"/>
            <w:vMerge w:val="continue"/>
            <w:vAlign w:val="center"/>
          </w:tcPr>
          <w:p>
            <w:pPr>
              <w:pStyle w:val="137"/>
            </w:pPr>
          </w:p>
        </w:tc>
        <w:tc>
          <w:tcPr>
            <w:tcW w:w="2577" w:type="dxa"/>
            <w:vMerge w:val="continue"/>
            <w:vAlign w:val="center"/>
          </w:tcPr>
          <w:p>
            <w:pPr>
              <w:pStyle w:val="137"/>
            </w:pPr>
          </w:p>
        </w:tc>
        <w:tc>
          <w:tcPr>
            <w:tcW w:w="2280" w:type="dxa"/>
            <w:vAlign w:val="center"/>
          </w:tcPr>
          <w:p>
            <w:pPr>
              <w:pStyle w:val="137"/>
            </w:pPr>
            <w:r>
              <w:rPr>
                <w:rFonts w:hint="eastAsia"/>
              </w:rPr>
              <w:t>平整工程</w:t>
            </w:r>
          </w:p>
        </w:tc>
        <w:tc>
          <w:tcPr>
            <w:tcW w:w="2577" w:type="dxa"/>
            <w:vAlign w:val="center"/>
          </w:tcPr>
          <w:p>
            <w:pPr>
              <w:pStyle w:val="137"/>
            </w:pPr>
            <w:r>
              <w:rPr>
                <w:rFonts w:hint="eastAsia"/>
              </w:rPr>
              <w:t>土地平整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8" w:type="dxa"/>
            <w:vMerge w:val="continue"/>
            <w:vAlign w:val="center"/>
          </w:tcPr>
          <w:p>
            <w:pPr>
              <w:pStyle w:val="137"/>
            </w:pPr>
          </w:p>
        </w:tc>
        <w:tc>
          <w:tcPr>
            <w:tcW w:w="2577" w:type="dxa"/>
            <w:vMerge w:val="continue"/>
            <w:vAlign w:val="center"/>
          </w:tcPr>
          <w:p>
            <w:pPr>
              <w:pStyle w:val="137"/>
            </w:pPr>
          </w:p>
        </w:tc>
        <w:tc>
          <w:tcPr>
            <w:tcW w:w="2280" w:type="dxa"/>
            <w:vAlign w:val="center"/>
          </w:tcPr>
          <w:p>
            <w:pPr>
              <w:pStyle w:val="137"/>
            </w:pPr>
            <w:r>
              <w:rPr>
                <w:rFonts w:hint="eastAsia"/>
              </w:rPr>
              <w:t>生物化学工程</w:t>
            </w:r>
          </w:p>
        </w:tc>
        <w:tc>
          <w:tcPr>
            <w:tcW w:w="2577" w:type="dxa"/>
            <w:vAlign w:val="center"/>
          </w:tcPr>
          <w:p>
            <w:pPr>
              <w:pStyle w:val="137"/>
            </w:pPr>
            <w:r>
              <w:rPr>
                <w:rFonts w:hint="eastAsia"/>
              </w:rPr>
              <w:t>土壤培肥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8" w:type="dxa"/>
            <w:vMerge w:val="continue"/>
            <w:vAlign w:val="center"/>
          </w:tcPr>
          <w:p>
            <w:pPr>
              <w:pStyle w:val="137"/>
            </w:pPr>
          </w:p>
        </w:tc>
        <w:tc>
          <w:tcPr>
            <w:tcW w:w="2577" w:type="dxa"/>
            <w:vMerge w:val="continue"/>
            <w:vAlign w:val="center"/>
          </w:tcPr>
          <w:p>
            <w:pPr>
              <w:pStyle w:val="137"/>
            </w:pPr>
          </w:p>
        </w:tc>
        <w:tc>
          <w:tcPr>
            <w:tcW w:w="2280" w:type="dxa"/>
            <w:vMerge w:val="restart"/>
            <w:vAlign w:val="center"/>
          </w:tcPr>
          <w:p>
            <w:pPr>
              <w:pStyle w:val="137"/>
            </w:pPr>
            <w:r>
              <w:rPr>
                <w:rFonts w:hint="eastAsia"/>
              </w:rPr>
              <w:t>清理工程</w:t>
            </w:r>
          </w:p>
        </w:tc>
        <w:tc>
          <w:tcPr>
            <w:tcW w:w="2577" w:type="dxa"/>
            <w:vAlign w:val="center"/>
          </w:tcPr>
          <w:p>
            <w:pPr>
              <w:pStyle w:val="137"/>
            </w:pPr>
            <w:r>
              <w:rPr>
                <w:rFonts w:hint="eastAsia"/>
              </w:rPr>
              <w:t>砌体拆除</w:t>
            </w:r>
          </w:p>
        </w:tc>
      </w:tr>
      <w:tr>
        <w:tblPrEx>
          <w:tblCellMar>
            <w:top w:w="0" w:type="dxa"/>
            <w:left w:w="108" w:type="dxa"/>
            <w:bottom w:w="0" w:type="dxa"/>
            <w:right w:w="108" w:type="dxa"/>
          </w:tblCellMar>
        </w:tblPrEx>
        <w:trPr>
          <w:jc w:val="center"/>
        </w:trPr>
        <w:tc>
          <w:tcPr>
            <w:tcW w:w="1088" w:type="dxa"/>
            <w:vMerge w:val="continue"/>
            <w:vAlign w:val="center"/>
          </w:tcPr>
          <w:p>
            <w:pPr>
              <w:pStyle w:val="137"/>
            </w:pPr>
          </w:p>
        </w:tc>
        <w:tc>
          <w:tcPr>
            <w:tcW w:w="2577" w:type="dxa"/>
            <w:vMerge w:val="continue"/>
            <w:vAlign w:val="center"/>
          </w:tcPr>
          <w:p>
            <w:pPr>
              <w:pStyle w:val="137"/>
            </w:pPr>
          </w:p>
        </w:tc>
        <w:tc>
          <w:tcPr>
            <w:tcW w:w="2280" w:type="dxa"/>
            <w:vMerge w:val="continue"/>
            <w:vAlign w:val="center"/>
          </w:tcPr>
          <w:p>
            <w:pPr>
              <w:pStyle w:val="137"/>
            </w:pPr>
          </w:p>
        </w:tc>
        <w:tc>
          <w:tcPr>
            <w:tcW w:w="2577" w:type="dxa"/>
            <w:vAlign w:val="center"/>
          </w:tcPr>
          <w:p>
            <w:pPr>
              <w:pStyle w:val="137"/>
            </w:pPr>
            <w:r>
              <w:rPr>
                <w:rFonts w:hint="eastAsia"/>
              </w:rPr>
              <w:t>废渣清运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8" w:type="dxa"/>
            <w:vAlign w:val="center"/>
          </w:tcPr>
          <w:p>
            <w:pPr>
              <w:pStyle w:val="137"/>
            </w:pPr>
            <w:r>
              <w:rPr>
                <w:rFonts w:hint="eastAsia"/>
              </w:rPr>
              <w:t>二</w:t>
            </w:r>
          </w:p>
        </w:tc>
        <w:tc>
          <w:tcPr>
            <w:tcW w:w="2577" w:type="dxa"/>
            <w:vAlign w:val="center"/>
          </w:tcPr>
          <w:p>
            <w:pPr>
              <w:pStyle w:val="137"/>
            </w:pPr>
            <w:r>
              <w:rPr>
                <w:rFonts w:hint="eastAsia"/>
              </w:rPr>
              <w:t>植被重建工程</w:t>
            </w:r>
          </w:p>
        </w:tc>
        <w:tc>
          <w:tcPr>
            <w:tcW w:w="2280" w:type="dxa"/>
            <w:vAlign w:val="center"/>
          </w:tcPr>
          <w:p>
            <w:pPr>
              <w:pStyle w:val="137"/>
            </w:pPr>
            <w:r>
              <w:rPr>
                <w:rFonts w:hint="eastAsia"/>
              </w:rPr>
              <w:t>林草地恢复工程</w:t>
            </w:r>
          </w:p>
        </w:tc>
        <w:tc>
          <w:tcPr>
            <w:tcW w:w="2577" w:type="dxa"/>
            <w:vAlign w:val="center"/>
          </w:tcPr>
          <w:p>
            <w:pPr>
              <w:pStyle w:val="137"/>
            </w:pPr>
            <w:r>
              <w:rPr>
                <w:rFonts w:hint="eastAsia"/>
              </w:rPr>
              <w:t>植树</w:t>
            </w:r>
          </w:p>
        </w:tc>
      </w:tr>
    </w:tbl>
    <w:p>
      <w:pPr>
        <w:pStyle w:val="168"/>
      </w:pPr>
      <w:r>
        <w:rPr>
          <w:rFonts w:hint="eastAsia"/>
        </w:rPr>
        <w:t>2）土地复垦工程技术措施</w:t>
      </w:r>
    </w:p>
    <w:p>
      <w:pPr>
        <w:pStyle w:val="168"/>
      </w:pPr>
      <w:r>
        <w:rPr>
          <w:rFonts w:hint="eastAsia"/>
        </w:rPr>
        <w:t>根据土地复垦工程项目的划分，本项目土地复垦的工程主要有以下工程。</w:t>
      </w:r>
    </w:p>
    <w:p>
      <w:pPr>
        <w:pStyle w:val="168"/>
      </w:pPr>
      <w:r>
        <w:rPr>
          <w:rFonts w:hint="eastAsia"/>
        </w:rPr>
        <w:t>①清理工程</w:t>
      </w:r>
    </w:p>
    <w:p>
      <w:pPr>
        <w:pStyle w:val="168"/>
      </w:pPr>
      <w:r>
        <w:rPr>
          <w:rFonts w:hint="eastAsia"/>
        </w:rPr>
        <w:t>办公楼为钢筋混凝土结构，矿山开采结束后，将矿区道路和办公楼等设施保留给当地居民使用。</w:t>
      </w:r>
    </w:p>
    <w:p>
      <w:pPr>
        <w:pStyle w:val="168"/>
      </w:pPr>
      <w:r>
        <w:rPr>
          <w:rFonts w:hint="eastAsia"/>
        </w:rPr>
        <w:t>矿山地表建构筑物除办公楼外，其余建构筑物包括配电房、空压机房、仓库、井架等均为钢结构或砌体结构。从长远角度考虑，不易保留给当地使用，因此，本次方案工业场地内除办公楼外所有建构筑物全部拆除。</w:t>
      </w:r>
    </w:p>
    <w:p>
      <w:pPr>
        <w:pStyle w:val="168"/>
      </w:pPr>
      <w:r>
        <w:rPr>
          <w:rFonts w:hint="eastAsia"/>
        </w:rPr>
        <w:t>拆除地表的建构筑物后，将建筑垃圾清运出矿区。</w:t>
      </w:r>
    </w:p>
    <w:p>
      <w:pPr>
        <w:pStyle w:val="168"/>
      </w:pPr>
      <w:r>
        <w:rPr>
          <w:rFonts w:hint="eastAsia"/>
        </w:rPr>
        <w:t>②平整工程</w:t>
      </w:r>
    </w:p>
    <w:p>
      <w:pPr>
        <w:pStyle w:val="168"/>
      </w:pPr>
      <w:r>
        <w:rPr>
          <w:rFonts w:hint="eastAsia"/>
        </w:rPr>
        <w:t>清理建筑垃圾后，对需进行复垦区域进行土地平整并进行翻耕后回填表土。</w:t>
      </w:r>
    </w:p>
    <w:p>
      <w:pPr>
        <w:pStyle w:val="168"/>
      </w:pPr>
      <w:r>
        <w:rPr>
          <w:rFonts w:hint="eastAsia"/>
        </w:rPr>
        <w:t>③林草恢复工程</w:t>
      </w:r>
    </w:p>
    <w:p>
      <w:pPr>
        <w:pStyle w:val="168"/>
      </w:pPr>
      <w:r>
        <w:rPr>
          <w:rFonts w:hint="eastAsia"/>
        </w:rPr>
        <w:t>复垦结束后对复垦为园地的区域种植芒果树苗；对复垦为乔有林地区域种植乔木，并在空隙处撒播灌草籽以保持水土。</w:t>
      </w:r>
    </w:p>
    <w:p>
      <w:pPr>
        <w:pStyle w:val="168"/>
      </w:pPr>
      <w:r>
        <w:rPr>
          <w:rFonts w:hint="eastAsia"/>
        </w:rPr>
        <w:t>3）工程设计</w:t>
      </w:r>
    </w:p>
    <w:p>
      <w:pPr>
        <w:pStyle w:val="168"/>
      </w:pPr>
      <w:r>
        <w:rPr>
          <w:rFonts w:hint="eastAsia"/>
        </w:rPr>
        <w:t>根据本项目矿山开采服务年限、矿山开发利用方案及资金投入等实际情况，结合矿山开采进度、开采顺序安排及生产工艺流程，本方案将土地复垦工作分为二个阶段实施。各阶段简述如下：</w:t>
      </w:r>
    </w:p>
    <w:p>
      <w:pPr>
        <w:pStyle w:val="168"/>
        <w:ind w:firstLine="562"/>
      </w:pPr>
      <w:r>
        <w:rPr>
          <w:rFonts w:hint="eastAsia"/>
          <w:b/>
        </w:rPr>
        <w:t>第一阶段基建期复垦工程：</w:t>
      </w:r>
      <w:r>
        <w:rPr>
          <w:rFonts w:hint="eastAsia"/>
        </w:rPr>
        <w:t>20</w:t>
      </w:r>
      <w:r>
        <w:t>22</w:t>
      </w:r>
      <w:r>
        <w:rPr>
          <w:rFonts w:hint="eastAsia"/>
        </w:rPr>
        <w:t>年至20</w:t>
      </w:r>
      <w:r>
        <w:t>23</w:t>
      </w:r>
      <w:r>
        <w:rPr>
          <w:rFonts w:hint="eastAsia"/>
        </w:rPr>
        <w:t>年，共计</w:t>
      </w:r>
      <w:r>
        <w:t>1</w:t>
      </w:r>
      <w:r>
        <w:rPr>
          <w:rFonts w:hint="eastAsia"/>
        </w:rPr>
        <w:t>年，复垦工作为闭坑前土地损毁监测等工作，详见矿区土地复垦监测和管护章节。</w:t>
      </w:r>
    </w:p>
    <w:p>
      <w:pPr>
        <w:pStyle w:val="168"/>
        <w:ind w:firstLine="562"/>
      </w:pPr>
      <w:r>
        <w:rPr>
          <w:rFonts w:hint="eastAsia"/>
          <w:b/>
        </w:rPr>
        <w:t>第二阶段生产期复垦工程：</w:t>
      </w:r>
      <w:r>
        <w:rPr>
          <w:rFonts w:hint="eastAsia"/>
        </w:rPr>
        <w:t>20</w:t>
      </w:r>
      <w:r>
        <w:t>23</w:t>
      </w:r>
      <w:r>
        <w:rPr>
          <w:rFonts w:hint="eastAsia"/>
        </w:rPr>
        <w:t>年至203</w:t>
      </w:r>
      <w:r>
        <w:t>1</w:t>
      </w:r>
      <w:r>
        <w:rPr>
          <w:rFonts w:hint="eastAsia"/>
        </w:rPr>
        <w:t>年，共计</w:t>
      </w:r>
      <w:r>
        <w:t>8</w:t>
      </w:r>
      <w:r>
        <w:rPr>
          <w:rFonts w:hint="eastAsia"/>
        </w:rPr>
        <w:t>年，复垦工作为闭坑前土地损毁监测等工作，详见矿区土地复垦监测和管护章节。</w:t>
      </w:r>
    </w:p>
    <w:p>
      <w:pPr>
        <w:pStyle w:val="168"/>
        <w:ind w:firstLine="562"/>
      </w:pPr>
      <w:r>
        <w:rPr>
          <w:rFonts w:hint="eastAsia"/>
          <w:b/>
        </w:rPr>
        <w:t>第三阶段闭坑后复垦工程：</w:t>
      </w:r>
      <w:r>
        <w:rPr>
          <w:rFonts w:hint="eastAsia"/>
        </w:rPr>
        <w:t>203</w:t>
      </w:r>
      <w:r>
        <w:t>1</w:t>
      </w:r>
      <w:r>
        <w:rPr>
          <w:rFonts w:hint="eastAsia"/>
        </w:rPr>
        <w:t>年至20</w:t>
      </w:r>
      <w:r>
        <w:t>33</w:t>
      </w:r>
      <w:r>
        <w:rPr>
          <w:rFonts w:hint="eastAsia"/>
        </w:rPr>
        <w:t>年，共计</w:t>
      </w:r>
      <w:r>
        <w:t>2</w:t>
      </w:r>
      <w:r>
        <w:rPr>
          <w:rFonts w:hint="eastAsia"/>
        </w:rPr>
        <w:t>年，复垦工作包括各个场地的清理工程、覆土工程、土地平整工程、园地恢复工程、林地恢复工程等。</w:t>
      </w:r>
    </w:p>
    <w:p>
      <w:pPr>
        <w:pStyle w:val="168"/>
      </w:pPr>
      <w:r>
        <w:rPr>
          <w:rFonts w:hint="eastAsia"/>
        </w:rPr>
        <w:t>工程设计依据国家有关土地复垦的法律法规、规章规程，并与相关的复垦技术标准及技术措施进行。具体复垦工程布置如下：</w:t>
      </w:r>
    </w:p>
    <w:p>
      <w:pPr>
        <w:pStyle w:val="168"/>
      </w:pPr>
      <w:r>
        <w:rPr>
          <w:rFonts w:hint="eastAsia"/>
        </w:rPr>
        <w:t>①清理工程：拆除清理工业场地</w:t>
      </w:r>
      <w:r>
        <w:t>除办公楼外</w:t>
      </w:r>
      <w:r>
        <w:rPr>
          <w:rFonts w:hint="eastAsia"/>
        </w:rPr>
        <w:t>的建构筑物，工业场地建构筑物主要为钢结构及砌体结构，采用人工拆除与机械拆除相结合的方式拆除，拆除工程量为5</w:t>
      </w:r>
      <w:r>
        <w:t>8</w:t>
      </w:r>
      <w:r>
        <w:rPr>
          <w:rFonts w:hint="eastAsia"/>
        </w:rPr>
        <w:t>0m</w:t>
      </w:r>
      <w:r>
        <w:rPr>
          <w:rFonts w:hint="eastAsia"/>
          <w:vertAlign w:val="superscript"/>
        </w:rPr>
        <w:t>3</w:t>
      </w:r>
      <w:r>
        <w:rPr>
          <w:rFonts w:hint="eastAsia"/>
        </w:rPr>
        <w:t>；然后将建筑垃圾采用铲运机装入自卸汽车后运出矿区，垃圾清理量为5</w:t>
      </w:r>
      <w:r>
        <w:t>80</w:t>
      </w:r>
      <w:r>
        <w:rPr>
          <w:rFonts w:hint="eastAsia"/>
        </w:rPr>
        <w:t>m</w:t>
      </w:r>
      <w:r>
        <w:rPr>
          <w:rFonts w:hint="eastAsia"/>
          <w:vertAlign w:val="superscript"/>
        </w:rPr>
        <w:t>3</w:t>
      </w:r>
      <w:r>
        <w:rPr>
          <w:rFonts w:hint="eastAsia"/>
        </w:rPr>
        <w:t>。</w:t>
      </w:r>
    </w:p>
    <w:p>
      <w:pPr>
        <w:pStyle w:val="168"/>
      </w:pPr>
      <w:r>
        <w:rPr>
          <w:rFonts w:hint="eastAsia"/>
        </w:rPr>
        <w:t>②土地平整工程：清理建筑垃圾后对不满足复垦质量标准的土地进行人工平整，经统计需进行平整的土地面积为</w:t>
      </w:r>
      <w:r>
        <w:t>3.8341</w:t>
      </w:r>
      <w:r>
        <w:rPr>
          <w:rFonts w:hint="eastAsia"/>
        </w:rPr>
        <w:t>hm</w:t>
      </w:r>
      <w:r>
        <w:rPr>
          <w:rFonts w:hint="eastAsia"/>
          <w:vertAlign w:val="superscript"/>
        </w:rPr>
        <w:t>2</w:t>
      </w:r>
      <w:r>
        <w:rPr>
          <w:rFonts w:hint="eastAsia"/>
        </w:rPr>
        <w:t>。</w:t>
      </w:r>
    </w:p>
    <w:p>
      <w:pPr>
        <w:pStyle w:val="168"/>
      </w:pPr>
      <w:r>
        <w:rPr>
          <w:rFonts w:hint="eastAsia"/>
        </w:rPr>
        <w:t>经现场调查，由于采矿活动造成工业场地地表土壤固结，在土地平整后，需对固结土壤进行机械翻耕，翻耕土地面积为</w:t>
      </w:r>
      <w:r>
        <w:t>4.2875</w:t>
      </w:r>
      <w:r>
        <w:rPr>
          <w:rFonts w:hint="eastAsia"/>
        </w:rPr>
        <w:t>hm</w:t>
      </w:r>
      <w:r>
        <w:rPr>
          <w:rFonts w:hint="eastAsia"/>
          <w:vertAlign w:val="superscript"/>
        </w:rPr>
        <w:t>2</w:t>
      </w:r>
      <w:r>
        <w:rPr>
          <w:rFonts w:hint="eastAsia"/>
        </w:rPr>
        <w:t>。</w:t>
      </w:r>
    </w:p>
    <w:p>
      <w:pPr>
        <w:pStyle w:val="168"/>
      </w:pPr>
      <w:r>
        <w:rPr>
          <w:rFonts w:hint="eastAsia"/>
        </w:rPr>
        <w:t>③土壤剥覆工程：表层土壤进行剥覆，表土剥离量为3</w:t>
      </w:r>
      <w:r>
        <w:t>86m</w:t>
      </w:r>
      <w:r>
        <w:rPr>
          <w:vertAlign w:val="superscript"/>
        </w:rPr>
        <w:t>3</w:t>
      </w:r>
      <w:r>
        <w:rPr>
          <w:rFonts w:hint="eastAsia"/>
        </w:rPr>
        <w:t>，</w:t>
      </w:r>
      <w:r>
        <w:t>覆土量为</w:t>
      </w:r>
      <w:r>
        <w:rPr>
          <w:rFonts w:hint="eastAsia"/>
        </w:rPr>
        <w:t>1</w:t>
      </w:r>
      <w:r>
        <w:t>0132.3m</w:t>
      </w:r>
      <w:r>
        <w:rPr>
          <w:vertAlign w:val="superscript"/>
        </w:rPr>
        <w:t>3</w:t>
      </w:r>
      <w:r>
        <w:rPr>
          <w:rFonts w:hint="eastAsia"/>
        </w:rPr>
        <w:t>。</w:t>
      </w:r>
    </w:p>
    <w:p>
      <w:pPr>
        <w:pStyle w:val="168"/>
      </w:pPr>
      <w:r>
        <w:rPr>
          <w:rFonts w:hint="eastAsia"/>
        </w:rPr>
        <w:t>④园地恢复工程：复垦区部分复垦为园地，土地平整后种植芒果树苗，选用2年龄芒果树苗，树苗种植面积为</w:t>
      </w:r>
      <w:r>
        <w:t>2.7907</w:t>
      </w:r>
      <w:r>
        <w:rPr>
          <w:rFonts w:hint="eastAsia"/>
        </w:rPr>
        <w:t>hm</w:t>
      </w:r>
      <w:r>
        <w:rPr>
          <w:rFonts w:hint="eastAsia"/>
          <w:vertAlign w:val="superscript"/>
        </w:rPr>
        <w:t>2</w:t>
      </w:r>
      <w:r>
        <w:rPr>
          <w:rFonts w:hint="eastAsia"/>
        </w:rPr>
        <w:t>，种植苗木行间距5m，株间距</w:t>
      </w:r>
      <w:r>
        <w:t>5</w:t>
      </w:r>
      <w:r>
        <w:rPr>
          <w:rFonts w:hint="eastAsia"/>
        </w:rPr>
        <w:t>m，计算需芒果树苗数量约为</w:t>
      </w:r>
      <w:r>
        <w:t>1080</w:t>
      </w:r>
      <w:r>
        <w:rPr>
          <w:rFonts w:hint="eastAsia"/>
        </w:rPr>
        <w:t>株。</w:t>
      </w:r>
    </w:p>
    <w:p>
      <w:pPr>
        <w:pStyle w:val="168"/>
      </w:pPr>
      <w:r>
        <w:rPr>
          <w:rFonts w:hint="eastAsia"/>
        </w:rPr>
        <w:t>⑤林地恢复工程：将选厂压占土地复垦为乔木林地，土地平整后种植女贞、木荷、枫香和杜英。乔木选用2年龄树苗，树苗种植面积为1.</w:t>
      </w:r>
      <w:r>
        <w:t>0434</w:t>
      </w:r>
      <w:r>
        <w:rPr>
          <w:rFonts w:hint="eastAsia"/>
        </w:rPr>
        <w:t>hm</w:t>
      </w:r>
      <w:r>
        <w:rPr>
          <w:rFonts w:hint="eastAsia"/>
          <w:vertAlign w:val="superscript"/>
        </w:rPr>
        <w:t>2</w:t>
      </w:r>
      <w:r>
        <w:rPr>
          <w:rFonts w:hint="eastAsia"/>
        </w:rPr>
        <w:t>，种植苗木行间距</w:t>
      </w:r>
      <w:r>
        <w:t>5</w:t>
      </w:r>
      <w:r>
        <w:rPr>
          <w:rFonts w:hint="eastAsia"/>
        </w:rPr>
        <w:t>m，株间距</w:t>
      </w:r>
      <w:r>
        <w:t>5</w:t>
      </w:r>
      <w:r>
        <w:rPr>
          <w:rFonts w:hint="eastAsia"/>
        </w:rPr>
        <w:t>m，计算需乔木数量约为</w:t>
      </w:r>
      <w:r>
        <w:t>43</w:t>
      </w:r>
      <w:r>
        <w:rPr>
          <w:rFonts w:hint="eastAsia"/>
        </w:rPr>
        <w:t>0株。</w:t>
      </w:r>
    </w:p>
    <w:p>
      <w:pPr>
        <w:pStyle w:val="168"/>
      </w:pPr>
      <w:r>
        <w:rPr>
          <w:rFonts w:hint="eastAsia"/>
        </w:rPr>
        <w:t xml:space="preserve">4）主要工程量 </w:t>
      </w:r>
    </w:p>
    <w:p>
      <w:pPr>
        <w:pStyle w:val="168"/>
      </w:pPr>
      <w:r>
        <w:rPr>
          <w:rFonts w:hint="eastAsia"/>
        </w:rPr>
        <w:t>根据土地复垦方案的工程设计，对各类复垦工程的工程量进行测算，测算的依据为各个复垦单元的有关技术要求，工程量能满足恢复园地和乔木林地生产的要求，该项目土地复垦主要工程量，工程量详见汇总表3-</w:t>
      </w:r>
      <w:r>
        <w:t>33</w:t>
      </w:r>
      <w:r>
        <w:rPr>
          <w:rFonts w:hint="eastAsia"/>
        </w:rPr>
        <w:t>。</w:t>
      </w:r>
    </w:p>
    <w:p>
      <w:pPr>
        <w:pStyle w:val="115"/>
      </w:pPr>
      <w:r>
        <w:rPr>
          <w:rFonts w:hint="eastAsia"/>
        </w:rPr>
        <w:t>表3-</w:t>
      </w:r>
      <w:r>
        <w:t>33</w:t>
      </w:r>
      <w:r>
        <w:rPr>
          <w:rFonts w:hint="eastAsia"/>
        </w:rPr>
        <w:t xml:space="preserve">  北牛采区复垦工程量汇总表</w:t>
      </w:r>
    </w:p>
    <w:tbl>
      <w:tblPr>
        <w:tblStyle w:val="8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7"/>
        <w:gridCol w:w="1556"/>
        <w:gridCol w:w="614"/>
        <w:gridCol w:w="1236"/>
        <w:gridCol w:w="1261"/>
        <w:gridCol w:w="1589"/>
        <w:gridCol w:w="1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398" w:type="pct"/>
            <w:vMerge w:val="restart"/>
            <w:vAlign w:val="center"/>
          </w:tcPr>
          <w:p>
            <w:pPr>
              <w:pStyle w:val="137"/>
              <w:rPr>
                <w:spacing w:val="-20"/>
              </w:rPr>
            </w:pPr>
            <w:r>
              <w:rPr>
                <w:rFonts w:hint="eastAsia"/>
                <w:spacing w:val="-20"/>
              </w:rPr>
              <w:t>序号</w:t>
            </w:r>
          </w:p>
        </w:tc>
        <w:tc>
          <w:tcPr>
            <w:tcW w:w="913" w:type="pct"/>
            <w:vMerge w:val="restart"/>
            <w:vAlign w:val="center"/>
          </w:tcPr>
          <w:p>
            <w:pPr>
              <w:pStyle w:val="137"/>
              <w:rPr>
                <w:spacing w:val="-20"/>
              </w:rPr>
            </w:pPr>
            <w:r>
              <w:rPr>
                <w:rFonts w:hint="eastAsia"/>
                <w:spacing w:val="-20"/>
              </w:rPr>
              <w:t>工程名称</w:t>
            </w:r>
          </w:p>
        </w:tc>
        <w:tc>
          <w:tcPr>
            <w:tcW w:w="360" w:type="pct"/>
            <w:vMerge w:val="restart"/>
            <w:vAlign w:val="center"/>
          </w:tcPr>
          <w:p>
            <w:pPr>
              <w:pStyle w:val="137"/>
              <w:rPr>
                <w:spacing w:val="-20"/>
              </w:rPr>
            </w:pPr>
            <w:r>
              <w:rPr>
                <w:rFonts w:hint="eastAsia"/>
                <w:spacing w:val="-20"/>
              </w:rPr>
              <w:t>单位</w:t>
            </w:r>
          </w:p>
        </w:tc>
        <w:tc>
          <w:tcPr>
            <w:tcW w:w="2397" w:type="pct"/>
            <w:gridSpan w:val="3"/>
          </w:tcPr>
          <w:p>
            <w:pPr>
              <w:pStyle w:val="137"/>
              <w:rPr>
                <w:spacing w:val="-20"/>
              </w:rPr>
            </w:pPr>
            <w:r>
              <w:rPr>
                <w:rFonts w:hint="eastAsia"/>
                <w:spacing w:val="-20"/>
              </w:rPr>
              <w:t>工程量</w:t>
            </w:r>
          </w:p>
        </w:tc>
        <w:tc>
          <w:tcPr>
            <w:tcW w:w="932" w:type="pct"/>
            <w:vMerge w:val="restart"/>
            <w:vAlign w:val="center"/>
          </w:tcPr>
          <w:p>
            <w:pPr>
              <w:pStyle w:val="137"/>
              <w:rPr>
                <w:spacing w:val="-20"/>
              </w:rPr>
            </w:pPr>
            <w:r>
              <w:rPr>
                <w:rFonts w:hint="eastAsia"/>
                <w:spacing w:val="-20"/>
              </w:rPr>
              <w:t>计算方法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398" w:type="pct"/>
            <w:vMerge w:val="continue"/>
            <w:vAlign w:val="center"/>
          </w:tcPr>
          <w:p>
            <w:pPr>
              <w:pStyle w:val="137"/>
              <w:rPr>
                <w:spacing w:val="-20"/>
              </w:rPr>
            </w:pPr>
          </w:p>
        </w:tc>
        <w:tc>
          <w:tcPr>
            <w:tcW w:w="913" w:type="pct"/>
            <w:vMerge w:val="continue"/>
            <w:vAlign w:val="center"/>
          </w:tcPr>
          <w:p>
            <w:pPr>
              <w:pStyle w:val="137"/>
              <w:rPr>
                <w:spacing w:val="-20"/>
              </w:rPr>
            </w:pPr>
          </w:p>
        </w:tc>
        <w:tc>
          <w:tcPr>
            <w:tcW w:w="360" w:type="pct"/>
            <w:vMerge w:val="continue"/>
            <w:vAlign w:val="center"/>
          </w:tcPr>
          <w:p>
            <w:pPr>
              <w:pStyle w:val="137"/>
              <w:rPr>
                <w:spacing w:val="-20"/>
              </w:rPr>
            </w:pPr>
          </w:p>
        </w:tc>
        <w:tc>
          <w:tcPr>
            <w:tcW w:w="725" w:type="pct"/>
          </w:tcPr>
          <w:p>
            <w:pPr>
              <w:pStyle w:val="137"/>
              <w:rPr>
                <w:spacing w:val="-20"/>
              </w:rPr>
            </w:pPr>
            <w:r>
              <w:rPr>
                <w:rFonts w:hint="eastAsia"/>
                <w:spacing w:val="-20"/>
              </w:rPr>
              <w:t>第一阶段</w:t>
            </w:r>
          </w:p>
        </w:tc>
        <w:tc>
          <w:tcPr>
            <w:tcW w:w="740" w:type="pct"/>
            <w:vAlign w:val="center"/>
          </w:tcPr>
          <w:p>
            <w:pPr>
              <w:pStyle w:val="137"/>
              <w:rPr>
                <w:spacing w:val="-20"/>
              </w:rPr>
            </w:pPr>
            <w:r>
              <w:rPr>
                <w:rFonts w:hint="eastAsia"/>
                <w:spacing w:val="-20"/>
              </w:rPr>
              <w:t>第二阶段</w:t>
            </w:r>
          </w:p>
        </w:tc>
        <w:tc>
          <w:tcPr>
            <w:tcW w:w="932" w:type="pct"/>
          </w:tcPr>
          <w:p>
            <w:pPr>
              <w:pStyle w:val="137"/>
              <w:rPr>
                <w:spacing w:val="-20"/>
              </w:rPr>
            </w:pPr>
            <w:r>
              <w:rPr>
                <w:spacing w:val="-20"/>
              </w:rPr>
              <w:t>第三阶段</w:t>
            </w:r>
          </w:p>
        </w:tc>
        <w:tc>
          <w:tcPr>
            <w:tcW w:w="932" w:type="pct"/>
            <w:vMerge w:val="continue"/>
            <w:vAlign w:val="center"/>
          </w:tcPr>
          <w:p>
            <w:pPr>
              <w:pStyle w:val="137"/>
              <w:rPr>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8" w:type="pct"/>
            <w:vAlign w:val="center"/>
          </w:tcPr>
          <w:p>
            <w:pPr>
              <w:pStyle w:val="137"/>
              <w:rPr>
                <w:spacing w:val="-20"/>
              </w:rPr>
            </w:pPr>
            <w:r>
              <w:rPr>
                <w:rFonts w:hint="eastAsia"/>
                <w:spacing w:val="-20"/>
              </w:rPr>
              <w:t>一</w:t>
            </w:r>
          </w:p>
        </w:tc>
        <w:tc>
          <w:tcPr>
            <w:tcW w:w="913" w:type="pct"/>
            <w:vAlign w:val="center"/>
          </w:tcPr>
          <w:p>
            <w:pPr>
              <w:pStyle w:val="137"/>
              <w:rPr>
                <w:spacing w:val="-20"/>
              </w:rPr>
            </w:pPr>
            <w:r>
              <w:rPr>
                <w:rFonts w:hint="eastAsia"/>
                <w:spacing w:val="-20"/>
              </w:rPr>
              <w:t>土壤重构工程</w:t>
            </w:r>
          </w:p>
        </w:tc>
        <w:tc>
          <w:tcPr>
            <w:tcW w:w="360" w:type="pct"/>
            <w:vAlign w:val="center"/>
          </w:tcPr>
          <w:p>
            <w:pPr>
              <w:pStyle w:val="137"/>
              <w:rPr>
                <w:spacing w:val="-20"/>
              </w:rPr>
            </w:pPr>
          </w:p>
        </w:tc>
        <w:tc>
          <w:tcPr>
            <w:tcW w:w="725" w:type="pct"/>
          </w:tcPr>
          <w:p>
            <w:pPr>
              <w:pStyle w:val="137"/>
              <w:rPr>
                <w:spacing w:val="-20"/>
              </w:rPr>
            </w:pPr>
          </w:p>
        </w:tc>
        <w:tc>
          <w:tcPr>
            <w:tcW w:w="740" w:type="pct"/>
            <w:vAlign w:val="center"/>
          </w:tcPr>
          <w:p>
            <w:pPr>
              <w:pStyle w:val="137"/>
              <w:rPr>
                <w:spacing w:val="-20"/>
              </w:rPr>
            </w:pPr>
          </w:p>
        </w:tc>
        <w:tc>
          <w:tcPr>
            <w:tcW w:w="932" w:type="pct"/>
          </w:tcPr>
          <w:p>
            <w:pPr>
              <w:pStyle w:val="137"/>
              <w:rPr>
                <w:spacing w:val="-20"/>
              </w:rPr>
            </w:pPr>
          </w:p>
        </w:tc>
        <w:tc>
          <w:tcPr>
            <w:tcW w:w="932" w:type="pct"/>
            <w:vAlign w:val="center"/>
          </w:tcPr>
          <w:p>
            <w:pPr>
              <w:pStyle w:val="137"/>
              <w:rPr>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98" w:type="pct"/>
            <w:vAlign w:val="center"/>
          </w:tcPr>
          <w:p>
            <w:pPr>
              <w:pStyle w:val="137"/>
              <w:rPr>
                <w:spacing w:val="-20"/>
              </w:rPr>
            </w:pPr>
            <w:r>
              <w:rPr>
                <w:rFonts w:hint="eastAsia"/>
                <w:spacing w:val="-20"/>
              </w:rPr>
              <w:t>1</w:t>
            </w:r>
          </w:p>
        </w:tc>
        <w:tc>
          <w:tcPr>
            <w:tcW w:w="913" w:type="pct"/>
            <w:vAlign w:val="center"/>
          </w:tcPr>
          <w:p>
            <w:pPr>
              <w:pStyle w:val="137"/>
              <w:rPr>
                <w:spacing w:val="-20"/>
              </w:rPr>
            </w:pPr>
            <w:r>
              <w:rPr>
                <w:rFonts w:hint="eastAsia"/>
                <w:spacing w:val="-20"/>
              </w:rPr>
              <w:t>土壤剥覆工程</w:t>
            </w:r>
          </w:p>
        </w:tc>
        <w:tc>
          <w:tcPr>
            <w:tcW w:w="360" w:type="pct"/>
            <w:vAlign w:val="center"/>
          </w:tcPr>
          <w:p>
            <w:pPr>
              <w:pStyle w:val="137"/>
              <w:rPr>
                <w:spacing w:val="-20"/>
              </w:rPr>
            </w:pPr>
          </w:p>
        </w:tc>
        <w:tc>
          <w:tcPr>
            <w:tcW w:w="725" w:type="pct"/>
          </w:tcPr>
          <w:p>
            <w:pPr>
              <w:pStyle w:val="137"/>
              <w:rPr>
                <w:spacing w:val="-20"/>
              </w:rPr>
            </w:pPr>
          </w:p>
        </w:tc>
        <w:tc>
          <w:tcPr>
            <w:tcW w:w="740" w:type="pct"/>
            <w:vAlign w:val="center"/>
          </w:tcPr>
          <w:p>
            <w:pPr>
              <w:pStyle w:val="137"/>
              <w:rPr>
                <w:spacing w:val="-20"/>
              </w:rPr>
            </w:pPr>
          </w:p>
        </w:tc>
        <w:tc>
          <w:tcPr>
            <w:tcW w:w="932" w:type="pct"/>
          </w:tcPr>
          <w:p>
            <w:pPr>
              <w:pStyle w:val="137"/>
              <w:rPr>
                <w:spacing w:val="-20"/>
              </w:rPr>
            </w:pPr>
          </w:p>
        </w:tc>
        <w:tc>
          <w:tcPr>
            <w:tcW w:w="932" w:type="pct"/>
            <w:vAlign w:val="center"/>
          </w:tcPr>
          <w:p>
            <w:pPr>
              <w:pStyle w:val="137"/>
              <w:rPr>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8" w:type="pct"/>
            <w:vAlign w:val="center"/>
          </w:tcPr>
          <w:p>
            <w:pPr>
              <w:pStyle w:val="137"/>
              <w:rPr>
                <w:spacing w:val="-20"/>
              </w:rPr>
            </w:pPr>
            <w:r>
              <w:rPr>
                <w:rFonts w:hint="eastAsia"/>
                <w:spacing w:val="-20"/>
              </w:rPr>
              <w:t>1）</w:t>
            </w:r>
          </w:p>
        </w:tc>
        <w:tc>
          <w:tcPr>
            <w:tcW w:w="913" w:type="pct"/>
            <w:vAlign w:val="center"/>
          </w:tcPr>
          <w:p>
            <w:pPr>
              <w:pStyle w:val="137"/>
              <w:rPr>
                <w:spacing w:val="-20"/>
              </w:rPr>
            </w:pPr>
            <w:r>
              <w:rPr>
                <w:rFonts w:hint="eastAsia"/>
                <w:spacing w:val="-20"/>
              </w:rPr>
              <w:t>土地平整</w:t>
            </w:r>
          </w:p>
        </w:tc>
        <w:tc>
          <w:tcPr>
            <w:tcW w:w="360" w:type="pct"/>
            <w:vAlign w:val="center"/>
          </w:tcPr>
          <w:p>
            <w:pPr>
              <w:pStyle w:val="137"/>
              <w:rPr>
                <w:spacing w:val="-20"/>
              </w:rPr>
            </w:pPr>
            <w:r>
              <w:rPr>
                <w:rFonts w:hint="eastAsia"/>
                <w:spacing w:val="-20"/>
              </w:rPr>
              <w:t>h</w:t>
            </w:r>
            <w:r>
              <w:rPr>
                <w:spacing w:val="-20"/>
              </w:rPr>
              <w:t>m</w:t>
            </w:r>
            <w:r>
              <w:rPr>
                <w:rFonts w:hint="eastAsia"/>
                <w:spacing w:val="-20"/>
                <w:vertAlign w:val="superscript"/>
              </w:rPr>
              <w:t>2</w:t>
            </w:r>
          </w:p>
        </w:tc>
        <w:tc>
          <w:tcPr>
            <w:tcW w:w="725" w:type="pct"/>
            <w:vAlign w:val="center"/>
          </w:tcPr>
          <w:p>
            <w:pPr>
              <w:pStyle w:val="137"/>
              <w:rPr>
                <w:spacing w:val="-20"/>
              </w:rPr>
            </w:pPr>
          </w:p>
        </w:tc>
        <w:tc>
          <w:tcPr>
            <w:tcW w:w="740" w:type="pct"/>
            <w:vAlign w:val="center"/>
          </w:tcPr>
          <w:p>
            <w:pPr>
              <w:pStyle w:val="137"/>
              <w:rPr>
                <w:spacing w:val="-20"/>
              </w:rPr>
            </w:pPr>
          </w:p>
        </w:tc>
        <w:tc>
          <w:tcPr>
            <w:tcW w:w="932" w:type="pct"/>
          </w:tcPr>
          <w:p>
            <w:pPr>
              <w:pStyle w:val="137"/>
              <w:rPr>
                <w:spacing w:val="-20"/>
              </w:rPr>
            </w:pPr>
            <w:r>
              <w:rPr>
                <w:rFonts w:hint="eastAsia"/>
                <w:spacing w:val="-20"/>
              </w:rPr>
              <w:t>3</w:t>
            </w:r>
            <w:r>
              <w:rPr>
                <w:spacing w:val="-20"/>
              </w:rPr>
              <w:t>.8341</w:t>
            </w:r>
          </w:p>
        </w:tc>
        <w:tc>
          <w:tcPr>
            <w:tcW w:w="932" w:type="pct"/>
            <w:vAlign w:val="center"/>
          </w:tcPr>
          <w:p>
            <w:pPr>
              <w:pStyle w:val="137"/>
              <w:rPr>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8" w:type="pct"/>
            <w:vAlign w:val="center"/>
          </w:tcPr>
          <w:p>
            <w:pPr>
              <w:pStyle w:val="137"/>
              <w:rPr>
                <w:spacing w:val="-20"/>
              </w:rPr>
            </w:pPr>
            <w:r>
              <w:rPr>
                <w:rFonts w:hint="eastAsia"/>
                <w:spacing w:val="-20"/>
              </w:rPr>
              <w:t>①</w:t>
            </w:r>
          </w:p>
        </w:tc>
        <w:tc>
          <w:tcPr>
            <w:tcW w:w="913" w:type="pct"/>
            <w:vAlign w:val="center"/>
          </w:tcPr>
          <w:p>
            <w:pPr>
              <w:pStyle w:val="137"/>
              <w:rPr>
                <w:spacing w:val="-20"/>
              </w:rPr>
            </w:pPr>
            <w:r>
              <w:rPr>
                <w:rFonts w:hint="eastAsia"/>
                <w:spacing w:val="-20"/>
              </w:rPr>
              <w:t>土地翻耕</w:t>
            </w:r>
          </w:p>
        </w:tc>
        <w:tc>
          <w:tcPr>
            <w:tcW w:w="360" w:type="pct"/>
            <w:vAlign w:val="center"/>
          </w:tcPr>
          <w:p>
            <w:pPr>
              <w:pStyle w:val="137"/>
              <w:rPr>
                <w:spacing w:val="-20"/>
              </w:rPr>
            </w:pPr>
            <w:r>
              <w:rPr>
                <w:rFonts w:hint="eastAsia"/>
                <w:spacing w:val="-20"/>
              </w:rPr>
              <w:t>h</w:t>
            </w:r>
            <w:r>
              <w:rPr>
                <w:spacing w:val="-20"/>
              </w:rPr>
              <w:t>m</w:t>
            </w:r>
            <w:r>
              <w:rPr>
                <w:rFonts w:hint="eastAsia"/>
                <w:spacing w:val="-20"/>
                <w:vertAlign w:val="superscript"/>
              </w:rPr>
              <w:t>2</w:t>
            </w:r>
          </w:p>
        </w:tc>
        <w:tc>
          <w:tcPr>
            <w:tcW w:w="725" w:type="pct"/>
            <w:vAlign w:val="center"/>
          </w:tcPr>
          <w:p>
            <w:pPr>
              <w:pStyle w:val="137"/>
              <w:rPr>
                <w:spacing w:val="-20"/>
              </w:rPr>
            </w:pPr>
          </w:p>
        </w:tc>
        <w:tc>
          <w:tcPr>
            <w:tcW w:w="740" w:type="pct"/>
            <w:vAlign w:val="center"/>
          </w:tcPr>
          <w:p>
            <w:pPr>
              <w:pStyle w:val="137"/>
              <w:rPr>
                <w:spacing w:val="-20"/>
              </w:rPr>
            </w:pPr>
          </w:p>
        </w:tc>
        <w:tc>
          <w:tcPr>
            <w:tcW w:w="932" w:type="pct"/>
          </w:tcPr>
          <w:p>
            <w:pPr>
              <w:pStyle w:val="137"/>
              <w:rPr>
                <w:spacing w:val="-20"/>
              </w:rPr>
            </w:pPr>
            <w:r>
              <w:rPr>
                <w:spacing w:val="-20"/>
              </w:rPr>
              <w:t>4.2875</w:t>
            </w:r>
          </w:p>
        </w:tc>
        <w:tc>
          <w:tcPr>
            <w:tcW w:w="932" w:type="pct"/>
            <w:vAlign w:val="center"/>
          </w:tcPr>
          <w:p>
            <w:pPr>
              <w:pStyle w:val="137"/>
              <w:rPr>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8" w:type="pct"/>
            <w:vAlign w:val="center"/>
          </w:tcPr>
          <w:p>
            <w:pPr>
              <w:pStyle w:val="137"/>
              <w:rPr>
                <w:spacing w:val="-20"/>
              </w:rPr>
            </w:pPr>
            <w:r>
              <w:rPr>
                <w:spacing w:val="-20"/>
              </w:rPr>
              <w:t>2</w:t>
            </w:r>
            <w:r>
              <w:rPr>
                <w:rFonts w:hint="eastAsia"/>
                <w:spacing w:val="-20"/>
              </w:rPr>
              <w:t>）</w:t>
            </w:r>
          </w:p>
        </w:tc>
        <w:tc>
          <w:tcPr>
            <w:tcW w:w="913" w:type="pct"/>
            <w:vAlign w:val="center"/>
          </w:tcPr>
          <w:p>
            <w:pPr>
              <w:pStyle w:val="137"/>
              <w:rPr>
                <w:spacing w:val="-20"/>
              </w:rPr>
            </w:pPr>
            <w:r>
              <w:rPr>
                <w:rFonts w:hint="eastAsia"/>
                <w:spacing w:val="-20"/>
              </w:rPr>
              <w:t>剥离量</w:t>
            </w:r>
          </w:p>
        </w:tc>
        <w:tc>
          <w:tcPr>
            <w:tcW w:w="360" w:type="pct"/>
            <w:vAlign w:val="center"/>
          </w:tcPr>
          <w:p>
            <w:pPr>
              <w:pStyle w:val="137"/>
              <w:rPr>
                <w:spacing w:val="-20"/>
              </w:rPr>
            </w:pPr>
            <w:r>
              <w:rPr>
                <w:rFonts w:hint="eastAsia"/>
                <w:spacing w:val="-20"/>
              </w:rPr>
              <w:t>m</w:t>
            </w:r>
            <w:r>
              <w:rPr>
                <w:spacing w:val="-20"/>
                <w:vertAlign w:val="superscript"/>
              </w:rPr>
              <w:t>3</w:t>
            </w:r>
          </w:p>
        </w:tc>
        <w:tc>
          <w:tcPr>
            <w:tcW w:w="725" w:type="pct"/>
            <w:vAlign w:val="center"/>
          </w:tcPr>
          <w:p>
            <w:pPr>
              <w:pStyle w:val="137"/>
              <w:rPr>
                <w:spacing w:val="-20"/>
              </w:rPr>
            </w:pPr>
            <w:r>
              <w:rPr>
                <w:rFonts w:hint="eastAsia"/>
                <w:spacing w:val="-20"/>
              </w:rPr>
              <w:t>3</w:t>
            </w:r>
            <w:r>
              <w:rPr>
                <w:spacing w:val="-20"/>
              </w:rPr>
              <w:t>86</w:t>
            </w:r>
          </w:p>
        </w:tc>
        <w:tc>
          <w:tcPr>
            <w:tcW w:w="740" w:type="pct"/>
            <w:vAlign w:val="center"/>
          </w:tcPr>
          <w:p>
            <w:pPr>
              <w:pStyle w:val="137"/>
              <w:rPr>
                <w:spacing w:val="-20"/>
              </w:rPr>
            </w:pPr>
          </w:p>
        </w:tc>
        <w:tc>
          <w:tcPr>
            <w:tcW w:w="932" w:type="pct"/>
          </w:tcPr>
          <w:p>
            <w:pPr>
              <w:pStyle w:val="137"/>
              <w:rPr>
                <w:spacing w:val="-20"/>
              </w:rPr>
            </w:pPr>
          </w:p>
        </w:tc>
        <w:tc>
          <w:tcPr>
            <w:tcW w:w="932" w:type="pct"/>
            <w:vAlign w:val="center"/>
          </w:tcPr>
          <w:p>
            <w:pPr>
              <w:pStyle w:val="137"/>
              <w:rPr>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98" w:type="pct"/>
            <w:vAlign w:val="center"/>
          </w:tcPr>
          <w:p>
            <w:pPr>
              <w:pStyle w:val="137"/>
              <w:rPr>
                <w:spacing w:val="-20"/>
              </w:rPr>
            </w:pPr>
            <w:r>
              <w:rPr>
                <w:spacing w:val="-20"/>
              </w:rPr>
              <w:t>3</w:t>
            </w:r>
            <w:r>
              <w:rPr>
                <w:rFonts w:hint="eastAsia"/>
                <w:spacing w:val="-20"/>
              </w:rPr>
              <w:t>）</w:t>
            </w:r>
          </w:p>
        </w:tc>
        <w:tc>
          <w:tcPr>
            <w:tcW w:w="913" w:type="pct"/>
            <w:vAlign w:val="center"/>
          </w:tcPr>
          <w:p>
            <w:pPr>
              <w:pStyle w:val="137"/>
              <w:rPr>
                <w:spacing w:val="-20"/>
              </w:rPr>
            </w:pPr>
            <w:r>
              <w:rPr>
                <w:rFonts w:hint="eastAsia"/>
                <w:spacing w:val="-20"/>
              </w:rPr>
              <w:t>覆土量</w:t>
            </w:r>
          </w:p>
        </w:tc>
        <w:tc>
          <w:tcPr>
            <w:tcW w:w="360" w:type="pct"/>
            <w:vAlign w:val="center"/>
          </w:tcPr>
          <w:p>
            <w:pPr>
              <w:pStyle w:val="137"/>
              <w:rPr>
                <w:spacing w:val="-20"/>
              </w:rPr>
            </w:pPr>
            <w:r>
              <w:rPr>
                <w:rFonts w:hint="eastAsia"/>
                <w:spacing w:val="-20"/>
              </w:rPr>
              <w:t>m</w:t>
            </w:r>
            <w:r>
              <w:rPr>
                <w:spacing w:val="-20"/>
                <w:vertAlign w:val="superscript"/>
              </w:rPr>
              <w:t>3</w:t>
            </w:r>
          </w:p>
        </w:tc>
        <w:tc>
          <w:tcPr>
            <w:tcW w:w="725" w:type="pct"/>
            <w:vAlign w:val="center"/>
          </w:tcPr>
          <w:p>
            <w:pPr>
              <w:pStyle w:val="137"/>
              <w:rPr>
                <w:spacing w:val="-20"/>
              </w:rPr>
            </w:pPr>
            <w:r>
              <w:rPr>
                <w:rFonts w:hint="eastAsia"/>
                <w:spacing w:val="-20"/>
              </w:rPr>
              <w:t>5</w:t>
            </w:r>
            <w:r>
              <w:rPr>
                <w:spacing w:val="-20"/>
              </w:rPr>
              <w:t>00</w:t>
            </w:r>
          </w:p>
        </w:tc>
        <w:tc>
          <w:tcPr>
            <w:tcW w:w="740" w:type="pct"/>
            <w:vAlign w:val="center"/>
          </w:tcPr>
          <w:p>
            <w:pPr>
              <w:pStyle w:val="137"/>
              <w:rPr>
                <w:spacing w:val="-20"/>
              </w:rPr>
            </w:pPr>
          </w:p>
        </w:tc>
        <w:tc>
          <w:tcPr>
            <w:tcW w:w="932" w:type="pct"/>
          </w:tcPr>
          <w:p>
            <w:pPr>
              <w:pStyle w:val="137"/>
              <w:rPr>
                <w:spacing w:val="-20"/>
              </w:rPr>
            </w:pPr>
            <w:r>
              <w:rPr>
                <w:spacing w:val="-20"/>
              </w:rPr>
              <w:t>10132.3</w:t>
            </w:r>
          </w:p>
        </w:tc>
        <w:tc>
          <w:tcPr>
            <w:tcW w:w="932" w:type="pct"/>
            <w:vAlign w:val="center"/>
          </w:tcPr>
          <w:p>
            <w:pPr>
              <w:pStyle w:val="137"/>
              <w:rPr>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8" w:type="pct"/>
            <w:vAlign w:val="center"/>
          </w:tcPr>
          <w:p>
            <w:pPr>
              <w:pStyle w:val="137"/>
              <w:rPr>
                <w:spacing w:val="-20"/>
              </w:rPr>
            </w:pPr>
            <w:r>
              <w:rPr>
                <w:rFonts w:hint="eastAsia"/>
                <w:spacing w:val="-20"/>
              </w:rPr>
              <w:t>2</w:t>
            </w:r>
          </w:p>
        </w:tc>
        <w:tc>
          <w:tcPr>
            <w:tcW w:w="913" w:type="pct"/>
            <w:vAlign w:val="center"/>
          </w:tcPr>
          <w:p>
            <w:pPr>
              <w:pStyle w:val="137"/>
              <w:rPr>
                <w:spacing w:val="-20"/>
              </w:rPr>
            </w:pPr>
            <w:r>
              <w:rPr>
                <w:rFonts w:hint="eastAsia"/>
                <w:spacing w:val="-20"/>
              </w:rPr>
              <w:t>清理工程</w:t>
            </w:r>
          </w:p>
        </w:tc>
        <w:tc>
          <w:tcPr>
            <w:tcW w:w="360" w:type="pct"/>
            <w:vAlign w:val="center"/>
          </w:tcPr>
          <w:p>
            <w:pPr>
              <w:pStyle w:val="137"/>
              <w:rPr>
                <w:spacing w:val="-20"/>
              </w:rPr>
            </w:pPr>
          </w:p>
        </w:tc>
        <w:tc>
          <w:tcPr>
            <w:tcW w:w="725" w:type="pct"/>
          </w:tcPr>
          <w:p>
            <w:pPr>
              <w:pStyle w:val="137"/>
              <w:rPr>
                <w:spacing w:val="-20"/>
              </w:rPr>
            </w:pPr>
          </w:p>
        </w:tc>
        <w:tc>
          <w:tcPr>
            <w:tcW w:w="740" w:type="pct"/>
            <w:vAlign w:val="center"/>
          </w:tcPr>
          <w:p>
            <w:pPr>
              <w:pStyle w:val="137"/>
              <w:rPr>
                <w:spacing w:val="-20"/>
              </w:rPr>
            </w:pPr>
          </w:p>
        </w:tc>
        <w:tc>
          <w:tcPr>
            <w:tcW w:w="932" w:type="pct"/>
          </w:tcPr>
          <w:p>
            <w:pPr>
              <w:pStyle w:val="137"/>
              <w:rPr>
                <w:spacing w:val="-20"/>
              </w:rPr>
            </w:pPr>
          </w:p>
        </w:tc>
        <w:tc>
          <w:tcPr>
            <w:tcW w:w="932" w:type="pct"/>
            <w:vAlign w:val="center"/>
          </w:tcPr>
          <w:p>
            <w:pPr>
              <w:pStyle w:val="137"/>
              <w:rPr>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8" w:type="pct"/>
            <w:vAlign w:val="center"/>
          </w:tcPr>
          <w:p>
            <w:pPr>
              <w:pStyle w:val="137"/>
              <w:rPr>
                <w:spacing w:val="-20"/>
              </w:rPr>
            </w:pPr>
            <w:r>
              <w:rPr>
                <w:rFonts w:hint="eastAsia"/>
                <w:spacing w:val="-20"/>
              </w:rPr>
              <w:t>1）</w:t>
            </w:r>
          </w:p>
        </w:tc>
        <w:tc>
          <w:tcPr>
            <w:tcW w:w="913" w:type="pct"/>
            <w:vAlign w:val="center"/>
          </w:tcPr>
          <w:p>
            <w:pPr>
              <w:pStyle w:val="137"/>
              <w:rPr>
                <w:spacing w:val="-20"/>
              </w:rPr>
            </w:pPr>
            <w:r>
              <w:rPr>
                <w:rFonts w:hint="eastAsia"/>
                <w:spacing w:val="-20"/>
              </w:rPr>
              <w:t>砌体拆除</w:t>
            </w:r>
          </w:p>
        </w:tc>
        <w:tc>
          <w:tcPr>
            <w:tcW w:w="360" w:type="pct"/>
            <w:vAlign w:val="center"/>
          </w:tcPr>
          <w:p>
            <w:pPr>
              <w:pStyle w:val="137"/>
              <w:rPr>
                <w:spacing w:val="-20"/>
              </w:rPr>
            </w:pPr>
            <w:r>
              <w:rPr>
                <w:rFonts w:hint="eastAsia"/>
                <w:spacing w:val="-20"/>
              </w:rPr>
              <w:t>m</w:t>
            </w:r>
            <w:r>
              <w:rPr>
                <w:rFonts w:hint="eastAsia"/>
                <w:spacing w:val="-20"/>
                <w:vertAlign w:val="superscript"/>
              </w:rPr>
              <w:t>3</w:t>
            </w:r>
          </w:p>
        </w:tc>
        <w:tc>
          <w:tcPr>
            <w:tcW w:w="725" w:type="pct"/>
          </w:tcPr>
          <w:p>
            <w:pPr>
              <w:pStyle w:val="137"/>
              <w:rPr>
                <w:spacing w:val="-20"/>
              </w:rPr>
            </w:pPr>
          </w:p>
        </w:tc>
        <w:tc>
          <w:tcPr>
            <w:tcW w:w="740" w:type="pct"/>
            <w:vAlign w:val="center"/>
          </w:tcPr>
          <w:p>
            <w:pPr>
              <w:pStyle w:val="137"/>
              <w:rPr>
                <w:spacing w:val="-20"/>
              </w:rPr>
            </w:pPr>
          </w:p>
        </w:tc>
        <w:tc>
          <w:tcPr>
            <w:tcW w:w="932" w:type="pct"/>
            <w:vAlign w:val="center"/>
          </w:tcPr>
          <w:p>
            <w:pPr>
              <w:pStyle w:val="137"/>
              <w:rPr>
                <w:spacing w:val="-20"/>
              </w:rPr>
            </w:pPr>
            <w:r>
              <w:rPr>
                <w:rFonts w:hint="eastAsia"/>
                <w:spacing w:val="-20"/>
              </w:rPr>
              <w:t>5</w:t>
            </w:r>
            <w:r>
              <w:rPr>
                <w:spacing w:val="-20"/>
              </w:rPr>
              <w:t>80</w:t>
            </w:r>
          </w:p>
        </w:tc>
        <w:tc>
          <w:tcPr>
            <w:tcW w:w="932" w:type="pct"/>
            <w:vAlign w:val="center"/>
          </w:tcPr>
          <w:p>
            <w:pPr>
              <w:pStyle w:val="137"/>
              <w:rPr>
                <w:spacing w:val="-20"/>
              </w:rPr>
            </w:pPr>
            <w:r>
              <w:rPr>
                <w:rFonts w:hint="eastAsia"/>
                <w:spacing w:val="-20"/>
              </w:rPr>
              <w:t>建构筑物砌体拆除量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8" w:type="pct"/>
            <w:vAlign w:val="center"/>
          </w:tcPr>
          <w:p>
            <w:pPr>
              <w:pStyle w:val="137"/>
              <w:rPr>
                <w:spacing w:val="-20"/>
              </w:rPr>
            </w:pPr>
            <w:r>
              <w:rPr>
                <w:rFonts w:hint="eastAsia"/>
                <w:spacing w:val="-20"/>
              </w:rPr>
              <w:t>2）</w:t>
            </w:r>
          </w:p>
        </w:tc>
        <w:tc>
          <w:tcPr>
            <w:tcW w:w="913" w:type="pct"/>
            <w:vAlign w:val="center"/>
          </w:tcPr>
          <w:p>
            <w:pPr>
              <w:pStyle w:val="137"/>
              <w:rPr>
                <w:spacing w:val="-20"/>
              </w:rPr>
            </w:pPr>
            <w:r>
              <w:rPr>
                <w:rFonts w:hint="eastAsia"/>
                <w:spacing w:val="-20"/>
              </w:rPr>
              <w:t>废渣清运</w:t>
            </w:r>
          </w:p>
        </w:tc>
        <w:tc>
          <w:tcPr>
            <w:tcW w:w="360" w:type="pct"/>
            <w:vAlign w:val="center"/>
          </w:tcPr>
          <w:p>
            <w:pPr>
              <w:pStyle w:val="137"/>
              <w:rPr>
                <w:spacing w:val="-20"/>
              </w:rPr>
            </w:pPr>
            <w:r>
              <w:rPr>
                <w:rFonts w:hint="eastAsia"/>
                <w:spacing w:val="-20"/>
              </w:rPr>
              <w:t>m</w:t>
            </w:r>
            <w:r>
              <w:rPr>
                <w:rFonts w:hint="eastAsia"/>
                <w:spacing w:val="-20"/>
                <w:vertAlign w:val="superscript"/>
              </w:rPr>
              <w:t>3</w:t>
            </w:r>
          </w:p>
        </w:tc>
        <w:tc>
          <w:tcPr>
            <w:tcW w:w="725" w:type="pct"/>
          </w:tcPr>
          <w:p>
            <w:pPr>
              <w:pStyle w:val="137"/>
              <w:rPr>
                <w:spacing w:val="-20"/>
              </w:rPr>
            </w:pPr>
          </w:p>
        </w:tc>
        <w:tc>
          <w:tcPr>
            <w:tcW w:w="740" w:type="pct"/>
            <w:vAlign w:val="center"/>
          </w:tcPr>
          <w:p>
            <w:pPr>
              <w:pStyle w:val="137"/>
              <w:rPr>
                <w:spacing w:val="-20"/>
              </w:rPr>
            </w:pPr>
          </w:p>
        </w:tc>
        <w:tc>
          <w:tcPr>
            <w:tcW w:w="932" w:type="pct"/>
          </w:tcPr>
          <w:p>
            <w:pPr>
              <w:pStyle w:val="137"/>
              <w:rPr>
                <w:spacing w:val="-20"/>
              </w:rPr>
            </w:pPr>
            <w:r>
              <w:rPr>
                <w:rFonts w:hint="eastAsia"/>
                <w:spacing w:val="-20"/>
              </w:rPr>
              <w:t>5</w:t>
            </w:r>
            <w:r>
              <w:rPr>
                <w:spacing w:val="-20"/>
              </w:rPr>
              <w:t>80</w:t>
            </w:r>
          </w:p>
        </w:tc>
        <w:tc>
          <w:tcPr>
            <w:tcW w:w="932" w:type="pct"/>
            <w:vAlign w:val="center"/>
          </w:tcPr>
          <w:p>
            <w:pPr>
              <w:pStyle w:val="137"/>
              <w:rPr>
                <w:spacing w:val="-20"/>
              </w:rPr>
            </w:pPr>
            <w:r>
              <w:rPr>
                <w:rFonts w:hint="eastAsia"/>
                <w:spacing w:val="-20"/>
              </w:rPr>
              <w:t>等于砌体拆除量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98" w:type="pct"/>
            <w:vAlign w:val="center"/>
          </w:tcPr>
          <w:p>
            <w:pPr>
              <w:pStyle w:val="137"/>
              <w:rPr>
                <w:spacing w:val="-20"/>
              </w:rPr>
            </w:pPr>
            <w:r>
              <w:rPr>
                <w:rFonts w:hint="eastAsia"/>
                <w:spacing w:val="-20"/>
              </w:rPr>
              <w:t>二</w:t>
            </w:r>
          </w:p>
        </w:tc>
        <w:tc>
          <w:tcPr>
            <w:tcW w:w="913" w:type="pct"/>
            <w:vAlign w:val="center"/>
          </w:tcPr>
          <w:p>
            <w:pPr>
              <w:pStyle w:val="137"/>
              <w:rPr>
                <w:spacing w:val="-20"/>
              </w:rPr>
            </w:pPr>
            <w:r>
              <w:rPr>
                <w:rFonts w:hint="eastAsia"/>
                <w:spacing w:val="-20"/>
              </w:rPr>
              <w:t>植被重建工程</w:t>
            </w:r>
          </w:p>
        </w:tc>
        <w:tc>
          <w:tcPr>
            <w:tcW w:w="360" w:type="pct"/>
            <w:vAlign w:val="center"/>
          </w:tcPr>
          <w:p>
            <w:pPr>
              <w:pStyle w:val="137"/>
              <w:rPr>
                <w:spacing w:val="-20"/>
              </w:rPr>
            </w:pPr>
          </w:p>
        </w:tc>
        <w:tc>
          <w:tcPr>
            <w:tcW w:w="725" w:type="pct"/>
          </w:tcPr>
          <w:p>
            <w:pPr>
              <w:pStyle w:val="137"/>
              <w:rPr>
                <w:spacing w:val="-20"/>
              </w:rPr>
            </w:pPr>
          </w:p>
        </w:tc>
        <w:tc>
          <w:tcPr>
            <w:tcW w:w="740" w:type="pct"/>
            <w:vAlign w:val="center"/>
          </w:tcPr>
          <w:p>
            <w:pPr>
              <w:pStyle w:val="137"/>
              <w:rPr>
                <w:spacing w:val="-20"/>
              </w:rPr>
            </w:pPr>
          </w:p>
        </w:tc>
        <w:tc>
          <w:tcPr>
            <w:tcW w:w="932" w:type="pct"/>
          </w:tcPr>
          <w:p>
            <w:pPr>
              <w:pStyle w:val="137"/>
              <w:rPr>
                <w:spacing w:val="-20"/>
              </w:rPr>
            </w:pPr>
          </w:p>
        </w:tc>
        <w:tc>
          <w:tcPr>
            <w:tcW w:w="932" w:type="pct"/>
            <w:vAlign w:val="center"/>
          </w:tcPr>
          <w:p>
            <w:pPr>
              <w:pStyle w:val="137"/>
              <w:rPr>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8" w:type="pct"/>
            <w:vAlign w:val="center"/>
          </w:tcPr>
          <w:p>
            <w:pPr>
              <w:pStyle w:val="137"/>
              <w:rPr>
                <w:spacing w:val="-20"/>
              </w:rPr>
            </w:pPr>
            <w:r>
              <w:rPr>
                <w:rFonts w:hint="eastAsia"/>
                <w:spacing w:val="-20"/>
              </w:rPr>
              <w:t>1</w:t>
            </w:r>
          </w:p>
        </w:tc>
        <w:tc>
          <w:tcPr>
            <w:tcW w:w="913" w:type="pct"/>
            <w:vAlign w:val="center"/>
          </w:tcPr>
          <w:p>
            <w:pPr>
              <w:pStyle w:val="137"/>
              <w:rPr>
                <w:spacing w:val="-20"/>
              </w:rPr>
            </w:pPr>
            <w:r>
              <w:rPr>
                <w:rFonts w:hint="eastAsia"/>
                <w:spacing w:val="-20"/>
              </w:rPr>
              <w:t>林草恢复工程</w:t>
            </w:r>
          </w:p>
        </w:tc>
        <w:tc>
          <w:tcPr>
            <w:tcW w:w="360" w:type="pct"/>
            <w:vAlign w:val="center"/>
          </w:tcPr>
          <w:p>
            <w:pPr>
              <w:pStyle w:val="137"/>
              <w:rPr>
                <w:spacing w:val="-20"/>
              </w:rPr>
            </w:pPr>
          </w:p>
        </w:tc>
        <w:tc>
          <w:tcPr>
            <w:tcW w:w="725" w:type="pct"/>
          </w:tcPr>
          <w:p>
            <w:pPr>
              <w:pStyle w:val="137"/>
              <w:rPr>
                <w:spacing w:val="-20"/>
              </w:rPr>
            </w:pPr>
          </w:p>
        </w:tc>
        <w:tc>
          <w:tcPr>
            <w:tcW w:w="740" w:type="pct"/>
            <w:vAlign w:val="center"/>
          </w:tcPr>
          <w:p>
            <w:pPr>
              <w:pStyle w:val="137"/>
              <w:rPr>
                <w:spacing w:val="-20"/>
              </w:rPr>
            </w:pPr>
          </w:p>
        </w:tc>
        <w:tc>
          <w:tcPr>
            <w:tcW w:w="932" w:type="pct"/>
          </w:tcPr>
          <w:p>
            <w:pPr>
              <w:pStyle w:val="137"/>
              <w:rPr>
                <w:spacing w:val="-20"/>
              </w:rPr>
            </w:pPr>
          </w:p>
        </w:tc>
        <w:tc>
          <w:tcPr>
            <w:tcW w:w="932" w:type="pct"/>
            <w:vAlign w:val="center"/>
          </w:tcPr>
          <w:p>
            <w:pPr>
              <w:pStyle w:val="137"/>
              <w:rPr>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8" w:type="pct"/>
            <w:vAlign w:val="center"/>
          </w:tcPr>
          <w:p>
            <w:pPr>
              <w:pStyle w:val="137"/>
              <w:rPr>
                <w:rFonts w:ascii="Times New Roman"/>
                <w:bCs/>
                <w:spacing w:val="-20"/>
                <w:kern w:val="2"/>
              </w:rPr>
            </w:pPr>
            <w:r>
              <w:rPr>
                <w:rFonts w:hint="eastAsia" w:ascii="Times New Roman"/>
                <w:bCs/>
                <w:spacing w:val="-20"/>
                <w:kern w:val="2"/>
              </w:rPr>
              <w:t>1）</w:t>
            </w:r>
          </w:p>
        </w:tc>
        <w:tc>
          <w:tcPr>
            <w:tcW w:w="913" w:type="pct"/>
            <w:vAlign w:val="center"/>
          </w:tcPr>
          <w:p>
            <w:pPr>
              <w:pStyle w:val="137"/>
              <w:rPr>
                <w:rFonts w:ascii="Times New Roman"/>
                <w:bCs/>
                <w:spacing w:val="-20"/>
                <w:kern w:val="2"/>
              </w:rPr>
            </w:pPr>
            <w:r>
              <w:rPr>
                <w:rFonts w:hint="eastAsia" w:ascii="Times New Roman"/>
                <w:bCs/>
                <w:spacing w:val="-20"/>
                <w:kern w:val="2"/>
              </w:rPr>
              <w:t>种植苗木</w:t>
            </w:r>
          </w:p>
        </w:tc>
        <w:tc>
          <w:tcPr>
            <w:tcW w:w="360" w:type="pct"/>
            <w:vAlign w:val="center"/>
          </w:tcPr>
          <w:p>
            <w:pPr>
              <w:pStyle w:val="137"/>
              <w:rPr>
                <w:spacing w:val="-20"/>
              </w:rPr>
            </w:pPr>
            <w:r>
              <w:rPr>
                <w:rFonts w:hint="eastAsia"/>
                <w:spacing w:val="-20"/>
              </w:rPr>
              <w:t>株</w:t>
            </w:r>
          </w:p>
        </w:tc>
        <w:tc>
          <w:tcPr>
            <w:tcW w:w="725" w:type="pct"/>
            <w:vAlign w:val="bottom"/>
          </w:tcPr>
          <w:p>
            <w:pPr>
              <w:pStyle w:val="137"/>
              <w:rPr>
                <w:spacing w:val="-20"/>
              </w:rPr>
            </w:pPr>
          </w:p>
        </w:tc>
        <w:tc>
          <w:tcPr>
            <w:tcW w:w="740" w:type="pct"/>
            <w:vAlign w:val="center"/>
          </w:tcPr>
          <w:p>
            <w:pPr>
              <w:pStyle w:val="137"/>
              <w:rPr>
                <w:spacing w:val="-20"/>
              </w:rPr>
            </w:pPr>
          </w:p>
        </w:tc>
        <w:tc>
          <w:tcPr>
            <w:tcW w:w="932" w:type="pct"/>
          </w:tcPr>
          <w:p>
            <w:pPr>
              <w:pStyle w:val="137"/>
              <w:rPr>
                <w:spacing w:val="-20"/>
              </w:rPr>
            </w:pPr>
            <w:r>
              <w:rPr>
                <w:rFonts w:hint="eastAsia"/>
                <w:spacing w:val="-20"/>
              </w:rPr>
              <w:t>1</w:t>
            </w:r>
            <w:r>
              <w:rPr>
                <w:spacing w:val="-20"/>
              </w:rPr>
              <w:t>080</w:t>
            </w:r>
          </w:p>
        </w:tc>
        <w:tc>
          <w:tcPr>
            <w:tcW w:w="932" w:type="pct"/>
            <w:vAlign w:val="center"/>
          </w:tcPr>
          <w:p>
            <w:pPr>
              <w:pStyle w:val="137"/>
              <w:rPr>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8" w:type="pct"/>
            <w:vAlign w:val="center"/>
          </w:tcPr>
          <w:p>
            <w:pPr>
              <w:pStyle w:val="137"/>
              <w:rPr>
                <w:rFonts w:ascii="Times New Roman"/>
                <w:bCs/>
                <w:spacing w:val="-20"/>
                <w:kern w:val="2"/>
              </w:rPr>
            </w:pPr>
            <w:r>
              <w:rPr>
                <w:rFonts w:hint="eastAsia" w:ascii="Times New Roman"/>
                <w:bCs/>
                <w:spacing w:val="-20"/>
                <w:kern w:val="2"/>
              </w:rPr>
              <w:t>2）</w:t>
            </w:r>
          </w:p>
        </w:tc>
        <w:tc>
          <w:tcPr>
            <w:tcW w:w="913" w:type="pct"/>
            <w:vAlign w:val="center"/>
          </w:tcPr>
          <w:p>
            <w:pPr>
              <w:pStyle w:val="137"/>
              <w:rPr>
                <w:rFonts w:ascii="Times New Roman"/>
                <w:bCs/>
                <w:spacing w:val="-20"/>
                <w:kern w:val="2"/>
              </w:rPr>
            </w:pPr>
            <w:r>
              <w:rPr>
                <w:rFonts w:hint="eastAsia" w:ascii="Times New Roman"/>
                <w:bCs/>
                <w:spacing w:val="-20"/>
                <w:kern w:val="2"/>
              </w:rPr>
              <w:t>种植乔木</w:t>
            </w:r>
          </w:p>
        </w:tc>
        <w:tc>
          <w:tcPr>
            <w:tcW w:w="360" w:type="pct"/>
            <w:vAlign w:val="center"/>
          </w:tcPr>
          <w:p>
            <w:pPr>
              <w:pStyle w:val="137"/>
              <w:rPr>
                <w:spacing w:val="-20"/>
              </w:rPr>
            </w:pPr>
            <w:r>
              <w:rPr>
                <w:rFonts w:hint="eastAsia"/>
                <w:spacing w:val="-20"/>
              </w:rPr>
              <w:t>株</w:t>
            </w:r>
          </w:p>
        </w:tc>
        <w:tc>
          <w:tcPr>
            <w:tcW w:w="725" w:type="pct"/>
            <w:vAlign w:val="bottom"/>
          </w:tcPr>
          <w:p>
            <w:pPr>
              <w:pStyle w:val="137"/>
              <w:rPr>
                <w:spacing w:val="-20"/>
              </w:rPr>
            </w:pPr>
          </w:p>
        </w:tc>
        <w:tc>
          <w:tcPr>
            <w:tcW w:w="740" w:type="pct"/>
            <w:vAlign w:val="center"/>
          </w:tcPr>
          <w:p>
            <w:pPr>
              <w:pStyle w:val="137"/>
              <w:rPr>
                <w:spacing w:val="-20"/>
              </w:rPr>
            </w:pPr>
          </w:p>
        </w:tc>
        <w:tc>
          <w:tcPr>
            <w:tcW w:w="932" w:type="pct"/>
          </w:tcPr>
          <w:p>
            <w:pPr>
              <w:pStyle w:val="137"/>
              <w:rPr>
                <w:spacing w:val="-20"/>
              </w:rPr>
            </w:pPr>
            <w:r>
              <w:rPr>
                <w:rFonts w:hint="eastAsia"/>
                <w:spacing w:val="-20"/>
              </w:rPr>
              <w:t>4</w:t>
            </w:r>
            <w:r>
              <w:rPr>
                <w:spacing w:val="-20"/>
              </w:rPr>
              <w:t>30</w:t>
            </w:r>
          </w:p>
        </w:tc>
        <w:tc>
          <w:tcPr>
            <w:tcW w:w="932" w:type="pct"/>
            <w:vAlign w:val="center"/>
          </w:tcPr>
          <w:p>
            <w:pPr>
              <w:pStyle w:val="137"/>
              <w:rPr>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98" w:type="pct"/>
            <w:vAlign w:val="center"/>
          </w:tcPr>
          <w:p>
            <w:pPr>
              <w:pStyle w:val="137"/>
              <w:rPr>
                <w:rFonts w:ascii="Times New Roman"/>
                <w:bCs/>
                <w:spacing w:val="-20"/>
                <w:kern w:val="2"/>
              </w:rPr>
            </w:pPr>
            <w:r>
              <w:rPr>
                <w:rFonts w:hint="eastAsia" w:ascii="Times New Roman"/>
                <w:bCs/>
                <w:spacing w:val="-20"/>
                <w:kern w:val="2"/>
              </w:rPr>
              <w:t>3）</w:t>
            </w:r>
          </w:p>
        </w:tc>
        <w:tc>
          <w:tcPr>
            <w:tcW w:w="913" w:type="pct"/>
            <w:vAlign w:val="center"/>
          </w:tcPr>
          <w:p>
            <w:pPr>
              <w:pStyle w:val="137"/>
              <w:rPr>
                <w:rFonts w:ascii="Times New Roman"/>
                <w:bCs/>
                <w:spacing w:val="-20"/>
                <w:kern w:val="2"/>
              </w:rPr>
            </w:pPr>
            <w:r>
              <w:rPr>
                <w:rFonts w:hint="eastAsia" w:ascii="Times New Roman"/>
                <w:bCs/>
                <w:spacing w:val="-20"/>
                <w:kern w:val="2"/>
              </w:rPr>
              <w:t>撒播灌草籽面积</w:t>
            </w:r>
          </w:p>
        </w:tc>
        <w:tc>
          <w:tcPr>
            <w:tcW w:w="360" w:type="pct"/>
            <w:vAlign w:val="center"/>
          </w:tcPr>
          <w:p>
            <w:pPr>
              <w:pStyle w:val="137"/>
              <w:rPr>
                <w:spacing w:val="-20"/>
              </w:rPr>
            </w:pPr>
            <w:r>
              <w:rPr>
                <w:rFonts w:hint="eastAsia"/>
                <w:spacing w:val="-20"/>
              </w:rPr>
              <w:t>hm</w:t>
            </w:r>
            <w:r>
              <w:rPr>
                <w:rFonts w:hint="eastAsia"/>
                <w:spacing w:val="-20"/>
                <w:vertAlign w:val="superscript"/>
              </w:rPr>
              <w:t>2</w:t>
            </w:r>
          </w:p>
        </w:tc>
        <w:tc>
          <w:tcPr>
            <w:tcW w:w="725" w:type="pct"/>
            <w:vAlign w:val="bottom"/>
          </w:tcPr>
          <w:p>
            <w:pPr>
              <w:pStyle w:val="137"/>
              <w:rPr>
                <w:spacing w:val="-20"/>
              </w:rPr>
            </w:pPr>
          </w:p>
        </w:tc>
        <w:tc>
          <w:tcPr>
            <w:tcW w:w="740" w:type="pct"/>
            <w:vAlign w:val="center"/>
          </w:tcPr>
          <w:p>
            <w:pPr>
              <w:pStyle w:val="137"/>
              <w:rPr>
                <w:spacing w:val="-20"/>
              </w:rPr>
            </w:pPr>
          </w:p>
        </w:tc>
        <w:tc>
          <w:tcPr>
            <w:tcW w:w="932" w:type="pct"/>
          </w:tcPr>
          <w:p>
            <w:pPr>
              <w:pStyle w:val="137"/>
              <w:rPr>
                <w:spacing w:val="-20"/>
              </w:rPr>
            </w:pPr>
            <w:r>
              <w:rPr>
                <w:spacing w:val="-20"/>
              </w:rPr>
              <w:t>1.0434</w:t>
            </w:r>
          </w:p>
        </w:tc>
        <w:tc>
          <w:tcPr>
            <w:tcW w:w="932" w:type="pct"/>
            <w:vAlign w:val="center"/>
          </w:tcPr>
          <w:p>
            <w:pPr>
              <w:pStyle w:val="137"/>
              <w:rPr>
                <w:spacing w:val="-20"/>
              </w:rPr>
            </w:pPr>
          </w:p>
        </w:tc>
      </w:tr>
    </w:tbl>
    <w:p>
      <w:pPr>
        <w:pStyle w:val="201"/>
      </w:pPr>
      <w:r>
        <w:rPr>
          <w:rFonts w:hint="eastAsia"/>
        </w:rPr>
        <w:t>2、抱板采区土地复垦</w:t>
      </w:r>
    </w:p>
    <w:p>
      <w:pPr>
        <w:pStyle w:val="168"/>
      </w:pPr>
      <w:r>
        <w:rPr>
          <w:rFonts w:hint="eastAsia"/>
        </w:rPr>
        <w:t>（1）目标任务</w:t>
      </w:r>
    </w:p>
    <w:p>
      <w:pPr>
        <w:pStyle w:val="168"/>
      </w:pPr>
      <w:r>
        <w:rPr>
          <w:rFonts w:hint="eastAsia"/>
        </w:rPr>
        <w:t>依据土地复垦适宜性评价结果，复垦其他园地面积</w:t>
      </w:r>
      <w:r>
        <w:t>2.8449</w:t>
      </w:r>
      <w:r>
        <w:rPr>
          <w:rFonts w:hint="eastAsia"/>
        </w:rPr>
        <w:t>hm</w:t>
      </w:r>
      <w:r>
        <w:rPr>
          <w:rFonts w:hint="eastAsia"/>
          <w:vertAlign w:val="superscript"/>
        </w:rPr>
        <w:t>2</w:t>
      </w:r>
      <w:r>
        <w:rPr>
          <w:rFonts w:hint="eastAsia"/>
        </w:rPr>
        <w:t>，永久保留面积</w:t>
      </w:r>
      <w:r>
        <w:t>0.0518</w:t>
      </w:r>
      <w:r>
        <w:rPr>
          <w:rFonts w:hint="eastAsia"/>
        </w:rPr>
        <w:t>hm</w:t>
      </w:r>
      <w:r>
        <w:rPr>
          <w:rFonts w:hint="eastAsia"/>
          <w:vertAlign w:val="superscript"/>
        </w:rPr>
        <w:t>2</w:t>
      </w:r>
      <w:r>
        <w:rPr>
          <w:rFonts w:hint="eastAsia"/>
        </w:rPr>
        <w:t>。</w:t>
      </w:r>
    </w:p>
    <w:p>
      <w:pPr>
        <w:pStyle w:val="168"/>
      </w:pPr>
      <w:r>
        <w:rPr>
          <w:rFonts w:hint="eastAsia"/>
        </w:rPr>
        <w:t>（2）技术措施</w:t>
      </w:r>
    </w:p>
    <w:p>
      <w:pPr>
        <w:pStyle w:val="168"/>
      </w:pPr>
      <w:r>
        <w:rPr>
          <w:rFonts w:hint="eastAsia"/>
        </w:rPr>
        <w:t>根据土地复垦工程项目的划分，本项目土地复垦的工程主要有以下工程。</w:t>
      </w:r>
    </w:p>
    <w:p>
      <w:pPr>
        <w:pStyle w:val="168"/>
      </w:pPr>
      <w:r>
        <w:rPr>
          <w:rFonts w:hint="eastAsia"/>
        </w:rPr>
        <w:t>1）清理工程</w:t>
      </w:r>
    </w:p>
    <w:p>
      <w:pPr>
        <w:pStyle w:val="168"/>
      </w:pPr>
      <w:r>
        <w:rPr>
          <w:rFonts w:hint="eastAsia"/>
        </w:rPr>
        <w:t>拆除清理地表的建构筑物，然后清理建筑垃圾。</w:t>
      </w:r>
    </w:p>
    <w:p>
      <w:pPr>
        <w:pStyle w:val="168"/>
      </w:pPr>
      <w:r>
        <w:rPr>
          <w:rFonts w:hint="eastAsia"/>
        </w:rPr>
        <w:t>2）平整工程</w:t>
      </w:r>
    </w:p>
    <w:p>
      <w:pPr>
        <w:pStyle w:val="168"/>
      </w:pPr>
      <w:r>
        <w:rPr>
          <w:rFonts w:hint="eastAsia"/>
        </w:rPr>
        <w:t>清理垃圾后，对需进行复垦区域进行土地平整覆土并进行翻耕。</w:t>
      </w:r>
    </w:p>
    <w:p>
      <w:pPr>
        <w:pStyle w:val="168"/>
      </w:pPr>
      <w:r>
        <w:rPr>
          <w:rFonts w:hint="eastAsia"/>
        </w:rPr>
        <w:t>3）林草恢复工程</w:t>
      </w:r>
    </w:p>
    <w:p>
      <w:pPr>
        <w:pStyle w:val="168"/>
      </w:pPr>
      <w:r>
        <w:rPr>
          <w:rFonts w:hint="eastAsia"/>
        </w:rPr>
        <w:t>复垦结束后对复垦为其他园地区域种植芒果果树。</w:t>
      </w:r>
    </w:p>
    <w:p>
      <w:pPr>
        <w:pStyle w:val="168"/>
      </w:pPr>
      <w:r>
        <w:rPr>
          <w:rFonts w:hint="eastAsia"/>
        </w:rPr>
        <w:t>（3）工程设计</w:t>
      </w:r>
    </w:p>
    <w:p>
      <w:pPr>
        <w:pStyle w:val="168"/>
      </w:pPr>
      <w:r>
        <w:rPr>
          <w:rFonts w:hint="eastAsia"/>
        </w:rPr>
        <w:t>根据本项目矿山开采服务年限、矿山开发利用方案及资金投入等实际情况，结合矿山开采进度、开采顺序安排及生产工艺流程，本方案将土地复垦工作分为二个阶段实施。各阶段简述如下：</w:t>
      </w:r>
    </w:p>
    <w:p>
      <w:pPr>
        <w:pStyle w:val="168"/>
        <w:ind w:firstLine="562"/>
      </w:pPr>
      <w:r>
        <w:rPr>
          <w:rFonts w:hint="eastAsia"/>
          <w:b/>
        </w:rPr>
        <w:t>第一阶段基建期复垦工程：</w:t>
      </w:r>
      <w:r>
        <w:rPr>
          <w:rFonts w:hint="eastAsia"/>
        </w:rPr>
        <w:t>20</w:t>
      </w:r>
      <w:r>
        <w:t>22</w:t>
      </w:r>
      <w:r>
        <w:rPr>
          <w:rFonts w:hint="eastAsia"/>
        </w:rPr>
        <w:t>年至20</w:t>
      </w:r>
      <w:r>
        <w:t>23</w:t>
      </w:r>
      <w:r>
        <w:rPr>
          <w:rFonts w:hint="eastAsia"/>
        </w:rPr>
        <w:t>年，共计</w:t>
      </w:r>
      <w:r>
        <w:t>1</w:t>
      </w:r>
      <w:r>
        <w:rPr>
          <w:rFonts w:hint="eastAsia"/>
        </w:rPr>
        <w:t>年，复垦工作为闭坑前土地损毁监测等工作，详见矿区土地复垦监测和管护章节。</w:t>
      </w:r>
    </w:p>
    <w:p>
      <w:pPr>
        <w:pStyle w:val="168"/>
        <w:ind w:firstLine="562"/>
      </w:pPr>
      <w:r>
        <w:rPr>
          <w:rFonts w:hint="eastAsia"/>
          <w:b/>
        </w:rPr>
        <w:t>第二阶段生产期复垦工程：</w:t>
      </w:r>
      <w:r>
        <w:rPr>
          <w:rFonts w:hint="eastAsia"/>
        </w:rPr>
        <w:t>20</w:t>
      </w:r>
      <w:r>
        <w:t>23</w:t>
      </w:r>
      <w:r>
        <w:rPr>
          <w:rFonts w:hint="eastAsia"/>
        </w:rPr>
        <w:t>年至20</w:t>
      </w:r>
      <w:r>
        <w:t>31</w:t>
      </w:r>
      <w:r>
        <w:rPr>
          <w:rFonts w:hint="eastAsia"/>
        </w:rPr>
        <w:t>年，共计</w:t>
      </w:r>
      <w:r>
        <w:t>8</w:t>
      </w:r>
      <w:r>
        <w:rPr>
          <w:rFonts w:hint="eastAsia"/>
        </w:rPr>
        <w:t>年，复垦工作为闭坑前土地损毁监测等工作，详见矿区土地复垦监测和管护章节。</w:t>
      </w:r>
    </w:p>
    <w:p>
      <w:pPr>
        <w:pStyle w:val="168"/>
        <w:ind w:firstLine="562"/>
      </w:pPr>
      <w:r>
        <w:rPr>
          <w:rFonts w:hint="eastAsia"/>
          <w:b/>
        </w:rPr>
        <w:t>第三阶段闭坑后复垦工程：</w:t>
      </w:r>
      <w:r>
        <w:rPr>
          <w:rFonts w:hint="eastAsia"/>
        </w:rPr>
        <w:t>203</w:t>
      </w:r>
      <w:r>
        <w:t>1</w:t>
      </w:r>
      <w:r>
        <w:rPr>
          <w:rFonts w:hint="eastAsia"/>
        </w:rPr>
        <w:t>年至20</w:t>
      </w:r>
      <w:r>
        <w:t>33</w:t>
      </w:r>
      <w:r>
        <w:rPr>
          <w:rFonts w:hint="eastAsia"/>
        </w:rPr>
        <w:t>年，共计</w:t>
      </w:r>
      <w:r>
        <w:t>2</w:t>
      </w:r>
      <w:r>
        <w:rPr>
          <w:rFonts w:hint="eastAsia"/>
        </w:rPr>
        <w:t>年，复垦工作包括新设工业场地的清理工程、平整工程、林地恢复工程等。</w:t>
      </w:r>
    </w:p>
    <w:p>
      <w:pPr>
        <w:pStyle w:val="168"/>
      </w:pPr>
      <w:r>
        <w:rPr>
          <w:rFonts w:hint="eastAsia"/>
        </w:rPr>
        <w:t>具体复垦工程布置如下：</w:t>
      </w:r>
    </w:p>
    <w:p>
      <w:pPr>
        <w:pStyle w:val="168"/>
      </w:pPr>
      <w:r>
        <w:rPr>
          <w:rFonts w:hint="eastAsia"/>
        </w:rPr>
        <w:t>1）清理工程：拆除清理工业场地地表的建构筑物，工业场地建构筑物主要为砌体结构，采用人工拆除与机械拆除相结合的方式拆除砌体，砌体拆除工程量为3</w:t>
      </w:r>
      <w:r>
        <w:t>40</w:t>
      </w:r>
      <w:r>
        <w:rPr>
          <w:rFonts w:hint="eastAsia"/>
        </w:rPr>
        <w:t>m</w:t>
      </w:r>
      <w:r>
        <w:rPr>
          <w:rFonts w:hint="eastAsia"/>
          <w:vertAlign w:val="superscript"/>
        </w:rPr>
        <w:t>3</w:t>
      </w:r>
      <w:r>
        <w:rPr>
          <w:rFonts w:hint="eastAsia"/>
        </w:rPr>
        <w:t>；然后将建筑垃圾采用铲运机装入自卸汽车后运出矿区，垃圾清理量为3</w:t>
      </w:r>
      <w:r>
        <w:t>4</w:t>
      </w:r>
      <w:r>
        <w:rPr>
          <w:rFonts w:hint="eastAsia"/>
        </w:rPr>
        <w:t>0m</w:t>
      </w:r>
      <w:r>
        <w:rPr>
          <w:rFonts w:hint="eastAsia"/>
          <w:vertAlign w:val="superscript"/>
        </w:rPr>
        <w:t>3</w:t>
      </w:r>
      <w:r>
        <w:rPr>
          <w:rFonts w:hint="eastAsia"/>
        </w:rPr>
        <w:t>。</w:t>
      </w:r>
    </w:p>
    <w:p>
      <w:pPr>
        <w:pStyle w:val="168"/>
      </w:pPr>
      <w:r>
        <w:rPr>
          <w:rFonts w:hint="eastAsia"/>
        </w:rPr>
        <w:t>2）平整工程：清理建筑垃圾后对不满足复垦质量标准的土地进行平整，需进行平整的土地面积约占复垦土地面积的50%，即需平整土地面积</w:t>
      </w:r>
      <w:r>
        <w:t>1.4225</w:t>
      </w:r>
      <w:r>
        <w:rPr>
          <w:rFonts w:hint="eastAsia"/>
        </w:rPr>
        <w:t>hm</w:t>
      </w:r>
      <w:r>
        <w:rPr>
          <w:rFonts w:hint="eastAsia"/>
          <w:vertAlign w:val="superscript"/>
        </w:rPr>
        <w:t>2</w:t>
      </w:r>
      <w:r>
        <w:rPr>
          <w:rFonts w:hint="eastAsia"/>
        </w:rPr>
        <w:t>。</w:t>
      </w:r>
    </w:p>
    <w:p>
      <w:pPr>
        <w:pStyle w:val="168"/>
      </w:pPr>
      <w:r>
        <w:rPr>
          <w:rFonts w:hint="eastAsia"/>
        </w:rPr>
        <w:t>经现场调查，由于采矿活动造成工业场地地表土壤固结，在土地平整后，需对固结土壤进行机械翻耕，翻耕土地面积为</w:t>
      </w:r>
      <w:r>
        <w:t>2.8449</w:t>
      </w:r>
      <w:r>
        <w:rPr>
          <w:rFonts w:hint="eastAsia"/>
        </w:rPr>
        <w:t>hm</w:t>
      </w:r>
      <w:r>
        <w:rPr>
          <w:rFonts w:hint="eastAsia"/>
          <w:vertAlign w:val="superscript"/>
        </w:rPr>
        <w:t>2</w:t>
      </w:r>
    </w:p>
    <w:p>
      <w:pPr>
        <w:pStyle w:val="168"/>
      </w:pPr>
      <w:r>
        <w:rPr>
          <w:rFonts w:hint="eastAsia"/>
        </w:rPr>
        <w:t>3）林地恢复工程：土地平整后种植芒果树，选用2年龄树苗，树苗种植面积为</w:t>
      </w:r>
      <w:r>
        <w:t>2.8449</w:t>
      </w:r>
      <w:r>
        <w:rPr>
          <w:rFonts w:hint="eastAsia"/>
        </w:rPr>
        <w:t>hm</w:t>
      </w:r>
      <w:r>
        <w:rPr>
          <w:rFonts w:hint="eastAsia"/>
          <w:vertAlign w:val="superscript"/>
        </w:rPr>
        <w:t>2</w:t>
      </w:r>
      <w:r>
        <w:rPr>
          <w:rFonts w:hint="eastAsia"/>
        </w:rPr>
        <w:t>，种植苗木行距</w:t>
      </w:r>
      <w:r>
        <w:t>5</w:t>
      </w:r>
      <w:r>
        <w:rPr>
          <w:rFonts w:hint="eastAsia"/>
        </w:rPr>
        <w:t>m，株间距</w:t>
      </w:r>
      <w:r>
        <w:t>5</w:t>
      </w:r>
      <w:r>
        <w:rPr>
          <w:rFonts w:hint="eastAsia"/>
        </w:rPr>
        <w:t>m，计算需果树数量约为</w:t>
      </w:r>
      <w:r>
        <w:t>1180</w:t>
      </w:r>
      <w:r>
        <w:rPr>
          <w:rFonts w:hint="eastAsia"/>
        </w:rPr>
        <w:t>株。</w:t>
      </w:r>
    </w:p>
    <w:p>
      <w:pPr>
        <w:pStyle w:val="168"/>
      </w:pPr>
      <w:r>
        <w:rPr>
          <w:rFonts w:hint="eastAsia"/>
        </w:rPr>
        <w:t xml:space="preserve">（4）主要工程量 </w:t>
      </w:r>
    </w:p>
    <w:p>
      <w:pPr>
        <w:pStyle w:val="168"/>
      </w:pPr>
      <w:r>
        <w:rPr>
          <w:rFonts w:hint="eastAsia"/>
        </w:rPr>
        <w:t>根据土地复垦方案的工程设计，对各类复垦工程的工程量进行测算，测算的依据为各个复垦单元的有关技术要求，工程量能满足恢复园地和乔木林地生产的要求，该项目土地复垦主要工程量，工程量详见汇总表3-</w:t>
      </w:r>
      <w:r>
        <w:t>34</w:t>
      </w:r>
      <w:r>
        <w:rPr>
          <w:rFonts w:hint="eastAsia"/>
        </w:rPr>
        <w:t>。</w:t>
      </w:r>
    </w:p>
    <w:p>
      <w:pPr>
        <w:pStyle w:val="115"/>
      </w:pPr>
      <w:r>
        <w:rPr>
          <w:rFonts w:hint="eastAsia"/>
        </w:rPr>
        <w:t>表3-</w:t>
      </w:r>
      <w:r>
        <w:t>34</w:t>
      </w:r>
      <w:r>
        <w:rPr>
          <w:rFonts w:hint="eastAsia"/>
        </w:rPr>
        <w:t xml:space="preserve">  抱板采区复垦工程量汇总表</w:t>
      </w:r>
    </w:p>
    <w:tbl>
      <w:tblPr>
        <w:tblStyle w:val="8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6"/>
        <w:gridCol w:w="1816"/>
        <w:gridCol w:w="616"/>
        <w:gridCol w:w="1016"/>
        <w:gridCol w:w="1016"/>
        <w:gridCol w:w="1016"/>
        <w:gridCol w:w="2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0" w:type="auto"/>
            <w:vMerge w:val="restart"/>
            <w:vAlign w:val="center"/>
          </w:tcPr>
          <w:p>
            <w:pPr>
              <w:pStyle w:val="137"/>
              <w:rPr>
                <w:spacing w:val="-20"/>
              </w:rPr>
            </w:pPr>
            <w:r>
              <w:rPr>
                <w:rFonts w:hint="eastAsia"/>
                <w:spacing w:val="-20"/>
              </w:rPr>
              <w:t>序号</w:t>
            </w:r>
          </w:p>
        </w:tc>
        <w:tc>
          <w:tcPr>
            <w:tcW w:w="0" w:type="auto"/>
            <w:vMerge w:val="restart"/>
            <w:vAlign w:val="center"/>
          </w:tcPr>
          <w:p>
            <w:pPr>
              <w:pStyle w:val="137"/>
              <w:rPr>
                <w:spacing w:val="-20"/>
              </w:rPr>
            </w:pPr>
            <w:r>
              <w:rPr>
                <w:rFonts w:hint="eastAsia"/>
                <w:spacing w:val="-20"/>
              </w:rPr>
              <w:t>工程名称</w:t>
            </w:r>
          </w:p>
        </w:tc>
        <w:tc>
          <w:tcPr>
            <w:tcW w:w="0" w:type="auto"/>
            <w:vMerge w:val="restart"/>
            <w:vAlign w:val="center"/>
          </w:tcPr>
          <w:p>
            <w:pPr>
              <w:pStyle w:val="137"/>
              <w:rPr>
                <w:spacing w:val="-20"/>
              </w:rPr>
            </w:pPr>
            <w:r>
              <w:rPr>
                <w:rFonts w:hint="eastAsia"/>
                <w:spacing w:val="-20"/>
              </w:rPr>
              <w:t>单位</w:t>
            </w:r>
          </w:p>
        </w:tc>
        <w:tc>
          <w:tcPr>
            <w:tcW w:w="0" w:type="auto"/>
            <w:gridSpan w:val="3"/>
            <w:vAlign w:val="center"/>
          </w:tcPr>
          <w:p>
            <w:pPr>
              <w:pStyle w:val="137"/>
              <w:rPr>
                <w:spacing w:val="-20"/>
              </w:rPr>
            </w:pPr>
            <w:r>
              <w:rPr>
                <w:rFonts w:hint="eastAsia"/>
                <w:spacing w:val="-20"/>
              </w:rPr>
              <w:t>工程量</w:t>
            </w:r>
          </w:p>
        </w:tc>
        <w:tc>
          <w:tcPr>
            <w:tcW w:w="0" w:type="auto"/>
            <w:vMerge w:val="restart"/>
            <w:vAlign w:val="center"/>
          </w:tcPr>
          <w:p>
            <w:pPr>
              <w:pStyle w:val="137"/>
              <w:rPr>
                <w:spacing w:val="-20"/>
              </w:rPr>
            </w:pPr>
            <w:r>
              <w:rPr>
                <w:rFonts w:hint="eastAsia"/>
                <w:spacing w:val="-20"/>
              </w:rPr>
              <w:t>计算方法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0" w:type="auto"/>
            <w:vMerge w:val="continue"/>
            <w:vAlign w:val="center"/>
          </w:tcPr>
          <w:p>
            <w:pPr>
              <w:pStyle w:val="137"/>
              <w:rPr>
                <w:spacing w:val="-20"/>
              </w:rPr>
            </w:pPr>
          </w:p>
        </w:tc>
        <w:tc>
          <w:tcPr>
            <w:tcW w:w="0" w:type="auto"/>
            <w:vMerge w:val="continue"/>
            <w:vAlign w:val="center"/>
          </w:tcPr>
          <w:p>
            <w:pPr>
              <w:pStyle w:val="137"/>
              <w:rPr>
                <w:spacing w:val="-20"/>
              </w:rPr>
            </w:pPr>
          </w:p>
        </w:tc>
        <w:tc>
          <w:tcPr>
            <w:tcW w:w="0" w:type="auto"/>
            <w:vMerge w:val="continue"/>
            <w:vAlign w:val="center"/>
          </w:tcPr>
          <w:p>
            <w:pPr>
              <w:pStyle w:val="137"/>
              <w:rPr>
                <w:spacing w:val="-20"/>
              </w:rPr>
            </w:pPr>
          </w:p>
        </w:tc>
        <w:tc>
          <w:tcPr>
            <w:tcW w:w="0" w:type="auto"/>
            <w:vAlign w:val="center"/>
          </w:tcPr>
          <w:p>
            <w:pPr>
              <w:pStyle w:val="137"/>
              <w:rPr>
                <w:spacing w:val="-20"/>
              </w:rPr>
            </w:pPr>
            <w:r>
              <w:rPr>
                <w:rFonts w:hint="eastAsia"/>
                <w:spacing w:val="-20"/>
              </w:rPr>
              <w:t>第一阶段</w:t>
            </w:r>
          </w:p>
        </w:tc>
        <w:tc>
          <w:tcPr>
            <w:tcW w:w="0" w:type="auto"/>
            <w:vAlign w:val="center"/>
          </w:tcPr>
          <w:p>
            <w:pPr>
              <w:pStyle w:val="137"/>
              <w:rPr>
                <w:spacing w:val="-20"/>
              </w:rPr>
            </w:pPr>
            <w:r>
              <w:rPr>
                <w:rFonts w:hint="eastAsia"/>
                <w:spacing w:val="-20"/>
              </w:rPr>
              <w:t>第二阶段</w:t>
            </w:r>
          </w:p>
        </w:tc>
        <w:tc>
          <w:tcPr>
            <w:tcW w:w="0" w:type="auto"/>
            <w:vAlign w:val="center"/>
          </w:tcPr>
          <w:p>
            <w:pPr>
              <w:pStyle w:val="137"/>
              <w:rPr>
                <w:spacing w:val="-20"/>
              </w:rPr>
            </w:pPr>
            <w:r>
              <w:rPr>
                <w:spacing w:val="-20"/>
              </w:rPr>
              <w:t>第三阶段</w:t>
            </w:r>
          </w:p>
        </w:tc>
        <w:tc>
          <w:tcPr>
            <w:tcW w:w="0" w:type="auto"/>
            <w:vMerge w:val="continue"/>
            <w:vAlign w:val="center"/>
          </w:tcPr>
          <w:p>
            <w:pPr>
              <w:pStyle w:val="137"/>
              <w:rPr>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pStyle w:val="137"/>
              <w:rPr>
                <w:spacing w:val="-20"/>
              </w:rPr>
            </w:pPr>
            <w:r>
              <w:rPr>
                <w:rFonts w:hint="eastAsia"/>
                <w:spacing w:val="-20"/>
              </w:rPr>
              <w:t>一</w:t>
            </w:r>
          </w:p>
        </w:tc>
        <w:tc>
          <w:tcPr>
            <w:tcW w:w="0" w:type="auto"/>
            <w:vAlign w:val="center"/>
          </w:tcPr>
          <w:p>
            <w:pPr>
              <w:pStyle w:val="137"/>
              <w:rPr>
                <w:spacing w:val="-20"/>
              </w:rPr>
            </w:pPr>
            <w:r>
              <w:rPr>
                <w:rFonts w:hint="eastAsia"/>
                <w:spacing w:val="-20"/>
              </w:rPr>
              <w:t>土壤土壤重构工程</w:t>
            </w:r>
          </w:p>
        </w:tc>
        <w:tc>
          <w:tcPr>
            <w:tcW w:w="0" w:type="auto"/>
            <w:vAlign w:val="center"/>
          </w:tcPr>
          <w:p>
            <w:pPr>
              <w:pStyle w:val="137"/>
              <w:rPr>
                <w:spacing w:val="-20"/>
              </w:rPr>
            </w:pPr>
          </w:p>
        </w:tc>
        <w:tc>
          <w:tcPr>
            <w:tcW w:w="0" w:type="auto"/>
            <w:vAlign w:val="center"/>
          </w:tcPr>
          <w:p>
            <w:pPr>
              <w:pStyle w:val="137"/>
              <w:rPr>
                <w:spacing w:val="-20"/>
              </w:rPr>
            </w:pPr>
          </w:p>
        </w:tc>
        <w:tc>
          <w:tcPr>
            <w:tcW w:w="0" w:type="auto"/>
            <w:vAlign w:val="center"/>
          </w:tcPr>
          <w:p>
            <w:pPr>
              <w:pStyle w:val="137"/>
              <w:rPr>
                <w:spacing w:val="-20"/>
              </w:rPr>
            </w:pPr>
          </w:p>
        </w:tc>
        <w:tc>
          <w:tcPr>
            <w:tcW w:w="0" w:type="auto"/>
            <w:vAlign w:val="center"/>
          </w:tcPr>
          <w:p>
            <w:pPr>
              <w:pStyle w:val="137"/>
              <w:rPr>
                <w:spacing w:val="-20"/>
              </w:rPr>
            </w:pPr>
          </w:p>
        </w:tc>
        <w:tc>
          <w:tcPr>
            <w:tcW w:w="0" w:type="auto"/>
            <w:vAlign w:val="center"/>
          </w:tcPr>
          <w:p>
            <w:pPr>
              <w:pStyle w:val="137"/>
              <w:rPr>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Align w:val="center"/>
          </w:tcPr>
          <w:p>
            <w:pPr>
              <w:pStyle w:val="137"/>
              <w:rPr>
                <w:spacing w:val="-20"/>
              </w:rPr>
            </w:pPr>
            <w:r>
              <w:rPr>
                <w:rFonts w:hint="eastAsia"/>
                <w:spacing w:val="-20"/>
              </w:rPr>
              <w:t>1</w:t>
            </w:r>
          </w:p>
        </w:tc>
        <w:tc>
          <w:tcPr>
            <w:tcW w:w="0" w:type="auto"/>
            <w:vAlign w:val="center"/>
          </w:tcPr>
          <w:p>
            <w:pPr>
              <w:pStyle w:val="137"/>
              <w:rPr>
                <w:spacing w:val="-20"/>
              </w:rPr>
            </w:pPr>
            <w:r>
              <w:rPr>
                <w:rFonts w:hint="eastAsia"/>
                <w:spacing w:val="-20"/>
              </w:rPr>
              <w:t>土壤剥覆工程</w:t>
            </w:r>
          </w:p>
        </w:tc>
        <w:tc>
          <w:tcPr>
            <w:tcW w:w="0" w:type="auto"/>
            <w:vAlign w:val="center"/>
          </w:tcPr>
          <w:p>
            <w:pPr>
              <w:pStyle w:val="137"/>
              <w:rPr>
                <w:spacing w:val="-20"/>
              </w:rPr>
            </w:pPr>
          </w:p>
        </w:tc>
        <w:tc>
          <w:tcPr>
            <w:tcW w:w="0" w:type="auto"/>
            <w:vAlign w:val="center"/>
          </w:tcPr>
          <w:p>
            <w:pPr>
              <w:pStyle w:val="137"/>
              <w:rPr>
                <w:spacing w:val="-20"/>
              </w:rPr>
            </w:pPr>
          </w:p>
        </w:tc>
        <w:tc>
          <w:tcPr>
            <w:tcW w:w="0" w:type="auto"/>
            <w:vAlign w:val="center"/>
          </w:tcPr>
          <w:p>
            <w:pPr>
              <w:pStyle w:val="137"/>
              <w:rPr>
                <w:spacing w:val="-20"/>
              </w:rPr>
            </w:pPr>
          </w:p>
        </w:tc>
        <w:tc>
          <w:tcPr>
            <w:tcW w:w="0" w:type="auto"/>
            <w:vAlign w:val="center"/>
          </w:tcPr>
          <w:p>
            <w:pPr>
              <w:pStyle w:val="137"/>
              <w:rPr>
                <w:spacing w:val="-20"/>
              </w:rPr>
            </w:pPr>
          </w:p>
        </w:tc>
        <w:tc>
          <w:tcPr>
            <w:tcW w:w="0" w:type="auto"/>
            <w:vAlign w:val="center"/>
          </w:tcPr>
          <w:p>
            <w:pPr>
              <w:pStyle w:val="137"/>
              <w:rPr>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pStyle w:val="137"/>
              <w:rPr>
                <w:spacing w:val="-20"/>
              </w:rPr>
            </w:pPr>
            <w:r>
              <w:rPr>
                <w:rFonts w:hint="eastAsia"/>
                <w:spacing w:val="-20"/>
              </w:rPr>
              <w:t>1）</w:t>
            </w:r>
          </w:p>
        </w:tc>
        <w:tc>
          <w:tcPr>
            <w:tcW w:w="0" w:type="auto"/>
            <w:vAlign w:val="center"/>
          </w:tcPr>
          <w:p>
            <w:pPr>
              <w:pStyle w:val="137"/>
              <w:rPr>
                <w:spacing w:val="-20"/>
              </w:rPr>
            </w:pPr>
            <w:r>
              <w:rPr>
                <w:rFonts w:hint="eastAsia"/>
                <w:spacing w:val="-20"/>
              </w:rPr>
              <w:t>土地平整</w:t>
            </w:r>
          </w:p>
        </w:tc>
        <w:tc>
          <w:tcPr>
            <w:tcW w:w="0" w:type="auto"/>
            <w:vAlign w:val="center"/>
          </w:tcPr>
          <w:p>
            <w:pPr>
              <w:pStyle w:val="137"/>
              <w:rPr>
                <w:spacing w:val="-20"/>
              </w:rPr>
            </w:pPr>
            <w:r>
              <w:rPr>
                <w:rFonts w:hint="eastAsia"/>
                <w:spacing w:val="-20"/>
              </w:rPr>
              <w:t>h</w:t>
            </w:r>
            <w:r>
              <w:rPr>
                <w:spacing w:val="-20"/>
              </w:rPr>
              <w:t>m</w:t>
            </w:r>
            <w:r>
              <w:rPr>
                <w:rFonts w:hint="eastAsia"/>
                <w:spacing w:val="-20"/>
                <w:vertAlign w:val="superscript"/>
              </w:rPr>
              <w:t>2</w:t>
            </w:r>
          </w:p>
        </w:tc>
        <w:tc>
          <w:tcPr>
            <w:tcW w:w="0" w:type="auto"/>
            <w:vAlign w:val="center"/>
          </w:tcPr>
          <w:p>
            <w:pPr>
              <w:pStyle w:val="137"/>
              <w:rPr>
                <w:spacing w:val="-20"/>
              </w:rPr>
            </w:pPr>
          </w:p>
        </w:tc>
        <w:tc>
          <w:tcPr>
            <w:tcW w:w="0" w:type="auto"/>
            <w:vAlign w:val="center"/>
          </w:tcPr>
          <w:p>
            <w:pPr>
              <w:pStyle w:val="137"/>
              <w:rPr>
                <w:spacing w:val="-20"/>
              </w:rPr>
            </w:pPr>
          </w:p>
        </w:tc>
        <w:tc>
          <w:tcPr>
            <w:tcW w:w="0" w:type="auto"/>
            <w:vAlign w:val="center"/>
          </w:tcPr>
          <w:p>
            <w:pPr>
              <w:pStyle w:val="137"/>
              <w:rPr>
                <w:spacing w:val="-20"/>
              </w:rPr>
            </w:pPr>
            <w:r>
              <w:rPr>
                <w:spacing w:val="-20"/>
              </w:rPr>
              <w:t>1.4225</w:t>
            </w:r>
          </w:p>
        </w:tc>
        <w:tc>
          <w:tcPr>
            <w:tcW w:w="0" w:type="auto"/>
            <w:vAlign w:val="center"/>
          </w:tcPr>
          <w:p>
            <w:pPr>
              <w:pStyle w:val="137"/>
              <w:rPr>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pStyle w:val="137"/>
              <w:rPr>
                <w:spacing w:val="-20"/>
              </w:rPr>
            </w:pPr>
            <w:r>
              <w:rPr>
                <w:rFonts w:hint="eastAsia"/>
                <w:spacing w:val="-20"/>
              </w:rPr>
              <w:t>2）</w:t>
            </w:r>
          </w:p>
        </w:tc>
        <w:tc>
          <w:tcPr>
            <w:tcW w:w="0" w:type="auto"/>
            <w:vAlign w:val="center"/>
          </w:tcPr>
          <w:p>
            <w:pPr>
              <w:pStyle w:val="137"/>
              <w:rPr>
                <w:spacing w:val="-20"/>
              </w:rPr>
            </w:pPr>
            <w:r>
              <w:rPr>
                <w:rFonts w:hint="eastAsia"/>
                <w:spacing w:val="-20"/>
              </w:rPr>
              <w:t>土地翻耕</w:t>
            </w:r>
          </w:p>
        </w:tc>
        <w:tc>
          <w:tcPr>
            <w:tcW w:w="0" w:type="auto"/>
            <w:vAlign w:val="center"/>
          </w:tcPr>
          <w:p>
            <w:pPr>
              <w:pStyle w:val="137"/>
              <w:rPr>
                <w:spacing w:val="-20"/>
              </w:rPr>
            </w:pPr>
            <w:r>
              <w:rPr>
                <w:rFonts w:hint="eastAsia"/>
                <w:spacing w:val="-20"/>
              </w:rPr>
              <w:t>h</w:t>
            </w:r>
            <w:r>
              <w:rPr>
                <w:spacing w:val="-20"/>
              </w:rPr>
              <w:t>m</w:t>
            </w:r>
            <w:r>
              <w:rPr>
                <w:rFonts w:hint="eastAsia"/>
                <w:spacing w:val="-20"/>
                <w:vertAlign w:val="superscript"/>
              </w:rPr>
              <w:t>2</w:t>
            </w:r>
          </w:p>
        </w:tc>
        <w:tc>
          <w:tcPr>
            <w:tcW w:w="0" w:type="auto"/>
            <w:vAlign w:val="center"/>
          </w:tcPr>
          <w:p>
            <w:pPr>
              <w:pStyle w:val="137"/>
              <w:rPr>
                <w:spacing w:val="-20"/>
              </w:rPr>
            </w:pPr>
          </w:p>
        </w:tc>
        <w:tc>
          <w:tcPr>
            <w:tcW w:w="0" w:type="auto"/>
            <w:vAlign w:val="center"/>
          </w:tcPr>
          <w:p>
            <w:pPr>
              <w:pStyle w:val="137"/>
              <w:rPr>
                <w:spacing w:val="-20"/>
              </w:rPr>
            </w:pPr>
          </w:p>
        </w:tc>
        <w:tc>
          <w:tcPr>
            <w:tcW w:w="0" w:type="auto"/>
            <w:vAlign w:val="center"/>
          </w:tcPr>
          <w:p>
            <w:pPr>
              <w:pStyle w:val="137"/>
              <w:rPr>
                <w:spacing w:val="-20"/>
              </w:rPr>
            </w:pPr>
            <w:r>
              <w:rPr>
                <w:rFonts w:hint="eastAsia"/>
                <w:spacing w:val="-20"/>
              </w:rPr>
              <w:t>2</w:t>
            </w:r>
            <w:r>
              <w:rPr>
                <w:spacing w:val="-20"/>
              </w:rPr>
              <w:t>.8449</w:t>
            </w:r>
          </w:p>
        </w:tc>
        <w:tc>
          <w:tcPr>
            <w:tcW w:w="0" w:type="auto"/>
            <w:vAlign w:val="center"/>
          </w:tcPr>
          <w:p>
            <w:pPr>
              <w:pStyle w:val="137"/>
              <w:rPr>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pStyle w:val="137"/>
              <w:rPr>
                <w:spacing w:val="-20"/>
              </w:rPr>
            </w:pPr>
            <w:r>
              <w:rPr>
                <w:spacing w:val="-20"/>
              </w:rPr>
              <w:t>3</w:t>
            </w:r>
            <w:r>
              <w:rPr>
                <w:rFonts w:hint="eastAsia"/>
                <w:spacing w:val="-20"/>
              </w:rPr>
              <w:t>）</w:t>
            </w:r>
          </w:p>
        </w:tc>
        <w:tc>
          <w:tcPr>
            <w:tcW w:w="0" w:type="auto"/>
            <w:vAlign w:val="center"/>
          </w:tcPr>
          <w:p>
            <w:pPr>
              <w:pStyle w:val="137"/>
              <w:rPr>
                <w:spacing w:val="-20"/>
              </w:rPr>
            </w:pPr>
            <w:r>
              <w:rPr>
                <w:rFonts w:hint="eastAsia"/>
                <w:spacing w:val="-20"/>
              </w:rPr>
              <w:t>覆土量</w:t>
            </w:r>
          </w:p>
        </w:tc>
        <w:tc>
          <w:tcPr>
            <w:tcW w:w="0" w:type="auto"/>
            <w:vAlign w:val="center"/>
          </w:tcPr>
          <w:p>
            <w:pPr>
              <w:pStyle w:val="137"/>
              <w:rPr>
                <w:spacing w:val="-20"/>
              </w:rPr>
            </w:pPr>
            <w:r>
              <w:rPr>
                <w:rFonts w:hint="eastAsia"/>
                <w:spacing w:val="-20"/>
              </w:rPr>
              <w:t>m</w:t>
            </w:r>
            <w:r>
              <w:rPr>
                <w:spacing w:val="-20"/>
                <w:vertAlign w:val="superscript"/>
              </w:rPr>
              <w:t>3</w:t>
            </w:r>
          </w:p>
        </w:tc>
        <w:tc>
          <w:tcPr>
            <w:tcW w:w="0" w:type="auto"/>
            <w:vAlign w:val="center"/>
          </w:tcPr>
          <w:p>
            <w:pPr>
              <w:pStyle w:val="137"/>
              <w:rPr>
                <w:spacing w:val="-20"/>
              </w:rPr>
            </w:pPr>
          </w:p>
        </w:tc>
        <w:tc>
          <w:tcPr>
            <w:tcW w:w="0" w:type="auto"/>
            <w:vAlign w:val="center"/>
          </w:tcPr>
          <w:p>
            <w:pPr>
              <w:pStyle w:val="137"/>
              <w:rPr>
                <w:spacing w:val="-20"/>
              </w:rPr>
            </w:pPr>
          </w:p>
        </w:tc>
        <w:tc>
          <w:tcPr>
            <w:tcW w:w="0" w:type="auto"/>
            <w:vAlign w:val="center"/>
          </w:tcPr>
          <w:p>
            <w:pPr>
              <w:pStyle w:val="137"/>
              <w:rPr>
                <w:spacing w:val="-20"/>
              </w:rPr>
            </w:pPr>
            <w:r>
              <w:rPr>
                <w:rFonts w:hint="eastAsia"/>
                <w:spacing w:val="-20"/>
              </w:rPr>
              <w:t>7</w:t>
            </w:r>
            <w:r>
              <w:rPr>
                <w:spacing w:val="-20"/>
              </w:rPr>
              <w:t>835.7</w:t>
            </w:r>
          </w:p>
        </w:tc>
        <w:tc>
          <w:tcPr>
            <w:tcW w:w="0" w:type="auto"/>
            <w:vAlign w:val="center"/>
          </w:tcPr>
          <w:p>
            <w:pPr>
              <w:pStyle w:val="137"/>
              <w:rPr>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Align w:val="center"/>
          </w:tcPr>
          <w:p>
            <w:pPr>
              <w:pStyle w:val="137"/>
              <w:rPr>
                <w:spacing w:val="-20"/>
              </w:rPr>
            </w:pPr>
            <w:r>
              <w:rPr>
                <w:rFonts w:hint="eastAsia"/>
                <w:spacing w:val="-20"/>
              </w:rPr>
              <w:t>2</w:t>
            </w:r>
          </w:p>
        </w:tc>
        <w:tc>
          <w:tcPr>
            <w:tcW w:w="0" w:type="auto"/>
            <w:vAlign w:val="center"/>
          </w:tcPr>
          <w:p>
            <w:pPr>
              <w:pStyle w:val="137"/>
              <w:rPr>
                <w:spacing w:val="-20"/>
              </w:rPr>
            </w:pPr>
            <w:r>
              <w:rPr>
                <w:rFonts w:hint="eastAsia"/>
                <w:spacing w:val="-20"/>
              </w:rPr>
              <w:t>清理工程</w:t>
            </w:r>
          </w:p>
        </w:tc>
        <w:tc>
          <w:tcPr>
            <w:tcW w:w="0" w:type="auto"/>
            <w:vAlign w:val="center"/>
          </w:tcPr>
          <w:p>
            <w:pPr>
              <w:pStyle w:val="137"/>
              <w:rPr>
                <w:spacing w:val="-20"/>
              </w:rPr>
            </w:pPr>
          </w:p>
        </w:tc>
        <w:tc>
          <w:tcPr>
            <w:tcW w:w="0" w:type="auto"/>
            <w:vAlign w:val="center"/>
          </w:tcPr>
          <w:p>
            <w:pPr>
              <w:pStyle w:val="137"/>
              <w:rPr>
                <w:spacing w:val="-20"/>
              </w:rPr>
            </w:pPr>
          </w:p>
        </w:tc>
        <w:tc>
          <w:tcPr>
            <w:tcW w:w="0" w:type="auto"/>
            <w:vAlign w:val="center"/>
          </w:tcPr>
          <w:p>
            <w:pPr>
              <w:pStyle w:val="137"/>
              <w:rPr>
                <w:spacing w:val="-20"/>
              </w:rPr>
            </w:pPr>
          </w:p>
        </w:tc>
        <w:tc>
          <w:tcPr>
            <w:tcW w:w="0" w:type="auto"/>
            <w:vAlign w:val="center"/>
          </w:tcPr>
          <w:p>
            <w:pPr>
              <w:pStyle w:val="137"/>
              <w:rPr>
                <w:spacing w:val="-20"/>
              </w:rPr>
            </w:pPr>
          </w:p>
        </w:tc>
        <w:tc>
          <w:tcPr>
            <w:tcW w:w="0" w:type="auto"/>
            <w:vAlign w:val="center"/>
          </w:tcPr>
          <w:p>
            <w:pPr>
              <w:pStyle w:val="137"/>
              <w:rPr>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pStyle w:val="137"/>
              <w:rPr>
                <w:spacing w:val="-20"/>
              </w:rPr>
            </w:pPr>
            <w:r>
              <w:rPr>
                <w:rFonts w:hint="eastAsia"/>
                <w:spacing w:val="-20"/>
              </w:rPr>
              <w:t>1）</w:t>
            </w:r>
          </w:p>
        </w:tc>
        <w:tc>
          <w:tcPr>
            <w:tcW w:w="0" w:type="auto"/>
            <w:vAlign w:val="center"/>
          </w:tcPr>
          <w:p>
            <w:pPr>
              <w:pStyle w:val="137"/>
              <w:rPr>
                <w:spacing w:val="-20"/>
              </w:rPr>
            </w:pPr>
            <w:r>
              <w:rPr>
                <w:rFonts w:hint="eastAsia"/>
                <w:spacing w:val="-20"/>
              </w:rPr>
              <w:t>砌体拆除</w:t>
            </w:r>
          </w:p>
        </w:tc>
        <w:tc>
          <w:tcPr>
            <w:tcW w:w="0" w:type="auto"/>
            <w:vAlign w:val="center"/>
          </w:tcPr>
          <w:p>
            <w:pPr>
              <w:pStyle w:val="137"/>
              <w:rPr>
                <w:spacing w:val="-20"/>
              </w:rPr>
            </w:pPr>
            <w:r>
              <w:rPr>
                <w:rFonts w:hint="eastAsia"/>
                <w:spacing w:val="-20"/>
              </w:rPr>
              <w:t>m</w:t>
            </w:r>
            <w:r>
              <w:rPr>
                <w:rFonts w:hint="eastAsia"/>
                <w:spacing w:val="-20"/>
                <w:vertAlign w:val="superscript"/>
              </w:rPr>
              <w:t>3</w:t>
            </w:r>
          </w:p>
        </w:tc>
        <w:tc>
          <w:tcPr>
            <w:tcW w:w="0" w:type="auto"/>
            <w:vAlign w:val="center"/>
          </w:tcPr>
          <w:p>
            <w:pPr>
              <w:pStyle w:val="137"/>
              <w:rPr>
                <w:spacing w:val="-20"/>
              </w:rPr>
            </w:pPr>
          </w:p>
        </w:tc>
        <w:tc>
          <w:tcPr>
            <w:tcW w:w="0" w:type="auto"/>
            <w:vAlign w:val="center"/>
          </w:tcPr>
          <w:p>
            <w:pPr>
              <w:pStyle w:val="137"/>
              <w:rPr>
                <w:spacing w:val="-20"/>
              </w:rPr>
            </w:pPr>
          </w:p>
        </w:tc>
        <w:tc>
          <w:tcPr>
            <w:tcW w:w="0" w:type="auto"/>
            <w:vAlign w:val="center"/>
          </w:tcPr>
          <w:p>
            <w:pPr>
              <w:pStyle w:val="137"/>
              <w:rPr>
                <w:spacing w:val="-20"/>
              </w:rPr>
            </w:pPr>
            <w:r>
              <w:rPr>
                <w:rFonts w:hint="eastAsia"/>
                <w:spacing w:val="-20"/>
              </w:rPr>
              <w:t>3</w:t>
            </w:r>
            <w:r>
              <w:rPr>
                <w:spacing w:val="-20"/>
              </w:rPr>
              <w:t>40</w:t>
            </w:r>
          </w:p>
        </w:tc>
        <w:tc>
          <w:tcPr>
            <w:tcW w:w="0" w:type="auto"/>
            <w:vAlign w:val="center"/>
          </w:tcPr>
          <w:p>
            <w:pPr>
              <w:pStyle w:val="137"/>
              <w:rPr>
                <w:spacing w:val="-20"/>
              </w:rPr>
            </w:pPr>
            <w:r>
              <w:rPr>
                <w:rFonts w:hint="eastAsia"/>
                <w:spacing w:val="-20"/>
              </w:rPr>
              <w:t>建构筑物砌体拆除量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pStyle w:val="137"/>
              <w:rPr>
                <w:spacing w:val="-20"/>
              </w:rPr>
            </w:pPr>
            <w:r>
              <w:rPr>
                <w:rFonts w:hint="eastAsia"/>
                <w:spacing w:val="-20"/>
              </w:rPr>
              <w:t>2）</w:t>
            </w:r>
          </w:p>
        </w:tc>
        <w:tc>
          <w:tcPr>
            <w:tcW w:w="0" w:type="auto"/>
            <w:vAlign w:val="center"/>
          </w:tcPr>
          <w:p>
            <w:pPr>
              <w:pStyle w:val="137"/>
              <w:rPr>
                <w:spacing w:val="-20"/>
              </w:rPr>
            </w:pPr>
            <w:r>
              <w:rPr>
                <w:rFonts w:hint="eastAsia"/>
                <w:spacing w:val="-20"/>
              </w:rPr>
              <w:t>废渣清运</w:t>
            </w:r>
          </w:p>
        </w:tc>
        <w:tc>
          <w:tcPr>
            <w:tcW w:w="0" w:type="auto"/>
            <w:vAlign w:val="center"/>
          </w:tcPr>
          <w:p>
            <w:pPr>
              <w:pStyle w:val="137"/>
              <w:rPr>
                <w:spacing w:val="-20"/>
              </w:rPr>
            </w:pPr>
            <w:r>
              <w:rPr>
                <w:rFonts w:hint="eastAsia"/>
                <w:spacing w:val="-20"/>
              </w:rPr>
              <w:t>m</w:t>
            </w:r>
            <w:r>
              <w:rPr>
                <w:rFonts w:hint="eastAsia"/>
                <w:spacing w:val="-20"/>
                <w:vertAlign w:val="superscript"/>
              </w:rPr>
              <w:t>3</w:t>
            </w:r>
          </w:p>
        </w:tc>
        <w:tc>
          <w:tcPr>
            <w:tcW w:w="0" w:type="auto"/>
            <w:vAlign w:val="center"/>
          </w:tcPr>
          <w:p>
            <w:pPr>
              <w:pStyle w:val="137"/>
              <w:rPr>
                <w:spacing w:val="-20"/>
              </w:rPr>
            </w:pPr>
          </w:p>
        </w:tc>
        <w:tc>
          <w:tcPr>
            <w:tcW w:w="0" w:type="auto"/>
            <w:vAlign w:val="center"/>
          </w:tcPr>
          <w:p>
            <w:pPr>
              <w:pStyle w:val="137"/>
              <w:rPr>
                <w:spacing w:val="-20"/>
              </w:rPr>
            </w:pPr>
          </w:p>
        </w:tc>
        <w:tc>
          <w:tcPr>
            <w:tcW w:w="0" w:type="auto"/>
            <w:vAlign w:val="center"/>
          </w:tcPr>
          <w:p>
            <w:pPr>
              <w:pStyle w:val="137"/>
              <w:rPr>
                <w:spacing w:val="-20"/>
              </w:rPr>
            </w:pPr>
            <w:r>
              <w:rPr>
                <w:rFonts w:hint="eastAsia"/>
                <w:spacing w:val="-20"/>
              </w:rPr>
              <w:t>3</w:t>
            </w:r>
            <w:r>
              <w:rPr>
                <w:spacing w:val="-20"/>
              </w:rPr>
              <w:t>40</w:t>
            </w:r>
          </w:p>
        </w:tc>
        <w:tc>
          <w:tcPr>
            <w:tcW w:w="0" w:type="auto"/>
            <w:vAlign w:val="center"/>
          </w:tcPr>
          <w:p>
            <w:pPr>
              <w:pStyle w:val="137"/>
              <w:rPr>
                <w:spacing w:val="-20"/>
              </w:rPr>
            </w:pPr>
            <w:r>
              <w:rPr>
                <w:rFonts w:hint="eastAsia"/>
                <w:spacing w:val="-20"/>
              </w:rPr>
              <w:t>等于砌体拆除量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pStyle w:val="137"/>
              <w:rPr>
                <w:spacing w:val="-20"/>
              </w:rPr>
            </w:pPr>
            <w:r>
              <w:rPr>
                <w:rFonts w:hint="eastAsia"/>
                <w:spacing w:val="-20"/>
              </w:rPr>
              <w:t>二</w:t>
            </w:r>
          </w:p>
        </w:tc>
        <w:tc>
          <w:tcPr>
            <w:tcW w:w="0" w:type="auto"/>
            <w:vAlign w:val="center"/>
          </w:tcPr>
          <w:p>
            <w:pPr>
              <w:pStyle w:val="137"/>
              <w:rPr>
                <w:spacing w:val="-20"/>
              </w:rPr>
            </w:pPr>
            <w:r>
              <w:rPr>
                <w:rFonts w:hint="eastAsia"/>
                <w:spacing w:val="-20"/>
              </w:rPr>
              <w:t>植被重建工程</w:t>
            </w:r>
          </w:p>
        </w:tc>
        <w:tc>
          <w:tcPr>
            <w:tcW w:w="0" w:type="auto"/>
            <w:vAlign w:val="center"/>
          </w:tcPr>
          <w:p>
            <w:pPr>
              <w:pStyle w:val="137"/>
              <w:rPr>
                <w:spacing w:val="-20"/>
              </w:rPr>
            </w:pPr>
          </w:p>
        </w:tc>
        <w:tc>
          <w:tcPr>
            <w:tcW w:w="0" w:type="auto"/>
            <w:vAlign w:val="center"/>
          </w:tcPr>
          <w:p>
            <w:pPr>
              <w:pStyle w:val="137"/>
              <w:rPr>
                <w:spacing w:val="-20"/>
              </w:rPr>
            </w:pPr>
          </w:p>
        </w:tc>
        <w:tc>
          <w:tcPr>
            <w:tcW w:w="0" w:type="auto"/>
            <w:vAlign w:val="center"/>
          </w:tcPr>
          <w:p>
            <w:pPr>
              <w:pStyle w:val="137"/>
              <w:rPr>
                <w:spacing w:val="-20"/>
              </w:rPr>
            </w:pPr>
          </w:p>
        </w:tc>
        <w:tc>
          <w:tcPr>
            <w:tcW w:w="0" w:type="auto"/>
            <w:vAlign w:val="center"/>
          </w:tcPr>
          <w:p>
            <w:pPr>
              <w:pStyle w:val="137"/>
              <w:rPr>
                <w:spacing w:val="-20"/>
              </w:rPr>
            </w:pPr>
          </w:p>
        </w:tc>
        <w:tc>
          <w:tcPr>
            <w:tcW w:w="0" w:type="auto"/>
            <w:vAlign w:val="center"/>
          </w:tcPr>
          <w:p>
            <w:pPr>
              <w:pStyle w:val="137"/>
              <w:rPr>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Align w:val="center"/>
          </w:tcPr>
          <w:p>
            <w:pPr>
              <w:pStyle w:val="137"/>
              <w:rPr>
                <w:spacing w:val="-20"/>
              </w:rPr>
            </w:pPr>
            <w:r>
              <w:rPr>
                <w:rFonts w:hint="eastAsia"/>
                <w:spacing w:val="-20"/>
              </w:rPr>
              <w:t>1</w:t>
            </w:r>
          </w:p>
        </w:tc>
        <w:tc>
          <w:tcPr>
            <w:tcW w:w="0" w:type="auto"/>
            <w:vAlign w:val="center"/>
          </w:tcPr>
          <w:p>
            <w:pPr>
              <w:pStyle w:val="137"/>
              <w:rPr>
                <w:spacing w:val="-20"/>
              </w:rPr>
            </w:pPr>
            <w:r>
              <w:rPr>
                <w:rFonts w:hint="eastAsia"/>
                <w:spacing w:val="-20"/>
              </w:rPr>
              <w:t>林草恢复工程</w:t>
            </w:r>
          </w:p>
        </w:tc>
        <w:tc>
          <w:tcPr>
            <w:tcW w:w="0" w:type="auto"/>
            <w:vAlign w:val="center"/>
          </w:tcPr>
          <w:p>
            <w:pPr>
              <w:pStyle w:val="137"/>
              <w:rPr>
                <w:spacing w:val="-20"/>
              </w:rPr>
            </w:pPr>
          </w:p>
        </w:tc>
        <w:tc>
          <w:tcPr>
            <w:tcW w:w="0" w:type="auto"/>
            <w:vAlign w:val="center"/>
          </w:tcPr>
          <w:p>
            <w:pPr>
              <w:pStyle w:val="137"/>
              <w:rPr>
                <w:spacing w:val="-20"/>
              </w:rPr>
            </w:pPr>
          </w:p>
        </w:tc>
        <w:tc>
          <w:tcPr>
            <w:tcW w:w="0" w:type="auto"/>
            <w:vAlign w:val="center"/>
          </w:tcPr>
          <w:p>
            <w:pPr>
              <w:pStyle w:val="137"/>
              <w:rPr>
                <w:spacing w:val="-20"/>
              </w:rPr>
            </w:pPr>
          </w:p>
        </w:tc>
        <w:tc>
          <w:tcPr>
            <w:tcW w:w="0" w:type="auto"/>
            <w:vAlign w:val="center"/>
          </w:tcPr>
          <w:p>
            <w:pPr>
              <w:pStyle w:val="137"/>
              <w:rPr>
                <w:spacing w:val="-20"/>
              </w:rPr>
            </w:pPr>
          </w:p>
        </w:tc>
        <w:tc>
          <w:tcPr>
            <w:tcW w:w="0" w:type="auto"/>
            <w:vAlign w:val="center"/>
          </w:tcPr>
          <w:p>
            <w:pPr>
              <w:pStyle w:val="137"/>
              <w:rPr>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pStyle w:val="137"/>
              <w:rPr>
                <w:rFonts w:ascii="Times New Roman" w:cs="Times New Roman"/>
                <w:bCs/>
                <w:spacing w:val="-20"/>
                <w:kern w:val="2"/>
              </w:rPr>
            </w:pPr>
            <w:r>
              <w:rPr>
                <w:rFonts w:hint="eastAsia" w:ascii="Times New Roman" w:cs="Times New Roman"/>
                <w:bCs/>
                <w:spacing w:val="-20"/>
                <w:kern w:val="2"/>
              </w:rPr>
              <w:t>1）</w:t>
            </w:r>
          </w:p>
        </w:tc>
        <w:tc>
          <w:tcPr>
            <w:tcW w:w="0" w:type="auto"/>
            <w:vAlign w:val="center"/>
          </w:tcPr>
          <w:p>
            <w:pPr>
              <w:pStyle w:val="137"/>
              <w:rPr>
                <w:rFonts w:ascii="Times New Roman" w:cs="Times New Roman"/>
                <w:bCs/>
                <w:spacing w:val="-20"/>
                <w:kern w:val="2"/>
              </w:rPr>
            </w:pPr>
            <w:r>
              <w:rPr>
                <w:rFonts w:hint="eastAsia" w:ascii="Times New Roman" w:cs="Times New Roman"/>
                <w:bCs/>
                <w:spacing w:val="-20"/>
                <w:kern w:val="2"/>
              </w:rPr>
              <w:t>种植果树</w:t>
            </w:r>
          </w:p>
        </w:tc>
        <w:tc>
          <w:tcPr>
            <w:tcW w:w="0" w:type="auto"/>
            <w:vAlign w:val="center"/>
          </w:tcPr>
          <w:p>
            <w:pPr>
              <w:pStyle w:val="137"/>
              <w:rPr>
                <w:spacing w:val="-20"/>
              </w:rPr>
            </w:pPr>
            <w:r>
              <w:rPr>
                <w:rFonts w:hint="eastAsia"/>
                <w:spacing w:val="-20"/>
              </w:rPr>
              <w:t>株</w:t>
            </w:r>
          </w:p>
        </w:tc>
        <w:tc>
          <w:tcPr>
            <w:tcW w:w="0" w:type="auto"/>
            <w:vAlign w:val="center"/>
          </w:tcPr>
          <w:p>
            <w:pPr>
              <w:pStyle w:val="137"/>
              <w:rPr>
                <w:spacing w:val="-20"/>
              </w:rPr>
            </w:pPr>
          </w:p>
        </w:tc>
        <w:tc>
          <w:tcPr>
            <w:tcW w:w="0" w:type="auto"/>
            <w:vAlign w:val="center"/>
          </w:tcPr>
          <w:p>
            <w:pPr>
              <w:pStyle w:val="137"/>
              <w:rPr>
                <w:spacing w:val="-20"/>
              </w:rPr>
            </w:pPr>
          </w:p>
        </w:tc>
        <w:tc>
          <w:tcPr>
            <w:tcW w:w="0" w:type="auto"/>
            <w:vAlign w:val="center"/>
          </w:tcPr>
          <w:p>
            <w:pPr>
              <w:pStyle w:val="137"/>
              <w:rPr>
                <w:spacing w:val="-20"/>
              </w:rPr>
            </w:pPr>
            <w:r>
              <w:rPr>
                <w:rFonts w:hint="eastAsia"/>
                <w:spacing w:val="-20"/>
              </w:rPr>
              <w:t>1</w:t>
            </w:r>
            <w:r>
              <w:rPr>
                <w:spacing w:val="-20"/>
              </w:rPr>
              <w:t>180</w:t>
            </w:r>
          </w:p>
        </w:tc>
        <w:tc>
          <w:tcPr>
            <w:tcW w:w="0" w:type="auto"/>
            <w:vAlign w:val="center"/>
          </w:tcPr>
          <w:p>
            <w:pPr>
              <w:pStyle w:val="137"/>
              <w:rPr>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pStyle w:val="137"/>
              <w:rPr>
                <w:rFonts w:ascii="Times New Roman" w:cs="Times New Roman"/>
                <w:bCs/>
                <w:spacing w:val="-20"/>
                <w:kern w:val="2"/>
              </w:rPr>
            </w:pPr>
            <w:r>
              <w:rPr>
                <w:rFonts w:hint="eastAsia" w:ascii="Times New Roman" w:cs="Times New Roman"/>
                <w:bCs/>
                <w:spacing w:val="-20"/>
                <w:kern w:val="2"/>
              </w:rPr>
              <w:t>2）</w:t>
            </w:r>
          </w:p>
        </w:tc>
        <w:tc>
          <w:tcPr>
            <w:tcW w:w="0" w:type="auto"/>
            <w:vAlign w:val="center"/>
          </w:tcPr>
          <w:p>
            <w:pPr>
              <w:pStyle w:val="137"/>
              <w:rPr>
                <w:rFonts w:ascii="Times New Roman" w:cs="Times New Roman"/>
                <w:bCs/>
                <w:spacing w:val="-20"/>
                <w:kern w:val="2"/>
              </w:rPr>
            </w:pPr>
            <w:r>
              <w:rPr>
                <w:rFonts w:hint="eastAsia" w:ascii="Times New Roman" w:cs="Times New Roman"/>
                <w:bCs/>
                <w:spacing w:val="-20"/>
                <w:kern w:val="2"/>
              </w:rPr>
              <w:t>撒播灌草籽面积</w:t>
            </w:r>
          </w:p>
        </w:tc>
        <w:tc>
          <w:tcPr>
            <w:tcW w:w="0" w:type="auto"/>
            <w:vAlign w:val="center"/>
          </w:tcPr>
          <w:p>
            <w:pPr>
              <w:pStyle w:val="137"/>
              <w:rPr>
                <w:spacing w:val="-20"/>
              </w:rPr>
            </w:pPr>
            <w:r>
              <w:rPr>
                <w:rFonts w:hint="eastAsia"/>
                <w:spacing w:val="-20"/>
              </w:rPr>
              <w:t>hm</w:t>
            </w:r>
            <w:r>
              <w:rPr>
                <w:rFonts w:hint="eastAsia"/>
                <w:spacing w:val="-20"/>
                <w:vertAlign w:val="superscript"/>
              </w:rPr>
              <w:t>2</w:t>
            </w:r>
          </w:p>
        </w:tc>
        <w:tc>
          <w:tcPr>
            <w:tcW w:w="0" w:type="auto"/>
            <w:vAlign w:val="center"/>
          </w:tcPr>
          <w:p>
            <w:pPr>
              <w:pStyle w:val="137"/>
              <w:rPr>
                <w:spacing w:val="-20"/>
              </w:rPr>
            </w:pPr>
          </w:p>
        </w:tc>
        <w:tc>
          <w:tcPr>
            <w:tcW w:w="0" w:type="auto"/>
            <w:vAlign w:val="center"/>
          </w:tcPr>
          <w:p>
            <w:pPr>
              <w:pStyle w:val="137"/>
              <w:rPr>
                <w:spacing w:val="-20"/>
              </w:rPr>
            </w:pPr>
          </w:p>
        </w:tc>
        <w:tc>
          <w:tcPr>
            <w:tcW w:w="0" w:type="auto"/>
            <w:vAlign w:val="center"/>
          </w:tcPr>
          <w:p>
            <w:pPr>
              <w:pStyle w:val="137"/>
              <w:rPr>
                <w:spacing w:val="-20"/>
              </w:rPr>
            </w:pPr>
            <w:r>
              <w:rPr>
                <w:rFonts w:hint="eastAsia"/>
                <w:spacing w:val="-20"/>
              </w:rPr>
              <w:t>2</w:t>
            </w:r>
            <w:r>
              <w:rPr>
                <w:spacing w:val="-20"/>
              </w:rPr>
              <w:t>.8449</w:t>
            </w:r>
          </w:p>
        </w:tc>
        <w:tc>
          <w:tcPr>
            <w:tcW w:w="0" w:type="auto"/>
            <w:vAlign w:val="center"/>
          </w:tcPr>
          <w:p>
            <w:pPr>
              <w:pStyle w:val="137"/>
              <w:rPr>
                <w:spacing w:val="-20"/>
              </w:rPr>
            </w:pPr>
          </w:p>
        </w:tc>
      </w:tr>
    </w:tbl>
    <w:p>
      <w:pPr>
        <w:pStyle w:val="164"/>
        <w:jc w:val="left"/>
      </w:pPr>
      <w:bookmarkStart w:id="15" w:name="_Toc107721497"/>
      <w:bookmarkStart w:id="16" w:name="_Toc510375219"/>
      <w:r>
        <w:rPr>
          <w:rFonts w:hint="eastAsia"/>
        </w:rPr>
        <w:t>（三）矿山地质环境监测</w:t>
      </w:r>
      <w:bookmarkEnd w:id="15"/>
      <w:bookmarkEnd w:id="16"/>
    </w:p>
    <w:p>
      <w:pPr>
        <w:pStyle w:val="201"/>
      </w:pPr>
      <w:r>
        <w:rPr>
          <w:rFonts w:hint="eastAsia"/>
        </w:rPr>
        <w:t>1、目标任务</w:t>
      </w:r>
    </w:p>
    <w:p>
      <w:pPr>
        <w:pStyle w:val="168"/>
      </w:pPr>
      <w:r>
        <w:rPr>
          <w:rFonts w:hint="eastAsia"/>
        </w:rPr>
        <w:t>矿山地质环境监测的目标任务为及时发现险情，以便采取必要措施阻止险情发展或避免伤亡，及时甚至超前发现不利地质条件，判断其对矿山的影响，为采取预防措施，生产决策提供依据。</w:t>
      </w:r>
    </w:p>
    <w:p>
      <w:pPr>
        <w:pStyle w:val="201"/>
      </w:pPr>
      <w:r>
        <w:rPr>
          <w:rFonts w:hint="eastAsia"/>
        </w:rPr>
        <w:t>2、技术措施</w:t>
      </w:r>
    </w:p>
    <w:p>
      <w:pPr>
        <w:pStyle w:val="168"/>
      </w:pPr>
      <w:r>
        <w:rPr>
          <w:rFonts w:hint="eastAsia"/>
        </w:rPr>
        <w:t>（1）按照实施工程计划进度，同时做好监测点埋设工作，并定期进行监测，作好监测记录工作；</w:t>
      </w:r>
    </w:p>
    <w:p>
      <w:pPr>
        <w:pStyle w:val="168"/>
      </w:pPr>
      <w:r>
        <w:rPr>
          <w:rFonts w:hint="eastAsia"/>
        </w:rPr>
        <w:t>（2）安排专业人员进行日常巡查，监测地表移动范围的地表稳定情情况，防止地质灾害的发生，当发现地表沉降，建构筑物发生变形等应及时汇报处理。</w:t>
      </w:r>
    </w:p>
    <w:p>
      <w:pPr>
        <w:pStyle w:val="201"/>
      </w:pPr>
      <w:r>
        <w:rPr>
          <w:rFonts w:hint="eastAsia"/>
        </w:rPr>
        <w:t>3、工程设计</w:t>
      </w:r>
    </w:p>
    <w:p>
      <w:pPr>
        <w:pStyle w:val="168"/>
      </w:pPr>
      <w:r>
        <w:rPr>
          <w:rFonts w:hint="eastAsia"/>
        </w:rPr>
        <w:t>在位移影响范围外的</w:t>
      </w:r>
      <w:r>
        <w:t>稳定地段</w:t>
      </w:r>
      <w:r>
        <w:rPr>
          <w:rFonts w:hint="eastAsia"/>
        </w:rPr>
        <w:t>布设两个基站，一个是监测基站，另一个是校准基站。</w:t>
      </w:r>
      <w:r>
        <w:t>地表位移范围内按照一定的网格（北牛采区按走向×倾向：200m×200m；抱板按走向×倾向：</w:t>
      </w:r>
      <w:r>
        <w:rPr>
          <w:rFonts w:hint="eastAsia"/>
        </w:rPr>
        <w:t>15</w:t>
      </w:r>
      <w:r>
        <w:t>0m×</w:t>
      </w:r>
      <w:r>
        <w:rPr>
          <w:rFonts w:hint="eastAsia"/>
        </w:rPr>
        <w:t>15</w:t>
      </w:r>
      <w:r>
        <w:t>0m）设置若干观测点，</w:t>
      </w:r>
      <w:r>
        <w:rPr>
          <w:rFonts w:hint="eastAsia"/>
        </w:rPr>
        <w:t>在</w:t>
      </w:r>
      <w:r>
        <w:t>监测基</w:t>
      </w:r>
      <w:r>
        <w:rPr>
          <w:rFonts w:hint="eastAsia"/>
        </w:rPr>
        <w:t>站和观测点处开挖不小于0.5m深的坑，直径不小于0.4m，然后采用钢筋混凝土浇筑，混凝土顶部预埋一个不锈钢螺栓，作为监测标志。</w:t>
      </w:r>
      <w:r>
        <w:t>用仪器（</w:t>
      </w:r>
      <w:r>
        <w:rPr>
          <w:rFonts w:hint="eastAsia"/>
        </w:rPr>
        <w:t>GPS-</w:t>
      </w:r>
      <w:r>
        <w:t>RTK等）</w:t>
      </w:r>
      <w:r>
        <w:rPr>
          <w:rFonts w:hint="eastAsia"/>
        </w:rPr>
        <w:t>在不同时间段测定</w:t>
      </w:r>
      <w:r>
        <w:t>观测点</w:t>
      </w:r>
      <w:r>
        <w:rPr>
          <w:rFonts w:hint="eastAsia"/>
        </w:rPr>
        <w:t>的水平位置和高程，通过与测前数据（首测数据）进行对比分析，得出地面点位的水平位移与下沉值，为变形分析与预测提供科学的依据。参照《建筑物、水体、铁路及主要井巷煤柱留设与压煤开采规程》（国家煤炭工业局 2000）关于采矿地表移动变形值对采矿影响程度的判定，通过监测值的分析、计算，当采矿地表移动变形值中斜率(</w:t>
      </w:r>
      <w:r>
        <w:rPr>
          <w:rFonts w:hint="eastAsia"/>
          <w:i/>
        </w:rPr>
        <w:t>i</w:t>
      </w:r>
      <w:r>
        <w:rPr>
          <w:rFonts w:hint="eastAsia"/>
        </w:rPr>
        <w:t>)＞3mm/m或曲率(</w:t>
      </w:r>
      <w:r>
        <w:rPr>
          <w:rFonts w:hint="eastAsia"/>
          <w:i/>
        </w:rPr>
        <w:t>k</w:t>
      </w:r>
      <w:r>
        <w:rPr>
          <w:rFonts w:hint="eastAsia"/>
        </w:rPr>
        <w:t>)＞0.2×10</w:t>
      </w:r>
      <w:r>
        <w:rPr>
          <w:rFonts w:hint="eastAsia"/>
          <w:vertAlign w:val="superscript"/>
        </w:rPr>
        <w:t>-3</w:t>
      </w:r>
      <w:r>
        <w:rPr>
          <w:rFonts w:hint="eastAsia"/>
        </w:rPr>
        <w:t>/m或水平变形(</w:t>
      </w:r>
      <w:r>
        <w:rPr>
          <w:rFonts w:hint="eastAsia"/>
          <w:i/>
        </w:rPr>
        <w:t>ε</w:t>
      </w:r>
      <w:r>
        <w:t>）</w:t>
      </w:r>
      <w:r>
        <w:rPr>
          <w:rFonts w:hint="eastAsia"/>
        </w:rPr>
        <w:t>＞2.0mm/m时，采矿影响程度为较强烈（含）以上，矿山企业应委托有地质灾害评估资质单位和矿山开采利用方案设计资质单位，对</w:t>
      </w:r>
      <w:r>
        <w:t>地表位移</w:t>
      </w:r>
      <w:r>
        <w:rPr>
          <w:rFonts w:hint="eastAsia"/>
        </w:rPr>
        <w:t>危险性进一步评估和制定相应的防治措施。</w:t>
      </w:r>
    </w:p>
    <w:p>
      <w:pPr>
        <w:pStyle w:val="201"/>
      </w:pPr>
      <w:r>
        <w:rPr>
          <w:rFonts w:hint="eastAsia"/>
        </w:rPr>
        <w:t>4、主要工程量</w:t>
      </w:r>
    </w:p>
    <w:p>
      <w:pPr>
        <w:pStyle w:val="168"/>
      </w:pPr>
      <w:r>
        <w:rPr>
          <w:rFonts w:hint="eastAsia"/>
        </w:rPr>
        <w:t>根据工程设计，北牛采区共需布置</w:t>
      </w:r>
      <w:r>
        <w:t>监测基</w:t>
      </w:r>
      <w:r>
        <w:rPr>
          <w:rFonts w:hint="eastAsia"/>
        </w:rPr>
        <w:t>站和观测点共10个，抱板采区共需</w:t>
      </w:r>
      <w:r>
        <w:t>监测基</w:t>
      </w:r>
      <w:r>
        <w:rPr>
          <w:rFonts w:hint="eastAsia"/>
        </w:rPr>
        <w:t>站和观测点共13个。监测频率为每年2次。</w:t>
      </w:r>
    </w:p>
    <w:p>
      <w:pPr>
        <w:pStyle w:val="164"/>
        <w:jc w:val="left"/>
      </w:pPr>
      <w:bookmarkStart w:id="17" w:name="_Toc107721498"/>
      <w:r>
        <w:rPr>
          <w:rFonts w:hint="eastAsia"/>
        </w:rPr>
        <w:t>（四）矿区土地复垦监测和管护</w:t>
      </w:r>
      <w:bookmarkEnd w:id="17"/>
    </w:p>
    <w:p>
      <w:pPr>
        <w:pStyle w:val="201"/>
      </w:pPr>
      <w:r>
        <w:rPr>
          <w:rFonts w:hint="eastAsia"/>
        </w:rPr>
        <w:t>1、目标任务</w:t>
      </w:r>
    </w:p>
    <w:p>
      <w:pPr>
        <w:pStyle w:val="168"/>
      </w:pPr>
      <w:r>
        <w:rPr>
          <w:rFonts w:hint="eastAsia"/>
        </w:rPr>
        <w:t>（1）对土地复垦质量，植物长势监测；</w:t>
      </w:r>
    </w:p>
    <w:p>
      <w:pPr>
        <w:pStyle w:val="168"/>
      </w:pPr>
      <w:r>
        <w:rPr>
          <w:rFonts w:hint="eastAsia"/>
        </w:rPr>
        <w:t>（2）对挖损、占用等土地损毁的情况进行监测；</w:t>
      </w:r>
    </w:p>
    <w:p>
      <w:pPr>
        <w:pStyle w:val="168"/>
      </w:pPr>
      <w:r>
        <w:rPr>
          <w:rFonts w:hint="eastAsia"/>
        </w:rPr>
        <w:t>（3）对复垦果园和乔木林地进行管护。</w:t>
      </w:r>
    </w:p>
    <w:p>
      <w:pPr>
        <w:pStyle w:val="201"/>
      </w:pPr>
      <w:r>
        <w:rPr>
          <w:rFonts w:hint="eastAsia"/>
        </w:rPr>
        <w:t>2、措施与内容</w:t>
      </w:r>
    </w:p>
    <w:p>
      <w:pPr>
        <w:pStyle w:val="168"/>
      </w:pPr>
      <w:r>
        <w:t>（</w:t>
      </w:r>
      <w:r>
        <w:rPr>
          <w:rFonts w:hint="eastAsia"/>
        </w:rPr>
        <w:t>1</w:t>
      </w:r>
      <w:r>
        <w:t>）土地损毁监测：</w:t>
      </w:r>
      <w:r>
        <w:rPr>
          <w:rFonts w:hint="eastAsia"/>
        </w:rPr>
        <w:t>对压占、挖损等土地损毁的情况进行监测。</w:t>
      </w:r>
    </w:p>
    <w:p>
      <w:pPr>
        <w:pStyle w:val="168"/>
      </w:pPr>
      <w:r>
        <w:rPr>
          <w:rFonts w:hint="eastAsia"/>
        </w:rPr>
        <w:t>1）监测方法：人工巡视为主，定期巡视监测矿山是否有超出开采设计的挖损、压占等现象。</w:t>
      </w:r>
    </w:p>
    <w:p>
      <w:pPr>
        <w:pStyle w:val="168"/>
      </w:pPr>
      <w:r>
        <w:rPr>
          <w:rFonts w:hint="eastAsia"/>
        </w:rPr>
        <w:t>2）监测人员及频率：安排专职人员定期对矿区进行巡视，巡视频率为每年1到2次。</w:t>
      </w:r>
    </w:p>
    <w:p>
      <w:pPr>
        <w:pStyle w:val="168"/>
      </w:pPr>
      <w:r>
        <w:rPr>
          <w:rFonts w:hint="eastAsia"/>
        </w:rPr>
        <w:t>3）监测期限：监测时间主要为基建期、生产期、复垦管护期。</w:t>
      </w:r>
    </w:p>
    <w:p>
      <w:pPr>
        <w:pStyle w:val="168"/>
      </w:pPr>
      <w:r>
        <w:t>（</w:t>
      </w:r>
      <w:r>
        <w:rPr>
          <w:rFonts w:hint="eastAsia"/>
        </w:rPr>
        <w:t>2</w:t>
      </w:r>
      <w:r>
        <w:t>）土壤质量监测：复垦为</w:t>
      </w:r>
      <w:r>
        <w:rPr>
          <w:rFonts w:hint="eastAsia"/>
        </w:rPr>
        <w:t>园地和乔木林地</w:t>
      </w:r>
      <w:r>
        <w:t>的土地自然特性监测内容为复垦区地形坡度、有效土层的厚度、土壤有效水分、土壤容重、酸碱度（pH）、有机质含量、有效磷含量、全氮含量、土壤侵蚀模数等；其监测方法以《</w:t>
      </w:r>
      <w:r>
        <w:rPr>
          <w:rFonts w:hint="eastAsia"/>
        </w:rPr>
        <w:t>土地复垦质量控制标准</w:t>
      </w:r>
      <w:r>
        <w:t>》为准，监测频率为每年一次。本矿山土地复垦方案主要监测复垦</w:t>
      </w:r>
      <w:r>
        <w:rPr>
          <w:rFonts w:hint="eastAsia"/>
        </w:rPr>
        <w:t>土地区域</w:t>
      </w:r>
      <w:r>
        <w:t>的土壤质量，监测方案见表</w:t>
      </w:r>
      <w:r>
        <w:rPr>
          <w:rFonts w:hint="eastAsia"/>
        </w:rPr>
        <w:t>3</w:t>
      </w:r>
      <w:r>
        <w:t>-35。</w:t>
      </w:r>
    </w:p>
    <w:p>
      <w:pPr>
        <w:pStyle w:val="115"/>
      </w:pPr>
      <w:r>
        <w:t>表</w:t>
      </w:r>
      <w:r>
        <w:rPr>
          <w:rFonts w:hint="eastAsia"/>
        </w:rPr>
        <w:t>3</w:t>
      </w:r>
      <w:r>
        <w:t>-35</w:t>
      </w:r>
      <w:r>
        <w:rPr>
          <w:rFonts w:hint="eastAsia"/>
        </w:rPr>
        <w:t xml:space="preserve">  </w:t>
      </w:r>
      <w:r>
        <w:t>复垦土壤质量监测方案表</w:t>
      </w:r>
    </w:p>
    <w:tbl>
      <w:tblPr>
        <w:tblStyle w:val="8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7"/>
        <w:gridCol w:w="2192"/>
        <w:gridCol w:w="2035"/>
        <w:gridCol w:w="2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blHeader/>
        </w:trPr>
        <w:tc>
          <w:tcPr>
            <w:tcW w:w="931" w:type="pct"/>
            <w:vAlign w:val="center"/>
          </w:tcPr>
          <w:p>
            <w:pPr>
              <w:pStyle w:val="137"/>
              <w:rPr>
                <w:rFonts w:hAnsi="Times New Roman"/>
                <w:spacing w:val="-20"/>
              </w:rPr>
            </w:pPr>
            <w:r>
              <w:rPr>
                <w:spacing w:val="-20"/>
              </w:rPr>
              <w:t>监测内容</w:t>
            </w:r>
          </w:p>
        </w:tc>
        <w:tc>
          <w:tcPr>
            <w:tcW w:w="1286" w:type="pct"/>
            <w:vAlign w:val="center"/>
          </w:tcPr>
          <w:p>
            <w:pPr>
              <w:pStyle w:val="137"/>
              <w:rPr>
                <w:rFonts w:hAnsi="Times New Roman"/>
                <w:spacing w:val="-20"/>
              </w:rPr>
            </w:pPr>
            <w:r>
              <w:rPr>
                <w:spacing w:val="-20"/>
              </w:rPr>
              <w:t>监测频率（次</w:t>
            </w:r>
            <w:r>
              <w:rPr>
                <w:rFonts w:hAnsi="Times New Roman"/>
                <w:spacing w:val="-20"/>
              </w:rPr>
              <w:t>·</w:t>
            </w:r>
            <w:r>
              <w:rPr>
                <w:spacing w:val="-20"/>
              </w:rPr>
              <w:t>年</w:t>
            </w:r>
            <w:r>
              <w:rPr>
                <w:rFonts w:hAnsi="Times New Roman"/>
                <w:spacing w:val="-20"/>
                <w:vertAlign w:val="superscript"/>
              </w:rPr>
              <w:t>-1</w:t>
            </w:r>
            <w:r>
              <w:rPr>
                <w:spacing w:val="-20"/>
              </w:rPr>
              <w:t>）</w:t>
            </w:r>
          </w:p>
        </w:tc>
        <w:tc>
          <w:tcPr>
            <w:tcW w:w="1194" w:type="pct"/>
            <w:vAlign w:val="center"/>
          </w:tcPr>
          <w:p>
            <w:pPr>
              <w:pStyle w:val="137"/>
              <w:rPr>
                <w:rFonts w:hAnsi="Times New Roman"/>
                <w:spacing w:val="-20"/>
              </w:rPr>
            </w:pPr>
            <w:r>
              <w:rPr>
                <w:spacing w:val="-20"/>
              </w:rPr>
              <w:t>监测点数量（个）</w:t>
            </w:r>
          </w:p>
        </w:tc>
        <w:tc>
          <w:tcPr>
            <w:tcW w:w="1589" w:type="pct"/>
            <w:vAlign w:val="center"/>
          </w:tcPr>
          <w:p>
            <w:pPr>
              <w:pStyle w:val="137"/>
              <w:rPr>
                <w:rFonts w:hAnsi="Times New Roman"/>
                <w:spacing w:val="-20"/>
              </w:rPr>
            </w:pPr>
            <w:r>
              <w:rPr>
                <w:spacing w:val="-20"/>
              </w:rPr>
              <w:t>样点持续监测时间（年）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931" w:type="pct"/>
            <w:vAlign w:val="center"/>
          </w:tcPr>
          <w:p>
            <w:pPr>
              <w:pStyle w:val="137"/>
              <w:rPr>
                <w:rFonts w:hAnsi="Times New Roman"/>
                <w:spacing w:val="-20"/>
              </w:rPr>
            </w:pPr>
            <w:r>
              <w:rPr>
                <w:spacing w:val="-20"/>
              </w:rPr>
              <w:t>地面坡度</w:t>
            </w:r>
          </w:p>
        </w:tc>
        <w:tc>
          <w:tcPr>
            <w:tcW w:w="1286" w:type="pct"/>
            <w:vAlign w:val="center"/>
          </w:tcPr>
          <w:p>
            <w:pPr>
              <w:pStyle w:val="137"/>
              <w:rPr>
                <w:rFonts w:hAnsi="Times New Roman"/>
                <w:spacing w:val="-20"/>
              </w:rPr>
            </w:pPr>
            <w:r>
              <w:rPr>
                <w:rFonts w:hAnsi="Times New Roman"/>
                <w:spacing w:val="-20"/>
              </w:rPr>
              <w:t>1</w:t>
            </w:r>
          </w:p>
        </w:tc>
        <w:tc>
          <w:tcPr>
            <w:tcW w:w="1194" w:type="pct"/>
            <w:vAlign w:val="center"/>
          </w:tcPr>
          <w:p>
            <w:pPr>
              <w:pStyle w:val="137"/>
              <w:rPr>
                <w:rFonts w:hAnsi="Times New Roman"/>
                <w:spacing w:val="-20"/>
              </w:rPr>
            </w:pPr>
            <w:r>
              <w:rPr>
                <w:rFonts w:hAnsi="Times New Roman"/>
                <w:spacing w:val="-20"/>
              </w:rPr>
              <w:t>4</w:t>
            </w:r>
          </w:p>
        </w:tc>
        <w:tc>
          <w:tcPr>
            <w:tcW w:w="1589" w:type="pct"/>
            <w:vAlign w:val="center"/>
          </w:tcPr>
          <w:p>
            <w:pPr>
              <w:pStyle w:val="137"/>
              <w:rPr>
                <w:rFonts w:hAnsi="Times New Roman"/>
                <w:spacing w:val="-20"/>
              </w:rPr>
            </w:pPr>
            <w:r>
              <w:rPr>
                <w:rFonts w:hAnsi="Times New Roman"/>
                <w:spacing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931" w:type="pct"/>
            <w:vAlign w:val="center"/>
          </w:tcPr>
          <w:p>
            <w:pPr>
              <w:pStyle w:val="137"/>
              <w:rPr>
                <w:rFonts w:hAnsi="Times New Roman"/>
                <w:spacing w:val="-20"/>
              </w:rPr>
            </w:pPr>
            <w:r>
              <w:rPr>
                <w:spacing w:val="-20"/>
              </w:rPr>
              <w:t>有效土层厚度</w:t>
            </w:r>
          </w:p>
        </w:tc>
        <w:tc>
          <w:tcPr>
            <w:tcW w:w="1286" w:type="pct"/>
            <w:vAlign w:val="center"/>
          </w:tcPr>
          <w:p>
            <w:pPr>
              <w:pStyle w:val="137"/>
              <w:rPr>
                <w:spacing w:val="-20"/>
              </w:rPr>
            </w:pPr>
            <w:r>
              <w:rPr>
                <w:spacing w:val="-20"/>
              </w:rPr>
              <w:t>1</w:t>
            </w:r>
          </w:p>
        </w:tc>
        <w:tc>
          <w:tcPr>
            <w:tcW w:w="1194" w:type="pct"/>
            <w:vAlign w:val="center"/>
          </w:tcPr>
          <w:p>
            <w:pPr>
              <w:pStyle w:val="137"/>
              <w:rPr>
                <w:spacing w:val="-20"/>
              </w:rPr>
            </w:pPr>
            <w:r>
              <w:rPr>
                <w:spacing w:val="-20"/>
              </w:rPr>
              <w:t>4</w:t>
            </w:r>
          </w:p>
        </w:tc>
        <w:tc>
          <w:tcPr>
            <w:tcW w:w="1589" w:type="pct"/>
          </w:tcPr>
          <w:p>
            <w:pPr>
              <w:pStyle w:val="137"/>
              <w:rPr>
                <w:rFonts w:hAnsi="Times New Roman"/>
                <w:spacing w:val="-20"/>
              </w:rPr>
            </w:pPr>
            <w:r>
              <w:rPr>
                <w:rFonts w:hAnsi="Times New Roman"/>
                <w:spacing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931" w:type="pct"/>
            <w:vAlign w:val="center"/>
          </w:tcPr>
          <w:p>
            <w:pPr>
              <w:pStyle w:val="137"/>
              <w:rPr>
                <w:rFonts w:hAnsi="Times New Roman"/>
                <w:spacing w:val="-20"/>
              </w:rPr>
            </w:pPr>
            <w:r>
              <w:rPr>
                <w:spacing w:val="-20"/>
              </w:rPr>
              <w:t>土壤有效水分</w:t>
            </w:r>
          </w:p>
        </w:tc>
        <w:tc>
          <w:tcPr>
            <w:tcW w:w="1286" w:type="pct"/>
            <w:vAlign w:val="center"/>
          </w:tcPr>
          <w:p>
            <w:pPr>
              <w:pStyle w:val="137"/>
              <w:rPr>
                <w:spacing w:val="-20"/>
              </w:rPr>
            </w:pPr>
            <w:r>
              <w:rPr>
                <w:spacing w:val="-20"/>
              </w:rPr>
              <w:t>1</w:t>
            </w:r>
          </w:p>
        </w:tc>
        <w:tc>
          <w:tcPr>
            <w:tcW w:w="1194" w:type="pct"/>
            <w:vAlign w:val="center"/>
          </w:tcPr>
          <w:p>
            <w:pPr>
              <w:pStyle w:val="137"/>
              <w:rPr>
                <w:spacing w:val="-20"/>
              </w:rPr>
            </w:pPr>
            <w:r>
              <w:rPr>
                <w:spacing w:val="-20"/>
              </w:rPr>
              <w:t>4</w:t>
            </w:r>
          </w:p>
        </w:tc>
        <w:tc>
          <w:tcPr>
            <w:tcW w:w="1589" w:type="pct"/>
          </w:tcPr>
          <w:p>
            <w:pPr>
              <w:pStyle w:val="137"/>
              <w:rPr>
                <w:rFonts w:hAnsi="Times New Roman"/>
                <w:spacing w:val="-20"/>
              </w:rPr>
            </w:pPr>
            <w:r>
              <w:rPr>
                <w:rFonts w:hAnsi="Times New Roman"/>
                <w:spacing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931" w:type="pct"/>
            <w:vAlign w:val="center"/>
          </w:tcPr>
          <w:p>
            <w:pPr>
              <w:pStyle w:val="137"/>
              <w:rPr>
                <w:rFonts w:hAnsi="Times New Roman"/>
                <w:spacing w:val="-20"/>
              </w:rPr>
            </w:pPr>
            <w:r>
              <w:rPr>
                <w:spacing w:val="-20"/>
              </w:rPr>
              <w:t>土壤容重</w:t>
            </w:r>
          </w:p>
        </w:tc>
        <w:tc>
          <w:tcPr>
            <w:tcW w:w="1286" w:type="pct"/>
            <w:vAlign w:val="center"/>
          </w:tcPr>
          <w:p>
            <w:pPr>
              <w:pStyle w:val="137"/>
              <w:rPr>
                <w:spacing w:val="-20"/>
              </w:rPr>
            </w:pPr>
            <w:r>
              <w:rPr>
                <w:spacing w:val="-20"/>
              </w:rPr>
              <w:t>1</w:t>
            </w:r>
          </w:p>
        </w:tc>
        <w:tc>
          <w:tcPr>
            <w:tcW w:w="1194" w:type="pct"/>
            <w:vAlign w:val="center"/>
          </w:tcPr>
          <w:p>
            <w:pPr>
              <w:pStyle w:val="137"/>
              <w:rPr>
                <w:spacing w:val="-20"/>
              </w:rPr>
            </w:pPr>
            <w:r>
              <w:rPr>
                <w:spacing w:val="-20"/>
              </w:rPr>
              <w:t>4</w:t>
            </w:r>
          </w:p>
        </w:tc>
        <w:tc>
          <w:tcPr>
            <w:tcW w:w="1589" w:type="pct"/>
          </w:tcPr>
          <w:p>
            <w:pPr>
              <w:pStyle w:val="137"/>
              <w:rPr>
                <w:rFonts w:hAnsi="Times New Roman"/>
                <w:spacing w:val="-20"/>
              </w:rPr>
            </w:pPr>
            <w:r>
              <w:rPr>
                <w:rFonts w:hAnsi="Times New Roman"/>
                <w:spacing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931" w:type="pct"/>
            <w:vAlign w:val="center"/>
          </w:tcPr>
          <w:p>
            <w:pPr>
              <w:pStyle w:val="137"/>
              <w:rPr>
                <w:rFonts w:hAnsi="Times New Roman"/>
                <w:spacing w:val="-20"/>
              </w:rPr>
            </w:pPr>
            <w:r>
              <w:rPr>
                <w:spacing w:val="-20"/>
              </w:rPr>
              <w:t>土壤砾石含量</w:t>
            </w:r>
          </w:p>
        </w:tc>
        <w:tc>
          <w:tcPr>
            <w:tcW w:w="1286" w:type="pct"/>
            <w:vAlign w:val="center"/>
          </w:tcPr>
          <w:p>
            <w:pPr>
              <w:pStyle w:val="137"/>
              <w:rPr>
                <w:spacing w:val="-20"/>
              </w:rPr>
            </w:pPr>
            <w:r>
              <w:rPr>
                <w:spacing w:val="-20"/>
              </w:rPr>
              <w:t>1</w:t>
            </w:r>
          </w:p>
        </w:tc>
        <w:tc>
          <w:tcPr>
            <w:tcW w:w="1194" w:type="pct"/>
            <w:vAlign w:val="center"/>
          </w:tcPr>
          <w:p>
            <w:pPr>
              <w:pStyle w:val="137"/>
              <w:rPr>
                <w:spacing w:val="-20"/>
              </w:rPr>
            </w:pPr>
            <w:r>
              <w:rPr>
                <w:spacing w:val="-20"/>
              </w:rPr>
              <w:t>4</w:t>
            </w:r>
          </w:p>
        </w:tc>
        <w:tc>
          <w:tcPr>
            <w:tcW w:w="1589" w:type="pct"/>
          </w:tcPr>
          <w:p>
            <w:pPr>
              <w:pStyle w:val="137"/>
              <w:rPr>
                <w:rFonts w:hAnsi="Times New Roman"/>
                <w:spacing w:val="-20"/>
              </w:rPr>
            </w:pPr>
            <w:r>
              <w:rPr>
                <w:rFonts w:hAnsi="Times New Roman"/>
                <w:spacing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931" w:type="pct"/>
            <w:vAlign w:val="center"/>
          </w:tcPr>
          <w:p>
            <w:pPr>
              <w:pStyle w:val="137"/>
              <w:rPr>
                <w:rFonts w:hAnsi="Times New Roman"/>
                <w:spacing w:val="-20"/>
              </w:rPr>
            </w:pPr>
            <w:r>
              <w:rPr>
                <w:rFonts w:hAnsi="Times New Roman"/>
                <w:spacing w:val="-20"/>
              </w:rPr>
              <w:t>pH</w:t>
            </w:r>
            <w:r>
              <w:rPr>
                <w:spacing w:val="-20"/>
              </w:rPr>
              <w:t>值</w:t>
            </w:r>
          </w:p>
        </w:tc>
        <w:tc>
          <w:tcPr>
            <w:tcW w:w="1286" w:type="pct"/>
            <w:vAlign w:val="center"/>
          </w:tcPr>
          <w:p>
            <w:pPr>
              <w:pStyle w:val="137"/>
              <w:rPr>
                <w:spacing w:val="-20"/>
              </w:rPr>
            </w:pPr>
            <w:r>
              <w:rPr>
                <w:spacing w:val="-20"/>
              </w:rPr>
              <w:t>1</w:t>
            </w:r>
          </w:p>
        </w:tc>
        <w:tc>
          <w:tcPr>
            <w:tcW w:w="1194" w:type="pct"/>
            <w:vAlign w:val="center"/>
          </w:tcPr>
          <w:p>
            <w:pPr>
              <w:pStyle w:val="137"/>
              <w:rPr>
                <w:spacing w:val="-20"/>
              </w:rPr>
            </w:pPr>
            <w:r>
              <w:rPr>
                <w:spacing w:val="-20"/>
              </w:rPr>
              <w:t>4</w:t>
            </w:r>
          </w:p>
        </w:tc>
        <w:tc>
          <w:tcPr>
            <w:tcW w:w="1589" w:type="pct"/>
          </w:tcPr>
          <w:p>
            <w:pPr>
              <w:pStyle w:val="137"/>
              <w:rPr>
                <w:rFonts w:hAnsi="Times New Roman"/>
                <w:spacing w:val="-20"/>
              </w:rPr>
            </w:pPr>
            <w:r>
              <w:rPr>
                <w:rFonts w:hAnsi="Times New Roman"/>
                <w:spacing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931" w:type="pct"/>
            <w:vAlign w:val="center"/>
          </w:tcPr>
          <w:p>
            <w:pPr>
              <w:pStyle w:val="137"/>
              <w:rPr>
                <w:rFonts w:hAnsi="Times New Roman"/>
                <w:spacing w:val="-20"/>
              </w:rPr>
            </w:pPr>
            <w:r>
              <w:rPr>
                <w:spacing w:val="-20"/>
              </w:rPr>
              <w:t>有机质含量</w:t>
            </w:r>
          </w:p>
        </w:tc>
        <w:tc>
          <w:tcPr>
            <w:tcW w:w="1286" w:type="pct"/>
            <w:vAlign w:val="center"/>
          </w:tcPr>
          <w:p>
            <w:pPr>
              <w:pStyle w:val="137"/>
              <w:rPr>
                <w:spacing w:val="-20"/>
              </w:rPr>
            </w:pPr>
            <w:r>
              <w:rPr>
                <w:spacing w:val="-20"/>
              </w:rPr>
              <w:t>1</w:t>
            </w:r>
          </w:p>
        </w:tc>
        <w:tc>
          <w:tcPr>
            <w:tcW w:w="1194" w:type="pct"/>
            <w:vAlign w:val="center"/>
          </w:tcPr>
          <w:p>
            <w:pPr>
              <w:pStyle w:val="137"/>
              <w:rPr>
                <w:spacing w:val="-20"/>
              </w:rPr>
            </w:pPr>
            <w:r>
              <w:rPr>
                <w:spacing w:val="-20"/>
              </w:rPr>
              <w:t>4</w:t>
            </w:r>
          </w:p>
        </w:tc>
        <w:tc>
          <w:tcPr>
            <w:tcW w:w="1589" w:type="pct"/>
          </w:tcPr>
          <w:p>
            <w:pPr>
              <w:pStyle w:val="137"/>
              <w:rPr>
                <w:rFonts w:hAnsi="Times New Roman"/>
                <w:spacing w:val="-20"/>
              </w:rPr>
            </w:pPr>
            <w:r>
              <w:rPr>
                <w:rFonts w:hAnsi="Times New Roman"/>
                <w:spacing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931" w:type="pct"/>
            <w:vAlign w:val="center"/>
          </w:tcPr>
          <w:p>
            <w:pPr>
              <w:pStyle w:val="137"/>
              <w:rPr>
                <w:rFonts w:hAnsi="Times New Roman"/>
                <w:spacing w:val="-20"/>
              </w:rPr>
            </w:pPr>
            <w:r>
              <w:rPr>
                <w:spacing w:val="-20"/>
              </w:rPr>
              <w:t>有效磷含量</w:t>
            </w:r>
          </w:p>
        </w:tc>
        <w:tc>
          <w:tcPr>
            <w:tcW w:w="1286" w:type="pct"/>
            <w:vAlign w:val="center"/>
          </w:tcPr>
          <w:p>
            <w:pPr>
              <w:pStyle w:val="137"/>
              <w:rPr>
                <w:spacing w:val="-20"/>
              </w:rPr>
            </w:pPr>
            <w:r>
              <w:rPr>
                <w:spacing w:val="-20"/>
              </w:rPr>
              <w:t>1</w:t>
            </w:r>
          </w:p>
        </w:tc>
        <w:tc>
          <w:tcPr>
            <w:tcW w:w="1194" w:type="pct"/>
            <w:vAlign w:val="center"/>
          </w:tcPr>
          <w:p>
            <w:pPr>
              <w:pStyle w:val="137"/>
              <w:rPr>
                <w:spacing w:val="-20"/>
              </w:rPr>
            </w:pPr>
            <w:r>
              <w:rPr>
                <w:spacing w:val="-20"/>
              </w:rPr>
              <w:t>4</w:t>
            </w:r>
          </w:p>
        </w:tc>
        <w:tc>
          <w:tcPr>
            <w:tcW w:w="1589" w:type="pct"/>
          </w:tcPr>
          <w:p>
            <w:pPr>
              <w:pStyle w:val="137"/>
              <w:rPr>
                <w:rFonts w:hAnsi="Times New Roman"/>
                <w:spacing w:val="-20"/>
              </w:rPr>
            </w:pPr>
            <w:r>
              <w:rPr>
                <w:rFonts w:hAnsi="Times New Roman"/>
                <w:spacing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931" w:type="pct"/>
            <w:vAlign w:val="center"/>
          </w:tcPr>
          <w:p>
            <w:pPr>
              <w:pStyle w:val="137"/>
              <w:rPr>
                <w:rFonts w:hAnsi="Times New Roman"/>
                <w:spacing w:val="-20"/>
              </w:rPr>
            </w:pPr>
            <w:r>
              <w:rPr>
                <w:spacing w:val="-20"/>
              </w:rPr>
              <w:t>有效钾含量</w:t>
            </w:r>
          </w:p>
        </w:tc>
        <w:tc>
          <w:tcPr>
            <w:tcW w:w="1286" w:type="pct"/>
            <w:vAlign w:val="center"/>
          </w:tcPr>
          <w:p>
            <w:pPr>
              <w:pStyle w:val="137"/>
              <w:rPr>
                <w:spacing w:val="-20"/>
              </w:rPr>
            </w:pPr>
            <w:r>
              <w:rPr>
                <w:spacing w:val="-20"/>
              </w:rPr>
              <w:t>1</w:t>
            </w:r>
          </w:p>
        </w:tc>
        <w:tc>
          <w:tcPr>
            <w:tcW w:w="1194" w:type="pct"/>
            <w:vAlign w:val="center"/>
          </w:tcPr>
          <w:p>
            <w:pPr>
              <w:pStyle w:val="137"/>
              <w:rPr>
                <w:spacing w:val="-20"/>
              </w:rPr>
            </w:pPr>
            <w:r>
              <w:rPr>
                <w:spacing w:val="-20"/>
              </w:rPr>
              <w:t>4</w:t>
            </w:r>
          </w:p>
        </w:tc>
        <w:tc>
          <w:tcPr>
            <w:tcW w:w="1589" w:type="pct"/>
          </w:tcPr>
          <w:p>
            <w:pPr>
              <w:pStyle w:val="137"/>
              <w:rPr>
                <w:rFonts w:hAnsi="Times New Roman"/>
                <w:spacing w:val="-20"/>
              </w:rPr>
            </w:pPr>
            <w:r>
              <w:rPr>
                <w:rFonts w:hAnsi="Times New Roman"/>
                <w:spacing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931" w:type="pct"/>
            <w:vAlign w:val="center"/>
          </w:tcPr>
          <w:p>
            <w:pPr>
              <w:pStyle w:val="137"/>
              <w:rPr>
                <w:rFonts w:hAnsi="Times New Roman"/>
                <w:spacing w:val="-20"/>
              </w:rPr>
            </w:pPr>
            <w:r>
              <w:rPr>
                <w:spacing w:val="-20"/>
              </w:rPr>
              <w:t>全氮含量</w:t>
            </w:r>
          </w:p>
        </w:tc>
        <w:tc>
          <w:tcPr>
            <w:tcW w:w="1286" w:type="pct"/>
            <w:vAlign w:val="center"/>
          </w:tcPr>
          <w:p>
            <w:pPr>
              <w:pStyle w:val="137"/>
              <w:rPr>
                <w:spacing w:val="-20"/>
              </w:rPr>
            </w:pPr>
            <w:r>
              <w:rPr>
                <w:spacing w:val="-20"/>
              </w:rPr>
              <w:t>1</w:t>
            </w:r>
          </w:p>
        </w:tc>
        <w:tc>
          <w:tcPr>
            <w:tcW w:w="1194" w:type="pct"/>
            <w:vAlign w:val="center"/>
          </w:tcPr>
          <w:p>
            <w:pPr>
              <w:pStyle w:val="137"/>
              <w:rPr>
                <w:spacing w:val="-20"/>
              </w:rPr>
            </w:pPr>
            <w:r>
              <w:rPr>
                <w:spacing w:val="-20"/>
              </w:rPr>
              <w:t>4</w:t>
            </w:r>
          </w:p>
        </w:tc>
        <w:tc>
          <w:tcPr>
            <w:tcW w:w="1589" w:type="pct"/>
          </w:tcPr>
          <w:p>
            <w:pPr>
              <w:pStyle w:val="137"/>
              <w:rPr>
                <w:rFonts w:hAnsi="Times New Roman"/>
                <w:spacing w:val="-20"/>
              </w:rPr>
            </w:pPr>
            <w:r>
              <w:rPr>
                <w:rFonts w:hAnsi="Times New Roman"/>
                <w:spacing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931" w:type="pct"/>
            <w:vAlign w:val="center"/>
          </w:tcPr>
          <w:p>
            <w:pPr>
              <w:pStyle w:val="137"/>
              <w:rPr>
                <w:rFonts w:hAnsi="Times New Roman"/>
                <w:spacing w:val="-20"/>
              </w:rPr>
            </w:pPr>
            <w:r>
              <w:rPr>
                <w:spacing w:val="-20"/>
              </w:rPr>
              <w:t>土壤盐分含量</w:t>
            </w:r>
          </w:p>
        </w:tc>
        <w:tc>
          <w:tcPr>
            <w:tcW w:w="1286" w:type="pct"/>
            <w:vAlign w:val="center"/>
          </w:tcPr>
          <w:p>
            <w:pPr>
              <w:pStyle w:val="137"/>
              <w:rPr>
                <w:spacing w:val="-20"/>
              </w:rPr>
            </w:pPr>
            <w:r>
              <w:rPr>
                <w:spacing w:val="-20"/>
              </w:rPr>
              <w:t>1</w:t>
            </w:r>
          </w:p>
        </w:tc>
        <w:tc>
          <w:tcPr>
            <w:tcW w:w="1194" w:type="pct"/>
            <w:vAlign w:val="center"/>
          </w:tcPr>
          <w:p>
            <w:pPr>
              <w:pStyle w:val="137"/>
              <w:rPr>
                <w:spacing w:val="-20"/>
              </w:rPr>
            </w:pPr>
            <w:r>
              <w:rPr>
                <w:spacing w:val="-20"/>
              </w:rPr>
              <w:t>4</w:t>
            </w:r>
          </w:p>
        </w:tc>
        <w:tc>
          <w:tcPr>
            <w:tcW w:w="1589" w:type="pct"/>
          </w:tcPr>
          <w:p>
            <w:pPr>
              <w:pStyle w:val="137"/>
              <w:rPr>
                <w:rFonts w:hAnsi="Times New Roman"/>
                <w:spacing w:val="-20"/>
              </w:rPr>
            </w:pPr>
            <w:r>
              <w:rPr>
                <w:rFonts w:hAnsi="Times New Roman"/>
                <w:spacing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931" w:type="pct"/>
            <w:vAlign w:val="center"/>
          </w:tcPr>
          <w:p>
            <w:pPr>
              <w:pStyle w:val="137"/>
              <w:rPr>
                <w:rFonts w:hAnsi="Times New Roman"/>
                <w:spacing w:val="-20"/>
              </w:rPr>
            </w:pPr>
            <w:r>
              <w:rPr>
                <w:spacing w:val="-20"/>
              </w:rPr>
              <w:t>土壤侵蚀模数</w:t>
            </w:r>
          </w:p>
        </w:tc>
        <w:tc>
          <w:tcPr>
            <w:tcW w:w="1286" w:type="pct"/>
            <w:vAlign w:val="center"/>
          </w:tcPr>
          <w:p>
            <w:pPr>
              <w:pStyle w:val="137"/>
              <w:rPr>
                <w:spacing w:val="-20"/>
              </w:rPr>
            </w:pPr>
            <w:r>
              <w:rPr>
                <w:spacing w:val="-20"/>
              </w:rPr>
              <w:t>1</w:t>
            </w:r>
          </w:p>
        </w:tc>
        <w:tc>
          <w:tcPr>
            <w:tcW w:w="1194" w:type="pct"/>
            <w:vAlign w:val="center"/>
          </w:tcPr>
          <w:p>
            <w:pPr>
              <w:pStyle w:val="137"/>
              <w:rPr>
                <w:spacing w:val="-20"/>
              </w:rPr>
            </w:pPr>
            <w:r>
              <w:rPr>
                <w:spacing w:val="-20"/>
              </w:rPr>
              <w:t>4</w:t>
            </w:r>
          </w:p>
        </w:tc>
        <w:tc>
          <w:tcPr>
            <w:tcW w:w="1589" w:type="pct"/>
          </w:tcPr>
          <w:p>
            <w:pPr>
              <w:pStyle w:val="137"/>
              <w:rPr>
                <w:rFonts w:hAnsi="Times New Roman"/>
                <w:spacing w:val="-20"/>
              </w:rPr>
            </w:pPr>
            <w:r>
              <w:rPr>
                <w:rFonts w:hAnsi="Times New Roman"/>
                <w:spacing w:val="-20"/>
              </w:rPr>
              <w:t>2</w:t>
            </w:r>
          </w:p>
        </w:tc>
      </w:tr>
    </w:tbl>
    <w:p>
      <w:pPr>
        <w:pStyle w:val="168"/>
      </w:pPr>
      <w:r>
        <w:rPr>
          <w:rFonts w:hint="eastAsia"/>
        </w:rPr>
        <w:t>（3）植被监测</w:t>
      </w:r>
    </w:p>
    <w:p>
      <w:pPr>
        <w:pStyle w:val="168"/>
      </w:pPr>
      <w:r>
        <w:rPr>
          <w:rFonts w:hint="eastAsia"/>
        </w:rPr>
        <w:t>对拟复垦为果园和乔木林地的植被进行监测，监测内容主要包括成活率、种植密度、生长量等。监测频率为复垦工程实施后每年一次（含复垦当年），监测期限为</w:t>
      </w:r>
      <w:r>
        <w:t>1</w:t>
      </w:r>
      <w:r>
        <w:rPr>
          <w:rFonts w:hint="eastAsia"/>
        </w:rPr>
        <w:t>年。</w:t>
      </w:r>
    </w:p>
    <w:p>
      <w:pPr>
        <w:pStyle w:val="168"/>
      </w:pPr>
      <w:r>
        <w:t>（</w:t>
      </w:r>
      <w:r>
        <w:rPr>
          <w:rFonts w:hint="eastAsia"/>
        </w:rPr>
        <w:t>4</w:t>
      </w:r>
      <w:r>
        <w:t>）管护工程：</w:t>
      </w:r>
    </w:p>
    <w:p>
      <w:pPr>
        <w:pStyle w:val="168"/>
      </w:pPr>
      <w:r>
        <w:rPr>
          <w:rFonts w:hint="eastAsia"/>
        </w:rPr>
        <w:t>园地、林</w:t>
      </w:r>
      <w:r>
        <w:t>地管护的目标就是苗全、苗壮。具体管护包括如下内容：</w:t>
      </w:r>
    </w:p>
    <w:p>
      <w:pPr>
        <w:pStyle w:val="168"/>
      </w:pPr>
      <w:r>
        <w:t>1）破除土表板结</w:t>
      </w:r>
    </w:p>
    <w:p>
      <w:pPr>
        <w:pStyle w:val="168"/>
      </w:pPr>
      <w:r>
        <w:t>播种后出苗前，土壤表层时常形成板结层，妨碍种子顶土出苗，如不采取处理措施，严重时甚至可造成缺苗。</w:t>
      </w:r>
    </w:p>
    <w:p>
      <w:pPr>
        <w:pStyle w:val="168"/>
      </w:pPr>
      <w:r>
        <w:t>土表板结形成的情形大致有4种：一是播种后遇雨，特别是中到大雨，然后连续晴天，土表蒸发失水后形成板结；二是地势低洼地段，土表蒸发失水后形成板结；三是土壤潮湿，播种后镇压，土表蒸发失水后形成板结；四是播种后灌溉，然后连续晴天，土表蒸发失水后形成板结。</w:t>
      </w:r>
    </w:p>
    <w:p>
      <w:pPr>
        <w:pStyle w:val="168"/>
      </w:pPr>
      <w:r>
        <w:t>土表板结的处理措施是用具有短齿的圆形镇压器轻度镇压，或用短齿钉齿耙轻度耙地。</w:t>
      </w:r>
    </w:p>
    <w:p>
      <w:pPr>
        <w:pStyle w:val="168"/>
      </w:pPr>
      <w:r>
        <w:t>2）间苗、补苗与定苗</w:t>
      </w:r>
    </w:p>
    <w:p>
      <w:pPr>
        <w:pStyle w:val="168"/>
      </w:pPr>
      <w:r>
        <w:t>出苗后发现缺苗严重时，须采取补种或移栽的措施补苗。为加速出苗，补种宜进行浸种催芽。补苗须保证土壤水分充足。</w:t>
      </w:r>
    </w:p>
    <w:p>
      <w:pPr>
        <w:pStyle w:val="168"/>
      </w:pPr>
      <w:r>
        <w:t>对于种子生产或冠幅较大饲料作物营养体生产，当出苗密度过大时，宜进行间苗。间苗是按照田间合理密度要求拔掉部分苗，通过分两次进行。第一次间苗一般在第一片真叶出现时进行。最后一次间苗称定苗，一般在4～5片叶子时进行。间苗的原则是保证全苗、去弱留壮。间苗的方法有人工和机械两种。机械间苗可采用自动间苗机，高效、精确；亦可使用中耕机，以与播种机行垂直方向中耕，然后人工定苗。</w:t>
      </w:r>
    </w:p>
    <w:p>
      <w:pPr>
        <w:pStyle w:val="168"/>
      </w:pPr>
      <w:r>
        <w:t>3）中耕与培土</w:t>
      </w:r>
    </w:p>
    <w:p>
      <w:pPr>
        <w:pStyle w:val="168"/>
      </w:pPr>
      <w:r>
        <w:t>对于种子生产或中耕饲料作物营养体生产，在苗期整个生育期间，宜进行中耕与培土。</w:t>
      </w:r>
    </w:p>
    <w:p>
      <w:pPr>
        <w:pStyle w:val="168"/>
      </w:pPr>
      <w:r>
        <w:t>中耕的作用有以下几点：一是疏松土壤，增加土壤内部与外部的气体交换，促进根系生长；二是截断毛细管作用，减轻水分蒸发散失，并提高土壤温度；三是雨前中耕，可减少地表径流，增加土壤蓄水；四是控制杂草。</w:t>
      </w:r>
    </w:p>
    <w:p>
      <w:pPr>
        <w:pStyle w:val="168"/>
      </w:pPr>
      <w:r>
        <w:t>中耕通常需进行3</w:t>
      </w:r>
      <w:r>
        <w:rPr>
          <w:rFonts w:hint="eastAsia"/>
        </w:rPr>
        <w:t>～</w:t>
      </w:r>
      <w:r>
        <w:t>4次，第一次在定苗前，第二次在定苗后，第三次在拔节前，第四次在拔节后。中耕的深度一般在3</w:t>
      </w:r>
      <w:r>
        <w:rPr>
          <w:rFonts w:hint="eastAsia"/>
        </w:rPr>
        <w:t>～</w:t>
      </w:r>
      <w:r>
        <w:t>10cm。具体作业措施在犁地和锄地。</w:t>
      </w:r>
    </w:p>
    <w:p>
      <w:pPr>
        <w:pStyle w:val="168"/>
      </w:pPr>
      <w:r>
        <w:t>培土的作用主要为防倒伏和利于灌溉、排水，对于块根、块茎类饲料作物还有促进块根、块茎生长的作用。培土作业一般使用有壁犁犁地。</w:t>
      </w:r>
    </w:p>
    <w:p>
      <w:pPr>
        <w:pStyle w:val="168"/>
      </w:pPr>
      <w:r>
        <w:t>4）灌溉与施肥</w:t>
      </w:r>
    </w:p>
    <w:p>
      <w:pPr>
        <w:pStyle w:val="168"/>
      </w:pPr>
      <w:r>
        <w:t>草在苗期根系不够发到，遇旱则严重影响生长发育，在出现旱象时及时灌溉。由于苗期草对肥的需求量不多，一般不需要施肥，但出现明显的缺素症状时，亦应及时追肥。</w:t>
      </w:r>
    </w:p>
    <w:p>
      <w:pPr>
        <w:pStyle w:val="168"/>
      </w:pPr>
      <w:r>
        <w:rPr>
          <w:rFonts w:hint="eastAsia"/>
        </w:rPr>
        <w:t>5）</w:t>
      </w:r>
      <w:r>
        <w:t>病虫害管理</w:t>
      </w:r>
    </w:p>
    <w:p>
      <w:pPr>
        <w:pStyle w:val="168"/>
      </w:pPr>
      <w:r>
        <w:t>病虫害是草地建植与管理的大敌。苗期的草极易受病虫害的侵袭，控制不好很可能造成建植失败。</w:t>
      </w:r>
    </w:p>
    <w:p>
      <w:pPr>
        <w:pStyle w:val="201"/>
      </w:pPr>
      <w:r>
        <w:rPr>
          <w:rFonts w:hint="eastAsia"/>
        </w:rPr>
        <w:t>3、主要工程量</w:t>
      </w:r>
    </w:p>
    <w:p>
      <w:pPr>
        <w:pStyle w:val="168"/>
      </w:pPr>
      <w:r>
        <w:rPr>
          <w:rFonts w:hint="eastAsia"/>
        </w:rPr>
        <w:t>根据监测管护措施，主要工程量统计见表3-</w:t>
      </w:r>
      <w:r>
        <w:t>36</w:t>
      </w:r>
      <w:r>
        <w:rPr>
          <w:rFonts w:hint="eastAsia"/>
        </w:rPr>
        <w:t>、3-</w:t>
      </w:r>
      <w:r>
        <w:t>37</w:t>
      </w:r>
      <w:r>
        <w:rPr>
          <w:rFonts w:hint="eastAsia"/>
        </w:rPr>
        <w:t>。</w:t>
      </w:r>
    </w:p>
    <w:p>
      <w:pPr>
        <w:pStyle w:val="115"/>
      </w:pPr>
      <w:r>
        <w:rPr>
          <w:rFonts w:hint="eastAsia"/>
        </w:rPr>
        <w:t>表3-</w:t>
      </w:r>
      <w:r>
        <w:t>36</w:t>
      </w:r>
      <w:r>
        <w:rPr>
          <w:rFonts w:hint="eastAsia"/>
        </w:rPr>
        <w:t xml:space="preserve">   北牛监测管护工程量统计表</w:t>
      </w:r>
    </w:p>
    <w:tbl>
      <w:tblPr>
        <w:tblStyle w:val="89"/>
        <w:tblW w:w="97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2017"/>
        <w:gridCol w:w="1026"/>
        <w:gridCol w:w="1249"/>
        <w:gridCol w:w="1273"/>
        <w:gridCol w:w="1559"/>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72" w:type="dxa"/>
            <w:vMerge w:val="restart"/>
            <w:vAlign w:val="center"/>
          </w:tcPr>
          <w:p>
            <w:pPr>
              <w:pStyle w:val="137"/>
            </w:pPr>
            <w:r>
              <w:t>序号</w:t>
            </w:r>
          </w:p>
        </w:tc>
        <w:tc>
          <w:tcPr>
            <w:tcW w:w="2017" w:type="dxa"/>
            <w:vMerge w:val="restart"/>
            <w:vAlign w:val="center"/>
          </w:tcPr>
          <w:p>
            <w:pPr>
              <w:pStyle w:val="137"/>
            </w:pPr>
            <w:r>
              <w:t>工程名称</w:t>
            </w:r>
          </w:p>
        </w:tc>
        <w:tc>
          <w:tcPr>
            <w:tcW w:w="1026" w:type="dxa"/>
            <w:vMerge w:val="restart"/>
            <w:vAlign w:val="center"/>
          </w:tcPr>
          <w:p>
            <w:pPr>
              <w:pStyle w:val="137"/>
            </w:pPr>
            <w:r>
              <w:t>单位</w:t>
            </w:r>
          </w:p>
        </w:tc>
        <w:tc>
          <w:tcPr>
            <w:tcW w:w="4081" w:type="dxa"/>
            <w:gridSpan w:val="3"/>
            <w:vAlign w:val="center"/>
          </w:tcPr>
          <w:p>
            <w:pPr>
              <w:pStyle w:val="137"/>
            </w:pPr>
            <w:r>
              <w:t>工程量</w:t>
            </w:r>
          </w:p>
        </w:tc>
        <w:tc>
          <w:tcPr>
            <w:tcW w:w="1985" w:type="dxa"/>
            <w:vMerge w:val="restart"/>
            <w:vAlign w:val="center"/>
          </w:tcPr>
          <w:p>
            <w:pPr>
              <w:pStyle w:val="137"/>
            </w:pPr>
            <w:r>
              <w:t>计算方法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72" w:type="dxa"/>
            <w:vMerge w:val="continue"/>
            <w:vAlign w:val="center"/>
          </w:tcPr>
          <w:p>
            <w:pPr>
              <w:pStyle w:val="137"/>
            </w:pPr>
          </w:p>
        </w:tc>
        <w:tc>
          <w:tcPr>
            <w:tcW w:w="2017" w:type="dxa"/>
            <w:vMerge w:val="continue"/>
            <w:vAlign w:val="center"/>
          </w:tcPr>
          <w:p>
            <w:pPr>
              <w:pStyle w:val="137"/>
            </w:pPr>
          </w:p>
        </w:tc>
        <w:tc>
          <w:tcPr>
            <w:tcW w:w="1026" w:type="dxa"/>
            <w:vMerge w:val="continue"/>
            <w:vAlign w:val="center"/>
          </w:tcPr>
          <w:p>
            <w:pPr>
              <w:pStyle w:val="137"/>
            </w:pPr>
          </w:p>
        </w:tc>
        <w:tc>
          <w:tcPr>
            <w:tcW w:w="1249" w:type="dxa"/>
            <w:vAlign w:val="center"/>
          </w:tcPr>
          <w:p>
            <w:pPr>
              <w:pStyle w:val="137"/>
            </w:pPr>
            <w:r>
              <w:rPr>
                <w:rFonts w:hint="eastAsia"/>
              </w:rPr>
              <w:t>第一阶段</w:t>
            </w:r>
          </w:p>
        </w:tc>
        <w:tc>
          <w:tcPr>
            <w:tcW w:w="1273" w:type="dxa"/>
            <w:vAlign w:val="center"/>
          </w:tcPr>
          <w:p>
            <w:pPr>
              <w:pStyle w:val="137"/>
            </w:pPr>
            <w:r>
              <w:rPr>
                <w:rFonts w:hint="eastAsia"/>
              </w:rPr>
              <w:t>第二阶段</w:t>
            </w:r>
          </w:p>
        </w:tc>
        <w:tc>
          <w:tcPr>
            <w:tcW w:w="1559" w:type="dxa"/>
          </w:tcPr>
          <w:p>
            <w:pPr>
              <w:pStyle w:val="137"/>
            </w:pPr>
            <w:r>
              <w:t>第三阶段</w:t>
            </w:r>
          </w:p>
        </w:tc>
        <w:tc>
          <w:tcPr>
            <w:tcW w:w="1985" w:type="dxa"/>
            <w:vMerge w:val="continue"/>
            <w:vAlign w:val="center"/>
          </w:tcPr>
          <w:p>
            <w:pPr>
              <w:pStyle w:val="13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vAlign w:val="center"/>
          </w:tcPr>
          <w:p>
            <w:pPr>
              <w:pStyle w:val="137"/>
            </w:pPr>
            <w:r>
              <w:rPr>
                <w:rFonts w:hint="eastAsia"/>
              </w:rPr>
              <w:t>一</w:t>
            </w:r>
          </w:p>
        </w:tc>
        <w:tc>
          <w:tcPr>
            <w:tcW w:w="2017" w:type="dxa"/>
            <w:vAlign w:val="center"/>
          </w:tcPr>
          <w:p>
            <w:pPr>
              <w:pStyle w:val="137"/>
            </w:pPr>
            <w:r>
              <w:t>监测与管护工程</w:t>
            </w:r>
          </w:p>
        </w:tc>
        <w:tc>
          <w:tcPr>
            <w:tcW w:w="1026" w:type="dxa"/>
            <w:vAlign w:val="center"/>
          </w:tcPr>
          <w:p>
            <w:pPr>
              <w:pStyle w:val="137"/>
            </w:pPr>
          </w:p>
        </w:tc>
        <w:tc>
          <w:tcPr>
            <w:tcW w:w="1249" w:type="dxa"/>
            <w:vAlign w:val="center"/>
          </w:tcPr>
          <w:p>
            <w:pPr>
              <w:pStyle w:val="137"/>
            </w:pPr>
          </w:p>
        </w:tc>
        <w:tc>
          <w:tcPr>
            <w:tcW w:w="1273" w:type="dxa"/>
            <w:vAlign w:val="center"/>
          </w:tcPr>
          <w:p>
            <w:pPr>
              <w:pStyle w:val="137"/>
            </w:pPr>
          </w:p>
        </w:tc>
        <w:tc>
          <w:tcPr>
            <w:tcW w:w="1559" w:type="dxa"/>
            <w:vAlign w:val="center"/>
          </w:tcPr>
          <w:p>
            <w:pPr>
              <w:pStyle w:val="137"/>
            </w:pPr>
          </w:p>
        </w:tc>
        <w:tc>
          <w:tcPr>
            <w:tcW w:w="1985" w:type="dxa"/>
            <w:vAlign w:val="center"/>
          </w:tcPr>
          <w:p>
            <w:pPr>
              <w:pStyle w:val="13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2" w:type="dxa"/>
            <w:vAlign w:val="center"/>
          </w:tcPr>
          <w:p>
            <w:pPr>
              <w:pStyle w:val="137"/>
            </w:pPr>
            <w:r>
              <w:t>1</w:t>
            </w:r>
          </w:p>
        </w:tc>
        <w:tc>
          <w:tcPr>
            <w:tcW w:w="2017" w:type="dxa"/>
            <w:vAlign w:val="center"/>
          </w:tcPr>
          <w:p>
            <w:pPr>
              <w:pStyle w:val="137"/>
            </w:pPr>
            <w:r>
              <w:t>监测工程</w:t>
            </w:r>
          </w:p>
        </w:tc>
        <w:tc>
          <w:tcPr>
            <w:tcW w:w="1026" w:type="dxa"/>
            <w:vAlign w:val="center"/>
          </w:tcPr>
          <w:p>
            <w:pPr>
              <w:pStyle w:val="137"/>
            </w:pPr>
          </w:p>
        </w:tc>
        <w:tc>
          <w:tcPr>
            <w:tcW w:w="1249" w:type="dxa"/>
            <w:vAlign w:val="center"/>
          </w:tcPr>
          <w:p>
            <w:pPr>
              <w:pStyle w:val="137"/>
            </w:pPr>
          </w:p>
        </w:tc>
        <w:tc>
          <w:tcPr>
            <w:tcW w:w="1273" w:type="dxa"/>
            <w:vAlign w:val="center"/>
          </w:tcPr>
          <w:p>
            <w:pPr>
              <w:pStyle w:val="137"/>
            </w:pPr>
          </w:p>
        </w:tc>
        <w:tc>
          <w:tcPr>
            <w:tcW w:w="1559" w:type="dxa"/>
            <w:vAlign w:val="center"/>
          </w:tcPr>
          <w:p>
            <w:pPr>
              <w:pStyle w:val="137"/>
            </w:pPr>
          </w:p>
        </w:tc>
        <w:tc>
          <w:tcPr>
            <w:tcW w:w="1985" w:type="dxa"/>
            <w:vAlign w:val="center"/>
          </w:tcPr>
          <w:p>
            <w:pPr>
              <w:pStyle w:val="13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vAlign w:val="center"/>
          </w:tcPr>
          <w:p>
            <w:pPr>
              <w:pStyle w:val="137"/>
            </w:pPr>
            <w:r>
              <w:rPr>
                <w:rFonts w:hint="eastAsia"/>
              </w:rPr>
              <w:t>1）</w:t>
            </w:r>
          </w:p>
        </w:tc>
        <w:tc>
          <w:tcPr>
            <w:tcW w:w="2017" w:type="dxa"/>
            <w:vAlign w:val="center"/>
          </w:tcPr>
          <w:p>
            <w:pPr>
              <w:pStyle w:val="137"/>
            </w:pPr>
            <w:r>
              <w:t>土地损毁监测</w:t>
            </w:r>
          </w:p>
        </w:tc>
        <w:tc>
          <w:tcPr>
            <w:tcW w:w="1026" w:type="dxa"/>
            <w:vAlign w:val="center"/>
          </w:tcPr>
          <w:p>
            <w:pPr>
              <w:pStyle w:val="137"/>
            </w:pPr>
            <w:r>
              <w:t>工·日</w:t>
            </w:r>
          </w:p>
        </w:tc>
        <w:tc>
          <w:tcPr>
            <w:tcW w:w="1249" w:type="dxa"/>
            <w:vAlign w:val="center"/>
          </w:tcPr>
          <w:p>
            <w:pPr>
              <w:pStyle w:val="137"/>
            </w:pPr>
            <w:r>
              <w:t>1</w:t>
            </w:r>
          </w:p>
        </w:tc>
        <w:tc>
          <w:tcPr>
            <w:tcW w:w="1273" w:type="dxa"/>
            <w:vAlign w:val="center"/>
          </w:tcPr>
          <w:p>
            <w:pPr>
              <w:pStyle w:val="137"/>
            </w:pPr>
            <w:r>
              <w:t>8</w:t>
            </w:r>
          </w:p>
        </w:tc>
        <w:tc>
          <w:tcPr>
            <w:tcW w:w="1559" w:type="dxa"/>
            <w:vAlign w:val="center"/>
          </w:tcPr>
          <w:p>
            <w:pPr>
              <w:pStyle w:val="137"/>
            </w:pPr>
            <w:r>
              <w:rPr>
                <w:rFonts w:hint="eastAsia"/>
              </w:rPr>
              <w:t>2</w:t>
            </w:r>
          </w:p>
        </w:tc>
        <w:tc>
          <w:tcPr>
            <w:tcW w:w="1985" w:type="dxa"/>
            <w:vAlign w:val="center"/>
          </w:tcPr>
          <w:p>
            <w:pPr>
              <w:pStyle w:val="137"/>
            </w:pPr>
            <w:r>
              <w:t>每年监测</w:t>
            </w:r>
          </w:p>
          <w:p>
            <w:pPr>
              <w:pStyle w:val="137"/>
            </w:pPr>
            <w:r>
              <w:t>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vAlign w:val="center"/>
          </w:tcPr>
          <w:p>
            <w:pPr>
              <w:pStyle w:val="137"/>
            </w:pPr>
            <w:r>
              <w:t>2</w:t>
            </w:r>
            <w:r>
              <w:rPr>
                <w:rFonts w:hint="eastAsia"/>
              </w:rPr>
              <w:t>）</w:t>
            </w:r>
          </w:p>
        </w:tc>
        <w:tc>
          <w:tcPr>
            <w:tcW w:w="2017" w:type="dxa"/>
            <w:vAlign w:val="center"/>
          </w:tcPr>
          <w:p>
            <w:pPr>
              <w:pStyle w:val="137"/>
            </w:pPr>
            <w:r>
              <w:t>土壤质量监测</w:t>
            </w:r>
          </w:p>
        </w:tc>
        <w:tc>
          <w:tcPr>
            <w:tcW w:w="1026" w:type="dxa"/>
            <w:vAlign w:val="center"/>
          </w:tcPr>
          <w:p>
            <w:pPr>
              <w:pStyle w:val="137"/>
            </w:pPr>
            <w:r>
              <w:t>工·日</w:t>
            </w:r>
          </w:p>
        </w:tc>
        <w:tc>
          <w:tcPr>
            <w:tcW w:w="1249" w:type="dxa"/>
            <w:vAlign w:val="center"/>
          </w:tcPr>
          <w:p>
            <w:pPr>
              <w:pStyle w:val="137"/>
            </w:pPr>
          </w:p>
        </w:tc>
        <w:tc>
          <w:tcPr>
            <w:tcW w:w="1273" w:type="dxa"/>
            <w:vAlign w:val="center"/>
          </w:tcPr>
          <w:p>
            <w:pPr>
              <w:pStyle w:val="137"/>
            </w:pPr>
          </w:p>
        </w:tc>
        <w:tc>
          <w:tcPr>
            <w:tcW w:w="1559" w:type="dxa"/>
            <w:vAlign w:val="center"/>
          </w:tcPr>
          <w:p>
            <w:pPr>
              <w:pStyle w:val="137"/>
            </w:pPr>
            <w:r>
              <w:t>2</w:t>
            </w:r>
          </w:p>
        </w:tc>
        <w:tc>
          <w:tcPr>
            <w:tcW w:w="1985" w:type="dxa"/>
            <w:vAlign w:val="center"/>
          </w:tcPr>
          <w:p>
            <w:pPr>
              <w:pStyle w:val="137"/>
            </w:pPr>
            <w:r>
              <w:t>监测频率</w:t>
            </w:r>
          </w:p>
          <w:p>
            <w:pPr>
              <w:pStyle w:val="137"/>
            </w:pPr>
            <w:r>
              <w:t>为每年一次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672" w:type="dxa"/>
            <w:vAlign w:val="center"/>
          </w:tcPr>
          <w:p>
            <w:pPr>
              <w:pStyle w:val="137"/>
            </w:pPr>
            <w:r>
              <w:rPr>
                <w:rFonts w:hint="eastAsia"/>
              </w:rPr>
              <w:t>3</w:t>
            </w:r>
            <w:r>
              <w:t>）</w:t>
            </w:r>
          </w:p>
        </w:tc>
        <w:tc>
          <w:tcPr>
            <w:tcW w:w="2017" w:type="dxa"/>
            <w:vAlign w:val="center"/>
          </w:tcPr>
          <w:p>
            <w:pPr>
              <w:pStyle w:val="137"/>
            </w:pPr>
            <w:r>
              <w:rPr>
                <w:rFonts w:hint="eastAsia"/>
              </w:rPr>
              <w:t>植被监测</w:t>
            </w:r>
          </w:p>
        </w:tc>
        <w:tc>
          <w:tcPr>
            <w:tcW w:w="1026" w:type="dxa"/>
            <w:vAlign w:val="center"/>
          </w:tcPr>
          <w:p>
            <w:pPr>
              <w:pStyle w:val="137"/>
            </w:pPr>
            <w:r>
              <w:t>工·日</w:t>
            </w:r>
          </w:p>
        </w:tc>
        <w:tc>
          <w:tcPr>
            <w:tcW w:w="1249" w:type="dxa"/>
            <w:vAlign w:val="center"/>
          </w:tcPr>
          <w:p>
            <w:pPr>
              <w:pStyle w:val="137"/>
            </w:pPr>
          </w:p>
        </w:tc>
        <w:tc>
          <w:tcPr>
            <w:tcW w:w="1273" w:type="dxa"/>
            <w:vAlign w:val="center"/>
          </w:tcPr>
          <w:p>
            <w:pPr>
              <w:pStyle w:val="137"/>
            </w:pPr>
          </w:p>
        </w:tc>
        <w:tc>
          <w:tcPr>
            <w:tcW w:w="1559" w:type="dxa"/>
            <w:vAlign w:val="center"/>
          </w:tcPr>
          <w:p>
            <w:pPr>
              <w:pStyle w:val="137"/>
            </w:pPr>
            <w:r>
              <w:rPr>
                <w:rFonts w:hint="eastAsia"/>
              </w:rPr>
              <w:t>2</w:t>
            </w:r>
          </w:p>
        </w:tc>
        <w:tc>
          <w:tcPr>
            <w:tcW w:w="1985" w:type="dxa"/>
            <w:vAlign w:val="center"/>
          </w:tcPr>
          <w:p>
            <w:pPr>
              <w:pStyle w:val="137"/>
            </w:pPr>
            <w:r>
              <w:rPr>
                <w:rFonts w:hint="eastAsia"/>
              </w:rPr>
              <w:t>每年监测一次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vAlign w:val="center"/>
          </w:tcPr>
          <w:p>
            <w:pPr>
              <w:pStyle w:val="137"/>
            </w:pPr>
            <w:r>
              <w:t>2</w:t>
            </w:r>
          </w:p>
        </w:tc>
        <w:tc>
          <w:tcPr>
            <w:tcW w:w="2017" w:type="dxa"/>
            <w:vAlign w:val="center"/>
          </w:tcPr>
          <w:p>
            <w:pPr>
              <w:pStyle w:val="137"/>
            </w:pPr>
            <w:r>
              <w:rPr>
                <w:rFonts w:hint="eastAsia"/>
              </w:rPr>
              <w:t>管护工程</w:t>
            </w:r>
          </w:p>
        </w:tc>
        <w:tc>
          <w:tcPr>
            <w:tcW w:w="1026" w:type="dxa"/>
            <w:vAlign w:val="center"/>
          </w:tcPr>
          <w:p>
            <w:pPr>
              <w:pStyle w:val="137"/>
            </w:pPr>
          </w:p>
        </w:tc>
        <w:tc>
          <w:tcPr>
            <w:tcW w:w="1249" w:type="dxa"/>
            <w:vAlign w:val="center"/>
          </w:tcPr>
          <w:p>
            <w:pPr>
              <w:pStyle w:val="137"/>
            </w:pPr>
          </w:p>
        </w:tc>
        <w:tc>
          <w:tcPr>
            <w:tcW w:w="1273" w:type="dxa"/>
            <w:vAlign w:val="center"/>
          </w:tcPr>
          <w:p>
            <w:pPr>
              <w:pStyle w:val="137"/>
            </w:pPr>
          </w:p>
        </w:tc>
        <w:tc>
          <w:tcPr>
            <w:tcW w:w="1559" w:type="dxa"/>
            <w:vAlign w:val="center"/>
          </w:tcPr>
          <w:p>
            <w:pPr>
              <w:pStyle w:val="137"/>
            </w:pPr>
          </w:p>
        </w:tc>
        <w:tc>
          <w:tcPr>
            <w:tcW w:w="1985" w:type="dxa"/>
            <w:vAlign w:val="center"/>
          </w:tcPr>
          <w:p>
            <w:pPr>
              <w:pStyle w:val="13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vAlign w:val="center"/>
          </w:tcPr>
          <w:p>
            <w:pPr>
              <w:pStyle w:val="137"/>
            </w:pPr>
            <w:r>
              <w:t>1）</w:t>
            </w:r>
          </w:p>
        </w:tc>
        <w:tc>
          <w:tcPr>
            <w:tcW w:w="2017" w:type="dxa"/>
            <w:vAlign w:val="center"/>
          </w:tcPr>
          <w:p>
            <w:pPr>
              <w:pStyle w:val="137"/>
            </w:pPr>
            <w:r>
              <w:rPr>
                <w:rFonts w:hint="eastAsia"/>
              </w:rPr>
              <w:t>植被管护</w:t>
            </w:r>
          </w:p>
        </w:tc>
        <w:tc>
          <w:tcPr>
            <w:tcW w:w="1026" w:type="dxa"/>
            <w:vAlign w:val="center"/>
          </w:tcPr>
          <w:p>
            <w:pPr>
              <w:pStyle w:val="137"/>
            </w:pPr>
            <w:r>
              <w:rPr>
                <w:rFonts w:hint="eastAsia"/>
              </w:rPr>
              <w:t>hm</w:t>
            </w:r>
            <w:r>
              <w:rPr>
                <w:rFonts w:hint="eastAsia"/>
                <w:vertAlign w:val="superscript"/>
              </w:rPr>
              <w:t>2</w:t>
            </w:r>
          </w:p>
        </w:tc>
        <w:tc>
          <w:tcPr>
            <w:tcW w:w="1249" w:type="dxa"/>
            <w:vAlign w:val="center"/>
          </w:tcPr>
          <w:p>
            <w:pPr>
              <w:pStyle w:val="137"/>
            </w:pPr>
          </w:p>
        </w:tc>
        <w:tc>
          <w:tcPr>
            <w:tcW w:w="1273" w:type="dxa"/>
            <w:vAlign w:val="center"/>
          </w:tcPr>
          <w:p>
            <w:pPr>
              <w:pStyle w:val="137"/>
            </w:pPr>
          </w:p>
        </w:tc>
        <w:tc>
          <w:tcPr>
            <w:tcW w:w="1559" w:type="dxa"/>
            <w:vAlign w:val="center"/>
          </w:tcPr>
          <w:p>
            <w:pPr>
              <w:pStyle w:val="137"/>
            </w:pPr>
            <w:r>
              <w:rPr>
                <w:rFonts w:hint="eastAsia"/>
              </w:rPr>
              <w:t>3</w:t>
            </w:r>
            <w:r>
              <w:t>.8341</w:t>
            </w:r>
          </w:p>
        </w:tc>
        <w:tc>
          <w:tcPr>
            <w:tcW w:w="1985" w:type="dxa"/>
            <w:vAlign w:val="center"/>
          </w:tcPr>
          <w:p>
            <w:pPr>
              <w:pStyle w:val="137"/>
            </w:pPr>
          </w:p>
        </w:tc>
      </w:tr>
    </w:tbl>
    <w:p>
      <w:pPr>
        <w:pStyle w:val="115"/>
        <w:keepNext/>
      </w:pPr>
      <w:r>
        <w:rPr>
          <w:rFonts w:hint="eastAsia"/>
        </w:rPr>
        <w:t>表3-</w:t>
      </w:r>
      <w:r>
        <w:t>37</w:t>
      </w:r>
      <w:r>
        <w:rPr>
          <w:rFonts w:hint="eastAsia"/>
        </w:rPr>
        <w:t xml:space="preserve">   抱板监测管护工程量统计表</w:t>
      </w:r>
    </w:p>
    <w:tbl>
      <w:tblPr>
        <w:tblStyle w:val="89"/>
        <w:tblW w:w="97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4"/>
        <w:gridCol w:w="1875"/>
        <w:gridCol w:w="1168"/>
        <w:gridCol w:w="1249"/>
        <w:gridCol w:w="1343"/>
        <w:gridCol w:w="1347"/>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14" w:type="dxa"/>
            <w:vMerge w:val="restart"/>
            <w:vAlign w:val="center"/>
          </w:tcPr>
          <w:p>
            <w:pPr>
              <w:pStyle w:val="137"/>
            </w:pPr>
            <w:r>
              <w:t>序号</w:t>
            </w:r>
          </w:p>
        </w:tc>
        <w:tc>
          <w:tcPr>
            <w:tcW w:w="1875" w:type="dxa"/>
            <w:vMerge w:val="restart"/>
            <w:vAlign w:val="center"/>
          </w:tcPr>
          <w:p>
            <w:pPr>
              <w:pStyle w:val="137"/>
            </w:pPr>
            <w:r>
              <w:t>工程名称</w:t>
            </w:r>
          </w:p>
        </w:tc>
        <w:tc>
          <w:tcPr>
            <w:tcW w:w="1168" w:type="dxa"/>
            <w:vMerge w:val="restart"/>
            <w:vAlign w:val="center"/>
          </w:tcPr>
          <w:p>
            <w:pPr>
              <w:pStyle w:val="137"/>
            </w:pPr>
            <w:r>
              <w:t>单位</w:t>
            </w:r>
          </w:p>
        </w:tc>
        <w:tc>
          <w:tcPr>
            <w:tcW w:w="3939" w:type="dxa"/>
            <w:gridSpan w:val="3"/>
            <w:vAlign w:val="center"/>
          </w:tcPr>
          <w:p>
            <w:pPr>
              <w:pStyle w:val="137"/>
            </w:pPr>
            <w:r>
              <w:t>工程量</w:t>
            </w:r>
          </w:p>
        </w:tc>
        <w:tc>
          <w:tcPr>
            <w:tcW w:w="1985" w:type="dxa"/>
            <w:vMerge w:val="restart"/>
            <w:vAlign w:val="center"/>
          </w:tcPr>
          <w:p>
            <w:pPr>
              <w:pStyle w:val="137"/>
            </w:pPr>
            <w:r>
              <w:t>计算方法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14" w:type="dxa"/>
            <w:vMerge w:val="continue"/>
            <w:vAlign w:val="center"/>
          </w:tcPr>
          <w:p>
            <w:pPr>
              <w:pStyle w:val="137"/>
            </w:pPr>
          </w:p>
        </w:tc>
        <w:tc>
          <w:tcPr>
            <w:tcW w:w="1875" w:type="dxa"/>
            <w:vMerge w:val="continue"/>
            <w:vAlign w:val="center"/>
          </w:tcPr>
          <w:p>
            <w:pPr>
              <w:pStyle w:val="137"/>
            </w:pPr>
          </w:p>
        </w:tc>
        <w:tc>
          <w:tcPr>
            <w:tcW w:w="1168" w:type="dxa"/>
            <w:vMerge w:val="continue"/>
            <w:vAlign w:val="center"/>
          </w:tcPr>
          <w:p>
            <w:pPr>
              <w:pStyle w:val="137"/>
            </w:pPr>
          </w:p>
        </w:tc>
        <w:tc>
          <w:tcPr>
            <w:tcW w:w="1249" w:type="dxa"/>
            <w:vAlign w:val="center"/>
          </w:tcPr>
          <w:p>
            <w:pPr>
              <w:pStyle w:val="137"/>
            </w:pPr>
            <w:r>
              <w:rPr>
                <w:rFonts w:hint="eastAsia"/>
              </w:rPr>
              <w:t>第一阶段</w:t>
            </w:r>
          </w:p>
        </w:tc>
        <w:tc>
          <w:tcPr>
            <w:tcW w:w="1343" w:type="dxa"/>
            <w:vAlign w:val="center"/>
          </w:tcPr>
          <w:p>
            <w:pPr>
              <w:pStyle w:val="137"/>
            </w:pPr>
            <w:r>
              <w:rPr>
                <w:rFonts w:hint="eastAsia"/>
              </w:rPr>
              <w:t>第二阶段</w:t>
            </w:r>
          </w:p>
        </w:tc>
        <w:tc>
          <w:tcPr>
            <w:tcW w:w="1347" w:type="dxa"/>
          </w:tcPr>
          <w:p>
            <w:pPr>
              <w:pStyle w:val="137"/>
            </w:pPr>
            <w:r>
              <w:rPr>
                <w:rFonts w:hint="eastAsia"/>
              </w:rPr>
              <w:t>第三阶段</w:t>
            </w:r>
          </w:p>
        </w:tc>
        <w:tc>
          <w:tcPr>
            <w:tcW w:w="1985" w:type="dxa"/>
            <w:vMerge w:val="continue"/>
            <w:vAlign w:val="center"/>
          </w:tcPr>
          <w:p>
            <w:pPr>
              <w:pStyle w:val="13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4" w:type="dxa"/>
            <w:vAlign w:val="center"/>
          </w:tcPr>
          <w:p>
            <w:pPr>
              <w:pStyle w:val="137"/>
            </w:pPr>
            <w:r>
              <w:rPr>
                <w:rFonts w:hint="eastAsia"/>
              </w:rPr>
              <w:t>一</w:t>
            </w:r>
          </w:p>
        </w:tc>
        <w:tc>
          <w:tcPr>
            <w:tcW w:w="1875" w:type="dxa"/>
            <w:vAlign w:val="center"/>
          </w:tcPr>
          <w:p>
            <w:pPr>
              <w:pStyle w:val="137"/>
            </w:pPr>
            <w:r>
              <w:t>监测与管护工程</w:t>
            </w:r>
          </w:p>
        </w:tc>
        <w:tc>
          <w:tcPr>
            <w:tcW w:w="1168" w:type="dxa"/>
            <w:vAlign w:val="center"/>
          </w:tcPr>
          <w:p>
            <w:pPr>
              <w:pStyle w:val="137"/>
            </w:pPr>
          </w:p>
        </w:tc>
        <w:tc>
          <w:tcPr>
            <w:tcW w:w="1249" w:type="dxa"/>
            <w:vAlign w:val="center"/>
          </w:tcPr>
          <w:p>
            <w:pPr>
              <w:pStyle w:val="137"/>
            </w:pPr>
          </w:p>
        </w:tc>
        <w:tc>
          <w:tcPr>
            <w:tcW w:w="1343" w:type="dxa"/>
            <w:vAlign w:val="center"/>
          </w:tcPr>
          <w:p>
            <w:pPr>
              <w:pStyle w:val="137"/>
            </w:pPr>
          </w:p>
        </w:tc>
        <w:tc>
          <w:tcPr>
            <w:tcW w:w="1347" w:type="dxa"/>
            <w:vAlign w:val="center"/>
          </w:tcPr>
          <w:p>
            <w:pPr>
              <w:pStyle w:val="137"/>
            </w:pPr>
          </w:p>
        </w:tc>
        <w:tc>
          <w:tcPr>
            <w:tcW w:w="1985" w:type="dxa"/>
            <w:vAlign w:val="center"/>
          </w:tcPr>
          <w:p>
            <w:pPr>
              <w:pStyle w:val="13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14" w:type="dxa"/>
            <w:vAlign w:val="center"/>
          </w:tcPr>
          <w:p>
            <w:pPr>
              <w:pStyle w:val="137"/>
            </w:pPr>
            <w:r>
              <w:t>1</w:t>
            </w:r>
          </w:p>
        </w:tc>
        <w:tc>
          <w:tcPr>
            <w:tcW w:w="1875" w:type="dxa"/>
            <w:vAlign w:val="center"/>
          </w:tcPr>
          <w:p>
            <w:pPr>
              <w:pStyle w:val="137"/>
            </w:pPr>
            <w:r>
              <w:t>监测工程</w:t>
            </w:r>
          </w:p>
        </w:tc>
        <w:tc>
          <w:tcPr>
            <w:tcW w:w="1168" w:type="dxa"/>
            <w:vAlign w:val="center"/>
          </w:tcPr>
          <w:p>
            <w:pPr>
              <w:pStyle w:val="137"/>
            </w:pPr>
          </w:p>
        </w:tc>
        <w:tc>
          <w:tcPr>
            <w:tcW w:w="1249" w:type="dxa"/>
            <w:vAlign w:val="center"/>
          </w:tcPr>
          <w:p>
            <w:pPr>
              <w:pStyle w:val="137"/>
            </w:pPr>
          </w:p>
        </w:tc>
        <w:tc>
          <w:tcPr>
            <w:tcW w:w="1343" w:type="dxa"/>
            <w:vAlign w:val="center"/>
          </w:tcPr>
          <w:p>
            <w:pPr>
              <w:pStyle w:val="137"/>
            </w:pPr>
          </w:p>
        </w:tc>
        <w:tc>
          <w:tcPr>
            <w:tcW w:w="1347" w:type="dxa"/>
            <w:vAlign w:val="center"/>
          </w:tcPr>
          <w:p>
            <w:pPr>
              <w:pStyle w:val="137"/>
            </w:pPr>
          </w:p>
        </w:tc>
        <w:tc>
          <w:tcPr>
            <w:tcW w:w="1985" w:type="dxa"/>
            <w:vAlign w:val="center"/>
          </w:tcPr>
          <w:p>
            <w:pPr>
              <w:pStyle w:val="13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4" w:type="dxa"/>
            <w:vAlign w:val="center"/>
          </w:tcPr>
          <w:p>
            <w:pPr>
              <w:pStyle w:val="137"/>
            </w:pPr>
            <w:r>
              <w:rPr>
                <w:rFonts w:hint="eastAsia"/>
              </w:rPr>
              <w:t>1）</w:t>
            </w:r>
          </w:p>
        </w:tc>
        <w:tc>
          <w:tcPr>
            <w:tcW w:w="1875" w:type="dxa"/>
            <w:vAlign w:val="center"/>
          </w:tcPr>
          <w:p>
            <w:pPr>
              <w:pStyle w:val="137"/>
            </w:pPr>
            <w:r>
              <w:t>土地损毁监测</w:t>
            </w:r>
          </w:p>
        </w:tc>
        <w:tc>
          <w:tcPr>
            <w:tcW w:w="1168" w:type="dxa"/>
            <w:vAlign w:val="center"/>
          </w:tcPr>
          <w:p>
            <w:pPr>
              <w:pStyle w:val="137"/>
            </w:pPr>
            <w:r>
              <w:t>工·日</w:t>
            </w:r>
          </w:p>
        </w:tc>
        <w:tc>
          <w:tcPr>
            <w:tcW w:w="1249" w:type="dxa"/>
            <w:vAlign w:val="center"/>
          </w:tcPr>
          <w:p>
            <w:pPr>
              <w:pStyle w:val="137"/>
            </w:pPr>
            <w:r>
              <w:t>1</w:t>
            </w:r>
          </w:p>
        </w:tc>
        <w:tc>
          <w:tcPr>
            <w:tcW w:w="1343" w:type="dxa"/>
            <w:vAlign w:val="center"/>
          </w:tcPr>
          <w:p>
            <w:pPr>
              <w:pStyle w:val="137"/>
            </w:pPr>
            <w:r>
              <w:t>8</w:t>
            </w:r>
          </w:p>
        </w:tc>
        <w:tc>
          <w:tcPr>
            <w:tcW w:w="1347" w:type="dxa"/>
            <w:vAlign w:val="center"/>
          </w:tcPr>
          <w:p>
            <w:pPr>
              <w:pStyle w:val="137"/>
            </w:pPr>
            <w:r>
              <w:rPr>
                <w:rFonts w:hint="eastAsia"/>
              </w:rPr>
              <w:t>2</w:t>
            </w:r>
          </w:p>
        </w:tc>
        <w:tc>
          <w:tcPr>
            <w:tcW w:w="1985" w:type="dxa"/>
            <w:vAlign w:val="center"/>
          </w:tcPr>
          <w:p>
            <w:pPr>
              <w:pStyle w:val="137"/>
            </w:pPr>
            <w:r>
              <w:t>每年监测</w:t>
            </w:r>
          </w:p>
          <w:p>
            <w:pPr>
              <w:pStyle w:val="137"/>
            </w:pPr>
            <w:r>
              <w:t>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4" w:type="dxa"/>
            <w:vAlign w:val="center"/>
          </w:tcPr>
          <w:p>
            <w:pPr>
              <w:pStyle w:val="137"/>
            </w:pPr>
            <w:r>
              <w:t>2</w:t>
            </w:r>
            <w:r>
              <w:rPr>
                <w:rFonts w:hint="eastAsia"/>
              </w:rPr>
              <w:t>）</w:t>
            </w:r>
          </w:p>
        </w:tc>
        <w:tc>
          <w:tcPr>
            <w:tcW w:w="1875" w:type="dxa"/>
            <w:vAlign w:val="center"/>
          </w:tcPr>
          <w:p>
            <w:pPr>
              <w:pStyle w:val="137"/>
            </w:pPr>
            <w:r>
              <w:t>土壤质量监测</w:t>
            </w:r>
          </w:p>
        </w:tc>
        <w:tc>
          <w:tcPr>
            <w:tcW w:w="1168" w:type="dxa"/>
            <w:vAlign w:val="center"/>
          </w:tcPr>
          <w:p>
            <w:pPr>
              <w:pStyle w:val="137"/>
            </w:pPr>
            <w:r>
              <w:t>工·日</w:t>
            </w:r>
          </w:p>
        </w:tc>
        <w:tc>
          <w:tcPr>
            <w:tcW w:w="1249" w:type="dxa"/>
            <w:vAlign w:val="center"/>
          </w:tcPr>
          <w:p>
            <w:pPr>
              <w:pStyle w:val="137"/>
            </w:pPr>
          </w:p>
        </w:tc>
        <w:tc>
          <w:tcPr>
            <w:tcW w:w="1343" w:type="dxa"/>
            <w:vAlign w:val="center"/>
          </w:tcPr>
          <w:p>
            <w:pPr>
              <w:pStyle w:val="137"/>
            </w:pPr>
          </w:p>
        </w:tc>
        <w:tc>
          <w:tcPr>
            <w:tcW w:w="1347" w:type="dxa"/>
            <w:vAlign w:val="center"/>
          </w:tcPr>
          <w:p>
            <w:pPr>
              <w:pStyle w:val="137"/>
            </w:pPr>
            <w:r>
              <w:rPr>
                <w:rFonts w:hint="eastAsia"/>
              </w:rPr>
              <w:t>2</w:t>
            </w:r>
          </w:p>
        </w:tc>
        <w:tc>
          <w:tcPr>
            <w:tcW w:w="1985" w:type="dxa"/>
            <w:vAlign w:val="center"/>
          </w:tcPr>
          <w:p>
            <w:pPr>
              <w:pStyle w:val="137"/>
            </w:pPr>
            <w:r>
              <w:t>监测频率</w:t>
            </w:r>
          </w:p>
          <w:p>
            <w:pPr>
              <w:pStyle w:val="137"/>
            </w:pPr>
            <w:r>
              <w:t>为每年一次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814" w:type="dxa"/>
            <w:vAlign w:val="center"/>
          </w:tcPr>
          <w:p>
            <w:pPr>
              <w:pStyle w:val="137"/>
            </w:pPr>
            <w:r>
              <w:rPr>
                <w:rFonts w:hint="eastAsia"/>
              </w:rPr>
              <w:t>3</w:t>
            </w:r>
            <w:r>
              <w:t>）</w:t>
            </w:r>
          </w:p>
        </w:tc>
        <w:tc>
          <w:tcPr>
            <w:tcW w:w="1875" w:type="dxa"/>
            <w:vAlign w:val="center"/>
          </w:tcPr>
          <w:p>
            <w:pPr>
              <w:pStyle w:val="137"/>
            </w:pPr>
            <w:r>
              <w:rPr>
                <w:rFonts w:hint="eastAsia"/>
              </w:rPr>
              <w:t>植被监测</w:t>
            </w:r>
          </w:p>
        </w:tc>
        <w:tc>
          <w:tcPr>
            <w:tcW w:w="1168" w:type="dxa"/>
            <w:vAlign w:val="center"/>
          </w:tcPr>
          <w:p>
            <w:pPr>
              <w:pStyle w:val="137"/>
            </w:pPr>
            <w:r>
              <w:t>工·日</w:t>
            </w:r>
          </w:p>
        </w:tc>
        <w:tc>
          <w:tcPr>
            <w:tcW w:w="1249" w:type="dxa"/>
            <w:vAlign w:val="center"/>
          </w:tcPr>
          <w:p>
            <w:pPr>
              <w:pStyle w:val="137"/>
            </w:pPr>
          </w:p>
        </w:tc>
        <w:tc>
          <w:tcPr>
            <w:tcW w:w="1343" w:type="dxa"/>
            <w:vAlign w:val="center"/>
          </w:tcPr>
          <w:p>
            <w:pPr>
              <w:pStyle w:val="137"/>
            </w:pPr>
          </w:p>
        </w:tc>
        <w:tc>
          <w:tcPr>
            <w:tcW w:w="1347" w:type="dxa"/>
            <w:vAlign w:val="center"/>
          </w:tcPr>
          <w:p>
            <w:pPr>
              <w:pStyle w:val="137"/>
            </w:pPr>
            <w:r>
              <w:rPr>
                <w:rFonts w:hint="eastAsia"/>
              </w:rPr>
              <w:t>2</w:t>
            </w:r>
          </w:p>
        </w:tc>
        <w:tc>
          <w:tcPr>
            <w:tcW w:w="1985" w:type="dxa"/>
            <w:vAlign w:val="center"/>
          </w:tcPr>
          <w:p>
            <w:pPr>
              <w:pStyle w:val="137"/>
            </w:pPr>
            <w:r>
              <w:rPr>
                <w:rFonts w:hint="eastAsia"/>
              </w:rPr>
              <w:t>每年监测一次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4" w:type="dxa"/>
            <w:vAlign w:val="center"/>
          </w:tcPr>
          <w:p>
            <w:pPr>
              <w:pStyle w:val="137"/>
            </w:pPr>
            <w:r>
              <w:t>2</w:t>
            </w:r>
          </w:p>
        </w:tc>
        <w:tc>
          <w:tcPr>
            <w:tcW w:w="1875" w:type="dxa"/>
            <w:vAlign w:val="center"/>
          </w:tcPr>
          <w:p>
            <w:pPr>
              <w:pStyle w:val="137"/>
            </w:pPr>
            <w:r>
              <w:rPr>
                <w:rFonts w:hint="eastAsia"/>
              </w:rPr>
              <w:t>管护工程</w:t>
            </w:r>
          </w:p>
        </w:tc>
        <w:tc>
          <w:tcPr>
            <w:tcW w:w="1168" w:type="dxa"/>
            <w:vAlign w:val="center"/>
          </w:tcPr>
          <w:p>
            <w:pPr>
              <w:pStyle w:val="137"/>
            </w:pPr>
          </w:p>
        </w:tc>
        <w:tc>
          <w:tcPr>
            <w:tcW w:w="1249" w:type="dxa"/>
            <w:vAlign w:val="center"/>
          </w:tcPr>
          <w:p>
            <w:pPr>
              <w:pStyle w:val="137"/>
            </w:pPr>
          </w:p>
        </w:tc>
        <w:tc>
          <w:tcPr>
            <w:tcW w:w="1343" w:type="dxa"/>
            <w:vAlign w:val="center"/>
          </w:tcPr>
          <w:p>
            <w:pPr>
              <w:pStyle w:val="137"/>
            </w:pPr>
          </w:p>
        </w:tc>
        <w:tc>
          <w:tcPr>
            <w:tcW w:w="1347" w:type="dxa"/>
            <w:vAlign w:val="center"/>
          </w:tcPr>
          <w:p>
            <w:pPr>
              <w:pStyle w:val="137"/>
            </w:pPr>
          </w:p>
        </w:tc>
        <w:tc>
          <w:tcPr>
            <w:tcW w:w="1985" w:type="dxa"/>
            <w:vAlign w:val="center"/>
          </w:tcPr>
          <w:p>
            <w:pPr>
              <w:pStyle w:val="13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814" w:type="dxa"/>
            <w:vAlign w:val="center"/>
          </w:tcPr>
          <w:p>
            <w:pPr>
              <w:pStyle w:val="137"/>
            </w:pPr>
            <w:r>
              <w:t>1）</w:t>
            </w:r>
          </w:p>
        </w:tc>
        <w:tc>
          <w:tcPr>
            <w:tcW w:w="1875" w:type="dxa"/>
            <w:vAlign w:val="center"/>
          </w:tcPr>
          <w:p>
            <w:pPr>
              <w:pStyle w:val="137"/>
            </w:pPr>
            <w:r>
              <w:rPr>
                <w:rFonts w:hint="eastAsia"/>
              </w:rPr>
              <w:t>植被管护</w:t>
            </w:r>
          </w:p>
        </w:tc>
        <w:tc>
          <w:tcPr>
            <w:tcW w:w="1168" w:type="dxa"/>
            <w:vAlign w:val="center"/>
          </w:tcPr>
          <w:p>
            <w:pPr>
              <w:pStyle w:val="137"/>
            </w:pPr>
            <w:r>
              <w:rPr>
                <w:rFonts w:hint="eastAsia"/>
              </w:rPr>
              <w:t>hm</w:t>
            </w:r>
            <w:r>
              <w:rPr>
                <w:rFonts w:hint="eastAsia"/>
                <w:vertAlign w:val="superscript"/>
              </w:rPr>
              <w:t>2</w:t>
            </w:r>
          </w:p>
        </w:tc>
        <w:tc>
          <w:tcPr>
            <w:tcW w:w="1249" w:type="dxa"/>
            <w:vAlign w:val="center"/>
          </w:tcPr>
          <w:p>
            <w:pPr>
              <w:pStyle w:val="137"/>
            </w:pPr>
          </w:p>
        </w:tc>
        <w:tc>
          <w:tcPr>
            <w:tcW w:w="1343" w:type="dxa"/>
            <w:vAlign w:val="center"/>
          </w:tcPr>
          <w:p>
            <w:pPr>
              <w:pStyle w:val="137"/>
            </w:pPr>
          </w:p>
        </w:tc>
        <w:tc>
          <w:tcPr>
            <w:tcW w:w="1347" w:type="dxa"/>
            <w:vAlign w:val="center"/>
          </w:tcPr>
          <w:p>
            <w:pPr>
              <w:pStyle w:val="137"/>
            </w:pPr>
            <w:r>
              <w:rPr>
                <w:rFonts w:hint="eastAsia"/>
              </w:rPr>
              <w:t>2</w:t>
            </w:r>
            <w:r>
              <w:t>.8449</w:t>
            </w:r>
          </w:p>
        </w:tc>
        <w:tc>
          <w:tcPr>
            <w:tcW w:w="1985" w:type="dxa"/>
            <w:vAlign w:val="center"/>
          </w:tcPr>
          <w:p>
            <w:pPr>
              <w:pStyle w:val="137"/>
            </w:pPr>
          </w:p>
        </w:tc>
      </w:tr>
    </w:tbl>
    <w:p>
      <w:pPr>
        <w:pStyle w:val="301"/>
        <w:sectPr>
          <w:pgSz w:w="11906" w:h="16838"/>
          <w:pgMar w:top="1440" w:right="1800" w:bottom="1440" w:left="1800" w:header="851" w:footer="992" w:gutter="0"/>
          <w:cols w:space="720" w:num="1"/>
          <w:docGrid w:type="lines" w:linePitch="312" w:charSpace="0"/>
        </w:sectPr>
      </w:pPr>
    </w:p>
    <w:p>
      <w:pPr>
        <w:pStyle w:val="170"/>
      </w:pPr>
      <w:bookmarkStart w:id="18" w:name="_Toc107721499"/>
      <w:r>
        <w:rPr>
          <w:rFonts w:hint="eastAsia"/>
        </w:rPr>
        <w:t>四、地质环境治理与土地复垦工作部署</w:t>
      </w:r>
      <w:bookmarkEnd w:id="18"/>
    </w:p>
    <w:p>
      <w:pPr>
        <w:pStyle w:val="164"/>
        <w:jc w:val="left"/>
      </w:pPr>
      <w:bookmarkStart w:id="19" w:name="_Toc107721500"/>
      <w:r>
        <w:rPr>
          <w:rFonts w:hint="eastAsia"/>
        </w:rPr>
        <w:t>（一）总体工作部署</w:t>
      </w:r>
      <w:bookmarkEnd w:id="19"/>
    </w:p>
    <w:p>
      <w:pPr>
        <w:pStyle w:val="168"/>
      </w:pPr>
      <w:r>
        <w:rPr>
          <w:rFonts w:hint="eastAsia"/>
        </w:rPr>
        <w:t>1、方案服务年限</w:t>
      </w:r>
    </w:p>
    <w:p>
      <w:pPr>
        <w:pStyle w:val="168"/>
      </w:pPr>
      <w:r>
        <w:rPr>
          <w:rFonts w:hint="eastAsia"/>
        </w:rPr>
        <w:t>方案服务年限根据矿山服务年限和治理复垦工程安排确定，</w:t>
      </w:r>
      <w:r>
        <w:t>基准年为2022年</w:t>
      </w:r>
      <w:r>
        <w:rPr>
          <w:rFonts w:hint="eastAsia"/>
        </w:rPr>
        <w:t>。</w:t>
      </w:r>
    </w:p>
    <w:p>
      <w:pPr>
        <w:pStyle w:val="168"/>
      </w:pPr>
      <w:r>
        <w:rPr>
          <w:rFonts w:hint="eastAsia"/>
        </w:rPr>
        <w:t>北牛采区基建期</w:t>
      </w:r>
      <w:r>
        <w:t>1</w:t>
      </w:r>
      <w:r>
        <w:rPr>
          <w:rFonts w:hint="eastAsia"/>
        </w:rPr>
        <w:t>年，矿山生产期</w:t>
      </w:r>
      <w:r>
        <w:t>8</w:t>
      </w:r>
      <w:r>
        <w:rPr>
          <w:rFonts w:hint="eastAsia"/>
        </w:rPr>
        <w:t>年，闭坑后复垦工程期为1年，复垦后管护期为</w:t>
      </w:r>
      <w:r>
        <w:t>1</w:t>
      </w:r>
      <w:r>
        <w:rPr>
          <w:rFonts w:hint="eastAsia"/>
        </w:rPr>
        <w:t>年，即20</w:t>
      </w:r>
      <w:r>
        <w:t>22</w:t>
      </w:r>
      <w:r>
        <w:rPr>
          <w:rFonts w:hint="eastAsia"/>
        </w:rPr>
        <w:t>年至</w:t>
      </w:r>
      <w:r>
        <w:t>2033</w:t>
      </w:r>
      <w:r>
        <w:rPr>
          <w:rFonts w:hint="eastAsia"/>
        </w:rPr>
        <w:t>年。</w:t>
      </w:r>
    </w:p>
    <w:p>
      <w:pPr>
        <w:pStyle w:val="168"/>
      </w:pPr>
      <w:r>
        <w:rPr>
          <w:rFonts w:hint="eastAsia"/>
        </w:rPr>
        <w:t>抱板采区基建期</w:t>
      </w:r>
      <w:r>
        <w:t>1</w:t>
      </w:r>
      <w:r>
        <w:rPr>
          <w:rFonts w:hint="eastAsia"/>
        </w:rPr>
        <w:t>年，矿山生产期</w:t>
      </w:r>
      <w:r>
        <w:t>8</w:t>
      </w:r>
      <w:r>
        <w:rPr>
          <w:rFonts w:hint="eastAsia"/>
        </w:rPr>
        <w:t>年，闭坑后复垦工程期为1年，复垦后管护期为</w:t>
      </w:r>
      <w:r>
        <w:t>1</w:t>
      </w:r>
      <w:r>
        <w:rPr>
          <w:rFonts w:hint="eastAsia"/>
        </w:rPr>
        <w:t>年，即</w:t>
      </w:r>
      <w:r>
        <w:t>2022</w:t>
      </w:r>
      <w:r>
        <w:rPr>
          <w:rFonts w:hint="eastAsia"/>
        </w:rPr>
        <w:t>年至203</w:t>
      </w:r>
      <w:r>
        <w:t>3</w:t>
      </w:r>
      <w:r>
        <w:rPr>
          <w:rFonts w:hint="eastAsia"/>
        </w:rPr>
        <w:t>年。</w:t>
      </w:r>
    </w:p>
    <w:p>
      <w:pPr>
        <w:pStyle w:val="168"/>
      </w:pPr>
      <w:r>
        <w:rPr>
          <w:rFonts w:hint="eastAsia"/>
        </w:rPr>
        <w:t>因此本方案服务年限为</w:t>
      </w:r>
      <w:r>
        <w:t>11</w:t>
      </w:r>
      <w:r>
        <w:rPr>
          <w:rFonts w:hint="eastAsia"/>
        </w:rPr>
        <w:t>年，即20</w:t>
      </w:r>
      <w:r>
        <w:t>22</w:t>
      </w:r>
      <w:r>
        <w:rPr>
          <w:rFonts w:hint="eastAsia"/>
        </w:rPr>
        <w:t>年至203</w:t>
      </w:r>
      <w:r>
        <w:t>3</w:t>
      </w:r>
      <w:r>
        <w:rPr>
          <w:rFonts w:hint="eastAsia"/>
        </w:rPr>
        <w:t>年。</w:t>
      </w:r>
    </w:p>
    <w:p>
      <w:pPr>
        <w:pStyle w:val="168"/>
      </w:pPr>
      <w:r>
        <w:rPr>
          <w:rFonts w:hint="eastAsia"/>
        </w:rPr>
        <w:t>2、总工程量构成</w:t>
      </w:r>
    </w:p>
    <w:p>
      <w:pPr>
        <w:pStyle w:val="168"/>
      </w:pPr>
      <w:r>
        <w:rPr>
          <w:rFonts w:hint="eastAsia"/>
        </w:rPr>
        <w:t>矿山地质环境保护与土地复垦工程主要分为矿山地质环境保护与土地复垦预防工程、矿区土地复垦工程，矿山地质环境监测工程和矿区土地复垦监测和管护工程。</w:t>
      </w:r>
    </w:p>
    <w:p>
      <w:pPr>
        <w:pStyle w:val="168"/>
      </w:pPr>
      <w:r>
        <w:rPr>
          <w:rFonts w:hint="eastAsia"/>
        </w:rPr>
        <w:t>具体工程量构成见表</w:t>
      </w:r>
      <w:r>
        <w:t>3</w:t>
      </w:r>
      <w:r>
        <w:rPr>
          <w:rFonts w:hint="eastAsia"/>
        </w:rPr>
        <w:t>-</w:t>
      </w:r>
      <w:r>
        <w:t>38</w:t>
      </w:r>
      <w:r>
        <w:rPr>
          <w:rFonts w:hint="eastAsia"/>
        </w:rPr>
        <w:t>。</w:t>
      </w:r>
    </w:p>
    <w:p>
      <w:pPr>
        <w:pStyle w:val="115"/>
      </w:pPr>
      <w:r>
        <w:rPr>
          <w:rFonts w:hint="eastAsia"/>
        </w:rPr>
        <w:t>表</w:t>
      </w:r>
      <w:r>
        <w:t>3</w:t>
      </w:r>
      <w:r>
        <w:rPr>
          <w:rFonts w:hint="eastAsia"/>
        </w:rPr>
        <w:t>-</w:t>
      </w:r>
      <w:r>
        <w:t>38</w:t>
      </w:r>
      <w:r>
        <w:rPr>
          <w:rFonts w:hint="eastAsia"/>
        </w:rPr>
        <w:t xml:space="preserve">  北牛采区工程量汇总表</w:t>
      </w:r>
    </w:p>
    <w:tbl>
      <w:tblPr>
        <w:tblStyle w:val="89"/>
        <w:tblW w:w="0" w:type="auto"/>
        <w:jc w:val="center"/>
        <w:tblLayout w:type="autofit"/>
        <w:tblCellMar>
          <w:top w:w="15" w:type="dxa"/>
          <w:left w:w="15" w:type="dxa"/>
          <w:bottom w:w="15" w:type="dxa"/>
          <w:right w:w="15" w:type="dxa"/>
        </w:tblCellMar>
      </w:tblPr>
      <w:tblGrid>
        <w:gridCol w:w="384"/>
        <w:gridCol w:w="2293"/>
        <w:gridCol w:w="1417"/>
        <w:gridCol w:w="1276"/>
        <w:gridCol w:w="775"/>
        <w:gridCol w:w="870"/>
        <w:gridCol w:w="1321"/>
      </w:tblGrid>
      <w:tr>
        <w:tblPrEx>
          <w:tblCellMar>
            <w:top w:w="15" w:type="dxa"/>
            <w:left w:w="15" w:type="dxa"/>
            <w:bottom w:w="15" w:type="dxa"/>
            <w:right w:w="15" w:type="dxa"/>
          </w:tblCellMar>
        </w:tblPrEx>
        <w:trPr>
          <w:trHeight w:val="468" w:hRule="atLeast"/>
          <w:tblHeader/>
          <w:jc w:val="center"/>
        </w:trPr>
        <w:tc>
          <w:tcPr>
            <w:tcW w:w="0" w:type="auto"/>
            <w:vMerge w:val="restart"/>
            <w:tcBorders>
              <w:top w:val="single" w:color="auto" w:sz="4" w:space="0"/>
              <w:left w:val="single" w:color="auto" w:sz="4" w:space="0"/>
              <w:bottom w:val="single" w:color="auto" w:sz="4" w:space="0"/>
              <w:right w:val="single" w:color="auto" w:sz="4" w:space="0"/>
            </w:tcBorders>
            <w:vAlign w:val="center"/>
          </w:tcPr>
          <w:p>
            <w:pPr>
              <w:pStyle w:val="137"/>
              <w:rPr>
                <w:spacing w:val="-20"/>
              </w:rPr>
            </w:pPr>
            <w:r>
              <w:rPr>
                <w:rFonts w:hint="eastAsia"/>
                <w:spacing w:val="-20"/>
              </w:rPr>
              <w:t>序号</w:t>
            </w:r>
          </w:p>
        </w:tc>
        <w:tc>
          <w:tcPr>
            <w:tcW w:w="2293" w:type="dxa"/>
            <w:vMerge w:val="restart"/>
            <w:tcBorders>
              <w:top w:val="single" w:color="auto" w:sz="4" w:space="0"/>
              <w:left w:val="single" w:color="auto" w:sz="4" w:space="0"/>
              <w:bottom w:val="single" w:color="auto" w:sz="4" w:space="0"/>
              <w:right w:val="single" w:color="auto" w:sz="4" w:space="0"/>
            </w:tcBorders>
            <w:vAlign w:val="center"/>
          </w:tcPr>
          <w:p>
            <w:pPr>
              <w:pStyle w:val="137"/>
              <w:rPr>
                <w:spacing w:val="-20"/>
              </w:rPr>
            </w:pPr>
            <w:r>
              <w:rPr>
                <w:rFonts w:hint="eastAsia"/>
                <w:spacing w:val="-20"/>
              </w:rPr>
              <w:t>总项工程</w:t>
            </w:r>
          </w:p>
        </w:tc>
        <w:tc>
          <w:tcPr>
            <w:tcW w:w="2693" w:type="dxa"/>
            <w:gridSpan w:val="2"/>
            <w:vMerge w:val="restart"/>
            <w:tcBorders>
              <w:top w:val="single" w:color="auto" w:sz="4" w:space="0"/>
              <w:left w:val="single" w:color="auto" w:sz="4" w:space="0"/>
              <w:bottom w:val="single" w:color="auto" w:sz="4" w:space="0"/>
              <w:right w:val="single" w:color="auto" w:sz="4" w:space="0"/>
            </w:tcBorders>
            <w:vAlign w:val="center"/>
          </w:tcPr>
          <w:p>
            <w:pPr>
              <w:pStyle w:val="137"/>
              <w:rPr>
                <w:spacing w:val="-20"/>
              </w:rPr>
            </w:pPr>
            <w:r>
              <w:rPr>
                <w:rFonts w:hint="eastAsia"/>
                <w:spacing w:val="-20"/>
              </w:rPr>
              <w:t>工作项目</w:t>
            </w:r>
          </w:p>
        </w:tc>
        <w:tc>
          <w:tcPr>
            <w:tcW w:w="775" w:type="dxa"/>
            <w:vMerge w:val="restart"/>
            <w:tcBorders>
              <w:top w:val="single" w:color="auto" w:sz="4" w:space="0"/>
              <w:left w:val="single" w:color="auto" w:sz="4" w:space="0"/>
              <w:bottom w:val="single" w:color="auto" w:sz="4" w:space="0"/>
              <w:right w:val="single" w:color="auto" w:sz="4" w:space="0"/>
            </w:tcBorders>
            <w:vAlign w:val="center"/>
          </w:tcPr>
          <w:p>
            <w:pPr>
              <w:pStyle w:val="137"/>
              <w:rPr>
                <w:spacing w:val="-20"/>
              </w:rPr>
            </w:pPr>
            <w:r>
              <w:rPr>
                <w:rFonts w:hint="eastAsia"/>
                <w:spacing w:val="-20"/>
              </w:rPr>
              <w:t>单位</w:t>
            </w:r>
          </w:p>
        </w:tc>
        <w:tc>
          <w:tcPr>
            <w:tcW w:w="0" w:type="auto"/>
            <w:vMerge w:val="restart"/>
            <w:tcBorders>
              <w:top w:val="single" w:color="auto" w:sz="4" w:space="0"/>
              <w:left w:val="single" w:color="auto" w:sz="4" w:space="0"/>
              <w:bottom w:val="single" w:color="auto" w:sz="4" w:space="0"/>
              <w:right w:val="single" w:color="auto" w:sz="4" w:space="0"/>
            </w:tcBorders>
            <w:vAlign w:val="center"/>
          </w:tcPr>
          <w:p>
            <w:pPr>
              <w:pStyle w:val="137"/>
              <w:rPr>
                <w:spacing w:val="-20"/>
              </w:rPr>
            </w:pPr>
            <w:r>
              <w:rPr>
                <w:rFonts w:hint="eastAsia"/>
                <w:spacing w:val="-20"/>
              </w:rPr>
              <w:t>工程量</w:t>
            </w:r>
          </w:p>
        </w:tc>
        <w:tc>
          <w:tcPr>
            <w:tcW w:w="0" w:type="auto"/>
            <w:vMerge w:val="restart"/>
            <w:tcBorders>
              <w:top w:val="single" w:color="auto" w:sz="4" w:space="0"/>
              <w:left w:val="single" w:color="auto" w:sz="4" w:space="0"/>
              <w:bottom w:val="single" w:color="auto" w:sz="4" w:space="0"/>
              <w:right w:val="single" w:color="auto" w:sz="4" w:space="0"/>
            </w:tcBorders>
            <w:vAlign w:val="center"/>
          </w:tcPr>
          <w:p>
            <w:pPr>
              <w:pStyle w:val="137"/>
              <w:rPr>
                <w:spacing w:val="-20"/>
              </w:rPr>
            </w:pPr>
            <w:r>
              <w:rPr>
                <w:rFonts w:hint="eastAsia"/>
                <w:spacing w:val="-20"/>
              </w:rPr>
              <w:t>备注</w:t>
            </w:r>
          </w:p>
        </w:tc>
      </w:tr>
      <w:tr>
        <w:tblPrEx>
          <w:tblCellMar>
            <w:top w:w="15" w:type="dxa"/>
            <w:left w:w="15" w:type="dxa"/>
            <w:bottom w:w="15" w:type="dxa"/>
            <w:right w:w="15" w:type="dxa"/>
          </w:tblCellMar>
        </w:tblPrEx>
        <w:trPr>
          <w:trHeight w:val="468" w:hRule="atLeast"/>
          <w:tblHeade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pStyle w:val="137"/>
              <w:rPr>
                <w:spacing w:val="-20"/>
              </w:rPr>
            </w:pPr>
          </w:p>
        </w:tc>
        <w:tc>
          <w:tcPr>
            <w:tcW w:w="2293" w:type="dxa"/>
            <w:vMerge w:val="continue"/>
            <w:tcBorders>
              <w:top w:val="single" w:color="auto" w:sz="4" w:space="0"/>
              <w:left w:val="single" w:color="auto" w:sz="4" w:space="0"/>
              <w:bottom w:val="single" w:color="auto" w:sz="4" w:space="0"/>
              <w:right w:val="single" w:color="auto" w:sz="4" w:space="0"/>
            </w:tcBorders>
            <w:vAlign w:val="center"/>
          </w:tcPr>
          <w:p>
            <w:pPr>
              <w:pStyle w:val="137"/>
              <w:rPr>
                <w:spacing w:val="-20"/>
              </w:rPr>
            </w:pPr>
          </w:p>
        </w:tc>
        <w:tc>
          <w:tcPr>
            <w:tcW w:w="2693" w:type="dxa"/>
            <w:gridSpan w:val="2"/>
            <w:vMerge w:val="continue"/>
            <w:tcBorders>
              <w:top w:val="single" w:color="auto" w:sz="4" w:space="0"/>
              <w:left w:val="single" w:color="auto" w:sz="4" w:space="0"/>
              <w:bottom w:val="single" w:color="auto" w:sz="4" w:space="0"/>
              <w:right w:val="single" w:color="auto" w:sz="4" w:space="0"/>
            </w:tcBorders>
            <w:vAlign w:val="center"/>
          </w:tcPr>
          <w:p>
            <w:pPr>
              <w:pStyle w:val="137"/>
              <w:rPr>
                <w:spacing w:val="-20"/>
              </w:rPr>
            </w:pPr>
          </w:p>
        </w:tc>
        <w:tc>
          <w:tcPr>
            <w:tcW w:w="775" w:type="dxa"/>
            <w:vMerge w:val="continue"/>
            <w:tcBorders>
              <w:top w:val="single" w:color="auto" w:sz="4" w:space="0"/>
              <w:left w:val="single" w:color="auto" w:sz="4" w:space="0"/>
              <w:bottom w:val="single" w:color="auto" w:sz="4" w:space="0"/>
              <w:right w:val="single" w:color="auto" w:sz="4" w:space="0"/>
            </w:tcBorders>
            <w:vAlign w:val="center"/>
          </w:tcPr>
          <w:p>
            <w:pPr>
              <w:pStyle w:val="137"/>
              <w:rPr>
                <w:spacing w:val="-20"/>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pStyle w:val="137"/>
              <w:rPr>
                <w:spacing w:val="-20"/>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pStyle w:val="137"/>
              <w:rPr>
                <w:spacing w:val="-20"/>
              </w:rPr>
            </w:pPr>
          </w:p>
        </w:tc>
      </w:tr>
      <w:tr>
        <w:tblPrEx>
          <w:tblCellMar>
            <w:top w:w="15" w:type="dxa"/>
            <w:left w:w="15" w:type="dxa"/>
            <w:bottom w:w="15" w:type="dxa"/>
            <w:right w:w="15" w:type="dxa"/>
          </w:tblCellMar>
        </w:tblPrEx>
        <w:trPr>
          <w:trHeight w:val="300" w:hRule="atLeast"/>
          <w:jc w:val="center"/>
        </w:trPr>
        <w:tc>
          <w:tcPr>
            <w:tcW w:w="0" w:type="auto"/>
            <w:vMerge w:val="restart"/>
            <w:tcBorders>
              <w:top w:val="single" w:color="auto" w:sz="4" w:space="0"/>
              <w:left w:val="single" w:color="000000" w:sz="4" w:space="0"/>
              <w:bottom w:val="single" w:color="000000" w:sz="4" w:space="0"/>
              <w:right w:val="single" w:color="000000" w:sz="4" w:space="0"/>
            </w:tcBorders>
            <w:vAlign w:val="center"/>
          </w:tcPr>
          <w:p>
            <w:pPr>
              <w:pStyle w:val="137"/>
              <w:rPr>
                <w:spacing w:val="-20"/>
              </w:rPr>
            </w:pPr>
            <w:r>
              <w:rPr>
                <w:rFonts w:hint="eastAsia"/>
                <w:spacing w:val="-20"/>
              </w:rPr>
              <w:t>1</w:t>
            </w:r>
          </w:p>
        </w:tc>
        <w:tc>
          <w:tcPr>
            <w:tcW w:w="2293" w:type="dxa"/>
            <w:vMerge w:val="restart"/>
            <w:tcBorders>
              <w:top w:val="single" w:color="auto" w:sz="4" w:space="0"/>
              <w:left w:val="single" w:color="000000" w:sz="4" w:space="0"/>
              <w:bottom w:val="single" w:color="000000" w:sz="4" w:space="0"/>
              <w:right w:val="single" w:color="000000" w:sz="4" w:space="0"/>
            </w:tcBorders>
            <w:vAlign w:val="center"/>
          </w:tcPr>
          <w:p>
            <w:pPr>
              <w:pStyle w:val="137"/>
              <w:rPr>
                <w:spacing w:val="-20"/>
              </w:rPr>
            </w:pPr>
            <w:r>
              <w:rPr>
                <w:rFonts w:hint="eastAsia"/>
                <w:spacing w:val="-20"/>
              </w:rPr>
              <w:t>矿山地质环境保护与土地复垦预防</w:t>
            </w:r>
          </w:p>
        </w:tc>
        <w:tc>
          <w:tcPr>
            <w:tcW w:w="1417" w:type="dxa"/>
            <w:tcBorders>
              <w:top w:val="single" w:color="auto" w:sz="4" w:space="0"/>
              <w:left w:val="single" w:color="000000" w:sz="4" w:space="0"/>
              <w:bottom w:val="single" w:color="000000" w:sz="4" w:space="0"/>
              <w:right w:val="single" w:color="000000" w:sz="4" w:space="0"/>
            </w:tcBorders>
            <w:vAlign w:val="center"/>
          </w:tcPr>
          <w:p>
            <w:pPr>
              <w:pStyle w:val="137"/>
              <w:rPr>
                <w:spacing w:val="-20"/>
              </w:rPr>
            </w:pPr>
            <w:r>
              <w:rPr>
                <w:rFonts w:hint="eastAsia"/>
                <w:spacing w:val="-20"/>
              </w:rPr>
              <w:t>挡墙</w:t>
            </w:r>
          </w:p>
        </w:tc>
        <w:tc>
          <w:tcPr>
            <w:tcW w:w="1276" w:type="dxa"/>
            <w:tcBorders>
              <w:top w:val="single" w:color="auto" w:sz="4" w:space="0"/>
              <w:left w:val="single" w:color="000000" w:sz="4" w:space="0"/>
              <w:bottom w:val="single" w:color="000000" w:sz="4" w:space="0"/>
              <w:right w:val="single" w:color="000000" w:sz="4" w:space="0"/>
            </w:tcBorders>
            <w:vAlign w:val="center"/>
          </w:tcPr>
          <w:p>
            <w:pPr>
              <w:pStyle w:val="137"/>
              <w:rPr>
                <w:spacing w:val="-20"/>
              </w:rPr>
            </w:pPr>
            <w:r>
              <w:rPr>
                <w:rFonts w:hint="eastAsia"/>
                <w:spacing w:val="-20"/>
              </w:rPr>
              <w:t>干砌方量</w:t>
            </w:r>
          </w:p>
        </w:tc>
        <w:tc>
          <w:tcPr>
            <w:tcW w:w="775" w:type="dxa"/>
            <w:tcBorders>
              <w:top w:val="single" w:color="auto" w:sz="4" w:space="0"/>
              <w:left w:val="single" w:color="000000" w:sz="4" w:space="0"/>
              <w:bottom w:val="single" w:color="000000" w:sz="4" w:space="0"/>
              <w:right w:val="single" w:color="000000" w:sz="4" w:space="0"/>
            </w:tcBorders>
            <w:vAlign w:val="center"/>
          </w:tcPr>
          <w:p>
            <w:pPr>
              <w:pStyle w:val="137"/>
              <w:rPr>
                <w:spacing w:val="-20"/>
              </w:rPr>
            </w:pPr>
            <w:r>
              <w:rPr>
                <w:rFonts w:hint="eastAsia"/>
                <w:spacing w:val="-20"/>
              </w:rPr>
              <w:t>m</w:t>
            </w:r>
            <w:r>
              <w:rPr>
                <w:rFonts w:hint="eastAsia"/>
                <w:spacing w:val="-20"/>
                <w:vertAlign w:val="superscript"/>
              </w:rPr>
              <w:t>3</w:t>
            </w:r>
          </w:p>
        </w:tc>
        <w:tc>
          <w:tcPr>
            <w:tcW w:w="0" w:type="auto"/>
            <w:tcBorders>
              <w:top w:val="single" w:color="auto" w:sz="4" w:space="0"/>
              <w:left w:val="single" w:color="000000" w:sz="4" w:space="0"/>
              <w:bottom w:val="single" w:color="000000" w:sz="4" w:space="0"/>
              <w:right w:val="single" w:color="000000" w:sz="4" w:space="0"/>
            </w:tcBorders>
            <w:vAlign w:val="center"/>
          </w:tcPr>
          <w:p>
            <w:pPr>
              <w:pStyle w:val="137"/>
              <w:rPr>
                <w:spacing w:val="-20"/>
              </w:rPr>
            </w:pPr>
            <w:r>
              <w:rPr>
                <w:spacing w:val="-20"/>
              </w:rPr>
              <w:t>481.2</w:t>
            </w:r>
          </w:p>
        </w:tc>
        <w:tc>
          <w:tcPr>
            <w:tcW w:w="0" w:type="auto"/>
            <w:tcBorders>
              <w:top w:val="single" w:color="auto" w:sz="4" w:space="0"/>
              <w:left w:val="single" w:color="000000" w:sz="4" w:space="0"/>
              <w:bottom w:val="single" w:color="000000" w:sz="4" w:space="0"/>
              <w:right w:val="single" w:color="000000" w:sz="4" w:space="0"/>
            </w:tcBorders>
            <w:vAlign w:val="center"/>
          </w:tcPr>
          <w:p>
            <w:pPr>
              <w:pStyle w:val="137"/>
              <w:rPr>
                <w:spacing w:val="-20"/>
              </w:rPr>
            </w:pPr>
          </w:p>
        </w:tc>
      </w:tr>
      <w:tr>
        <w:tblPrEx>
          <w:tblCellMar>
            <w:top w:w="15" w:type="dxa"/>
            <w:left w:w="15" w:type="dxa"/>
            <w:bottom w:w="15" w:type="dxa"/>
            <w:right w:w="15" w:type="dxa"/>
          </w:tblCellMar>
        </w:tblPrEx>
        <w:trPr>
          <w:trHeight w:val="30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pStyle w:val="137"/>
              <w:rPr>
                <w:spacing w:val="-20"/>
              </w:rPr>
            </w:pPr>
          </w:p>
        </w:tc>
        <w:tc>
          <w:tcPr>
            <w:tcW w:w="2293" w:type="dxa"/>
            <w:vMerge w:val="continue"/>
            <w:tcBorders>
              <w:top w:val="single" w:color="000000" w:sz="4" w:space="0"/>
              <w:left w:val="single" w:color="000000" w:sz="4" w:space="0"/>
              <w:bottom w:val="single" w:color="000000" w:sz="4" w:space="0"/>
              <w:right w:val="single" w:color="000000" w:sz="4" w:space="0"/>
            </w:tcBorders>
            <w:vAlign w:val="center"/>
          </w:tcPr>
          <w:p>
            <w:pPr>
              <w:pStyle w:val="137"/>
              <w:rPr>
                <w:spacing w:val="-20"/>
              </w:rPr>
            </w:pPr>
          </w:p>
        </w:tc>
        <w:tc>
          <w:tcPr>
            <w:tcW w:w="1417" w:type="dxa"/>
            <w:vMerge w:val="restart"/>
            <w:tcBorders>
              <w:top w:val="single" w:color="000000" w:sz="4" w:space="0"/>
              <w:left w:val="single" w:color="000000" w:sz="4" w:space="0"/>
              <w:bottom w:val="single" w:color="000000" w:sz="4" w:space="0"/>
              <w:right w:val="single" w:color="000000" w:sz="4" w:space="0"/>
            </w:tcBorders>
            <w:vAlign w:val="center"/>
          </w:tcPr>
          <w:p>
            <w:pPr>
              <w:pStyle w:val="137"/>
              <w:rPr>
                <w:spacing w:val="-20"/>
              </w:rPr>
            </w:pPr>
            <w:r>
              <w:rPr>
                <w:rFonts w:hint="eastAsia"/>
                <w:spacing w:val="-20"/>
              </w:rPr>
              <w:t>截、排水沟</w:t>
            </w:r>
          </w:p>
        </w:tc>
        <w:tc>
          <w:tcPr>
            <w:tcW w:w="1276" w:type="dxa"/>
            <w:tcBorders>
              <w:top w:val="single" w:color="000000" w:sz="4" w:space="0"/>
              <w:left w:val="single" w:color="000000" w:sz="4" w:space="0"/>
              <w:bottom w:val="single" w:color="000000" w:sz="4" w:space="0"/>
              <w:right w:val="single" w:color="000000" w:sz="4" w:space="0"/>
            </w:tcBorders>
            <w:vAlign w:val="center"/>
          </w:tcPr>
          <w:p>
            <w:pPr>
              <w:pStyle w:val="137"/>
              <w:rPr>
                <w:spacing w:val="-20"/>
              </w:rPr>
            </w:pPr>
            <w:r>
              <w:rPr>
                <w:rFonts w:hint="eastAsia"/>
                <w:spacing w:val="-20"/>
              </w:rPr>
              <w:t>开挖方量</w:t>
            </w:r>
          </w:p>
        </w:tc>
        <w:tc>
          <w:tcPr>
            <w:tcW w:w="775" w:type="dxa"/>
            <w:tcBorders>
              <w:top w:val="single" w:color="000000" w:sz="4" w:space="0"/>
              <w:left w:val="single" w:color="000000" w:sz="4" w:space="0"/>
              <w:bottom w:val="single" w:color="000000" w:sz="4" w:space="0"/>
              <w:right w:val="single" w:color="000000" w:sz="4" w:space="0"/>
            </w:tcBorders>
            <w:vAlign w:val="center"/>
          </w:tcPr>
          <w:p>
            <w:pPr>
              <w:pStyle w:val="137"/>
              <w:rPr>
                <w:spacing w:val="-20"/>
              </w:rPr>
            </w:pPr>
            <w:r>
              <w:rPr>
                <w:rFonts w:hint="eastAsia"/>
                <w:spacing w:val="-20"/>
              </w:rPr>
              <w:t>m</w:t>
            </w:r>
            <w:r>
              <w:rPr>
                <w:rFonts w:hint="eastAsia"/>
                <w:spacing w:val="-20"/>
                <w:vertAlign w:val="superscript"/>
              </w:rPr>
              <w:t>3</w:t>
            </w:r>
          </w:p>
        </w:tc>
        <w:tc>
          <w:tcPr>
            <w:tcW w:w="0" w:type="auto"/>
            <w:tcBorders>
              <w:top w:val="single" w:color="000000" w:sz="4" w:space="0"/>
              <w:left w:val="single" w:color="000000" w:sz="4" w:space="0"/>
              <w:bottom w:val="single" w:color="000000" w:sz="4" w:space="0"/>
              <w:right w:val="single" w:color="000000" w:sz="4" w:space="0"/>
            </w:tcBorders>
            <w:vAlign w:val="center"/>
          </w:tcPr>
          <w:p>
            <w:pPr>
              <w:pStyle w:val="137"/>
              <w:rPr>
                <w:spacing w:val="-20"/>
              </w:rPr>
            </w:pPr>
            <w:r>
              <w:rPr>
                <w:spacing w:val="-20"/>
              </w:rPr>
              <w:t>635</w:t>
            </w:r>
          </w:p>
        </w:tc>
        <w:tc>
          <w:tcPr>
            <w:tcW w:w="0" w:type="auto"/>
            <w:tcBorders>
              <w:top w:val="single" w:color="000000" w:sz="4" w:space="0"/>
              <w:left w:val="single" w:color="000000" w:sz="4" w:space="0"/>
              <w:bottom w:val="single" w:color="000000" w:sz="4" w:space="0"/>
              <w:right w:val="single" w:color="000000" w:sz="4" w:space="0"/>
            </w:tcBorders>
            <w:vAlign w:val="center"/>
          </w:tcPr>
          <w:p>
            <w:pPr>
              <w:pStyle w:val="137"/>
              <w:rPr>
                <w:spacing w:val="-20"/>
              </w:rPr>
            </w:pPr>
          </w:p>
        </w:tc>
      </w:tr>
      <w:tr>
        <w:tblPrEx>
          <w:tblCellMar>
            <w:top w:w="15" w:type="dxa"/>
            <w:left w:w="15" w:type="dxa"/>
            <w:bottom w:w="15" w:type="dxa"/>
            <w:right w:w="15" w:type="dxa"/>
          </w:tblCellMar>
        </w:tblPrEx>
        <w:trPr>
          <w:trHeight w:val="30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pStyle w:val="137"/>
              <w:rPr>
                <w:spacing w:val="-20"/>
              </w:rPr>
            </w:pPr>
          </w:p>
        </w:tc>
        <w:tc>
          <w:tcPr>
            <w:tcW w:w="2293" w:type="dxa"/>
            <w:vMerge w:val="continue"/>
            <w:tcBorders>
              <w:top w:val="single" w:color="000000" w:sz="4" w:space="0"/>
              <w:left w:val="single" w:color="000000" w:sz="4" w:space="0"/>
              <w:bottom w:val="single" w:color="000000" w:sz="4" w:space="0"/>
              <w:right w:val="single" w:color="000000" w:sz="4" w:space="0"/>
            </w:tcBorders>
            <w:vAlign w:val="center"/>
          </w:tcPr>
          <w:p>
            <w:pPr>
              <w:pStyle w:val="137"/>
              <w:rPr>
                <w:spacing w:val="-20"/>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pStyle w:val="137"/>
              <w:rPr>
                <w:spacing w:val="-20"/>
              </w:rPr>
            </w:pPr>
          </w:p>
        </w:tc>
        <w:tc>
          <w:tcPr>
            <w:tcW w:w="1276" w:type="dxa"/>
            <w:tcBorders>
              <w:top w:val="single" w:color="000000" w:sz="4" w:space="0"/>
              <w:left w:val="single" w:color="000000" w:sz="4" w:space="0"/>
              <w:bottom w:val="single" w:color="000000" w:sz="4" w:space="0"/>
              <w:right w:val="single" w:color="000000" w:sz="4" w:space="0"/>
            </w:tcBorders>
            <w:vAlign w:val="center"/>
          </w:tcPr>
          <w:p>
            <w:pPr>
              <w:pStyle w:val="137"/>
              <w:rPr>
                <w:spacing w:val="-20"/>
              </w:rPr>
            </w:pPr>
            <w:r>
              <w:rPr>
                <w:rFonts w:hint="eastAsia"/>
                <w:spacing w:val="-20"/>
              </w:rPr>
              <w:t>浆砌块石方量</w:t>
            </w:r>
          </w:p>
        </w:tc>
        <w:tc>
          <w:tcPr>
            <w:tcW w:w="775" w:type="dxa"/>
            <w:tcBorders>
              <w:top w:val="single" w:color="000000" w:sz="4" w:space="0"/>
              <w:left w:val="single" w:color="000000" w:sz="4" w:space="0"/>
              <w:bottom w:val="single" w:color="000000" w:sz="4" w:space="0"/>
              <w:right w:val="single" w:color="000000" w:sz="4" w:space="0"/>
            </w:tcBorders>
            <w:vAlign w:val="center"/>
          </w:tcPr>
          <w:p>
            <w:pPr>
              <w:pStyle w:val="137"/>
              <w:rPr>
                <w:spacing w:val="-20"/>
              </w:rPr>
            </w:pPr>
            <w:r>
              <w:rPr>
                <w:rFonts w:hint="eastAsia"/>
                <w:spacing w:val="-20"/>
              </w:rPr>
              <w:t>m</w:t>
            </w:r>
            <w:r>
              <w:rPr>
                <w:rFonts w:hint="eastAsia"/>
                <w:spacing w:val="-20"/>
                <w:vertAlign w:val="superscript"/>
              </w:rPr>
              <w:t>3</w:t>
            </w:r>
          </w:p>
        </w:tc>
        <w:tc>
          <w:tcPr>
            <w:tcW w:w="0" w:type="auto"/>
            <w:tcBorders>
              <w:top w:val="single" w:color="000000" w:sz="4" w:space="0"/>
              <w:left w:val="single" w:color="000000" w:sz="4" w:space="0"/>
              <w:bottom w:val="single" w:color="000000" w:sz="4" w:space="0"/>
              <w:right w:val="single" w:color="000000" w:sz="4" w:space="0"/>
            </w:tcBorders>
            <w:vAlign w:val="center"/>
          </w:tcPr>
          <w:p>
            <w:pPr>
              <w:pStyle w:val="137"/>
              <w:rPr>
                <w:spacing w:val="-20"/>
              </w:rPr>
            </w:pPr>
            <w:r>
              <w:rPr>
                <w:spacing w:val="-20"/>
              </w:rPr>
              <w:t>476</w:t>
            </w:r>
          </w:p>
        </w:tc>
        <w:tc>
          <w:tcPr>
            <w:tcW w:w="0" w:type="auto"/>
            <w:tcBorders>
              <w:top w:val="single" w:color="000000" w:sz="4" w:space="0"/>
              <w:left w:val="single" w:color="000000" w:sz="4" w:space="0"/>
              <w:bottom w:val="single" w:color="000000" w:sz="4" w:space="0"/>
              <w:right w:val="single" w:color="000000" w:sz="4" w:space="0"/>
            </w:tcBorders>
            <w:vAlign w:val="center"/>
          </w:tcPr>
          <w:p>
            <w:pPr>
              <w:pStyle w:val="137"/>
              <w:rPr>
                <w:spacing w:val="-20"/>
              </w:rPr>
            </w:pPr>
          </w:p>
        </w:tc>
      </w:tr>
      <w:tr>
        <w:tblPrEx>
          <w:tblCellMar>
            <w:top w:w="15" w:type="dxa"/>
            <w:left w:w="15" w:type="dxa"/>
            <w:bottom w:w="15" w:type="dxa"/>
            <w:right w:w="15" w:type="dxa"/>
          </w:tblCellMar>
        </w:tblPrEx>
        <w:trPr>
          <w:trHeight w:val="30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pStyle w:val="137"/>
              <w:rPr>
                <w:spacing w:val="-20"/>
              </w:rPr>
            </w:pPr>
          </w:p>
        </w:tc>
        <w:tc>
          <w:tcPr>
            <w:tcW w:w="2293" w:type="dxa"/>
            <w:vMerge w:val="continue"/>
            <w:tcBorders>
              <w:top w:val="single" w:color="000000" w:sz="4" w:space="0"/>
              <w:left w:val="single" w:color="000000" w:sz="4" w:space="0"/>
              <w:bottom w:val="single" w:color="000000" w:sz="4" w:space="0"/>
              <w:right w:val="single" w:color="000000" w:sz="4" w:space="0"/>
            </w:tcBorders>
            <w:vAlign w:val="center"/>
          </w:tcPr>
          <w:p>
            <w:pPr>
              <w:pStyle w:val="137"/>
              <w:rPr>
                <w:spacing w:val="-20"/>
              </w:rPr>
            </w:pPr>
          </w:p>
        </w:tc>
        <w:tc>
          <w:tcPr>
            <w:tcW w:w="1417" w:type="dxa"/>
            <w:vMerge w:val="restart"/>
            <w:tcBorders>
              <w:top w:val="single" w:color="000000" w:sz="4" w:space="0"/>
              <w:left w:val="single" w:color="000000" w:sz="4" w:space="0"/>
              <w:bottom w:val="single" w:color="000000" w:sz="4" w:space="0"/>
              <w:right w:val="single" w:color="000000" w:sz="4" w:space="0"/>
            </w:tcBorders>
            <w:vAlign w:val="center"/>
          </w:tcPr>
          <w:p>
            <w:pPr>
              <w:pStyle w:val="137"/>
              <w:rPr>
                <w:spacing w:val="-20"/>
              </w:rPr>
            </w:pPr>
            <w:r>
              <w:rPr>
                <w:rFonts w:hint="eastAsia"/>
                <w:spacing w:val="-20"/>
              </w:rPr>
              <w:t>三格沉淀池</w:t>
            </w:r>
          </w:p>
        </w:tc>
        <w:tc>
          <w:tcPr>
            <w:tcW w:w="1276" w:type="dxa"/>
            <w:tcBorders>
              <w:top w:val="single" w:color="000000" w:sz="4" w:space="0"/>
              <w:left w:val="single" w:color="000000" w:sz="4" w:space="0"/>
              <w:bottom w:val="single" w:color="000000" w:sz="4" w:space="0"/>
              <w:right w:val="single" w:color="000000" w:sz="4" w:space="0"/>
            </w:tcBorders>
            <w:vAlign w:val="center"/>
          </w:tcPr>
          <w:p>
            <w:pPr>
              <w:pStyle w:val="137"/>
              <w:rPr>
                <w:spacing w:val="-20"/>
              </w:rPr>
            </w:pPr>
            <w:r>
              <w:rPr>
                <w:rFonts w:hint="eastAsia"/>
                <w:spacing w:val="-20"/>
              </w:rPr>
              <w:t>开挖方量</w:t>
            </w:r>
          </w:p>
        </w:tc>
        <w:tc>
          <w:tcPr>
            <w:tcW w:w="775" w:type="dxa"/>
            <w:tcBorders>
              <w:top w:val="single" w:color="000000" w:sz="4" w:space="0"/>
              <w:left w:val="single" w:color="000000" w:sz="4" w:space="0"/>
              <w:bottom w:val="single" w:color="000000" w:sz="4" w:space="0"/>
              <w:right w:val="single" w:color="000000" w:sz="4" w:space="0"/>
            </w:tcBorders>
            <w:vAlign w:val="center"/>
          </w:tcPr>
          <w:p>
            <w:pPr>
              <w:pStyle w:val="137"/>
              <w:rPr>
                <w:spacing w:val="-20"/>
              </w:rPr>
            </w:pPr>
            <w:r>
              <w:rPr>
                <w:rFonts w:hint="eastAsia"/>
                <w:spacing w:val="-20"/>
              </w:rPr>
              <w:t>m</w:t>
            </w:r>
            <w:r>
              <w:rPr>
                <w:rFonts w:hint="eastAsia"/>
                <w:spacing w:val="-20"/>
                <w:vertAlign w:val="superscript"/>
              </w:rPr>
              <w:t>3</w:t>
            </w:r>
          </w:p>
        </w:tc>
        <w:tc>
          <w:tcPr>
            <w:tcW w:w="0" w:type="auto"/>
            <w:tcBorders>
              <w:top w:val="single" w:color="000000" w:sz="4" w:space="0"/>
              <w:left w:val="single" w:color="000000" w:sz="4" w:space="0"/>
              <w:bottom w:val="single" w:color="000000" w:sz="4" w:space="0"/>
              <w:right w:val="single" w:color="000000" w:sz="4" w:space="0"/>
            </w:tcBorders>
            <w:vAlign w:val="center"/>
          </w:tcPr>
          <w:p>
            <w:pPr>
              <w:pStyle w:val="137"/>
              <w:rPr>
                <w:spacing w:val="-20"/>
              </w:rPr>
            </w:pPr>
            <w:r>
              <w:rPr>
                <w:rFonts w:hint="eastAsia"/>
                <w:spacing w:val="-20"/>
              </w:rPr>
              <w:t>50</w:t>
            </w:r>
          </w:p>
        </w:tc>
        <w:tc>
          <w:tcPr>
            <w:tcW w:w="0" w:type="auto"/>
            <w:tcBorders>
              <w:top w:val="single" w:color="000000" w:sz="4" w:space="0"/>
              <w:left w:val="single" w:color="000000" w:sz="4" w:space="0"/>
              <w:bottom w:val="single" w:color="000000" w:sz="4" w:space="0"/>
              <w:right w:val="single" w:color="000000" w:sz="4" w:space="0"/>
            </w:tcBorders>
            <w:vAlign w:val="center"/>
          </w:tcPr>
          <w:p>
            <w:pPr>
              <w:pStyle w:val="137"/>
              <w:rPr>
                <w:spacing w:val="-20"/>
              </w:rPr>
            </w:pPr>
          </w:p>
        </w:tc>
      </w:tr>
      <w:tr>
        <w:tblPrEx>
          <w:tblCellMar>
            <w:top w:w="15" w:type="dxa"/>
            <w:left w:w="15" w:type="dxa"/>
            <w:bottom w:w="15" w:type="dxa"/>
            <w:right w:w="15" w:type="dxa"/>
          </w:tblCellMar>
        </w:tblPrEx>
        <w:trPr>
          <w:trHeight w:val="30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pStyle w:val="137"/>
              <w:rPr>
                <w:spacing w:val="-20"/>
              </w:rPr>
            </w:pPr>
          </w:p>
        </w:tc>
        <w:tc>
          <w:tcPr>
            <w:tcW w:w="2293" w:type="dxa"/>
            <w:vMerge w:val="continue"/>
            <w:tcBorders>
              <w:top w:val="single" w:color="000000" w:sz="4" w:space="0"/>
              <w:left w:val="single" w:color="000000" w:sz="4" w:space="0"/>
              <w:bottom w:val="single" w:color="000000" w:sz="4" w:space="0"/>
              <w:right w:val="single" w:color="000000" w:sz="4" w:space="0"/>
            </w:tcBorders>
            <w:vAlign w:val="center"/>
          </w:tcPr>
          <w:p>
            <w:pPr>
              <w:pStyle w:val="137"/>
              <w:rPr>
                <w:spacing w:val="-20"/>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pStyle w:val="137"/>
              <w:rPr>
                <w:spacing w:val="-20"/>
              </w:rPr>
            </w:pPr>
          </w:p>
        </w:tc>
        <w:tc>
          <w:tcPr>
            <w:tcW w:w="1276" w:type="dxa"/>
            <w:tcBorders>
              <w:top w:val="single" w:color="000000" w:sz="4" w:space="0"/>
              <w:left w:val="single" w:color="000000" w:sz="4" w:space="0"/>
              <w:bottom w:val="single" w:color="000000" w:sz="4" w:space="0"/>
              <w:right w:val="single" w:color="000000" w:sz="4" w:space="0"/>
            </w:tcBorders>
            <w:vAlign w:val="center"/>
          </w:tcPr>
          <w:p>
            <w:pPr>
              <w:pStyle w:val="137"/>
              <w:rPr>
                <w:spacing w:val="-20"/>
              </w:rPr>
            </w:pPr>
            <w:r>
              <w:rPr>
                <w:rFonts w:hint="eastAsia"/>
                <w:spacing w:val="-20"/>
              </w:rPr>
              <w:t>浆砌块石方量</w:t>
            </w:r>
          </w:p>
        </w:tc>
        <w:tc>
          <w:tcPr>
            <w:tcW w:w="775" w:type="dxa"/>
            <w:tcBorders>
              <w:top w:val="single" w:color="000000" w:sz="4" w:space="0"/>
              <w:left w:val="single" w:color="000000" w:sz="4" w:space="0"/>
              <w:bottom w:val="single" w:color="000000" w:sz="4" w:space="0"/>
              <w:right w:val="single" w:color="000000" w:sz="4" w:space="0"/>
            </w:tcBorders>
            <w:vAlign w:val="center"/>
          </w:tcPr>
          <w:p>
            <w:pPr>
              <w:pStyle w:val="137"/>
              <w:rPr>
                <w:spacing w:val="-20"/>
              </w:rPr>
            </w:pPr>
            <w:r>
              <w:rPr>
                <w:rFonts w:hint="eastAsia"/>
                <w:spacing w:val="-20"/>
              </w:rPr>
              <w:t>m</w:t>
            </w:r>
            <w:r>
              <w:rPr>
                <w:rFonts w:hint="eastAsia"/>
                <w:spacing w:val="-20"/>
                <w:vertAlign w:val="superscript"/>
              </w:rPr>
              <w:t>3</w:t>
            </w:r>
          </w:p>
        </w:tc>
        <w:tc>
          <w:tcPr>
            <w:tcW w:w="0" w:type="auto"/>
            <w:tcBorders>
              <w:top w:val="single" w:color="000000" w:sz="4" w:space="0"/>
              <w:left w:val="single" w:color="000000" w:sz="4" w:space="0"/>
              <w:bottom w:val="single" w:color="000000" w:sz="4" w:space="0"/>
              <w:right w:val="single" w:color="000000" w:sz="4" w:space="0"/>
            </w:tcBorders>
            <w:vAlign w:val="center"/>
          </w:tcPr>
          <w:p>
            <w:pPr>
              <w:pStyle w:val="137"/>
              <w:rPr>
                <w:spacing w:val="-20"/>
              </w:rPr>
            </w:pPr>
            <w:r>
              <w:rPr>
                <w:rFonts w:hint="eastAsia"/>
                <w:spacing w:val="-20"/>
              </w:rPr>
              <w:t>17.6</w:t>
            </w:r>
          </w:p>
        </w:tc>
        <w:tc>
          <w:tcPr>
            <w:tcW w:w="0" w:type="auto"/>
            <w:tcBorders>
              <w:top w:val="single" w:color="000000" w:sz="4" w:space="0"/>
              <w:left w:val="single" w:color="000000" w:sz="4" w:space="0"/>
              <w:bottom w:val="single" w:color="000000" w:sz="4" w:space="0"/>
              <w:right w:val="single" w:color="000000" w:sz="4" w:space="0"/>
            </w:tcBorders>
            <w:vAlign w:val="center"/>
          </w:tcPr>
          <w:p>
            <w:pPr>
              <w:pStyle w:val="137"/>
              <w:rPr>
                <w:spacing w:val="-20"/>
              </w:rPr>
            </w:pPr>
          </w:p>
        </w:tc>
      </w:tr>
      <w:tr>
        <w:tblPrEx>
          <w:tblCellMar>
            <w:top w:w="15" w:type="dxa"/>
            <w:left w:w="15" w:type="dxa"/>
            <w:bottom w:w="15" w:type="dxa"/>
            <w:right w:w="15" w:type="dxa"/>
          </w:tblCellMar>
        </w:tblPrEx>
        <w:trPr>
          <w:trHeight w:val="30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pStyle w:val="137"/>
              <w:rPr>
                <w:spacing w:val="-20"/>
              </w:rPr>
            </w:pPr>
          </w:p>
        </w:tc>
        <w:tc>
          <w:tcPr>
            <w:tcW w:w="2293" w:type="dxa"/>
            <w:vMerge w:val="continue"/>
            <w:tcBorders>
              <w:top w:val="single" w:color="000000" w:sz="4" w:space="0"/>
              <w:left w:val="single" w:color="000000" w:sz="4" w:space="0"/>
              <w:bottom w:val="single" w:color="000000" w:sz="4" w:space="0"/>
              <w:right w:val="single" w:color="000000" w:sz="4" w:space="0"/>
            </w:tcBorders>
            <w:vAlign w:val="center"/>
          </w:tcPr>
          <w:p>
            <w:pPr>
              <w:pStyle w:val="137"/>
              <w:rPr>
                <w:spacing w:val="-20"/>
              </w:rPr>
            </w:pPr>
          </w:p>
        </w:tc>
        <w:tc>
          <w:tcPr>
            <w:tcW w:w="1417" w:type="dxa"/>
            <w:tcBorders>
              <w:top w:val="single" w:color="000000" w:sz="4" w:space="0"/>
              <w:left w:val="single" w:color="000000" w:sz="4" w:space="0"/>
              <w:bottom w:val="single" w:color="000000" w:sz="4" w:space="0"/>
              <w:right w:val="single" w:color="000000" w:sz="4" w:space="0"/>
            </w:tcBorders>
            <w:vAlign w:val="center"/>
          </w:tcPr>
          <w:p>
            <w:pPr>
              <w:pStyle w:val="137"/>
              <w:rPr>
                <w:spacing w:val="-20"/>
              </w:rPr>
            </w:pPr>
            <w:r>
              <w:rPr>
                <w:rFonts w:hint="eastAsia"/>
                <w:spacing w:val="-20"/>
              </w:rPr>
              <w:t>井口封堵工程</w:t>
            </w:r>
          </w:p>
        </w:tc>
        <w:tc>
          <w:tcPr>
            <w:tcW w:w="1276" w:type="dxa"/>
            <w:tcBorders>
              <w:top w:val="single" w:color="000000" w:sz="4" w:space="0"/>
              <w:left w:val="single" w:color="000000" w:sz="4" w:space="0"/>
              <w:bottom w:val="single" w:color="000000" w:sz="4" w:space="0"/>
              <w:right w:val="single" w:color="000000" w:sz="4" w:space="0"/>
            </w:tcBorders>
            <w:vAlign w:val="center"/>
          </w:tcPr>
          <w:p>
            <w:pPr>
              <w:pStyle w:val="137"/>
              <w:rPr>
                <w:spacing w:val="-20"/>
              </w:rPr>
            </w:pPr>
            <w:r>
              <w:rPr>
                <w:rFonts w:hint="eastAsia"/>
                <w:spacing w:val="-20"/>
              </w:rPr>
              <w:t>混凝土</w:t>
            </w:r>
          </w:p>
        </w:tc>
        <w:tc>
          <w:tcPr>
            <w:tcW w:w="775" w:type="dxa"/>
            <w:tcBorders>
              <w:top w:val="single" w:color="000000" w:sz="4" w:space="0"/>
              <w:left w:val="single" w:color="000000" w:sz="4" w:space="0"/>
              <w:bottom w:val="single" w:color="000000" w:sz="4" w:space="0"/>
              <w:right w:val="single" w:color="000000" w:sz="4" w:space="0"/>
            </w:tcBorders>
            <w:vAlign w:val="center"/>
          </w:tcPr>
          <w:p>
            <w:pPr>
              <w:pStyle w:val="137"/>
              <w:rPr>
                <w:spacing w:val="-20"/>
              </w:rPr>
            </w:pPr>
            <w:r>
              <w:rPr>
                <w:rFonts w:hint="eastAsia"/>
                <w:spacing w:val="-20"/>
              </w:rPr>
              <w:t>m</w:t>
            </w:r>
            <w:r>
              <w:rPr>
                <w:rFonts w:hint="eastAsia"/>
                <w:spacing w:val="-20"/>
                <w:vertAlign w:val="superscript"/>
              </w:rPr>
              <w:t>3</w:t>
            </w:r>
          </w:p>
        </w:tc>
        <w:tc>
          <w:tcPr>
            <w:tcW w:w="0" w:type="auto"/>
            <w:tcBorders>
              <w:top w:val="single" w:color="000000" w:sz="4" w:space="0"/>
              <w:left w:val="single" w:color="000000" w:sz="4" w:space="0"/>
              <w:bottom w:val="single" w:color="000000" w:sz="4" w:space="0"/>
              <w:right w:val="single" w:color="000000" w:sz="4" w:space="0"/>
            </w:tcBorders>
            <w:vAlign w:val="center"/>
          </w:tcPr>
          <w:p>
            <w:pPr>
              <w:pStyle w:val="137"/>
              <w:rPr>
                <w:spacing w:val="-20"/>
              </w:rPr>
            </w:pPr>
            <w:r>
              <w:rPr>
                <w:spacing w:val="-20"/>
              </w:rPr>
              <w:t>12.38</w:t>
            </w:r>
          </w:p>
        </w:tc>
        <w:tc>
          <w:tcPr>
            <w:tcW w:w="0" w:type="auto"/>
            <w:tcBorders>
              <w:top w:val="single" w:color="000000" w:sz="4" w:space="0"/>
              <w:left w:val="single" w:color="000000" w:sz="4" w:space="0"/>
              <w:bottom w:val="single" w:color="000000" w:sz="4" w:space="0"/>
              <w:right w:val="single" w:color="000000" w:sz="4" w:space="0"/>
            </w:tcBorders>
            <w:vAlign w:val="center"/>
          </w:tcPr>
          <w:p>
            <w:pPr>
              <w:pStyle w:val="137"/>
              <w:rPr>
                <w:spacing w:val="-20"/>
              </w:rPr>
            </w:pPr>
          </w:p>
        </w:tc>
      </w:tr>
      <w:tr>
        <w:tblPrEx>
          <w:tblCellMar>
            <w:top w:w="15" w:type="dxa"/>
            <w:left w:w="15" w:type="dxa"/>
            <w:bottom w:w="15" w:type="dxa"/>
            <w:right w:w="15" w:type="dxa"/>
          </w:tblCellMar>
        </w:tblPrEx>
        <w:trPr>
          <w:trHeight w:val="555" w:hRule="atLeast"/>
          <w:jc w:val="center"/>
        </w:trPr>
        <w:tc>
          <w:tcPr>
            <w:tcW w:w="0" w:type="auto"/>
            <w:vMerge w:val="restart"/>
            <w:tcBorders>
              <w:top w:val="single" w:color="auto" w:sz="4" w:space="0"/>
              <w:left w:val="single" w:color="auto" w:sz="4" w:space="0"/>
              <w:bottom w:val="single" w:color="auto" w:sz="4" w:space="0"/>
              <w:right w:val="single" w:color="auto" w:sz="4" w:space="0"/>
            </w:tcBorders>
            <w:vAlign w:val="center"/>
          </w:tcPr>
          <w:p>
            <w:pPr>
              <w:pStyle w:val="137"/>
              <w:rPr>
                <w:spacing w:val="-20"/>
              </w:rPr>
            </w:pPr>
            <w:r>
              <w:rPr>
                <w:rFonts w:hint="eastAsia"/>
                <w:spacing w:val="-20"/>
              </w:rPr>
              <w:t>2</w:t>
            </w:r>
          </w:p>
        </w:tc>
        <w:tc>
          <w:tcPr>
            <w:tcW w:w="2293" w:type="dxa"/>
            <w:vMerge w:val="restart"/>
            <w:tcBorders>
              <w:top w:val="single" w:color="auto" w:sz="4" w:space="0"/>
              <w:left w:val="single" w:color="auto" w:sz="4" w:space="0"/>
              <w:bottom w:val="single" w:color="auto" w:sz="4" w:space="0"/>
              <w:right w:val="single" w:color="auto" w:sz="4" w:space="0"/>
            </w:tcBorders>
            <w:vAlign w:val="center"/>
          </w:tcPr>
          <w:p>
            <w:pPr>
              <w:pStyle w:val="137"/>
              <w:rPr>
                <w:spacing w:val="-20"/>
              </w:rPr>
            </w:pPr>
            <w:r>
              <w:rPr>
                <w:rFonts w:hint="eastAsia"/>
                <w:spacing w:val="-20"/>
              </w:rPr>
              <w:t>矿区土地复垦工程</w:t>
            </w:r>
          </w:p>
        </w:tc>
        <w:tc>
          <w:tcPr>
            <w:tcW w:w="2693" w:type="dxa"/>
            <w:gridSpan w:val="2"/>
            <w:tcBorders>
              <w:top w:val="single" w:color="auto" w:sz="4" w:space="0"/>
              <w:left w:val="single" w:color="auto" w:sz="4" w:space="0"/>
              <w:bottom w:val="single" w:color="auto" w:sz="4" w:space="0"/>
              <w:right w:val="single" w:color="auto" w:sz="4" w:space="0"/>
            </w:tcBorders>
            <w:vAlign w:val="center"/>
          </w:tcPr>
          <w:p>
            <w:pPr>
              <w:pStyle w:val="137"/>
              <w:rPr>
                <w:spacing w:val="-20"/>
              </w:rPr>
            </w:pPr>
            <w:r>
              <w:rPr>
                <w:rFonts w:hint="eastAsia"/>
                <w:spacing w:val="-20"/>
              </w:rPr>
              <w:t>砌体拆除</w:t>
            </w:r>
          </w:p>
        </w:tc>
        <w:tc>
          <w:tcPr>
            <w:tcW w:w="775" w:type="dxa"/>
            <w:tcBorders>
              <w:top w:val="single" w:color="auto" w:sz="4" w:space="0"/>
              <w:left w:val="single" w:color="auto" w:sz="4" w:space="0"/>
              <w:bottom w:val="single" w:color="auto" w:sz="4" w:space="0"/>
              <w:right w:val="single" w:color="auto" w:sz="4" w:space="0"/>
            </w:tcBorders>
            <w:vAlign w:val="center"/>
          </w:tcPr>
          <w:p>
            <w:pPr>
              <w:pStyle w:val="137"/>
              <w:rPr>
                <w:spacing w:val="-20"/>
              </w:rPr>
            </w:pPr>
            <w:r>
              <w:rPr>
                <w:rFonts w:hint="eastAsia"/>
                <w:spacing w:val="-20"/>
              </w:rPr>
              <w:t>m</w:t>
            </w:r>
            <w:r>
              <w:rPr>
                <w:rFonts w:hint="eastAsia"/>
                <w:spacing w:val="-20"/>
                <w:vertAlign w:val="superscript"/>
              </w:rPr>
              <w:t>3</w:t>
            </w:r>
          </w:p>
        </w:tc>
        <w:tc>
          <w:tcPr>
            <w:tcW w:w="0" w:type="auto"/>
            <w:tcBorders>
              <w:top w:val="single" w:color="auto" w:sz="4" w:space="0"/>
              <w:left w:val="single" w:color="auto" w:sz="4" w:space="0"/>
              <w:bottom w:val="single" w:color="auto" w:sz="4" w:space="0"/>
              <w:right w:val="single" w:color="auto" w:sz="4" w:space="0"/>
            </w:tcBorders>
            <w:vAlign w:val="center"/>
          </w:tcPr>
          <w:p>
            <w:pPr>
              <w:pStyle w:val="137"/>
              <w:rPr>
                <w:spacing w:val="-20"/>
              </w:rPr>
            </w:pPr>
            <w:r>
              <w:rPr>
                <w:spacing w:val="-20"/>
              </w:rPr>
              <w:t>580</w:t>
            </w:r>
          </w:p>
        </w:tc>
        <w:tc>
          <w:tcPr>
            <w:tcW w:w="0" w:type="auto"/>
            <w:tcBorders>
              <w:top w:val="single" w:color="auto" w:sz="4" w:space="0"/>
              <w:left w:val="single" w:color="auto" w:sz="4" w:space="0"/>
              <w:bottom w:val="single" w:color="auto" w:sz="4" w:space="0"/>
              <w:right w:val="single" w:color="auto" w:sz="4" w:space="0"/>
            </w:tcBorders>
            <w:vAlign w:val="center"/>
          </w:tcPr>
          <w:p>
            <w:pPr>
              <w:pStyle w:val="137"/>
              <w:rPr>
                <w:spacing w:val="-20"/>
                <w:sz w:val="22"/>
              </w:rPr>
            </w:pPr>
            <w:r>
              <w:rPr>
                <w:rFonts w:hint="eastAsia"/>
                <w:spacing w:val="-20"/>
                <w:sz w:val="22"/>
              </w:rPr>
              <w:t>建构筑物砌体拆除量</w:t>
            </w:r>
          </w:p>
        </w:tc>
      </w:tr>
      <w:tr>
        <w:tblPrEx>
          <w:tblCellMar>
            <w:top w:w="15" w:type="dxa"/>
            <w:left w:w="15" w:type="dxa"/>
            <w:bottom w:w="15" w:type="dxa"/>
            <w:right w:w="15" w:type="dxa"/>
          </w:tblCellMar>
        </w:tblPrEx>
        <w:trPr>
          <w:trHeight w:val="480"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pStyle w:val="137"/>
              <w:rPr>
                <w:spacing w:val="-20"/>
              </w:rPr>
            </w:pPr>
          </w:p>
        </w:tc>
        <w:tc>
          <w:tcPr>
            <w:tcW w:w="2293" w:type="dxa"/>
            <w:vMerge w:val="continue"/>
            <w:tcBorders>
              <w:top w:val="single" w:color="auto" w:sz="4" w:space="0"/>
              <w:left w:val="single" w:color="auto" w:sz="4" w:space="0"/>
              <w:bottom w:val="single" w:color="auto" w:sz="4" w:space="0"/>
              <w:right w:val="single" w:color="auto" w:sz="4" w:space="0"/>
            </w:tcBorders>
            <w:vAlign w:val="center"/>
          </w:tcPr>
          <w:p>
            <w:pPr>
              <w:pStyle w:val="137"/>
              <w:rPr>
                <w:spacing w:val="-20"/>
              </w:rPr>
            </w:pPr>
          </w:p>
        </w:tc>
        <w:tc>
          <w:tcPr>
            <w:tcW w:w="2693" w:type="dxa"/>
            <w:gridSpan w:val="2"/>
            <w:tcBorders>
              <w:top w:val="single" w:color="auto" w:sz="4" w:space="0"/>
              <w:left w:val="single" w:color="auto" w:sz="4" w:space="0"/>
              <w:bottom w:val="single" w:color="auto" w:sz="4" w:space="0"/>
              <w:right w:val="single" w:color="auto" w:sz="4" w:space="0"/>
            </w:tcBorders>
            <w:vAlign w:val="center"/>
          </w:tcPr>
          <w:p>
            <w:pPr>
              <w:pStyle w:val="137"/>
              <w:rPr>
                <w:spacing w:val="-20"/>
              </w:rPr>
            </w:pPr>
            <w:r>
              <w:rPr>
                <w:rFonts w:hint="eastAsia"/>
                <w:spacing w:val="-20"/>
              </w:rPr>
              <w:t>废渣清运</w:t>
            </w:r>
          </w:p>
        </w:tc>
        <w:tc>
          <w:tcPr>
            <w:tcW w:w="775" w:type="dxa"/>
            <w:tcBorders>
              <w:top w:val="single" w:color="auto" w:sz="4" w:space="0"/>
              <w:left w:val="single" w:color="auto" w:sz="4" w:space="0"/>
              <w:bottom w:val="single" w:color="auto" w:sz="4" w:space="0"/>
              <w:right w:val="single" w:color="auto" w:sz="4" w:space="0"/>
            </w:tcBorders>
            <w:vAlign w:val="center"/>
          </w:tcPr>
          <w:p>
            <w:pPr>
              <w:pStyle w:val="137"/>
              <w:rPr>
                <w:spacing w:val="-20"/>
              </w:rPr>
            </w:pPr>
            <w:r>
              <w:rPr>
                <w:rFonts w:hint="eastAsia"/>
                <w:spacing w:val="-20"/>
              </w:rPr>
              <w:t>m</w:t>
            </w:r>
            <w:r>
              <w:rPr>
                <w:rFonts w:hint="eastAsia"/>
                <w:spacing w:val="-20"/>
                <w:vertAlign w:val="superscript"/>
              </w:rPr>
              <w:t>3</w:t>
            </w:r>
          </w:p>
        </w:tc>
        <w:tc>
          <w:tcPr>
            <w:tcW w:w="0" w:type="auto"/>
            <w:tcBorders>
              <w:top w:val="single" w:color="auto" w:sz="4" w:space="0"/>
              <w:left w:val="single" w:color="auto" w:sz="4" w:space="0"/>
              <w:bottom w:val="single" w:color="auto" w:sz="4" w:space="0"/>
              <w:right w:val="single" w:color="auto" w:sz="4" w:space="0"/>
            </w:tcBorders>
            <w:vAlign w:val="center"/>
          </w:tcPr>
          <w:p>
            <w:pPr>
              <w:pStyle w:val="137"/>
              <w:rPr>
                <w:spacing w:val="-20"/>
              </w:rPr>
            </w:pPr>
            <w:r>
              <w:rPr>
                <w:spacing w:val="-20"/>
              </w:rPr>
              <w:t>580</w:t>
            </w:r>
          </w:p>
        </w:tc>
        <w:tc>
          <w:tcPr>
            <w:tcW w:w="0" w:type="auto"/>
            <w:tcBorders>
              <w:top w:val="single" w:color="auto" w:sz="4" w:space="0"/>
              <w:left w:val="single" w:color="auto" w:sz="4" w:space="0"/>
              <w:bottom w:val="single" w:color="auto" w:sz="4" w:space="0"/>
              <w:right w:val="single" w:color="auto" w:sz="4" w:space="0"/>
            </w:tcBorders>
            <w:vAlign w:val="center"/>
          </w:tcPr>
          <w:p>
            <w:pPr>
              <w:pStyle w:val="137"/>
              <w:rPr>
                <w:spacing w:val="-20"/>
                <w:sz w:val="22"/>
              </w:rPr>
            </w:pPr>
            <w:r>
              <w:rPr>
                <w:rFonts w:hint="eastAsia"/>
                <w:spacing w:val="-20"/>
                <w:sz w:val="22"/>
              </w:rPr>
              <w:t>等于砌体拆除量</w:t>
            </w:r>
          </w:p>
        </w:tc>
      </w:tr>
      <w:tr>
        <w:tblPrEx>
          <w:tblCellMar>
            <w:top w:w="15" w:type="dxa"/>
            <w:left w:w="15" w:type="dxa"/>
            <w:bottom w:w="15" w:type="dxa"/>
            <w:right w:w="15" w:type="dxa"/>
          </w:tblCellMar>
        </w:tblPrEx>
        <w:trPr>
          <w:trHeight w:val="555"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pStyle w:val="137"/>
              <w:rPr>
                <w:spacing w:val="-20"/>
              </w:rPr>
            </w:pPr>
          </w:p>
        </w:tc>
        <w:tc>
          <w:tcPr>
            <w:tcW w:w="2293" w:type="dxa"/>
            <w:vMerge w:val="continue"/>
            <w:tcBorders>
              <w:top w:val="single" w:color="auto" w:sz="4" w:space="0"/>
              <w:left w:val="single" w:color="auto" w:sz="4" w:space="0"/>
              <w:bottom w:val="single" w:color="auto" w:sz="4" w:space="0"/>
              <w:right w:val="single" w:color="auto" w:sz="4" w:space="0"/>
            </w:tcBorders>
            <w:vAlign w:val="center"/>
          </w:tcPr>
          <w:p>
            <w:pPr>
              <w:pStyle w:val="137"/>
              <w:rPr>
                <w:spacing w:val="-20"/>
              </w:rPr>
            </w:pPr>
          </w:p>
        </w:tc>
        <w:tc>
          <w:tcPr>
            <w:tcW w:w="2693" w:type="dxa"/>
            <w:gridSpan w:val="2"/>
            <w:tcBorders>
              <w:top w:val="single" w:color="auto" w:sz="4" w:space="0"/>
              <w:left w:val="single" w:color="auto" w:sz="4" w:space="0"/>
              <w:bottom w:val="single" w:color="auto" w:sz="4" w:space="0"/>
              <w:right w:val="single" w:color="auto" w:sz="4" w:space="0"/>
            </w:tcBorders>
            <w:vAlign w:val="center"/>
          </w:tcPr>
          <w:p>
            <w:pPr>
              <w:pStyle w:val="137"/>
              <w:rPr>
                <w:spacing w:val="-20"/>
              </w:rPr>
            </w:pPr>
            <w:r>
              <w:rPr>
                <w:rFonts w:hint="eastAsia"/>
                <w:spacing w:val="-20"/>
              </w:rPr>
              <w:t>土地平整</w:t>
            </w:r>
          </w:p>
        </w:tc>
        <w:tc>
          <w:tcPr>
            <w:tcW w:w="775" w:type="dxa"/>
            <w:tcBorders>
              <w:top w:val="single" w:color="auto" w:sz="4" w:space="0"/>
              <w:left w:val="single" w:color="auto" w:sz="4" w:space="0"/>
              <w:bottom w:val="single" w:color="auto" w:sz="4" w:space="0"/>
              <w:right w:val="single" w:color="auto" w:sz="4" w:space="0"/>
            </w:tcBorders>
            <w:vAlign w:val="center"/>
          </w:tcPr>
          <w:p>
            <w:pPr>
              <w:pStyle w:val="137"/>
              <w:rPr>
                <w:spacing w:val="-20"/>
              </w:rPr>
            </w:pPr>
            <w:r>
              <w:rPr>
                <w:spacing w:val="-20"/>
              </w:rPr>
              <w:t>h</w:t>
            </w:r>
            <w:r>
              <w:rPr>
                <w:rFonts w:hint="eastAsia"/>
                <w:spacing w:val="-20"/>
              </w:rPr>
              <w:t>m</w:t>
            </w:r>
            <w:r>
              <w:rPr>
                <w:rFonts w:hint="eastAsia"/>
                <w:spacing w:val="-20"/>
                <w:vertAlign w:val="superscript"/>
              </w:rPr>
              <w:t>2</w:t>
            </w:r>
          </w:p>
        </w:tc>
        <w:tc>
          <w:tcPr>
            <w:tcW w:w="0" w:type="auto"/>
            <w:tcBorders>
              <w:top w:val="single" w:color="auto" w:sz="4" w:space="0"/>
              <w:left w:val="single" w:color="auto" w:sz="4" w:space="0"/>
              <w:bottom w:val="single" w:color="auto" w:sz="4" w:space="0"/>
              <w:right w:val="single" w:color="auto" w:sz="4" w:space="0"/>
            </w:tcBorders>
            <w:vAlign w:val="center"/>
          </w:tcPr>
          <w:p>
            <w:pPr>
              <w:pStyle w:val="137"/>
              <w:rPr>
                <w:spacing w:val="-20"/>
              </w:rPr>
            </w:pPr>
            <w:r>
              <w:t>3.8341</w:t>
            </w:r>
          </w:p>
        </w:tc>
        <w:tc>
          <w:tcPr>
            <w:tcW w:w="0" w:type="auto"/>
            <w:tcBorders>
              <w:top w:val="single" w:color="auto" w:sz="4" w:space="0"/>
              <w:left w:val="single" w:color="auto" w:sz="4" w:space="0"/>
              <w:bottom w:val="single" w:color="auto" w:sz="4" w:space="0"/>
              <w:right w:val="single" w:color="auto" w:sz="4" w:space="0"/>
            </w:tcBorders>
            <w:vAlign w:val="center"/>
          </w:tcPr>
          <w:p>
            <w:pPr>
              <w:pStyle w:val="137"/>
              <w:rPr>
                <w:spacing w:val="-20"/>
                <w:sz w:val="22"/>
              </w:rPr>
            </w:pPr>
          </w:p>
        </w:tc>
      </w:tr>
      <w:tr>
        <w:tblPrEx>
          <w:tblCellMar>
            <w:top w:w="15" w:type="dxa"/>
            <w:left w:w="15" w:type="dxa"/>
            <w:bottom w:w="15" w:type="dxa"/>
            <w:right w:w="15" w:type="dxa"/>
          </w:tblCellMar>
        </w:tblPrEx>
        <w:trPr>
          <w:trHeight w:val="555"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pStyle w:val="137"/>
              <w:rPr>
                <w:spacing w:val="-20"/>
              </w:rPr>
            </w:pPr>
          </w:p>
        </w:tc>
        <w:tc>
          <w:tcPr>
            <w:tcW w:w="2293" w:type="dxa"/>
            <w:vMerge w:val="continue"/>
            <w:tcBorders>
              <w:top w:val="single" w:color="auto" w:sz="4" w:space="0"/>
              <w:left w:val="single" w:color="auto" w:sz="4" w:space="0"/>
              <w:bottom w:val="single" w:color="auto" w:sz="4" w:space="0"/>
              <w:right w:val="single" w:color="auto" w:sz="4" w:space="0"/>
            </w:tcBorders>
            <w:vAlign w:val="center"/>
          </w:tcPr>
          <w:p>
            <w:pPr>
              <w:pStyle w:val="137"/>
              <w:rPr>
                <w:spacing w:val="-20"/>
              </w:rPr>
            </w:pPr>
          </w:p>
        </w:tc>
        <w:tc>
          <w:tcPr>
            <w:tcW w:w="2693" w:type="dxa"/>
            <w:gridSpan w:val="2"/>
            <w:tcBorders>
              <w:top w:val="single" w:color="auto" w:sz="4" w:space="0"/>
              <w:left w:val="single" w:color="auto" w:sz="4" w:space="0"/>
              <w:bottom w:val="single" w:color="auto" w:sz="4" w:space="0"/>
              <w:right w:val="single" w:color="auto" w:sz="4" w:space="0"/>
            </w:tcBorders>
            <w:vAlign w:val="center"/>
          </w:tcPr>
          <w:p>
            <w:pPr>
              <w:pStyle w:val="137"/>
              <w:rPr>
                <w:spacing w:val="-20"/>
              </w:rPr>
            </w:pPr>
            <w:r>
              <w:rPr>
                <w:rFonts w:hint="eastAsia"/>
                <w:spacing w:val="-20"/>
              </w:rPr>
              <w:t>表土剥离</w:t>
            </w:r>
          </w:p>
        </w:tc>
        <w:tc>
          <w:tcPr>
            <w:tcW w:w="775" w:type="dxa"/>
            <w:tcBorders>
              <w:top w:val="single" w:color="auto" w:sz="4" w:space="0"/>
              <w:left w:val="single" w:color="auto" w:sz="4" w:space="0"/>
              <w:bottom w:val="single" w:color="auto" w:sz="4" w:space="0"/>
              <w:right w:val="single" w:color="auto" w:sz="4" w:space="0"/>
            </w:tcBorders>
            <w:vAlign w:val="center"/>
          </w:tcPr>
          <w:p>
            <w:pPr>
              <w:pStyle w:val="137"/>
              <w:rPr>
                <w:spacing w:val="-20"/>
              </w:rPr>
            </w:pPr>
            <w:r>
              <w:rPr>
                <w:rFonts w:hint="eastAsia"/>
                <w:spacing w:val="-20"/>
              </w:rPr>
              <w:t>m</w:t>
            </w:r>
            <w:r>
              <w:rPr>
                <w:rFonts w:hint="eastAsia"/>
                <w:spacing w:val="-20"/>
                <w:vertAlign w:val="superscript"/>
              </w:rPr>
              <w:t>3</w:t>
            </w:r>
          </w:p>
        </w:tc>
        <w:tc>
          <w:tcPr>
            <w:tcW w:w="0" w:type="auto"/>
            <w:tcBorders>
              <w:top w:val="single" w:color="auto" w:sz="4" w:space="0"/>
              <w:left w:val="single" w:color="auto" w:sz="4" w:space="0"/>
              <w:bottom w:val="single" w:color="auto" w:sz="4" w:space="0"/>
              <w:right w:val="single" w:color="auto" w:sz="4" w:space="0"/>
            </w:tcBorders>
            <w:vAlign w:val="center"/>
          </w:tcPr>
          <w:p>
            <w:pPr>
              <w:pStyle w:val="137"/>
            </w:pPr>
            <w:r>
              <w:rPr>
                <w:rFonts w:hint="eastAsia"/>
              </w:rPr>
              <w:t>3</w:t>
            </w:r>
            <w:r>
              <w:t>86</w:t>
            </w:r>
          </w:p>
        </w:tc>
        <w:tc>
          <w:tcPr>
            <w:tcW w:w="0" w:type="auto"/>
            <w:tcBorders>
              <w:top w:val="single" w:color="auto" w:sz="4" w:space="0"/>
              <w:left w:val="single" w:color="auto" w:sz="4" w:space="0"/>
              <w:bottom w:val="single" w:color="auto" w:sz="4" w:space="0"/>
              <w:right w:val="single" w:color="auto" w:sz="4" w:space="0"/>
            </w:tcBorders>
            <w:vAlign w:val="center"/>
          </w:tcPr>
          <w:p>
            <w:pPr>
              <w:pStyle w:val="137"/>
              <w:rPr>
                <w:spacing w:val="-20"/>
                <w:sz w:val="22"/>
              </w:rPr>
            </w:pPr>
          </w:p>
        </w:tc>
      </w:tr>
      <w:tr>
        <w:tblPrEx>
          <w:tblCellMar>
            <w:top w:w="15" w:type="dxa"/>
            <w:left w:w="15" w:type="dxa"/>
            <w:bottom w:w="15" w:type="dxa"/>
            <w:right w:w="15" w:type="dxa"/>
          </w:tblCellMar>
        </w:tblPrEx>
        <w:trPr>
          <w:trHeight w:val="555"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pStyle w:val="137"/>
              <w:rPr>
                <w:spacing w:val="-20"/>
              </w:rPr>
            </w:pPr>
          </w:p>
        </w:tc>
        <w:tc>
          <w:tcPr>
            <w:tcW w:w="2293" w:type="dxa"/>
            <w:vMerge w:val="continue"/>
            <w:tcBorders>
              <w:top w:val="single" w:color="auto" w:sz="4" w:space="0"/>
              <w:left w:val="single" w:color="auto" w:sz="4" w:space="0"/>
              <w:bottom w:val="single" w:color="auto" w:sz="4" w:space="0"/>
              <w:right w:val="single" w:color="auto" w:sz="4" w:space="0"/>
            </w:tcBorders>
            <w:vAlign w:val="center"/>
          </w:tcPr>
          <w:p>
            <w:pPr>
              <w:pStyle w:val="137"/>
              <w:rPr>
                <w:spacing w:val="-20"/>
              </w:rPr>
            </w:pPr>
          </w:p>
        </w:tc>
        <w:tc>
          <w:tcPr>
            <w:tcW w:w="2693" w:type="dxa"/>
            <w:gridSpan w:val="2"/>
            <w:tcBorders>
              <w:top w:val="single" w:color="auto" w:sz="4" w:space="0"/>
              <w:left w:val="single" w:color="auto" w:sz="4" w:space="0"/>
              <w:bottom w:val="single" w:color="auto" w:sz="4" w:space="0"/>
              <w:right w:val="single" w:color="auto" w:sz="4" w:space="0"/>
            </w:tcBorders>
            <w:vAlign w:val="center"/>
          </w:tcPr>
          <w:p>
            <w:pPr>
              <w:pStyle w:val="137"/>
              <w:rPr>
                <w:spacing w:val="-20"/>
              </w:rPr>
            </w:pPr>
            <w:r>
              <w:rPr>
                <w:rFonts w:hint="eastAsia"/>
                <w:spacing w:val="-20"/>
              </w:rPr>
              <w:t>覆土</w:t>
            </w:r>
          </w:p>
        </w:tc>
        <w:tc>
          <w:tcPr>
            <w:tcW w:w="775" w:type="dxa"/>
            <w:tcBorders>
              <w:top w:val="single" w:color="auto" w:sz="4" w:space="0"/>
              <w:left w:val="single" w:color="auto" w:sz="4" w:space="0"/>
              <w:bottom w:val="single" w:color="auto" w:sz="4" w:space="0"/>
              <w:right w:val="single" w:color="auto" w:sz="4" w:space="0"/>
            </w:tcBorders>
            <w:vAlign w:val="center"/>
          </w:tcPr>
          <w:p>
            <w:pPr>
              <w:pStyle w:val="137"/>
              <w:rPr>
                <w:spacing w:val="-20"/>
              </w:rPr>
            </w:pPr>
            <w:r>
              <w:rPr>
                <w:rFonts w:hint="eastAsia"/>
                <w:spacing w:val="-20"/>
              </w:rPr>
              <w:t>m</w:t>
            </w:r>
            <w:r>
              <w:rPr>
                <w:rFonts w:hint="eastAsia"/>
                <w:spacing w:val="-20"/>
                <w:vertAlign w:val="superscript"/>
              </w:rPr>
              <w:t>3</w:t>
            </w:r>
          </w:p>
        </w:tc>
        <w:tc>
          <w:tcPr>
            <w:tcW w:w="0" w:type="auto"/>
            <w:tcBorders>
              <w:top w:val="single" w:color="auto" w:sz="4" w:space="0"/>
              <w:left w:val="single" w:color="auto" w:sz="4" w:space="0"/>
              <w:bottom w:val="single" w:color="auto" w:sz="4" w:space="0"/>
              <w:right w:val="single" w:color="auto" w:sz="4" w:space="0"/>
            </w:tcBorders>
            <w:vAlign w:val="center"/>
          </w:tcPr>
          <w:p>
            <w:pPr>
              <w:pStyle w:val="137"/>
            </w:pPr>
            <w:r>
              <w:rPr>
                <w:rFonts w:hint="eastAsia"/>
              </w:rPr>
              <w:t>1</w:t>
            </w:r>
            <w:r>
              <w:t>0132.3</w:t>
            </w:r>
          </w:p>
        </w:tc>
        <w:tc>
          <w:tcPr>
            <w:tcW w:w="0" w:type="auto"/>
            <w:tcBorders>
              <w:top w:val="single" w:color="auto" w:sz="4" w:space="0"/>
              <w:left w:val="single" w:color="auto" w:sz="4" w:space="0"/>
              <w:bottom w:val="single" w:color="auto" w:sz="4" w:space="0"/>
              <w:right w:val="single" w:color="auto" w:sz="4" w:space="0"/>
            </w:tcBorders>
            <w:vAlign w:val="center"/>
          </w:tcPr>
          <w:p>
            <w:pPr>
              <w:pStyle w:val="137"/>
              <w:rPr>
                <w:spacing w:val="-20"/>
                <w:sz w:val="22"/>
              </w:rPr>
            </w:pPr>
          </w:p>
        </w:tc>
      </w:tr>
      <w:tr>
        <w:tblPrEx>
          <w:tblCellMar>
            <w:top w:w="15" w:type="dxa"/>
            <w:left w:w="15" w:type="dxa"/>
            <w:bottom w:w="15" w:type="dxa"/>
            <w:right w:w="15" w:type="dxa"/>
          </w:tblCellMar>
        </w:tblPrEx>
        <w:trPr>
          <w:trHeight w:val="555"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pStyle w:val="137"/>
              <w:rPr>
                <w:spacing w:val="-20"/>
              </w:rPr>
            </w:pPr>
          </w:p>
        </w:tc>
        <w:tc>
          <w:tcPr>
            <w:tcW w:w="2293" w:type="dxa"/>
            <w:vMerge w:val="continue"/>
            <w:tcBorders>
              <w:top w:val="single" w:color="auto" w:sz="4" w:space="0"/>
              <w:left w:val="single" w:color="auto" w:sz="4" w:space="0"/>
              <w:bottom w:val="single" w:color="auto" w:sz="4" w:space="0"/>
              <w:right w:val="single" w:color="auto" w:sz="4" w:space="0"/>
            </w:tcBorders>
            <w:vAlign w:val="center"/>
          </w:tcPr>
          <w:p>
            <w:pPr>
              <w:pStyle w:val="137"/>
              <w:rPr>
                <w:spacing w:val="-20"/>
              </w:rPr>
            </w:pPr>
          </w:p>
        </w:tc>
        <w:tc>
          <w:tcPr>
            <w:tcW w:w="2693" w:type="dxa"/>
            <w:gridSpan w:val="2"/>
            <w:tcBorders>
              <w:top w:val="single" w:color="auto" w:sz="4" w:space="0"/>
              <w:left w:val="single" w:color="auto" w:sz="4" w:space="0"/>
              <w:bottom w:val="single" w:color="auto" w:sz="4" w:space="0"/>
              <w:right w:val="single" w:color="auto" w:sz="4" w:space="0"/>
            </w:tcBorders>
            <w:vAlign w:val="center"/>
          </w:tcPr>
          <w:p>
            <w:pPr>
              <w:pStyle w:val="137"/>
              <w:rPr>
                <w:spacing w:val="-20"/>
              </w:rPr>
            </w:pPr>
            <w:r>
              <w:rPr>
                <w:rFonts w:hint="eastAsia"/>
                <w:spacing w:val="-20"/>
              </w:rPr>
              <w:t>土地翻耕</w:t>
            </w:r>
          </w:p>
        </w:tc>
        <w:tc>
          <w:tcPr>
            <w:tcW w:w="775" w:type="dxa"/>
            <w:tcBorders>
              <w:top w:val="single" w:color="auto" w:sz="4" w:space="0"/>
              <w:left w:val="single" w:color="auto" w:sz="4" w:space="0"/>
              <w:bottom w:val="single" w:color="auto" w:sz="4" w:space="0"/>
              <w:right w:val="single" w:color="auto" w:sz="4" w:space="0"/>
            </w:tcBorders>
            <w:vAlign w:val="center"/>
          </w:tcPr>
          <w:p>
            <w:pPr>
              <w:pStyle w:val="137"/>
              <w:rPr>
                <w:spacing w:val="-20"/>
                <w:vertAlign w:val="superscript"/>
              </w:rPr>
            </w:pPr>
            <w:r>
              <w:rPr>
                <w:spacing w:val="-20"/>
              </w:rPr>
              <w:t>hm</w:t>
            </w:r>
            <w:r>
              <w:rPr>
                <w:rFonts w:hint="eastAsia"/>
                <w:spacing w:val="-20"/>
                <w:vertAlign w:val="superscript"/>
              </w:rPr>
              <w:t>2</w:t>
            </w:r>
          </w:p>
        </w:tc>
        <w:tc>
          <w:tcPr>
            <w:tcW w:w="0" w:type="auto"/>
            <w:tcBorders>
              <w:top w:val="single" w:color="auto" w:sz="4" w:space="0"/>
              <w:left w:val="single" w:color="auto" w:sz="4" w:space="0"/>
              <w:bottom w:val="single" w:color="auto" w:sz="4" w:space="0"/>
              <w:right w:val="single" w:color="auto" w:sz="4" w:space="0"/>
            </w:tcBorders>
            <w:vAlign w:val="center"/>
          </w:tcPr>
          <w:p>
            <w:pPr>
              <w:pStyle w:val="137"/>
              <w:rPr>
                <w:spacing w:val="-20"/>
              </w:rPr>
            </w:pPr>
            <w:r>
              <w:t>4.2875</w:t>
            </w:r>
          </w:p>
        </w:tc>
        <w:tc>
          <w:tcPr>
            <w:tcW w:w="0" w:type="auto"/>
            <w:tcBorders>
              <w:top w:val="single" w:color="auto" w:sz="4" w:space="0"/>
              <w:left w:val="single" w:color="auto" w:sz="4" w:space="0"/>
              <w:bottom w:val="single" w:color="auto" w:sz="4" w:space="0"/>
              <w:right w:val="single" w:color="auto" w:sz="4" w:space="0"/>
            </w:tcBorders>
            <w:vAlign w:val="center"/>
          </w:tcPr>
          <w:p>
            <w:pPr>
              <w:pStyle w:val="137"/>
              <w:rPr>
                <w:spacing w:val="-20"/>
                <w:sz w:val="22"/>
              </w:rPr>
            </w:pPr>
          </w:p>
        </w:tc>
      </w:tr>
      <w:tr>
        <w:tblPrEx>
          <w:tblCellMar>
            <w:top w:w="15" w:type="dxa"/>
            <w:left w:w="15" w:type="dxa"/>
            <w:bottom w:w="15" w:type="dxa"/>
            <w:right w:w="15" w:type="dxa"/>
          </w:tblCellMar>
        </w:tblPrEx>
        <w:trPr>
          <w:trHeight w:val="315"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pStyle w:val="137"/>
              <w:rPr>
                <w:spacing w:val="-20"/>
              </w:rPr>
            </w:pPr>
          </w:p>
        </w:tc>
        <w:tc>
          <w:tcPr>
            <w:tcW w:w="2293" w:type="dxa"/>
            <w:vMerge w:val="continue"/>
            <w:tcBorders>
              <w:top w:val="single" w:color="auto" w:sz="4" w:space="0"/>
              <w:left w:val="single" w:color="auto" w:sz="4" w:space="0"/>
              <w:bottom w:val="single" w:color="auto" w:sz="4" w:space="0"/>
              <w:right w:val="single" w:color="auto" w:sz="4" w:space="0"/>
            </w:tcBorders>
            <w:vAlign w:val="center"/>
          </w:tcPr>
          <w:p>
            <w:pPr>
              <w:pStyle w:val="137"/>
              <w:rPr>
                <w:spacing w:val="-20"/>
              </w:rPr>
            </w:pPr>
          </w:p>
        </w:tc>
        <w:tc>
          <w:tcPr>
            <w:tcW w:w="2693" w:type="dxa"/>
            <w:gridSpan w:val="2"/>
            <w:tcBorders>
              <w:top w:val="single" w:color="auto" w:sz="4" w:space="0"/>
              <w:left w:val="single" w:color="auto" w:sz="4" w:space="0"/>
              <w:bottom w:val="single" w:color="auto" w:sz="4" w:space="0"/>
              <w:right w:val="single" w:color="auto" w:sz="4" w:space="0"/>
            </w:tcBorders>
            <w:vAlign w:val="center"/>
          </w:tcPr>
          <w:p>
            <w:pPr>
              <w:pStyle w:val="137"/>
              <w:rPr>
                <w:spacing w:val="-20"/>
              </w:rPr>
            </w:pPr>
            <w:r>
              <w:rPr>
                <w:rFonts w:hint="eastAsia"/>
                <w:spacing w:val="-20"/>
              </w:rPr>
              <w:t>种植果苗</w:t>
            </w:r>
          </w:p>
        </w:tc>
        <w:tc>
          <w:tcPr>
            <w:tcW w:w="775" w:type="dxa"/>
            <w:tcBorders>
              <w:top w:val="single" w:color="auto" w:sz="4" w:space="0"/>
              <w:left w:val="single" w:color="auto" w:sz="4" w:space="0"/>
              <w:bottom w:val="single" w:color="auto" w:sz="4" w:space="0"/>
              <w:right w:val="single" w:color="auto" w:sz="4" w:space="0"/>
            </w:tcBorders>
            <w:vAlign w:val="center"/>
          </w:tcPr>
          <w:p>
            <w:pPr>
              <w:pStyle w:val="137"/>
              <w:rPr>
                <w:spacing w:val="-20"/>
              </w:rPr>
            </w:pPr>
            <w:r>
              <w:rPr>
                <w:rFonts w:hint="eastAsia"/>
                <w:spacing w:val="-20"/>
              </w:rPr>
              <w:t>株</w:t>
            </w:r>
          </w:p>
        </w:tc>
        <w:tc>
          <w:tcPr>
            <w:tcW w:w="0" w:type="auto"/>
            <w:tcBorders>
              <w:top w:val="single" w:color="auto" w:sz="4" w:space="0"/>
              <w:left w:val="single" w:color="auto" w:sz="4" w:space="0"/>
              <w:bottom w:val="single" w:color="auto" w:sz="4" w:space="0"/>
              <w:right w:val="single" w:color="auto" w:sz="4" w:space="0"/>
            </w:tcBorders>
            <w:vAlign w:val="bottom"/>
          </w:tcPr>
          <w:p>
            <w:pPr>
              <w:pStyle w:val="137"/>
              <w:rPr>
                <w:spacing w:val="-20"/>
              </w:rPr>
            </w:pPr>
            <w:r>
              <w:rPr>
                <w:spacing w:val="-20"/>
              </w:rPr>
              <w:t>1080</w:t>
            </w:r>
          </w:p>
        </w:tc>
        <w:tc>
          <w:tcPr>
            <w:tcW w:w="0" w:type="auto"/>
            <w:tcBorders>
              <w:top w:val="single" w:color="auto" w:sz="4" w:space="0"/>
              <w:left w:val="single" w:color="auto" w:sz="4" w:space="0"/>
              <w:bottom w:val="single" w:color="auto" w:sz="4" w:space="0"/>
              <w:right w:val="single" w:color="auto" w:sz="4" w:space="0"/>
            </w:tcBorders>
            <w:vAlign w:val="center"/>
          </w:tcPr>
          <w:p>
            <w:pPr>
              <w:pStyle w:val="137"/>
              <w:rPr>
                <w:spacing w:val="-20"/>
                <w:sz w:val="22"/>
              </w:rPr>
            </w:pPr>
          </w:p>
        </w:tc>
      </w:tr>
      <w:tr>
        <w:tblPrEx>
          <w:tblCellMar>
            <w:top w:w="15" w:type="dxa"/>
            <w:left w:w="15" w:type="dxa"/>
            <w:bottom w:w="15" w:type="dxa"/>
            <w:right w:w="15" w:type="dxa"/>
          </w:tblCellMar>
        </w:tblPrEx>
        <w:trPr>
          <w:trHeight w:val="825"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pStyle w:val="137"/>
              <w:rPr>
                <w:spacing w:val="-20"/>
              </w:rPr>
            </w:pPr>
          </w:p>
        </w:tc>
        <w:tc>
          <w:tcPr>
            <w:tcW w:w="2293" w:type="dxa"/>
            <w:vMerge w:val="continue"/>
            <w:tcBorders>
              <w:top w:val="single" w:color="auto" w:sz="4" w:space="0"/>
              <w:left w:val="single" w:color="auto" w:sz="4" w:space="0"/>
              <w:bottom w:val="single" w:color="auto" w:sz="4" w:space="0"/>
              <w:right w:val="single" w:color="auto" w:sz="4" w:space="0"/>
            </w:tcBorders>
            <w:vAlign w:val="center"/>
          </w:tcPr>
          <w:p>
            <w:pPr>
              <w:pStyle w:val="137"/>
              <w:rPr>
                <w:spacing w:val="-20"/>
              </w:rPr>
            </w:pPr>
          </w:p>
        </w:tc>
        <w:tc>
          <w:tcPr>
            <w:tcW w:w="2693" w:type="dxa"/>
            <w:gridSpan w:val="2"/>
            <w:tcBorders>
              <w:top w:val="single" w:color="auto" w:sz="4" w:space="0"/>
              <w:left w:val="single" w:color="auto" w:sz="4" w:space="0"/>
              <w:bottom w:val="single" w:color="auto" w:sz="4" w:space="0"/>
              <w:right w:val="single" w:color="auto" w:sz="4" w:space="0"/>
            </w:tcBorders>
            <w:vAlign w:val="center"/>
          </w:tcPr>
          <w:p>
            <w:pPr>
              <w:pStyle w:val="137"/>
              <w:rPr>
                <w:spacing w:val="-20"/>
              </w:rPr>
            </w:pPr>
            <w:r>
              <w:rPr>
                <w:rFonts w:hint="eastAsia"/>
                <w:spacing w:val="-20"/>
              </w:rPr>
              <w:t>种植乔木</w:t>
            </w:r>
          </w:p>
        </w:tc>
        <w:tc>
          <w:tcPr>
            <w:tcW w:w="775" w:type="dxa"/>
            <w:tcBorders>
              <w:top w:val="single" w:color="auto" w:sz="4" w:space="0"/>
              <w:left w:val="single" w:color="auto" w:sz="4" w:space="0"/>
              <w:bottom w:val="single" w:color="auto" w:sz="4" w:space="0"/>
              <w:right w:val="single" w:color="auto" w:sz="4" w:space="0"/>
            </w:tcBorders>
            <w:vAlign w:val="center"/>
          </w:tcPr>
          <w:p>
            <w:pPr>
              <w:pStyle w:val="137"/>
              <w:rPr>
                <w:spacing w:val="-20"/>
              </w:rPr>
            </w:pPr>
            <w:r>
              <w:rPr>
                <w:rFonts w:hint="eastAsia"/>
                <w:spacing w:val="-20"/>
              </w:rPr>
              <w:t>株</w:t>
            </w:r>
          </w:p>
        </w:tc>
        <w:tc>
          <w:tcPr>
            <w:tcW w:w="0" w:type="auto"/>
            <w:tcBorders>
              <w:top w:val="single" w:color="auto" w:sz="4" w:space="0"/>
              <w:left w:val="single" w:color="auto" w:sz="4" w:space="0"/>
              <w:bottom w:val="single" w:color="auto" w:sz="4" w:space="0"/>
              <w:right w:val="single" w:color="auto" w:sz="4" w:space="0"/>
            </w:tcBorders>
            <w:vAlign w:val="center"/>
          </w:tcPr>
          <w:p>
            <w:pPr>
              <w:pStyle w:val="137"/>
              <w:rPr>
                <w:spacing w:val="-20"/>
              </w:rPr>
            </w:pPr>
            <w:r>
              <w:rPr>
                <w:spacing w:val="-20"/>
              </w:rPr>
              <w:t>430</w:t>
            </w:r>
          </w:p>
        </w:tc>
        <w:tc>
          <w:tcPr>
            <w:tcW w:w="0" w:type="auto"/>
            <w:tcBorders>
              <w:top w:val="single" w:color="auto" w:sz="4" w:space="0"/>
              <w:left w:val="single" w:color="auto" w:sz="4" w:space="0"/>
              <w:bottom w:val="single" w:color="auto" w:sz="4" w:space="0"/>
              <w:right w:val="single" w:color="auto" w:sz="4" w:space="0"/>
            </w:tcBorders>
            <w:vAlign w:val="center"/>
          </w:tcPr>
          <w:p>
            <w:pPr>
              <w:pStyle w:val="137"/>
              <w:rPr>
                <w:spacing w:val="-20"/>
                <w:sz w:val="22"/>
              </w:rPr>
            </w:pPr>
          </w:p>
        </w:tc>
      </w:tr>
      <w:tr>
        <w:tblPrEx>
          <w:tblCellMar>
            <w:top w:w="15" w:type="dxa"/>
            <w:left w:w="15" w:type="dxa"/>
            <w:bottom w:w="15" w:type="dxa"/>
            <w:right w:w="15" w:type="dxa"/>
          </w:tblCellMar>
        </w:tblPrEx>
        <w:trPr>
          <w:trHeight w:val="540"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pStyle w:val="137"/>
              <w:rPr>
                <w:spacing w:val="-20"/>
              </w:rPr>
            </w:pPr>
          </w:p>
        </w:tc>
        <w:tc>
          <w:tcPr>
            <w:tcW w:w="2293" w:type="dxa"/>
            <w:vMerge w:val="continue"/>
            <w:tcBorders>
              <w:top w:val="single" w:color="auto" w:sz="4" w:space="0"/>
              <w:left w:val="single" w:color="auto" w:sz="4" w:space="0"/>
              <w:bottom w:val="single" w:color="auto" w:sz="4" w:space="0"/>
              <w:right w:val="single" w:color="auto" w:sz="4" w:space="0"/>
            </w:tcBorders>
            <w:vAlign w:val="center"/>
          </w:tcPr>
          <w:p>
            <w:pPr>
              <w:pStyle w:val="137"/>
              <w:rPr>
                <w:spacing w:val="-20"/>
              </w:rPr>
            </w:pPr>
          </w:p>
        </w:tc>
        <w:tc>
          <w:tcPr>
            <w:tcW w:w="2693" w:type="dxa"/>
            <w:gridSpan w:val="2"/>
            <w:tcBorders>
              <w:top w:val="single" w:color="auto" w:sz="4" w:space="0"/>
              <w:left w:val="single" w:color="auto" w:sz="4" w:space="0"/>
              <w:bottom w:val="single" w:color="auto" w:sz="4" w:space="0"/>
              <w:right w:val="single" w:color="auto" w:sz="4" w:space="0"/>
            </w:tcBorders>
            <w:vAlign w:val="center"/>
          </w:tcPr>
          <w:p>
            <w:pPr>
              <w:pStyle w:val="137"/>
              <w:rPr>
                <w:spacing w:val="-20"/>
              </w:rPr>
            </w:pPr>
            <w:r>
              <w:rPr>
                <w:rFonts w:hint="eastAsia"/>
                <w:spacing w:val="-20"/>
              </w:rPr>
              <w:t>撒播灌草籽面积</w:t>
            </w:r>
          </w:p>
        </w:tc>
        <w:tc>
          <w:tcPr>
            <w:tcW w:w="775" w:type="dxa"/>
            <w:tcBorders>
              <w:top w:val="single" w:color="auto" w:sz="4" w:space="0"/>
              <w:left w:val="single" w:color="auto" w:sz="4" w:space="0"/>
              <w:bottom w:val="single" w:color="auto" w:sz="4" w:space="0"/>
              <w:right w:val="single" w:color="auto" w:sz="4" w:space="0"/>
            </w:tcBorders>
            <w:vAlign w:val="center"/>
          </w:tcPr>
          <w:p>
            <w:pPr>
              <w:pStyle w:val="137"/>
              <w:rPr>
                <w:spacing w:val="-20"/>
              </w:rPr>
            </w:pPr>
            <w:r>
              <w:rPr>
                <w:rFonts w:hint="eastAsia"/>
                <w:spacing w:val="-20"/>
              </w:rPr>
              <w:t>hm</w:t>
            </w:r>
            <w:r>
              <w:rPr>
                <w:rFonts w:hint="eastAsia"/>
                <w:spacing w:val="-20"/>
                <w:vertAlign w:val="superscript"/>
              </w:rPr>
              <w:t>2</w:t>
            </w:r>
          </w:p>
        </w:tc>
        <w:tc>
          <w:tcPr>
            <w:tcW w:w="0" w:type="auto"/>
            <w:tcBorders>
              <w:top w:val="single" w:color="auto" w:sz="4" w:space="0"/>
              <w:left w:val="single" w:color="auto" w:sz="4" w:space="0"/>
              <w:bottom w:val="single" w:color="auto" w:sz="4" w:space="0"/>
              <w:right w:val="single" w:color="auto" w:sz="4" w:space="0"/>
            </w:tcBorders>
            <w:vAlign w:val="center"/>
          </w:tcPr>
          <w:p>
            <w:pPr>
              <w:pStyle w:val="137"/>
              <w:rPr>
                <w:spacing w:val="-20"/>
              </w:rPr>
            </w:pPr>
            <w:r>
              <w:rPr>
                <w:rFonts w:hint="eastAsia"/>
                <w:spacing w:val="-20"/>
              </w:rPr>
              <w:t>1.</w:t>
            </w:r>
            <w:r>
              <w:rPr>
                <w:spacing w:val="-20"/>
              </w:rPr>
              <w:t>0434</w:t>
            </w:r>
          </w:p>
        </w:tc>
        <w:tc>
          <w:tcPr>
            <w:tcW w:w="0" w:type="auto"/>
            <w:tcBorders>
              <w:top w:val="single" w:color="auto" w:sz="4" w:space="0"/>
              <w:left w:val="single" w:color="auto" w:sz="4" w:space="0"/>
              <w:bottom w:val="single" w:color="auto" w:sz="4" w:space="0"/>
              <w:right w:val="single" w:color="auto" w:sz="4" w:space="0"/>
            </w:tcBorders>
            <w:vAlign w:val="center"/>
          </w:tcPr>
          <w:p>
            <w:pPr>
              <w:pStyle w:val="137"/>
              <w:rPr>
                <w:spacing w:val="-20"/>
                <w:sz w:val="22"/>
              </w:rPr>
            </w:pPr>
          </w:p>
        </w:tc>
      </w:tr>
      <w:tr>
        <w:tblPrEx>
          <w:tblCellMar>
            <w:top w:w="15" w:type="dxa"/>
            <w:left w:w="15" w:type="dxa"/>
            <w:bottom w:w="15" w:type="dxa"/>
            <w:right w:w="15" w:type="dxa"/>
          </w:tblCellMar>
        </w:tblPrEx>
        <w:trPr>
          <w:trHeight w:val="540" w:hRule="atLeast"/>
          <w:jc w:val="center"/>
        </w:trPr>
        <w:tc>
          <w:tcPr>
            <w:tcW w:w="0" w:type="auto"/>
            <w:vMerge w:val="restart"/>
            <w:tcBorders>
              <w:top w:val="single" w:color="auto" w:sz="4" w:space="0"/>
              <w:left w:val="single" w:color="000000" w:sz="4" w:space="0"/>
              <w:right w:val="single" w:color="000000" w:sz="4" w:space="0"/>
            </w:tcBorders>
            <w:vAlign w:val="center"/>
          </w:tcPr>
          <w:p>
            <w:pPr>
              <w:pStyle w:val="137"/>
              <w:rPr>
                <w:spacing w:val="-20"/>
              </w:rPr>
            </w:pPr>
            <w:r>
              <w:rPr>
                <w:rFonts w:hint="eastAsia"/>
                <w:spacing w:val="-20"/>
              </w:rPr>
              <w:t>3</w:t>
            </w:r>
          </w:p>
        </w:tc>
        <w:tc>
          <w:tcPr>
            <w:tcW w:w="2293" w:type="dxa"/>
            <w:vMerge w:val="restart"/>
            <w:tcBorders>
              <w:top w:val="single" w:color="auto" w:sz="4" w:space="0"/>
              <w:left w:val="single" w:color="000000" w:sz="4" w:space="0"/>
              <w:right w:val="single" w:color="000000" w:sz="4" w:space="0"/>
            </w:tcBorders>
            <w:vAlign w:val="center"/>
          </w:tcPr>
          <w:p>
            <w:pPr>
              <w:pStyle w:val="137"/>
              <w:rPr>
                <w:spacing w:val="-20"/>
              </w:rPr>
            </w:pPr>
            <w:r>
              <w:rPr>
                <w:rFonts w:hint="eastAsia"/>
                <w:spacing w:val="-20"/>
              </w:rPr>
              <w:t>矿山地质环境监测</w:t>
            </w:r>
          </w:p>
        </w:tc>
        <w:tc>
          <w:tcPr>
            <w:tcW w:w="2693" w:type="dxa"/>
            <w:gridSpan w:val="2"/>
            <w:tcBorders>
              <w:top w:val="single" w:color="auto" w:sz="4" w:space="0"/>
              <w:left w:val="single" w:color="000000" w:sz="4" w:space="0"/>
              <w:bottom w:val="single" w:color="000000" w:sz="4" w:space="0"/>
              <w:right w:val="single" w:color="000000" w:sz="4" w:space="0"/>
            </w:tcBorders>
            <w:vAlign w:val="center"/>
          </w:tcPr>
          <w:p>
            <w:pPr>
              <w:pStyle w:val="137"/>
              <w:rPr>
                <w:spacing w:val="-20"/>
              </w:rPr>
            </w:pPr>
            <w:r>
              <w:rPr>
                <w:rFonts w:hint="eastAsia"/>
                <w:spacing w:val="-20"/>
              </w:rPr>
              <w:t>观测点、监测基站</w:t>
            </w:r>
          </w:p>
        </w:tc>
        <w:tc>
          <w:tcPr>
            <w:tcW w:w="775" w:type="dxa"/>
            <w:tcBorders>
              <w:top w:val="single" w:color="auto" w:sz="4" w:space="0"/>
              <w:left w:val="single" w:color="000000" w:sz="4" w:space="0"/>
              <w:bottom w:val="single" w:color="000000" w:sz="4" w:space="0"/>
              <w:right w:val="single" w:color="000000" w:sz="4" w:space="0"/>
            </w:tcBorders>
            <w:vAlign w:val="center"/>
          </w:tcPr>
          <w:p>
            <w:pPr>
              <w:pStyle w:val="137"/>
              <w:rPr>
                <w:spacing w:val="-20"/>
              </w:rPr>
            </w:pPr>
            <w:r>
              <w:rPr>
                <w:rFonts w:hint="eastAsia"/>
                <w:spacing w:val="-20"/>
              </w:rPr>
              <w:t>个</w:t>
            </w:r>
          </w:p>
        </w:tc>
        <w:tc>
          <w:tcPr>
            <w:tcW w:w="0" w:type="auto"/>
            <w:tcBorders>
              <w:top w:val="single" w:color="auto" w:sz="4" w:space="0"/>
              <w:left w:val="single" w:color="000000" w:sz="4" w:space="0"/>
              <w:bottom w:val="single" w:color="000000" w:sz="4" w:space="0"/>
              <w:right w:val="single" w:color="000000" w:sz="4" w:space="0"/>
            </w:tcBorders>
            <w:vAlign w:val="center"/>
          </w:tcPr>
          <w:p>
            <w:pPr>
              <w:pStyle w:val="137"/>
              <w:rPr>
                <w:spacing w:val="-20"/>
              </w:rPr>
            </w:pPr>
            <w:r>
              <w:rPr>
                <w:rFonts w:hint="eastAsia"/>
                <w:spacing w:val="-20"/>
              </w:rPr>
              <w:t>10</w:t>
            </w:r>
          </w:p>
        </w:tc>
        <w:tc>
          <w:tcPr>
            <w:tcW w:w="0" w:type="auto"/>
            <w:tcBorders>
              <w:top w:val="single" w:color="auto" w:sz="4" w:space="0"/>
              <w:left w:val="single" w:color="000000" w:sz="4" w:space="0"/>
              <w:bottom w:val="single" w:color="000000" w:sz="4" w:space="0"/>
              <w:right w:val="single" w:color="000000" w:sz="4" w:space="0"/>
            </w:tcBorders>
            <w:vAlign w:val="center"/>
          </w:tcPr>
          <w:p>
            <w:pPr>
              <w:pStyle w:val="137"/>
              <w:rPr>
                <w:spacing w:val="-20"/>
                <w:sz w:val="22"/>
              </w:rPr>
            </w:pPr>
          </w:p>
        </w:tc>
      </w:tr>
      <w:tr>
        <w:tblPrEx>
          <w:tblCellMar>
            <w:top w:w="15" w:type="dxa"/>
            <w:left w:w="15" w:type="dxa"/>
            <w:bottom w:w="15" w:type="dxa"/>
            <w:right w:w="15" w:type="dxa"/>
          </w:tblCellMar>
        </w:tblPrEx>
        <w:trPr>
          <w:trHeight w:val="540" w:hRule="atLeast"/>
          <w:jc w:val="center"/>
        </w:trPr>
        <w:tc>
          <w:tcPr>
            <w:tcW w:w="0" w:type="auto"/>
            <w:vMerge w:val="continue"/>
            <w:tcBorders>
              <w:left w:val="single" w:color="000000" w:sz="4" w:space="0"/>
              <w:bottom w:val="single" w:color="000000" w:sz="4" w:space="0"/>
              <w:right w:val="single" w:color="000000" w:sz="4" w:space="0"/>
            </w:tcBorders>
            <w:vAlign w:val="center"/>
          </w:tcPr>
          <w:p>
            <w:pPr>
              <w:pStyle w:val="137"/>
              <w:rPr>
                <w:spacing w:val="-20"/>
              </w:rPr>
            </w:pPr>
          </w:p>
        </w:tc>
        <w:tc>
          <w:tcPr>
            <w:tcW w:w="2293" w:type="dxa"/>
            <w:vMerge w:val="continue"/>
            <w:tcBorders>
              <w:left w:val="single" w:color="000000" w:sz="4" w:space="0"/>
              <w:bottom w:val="single" w:color="000000" w:sz="4" w:space="0"/>
              <w:right w:val="single" w:color="000000" w:sz="4" w:space="0"/>
            </w:tcBorders>
            <w:vAlign w:val="center"/>
          </w:tcPr>
          <w:p>
            <w:pPr>
              <w:pStyle w:val="137"/>
              <w:rPr>
                <w:spacing w:val="-20"/>
              </w:rPr>
            </w:pPr>
          </w:p>
        </w:tc>
        <w:tc>
          <w:tcPr>
            <w:tcW w:w="2693" w:type="dxa"/>
            <w:gridSpan w:val="2"/>
            <w:tcBorders>
              <w:top w:val="single" w:color="000000" w:sz="4" w:space="0"/>
              <w:left w:val="single" w:color="000000" w:sz="4" w:space="0"/>
              <w:bottom w:val="single" w:color="000000" w:sz="4" w:space="0"/>
              <w:right w:val="single" w:color="000000" w:sz="4" w:space="0"/>
            </w:tcBorders>
            <w:vAlign w:val="center"/>
          </w:tcPr>
          <w:p>
            <w:pPr>
              <w:pStyle w:val="137"/>
              <w:rPr>
                <w:spacing w:val="-20"/>
              </w:rPr>
            </w:pPr>
            <w:r>
              <w:rPr>
                <w:rFonts w:hint="eastAsia"/>
                <w:spacing w:val="-20"/>
              </w:rPr>
              <w:t>位移监测</w:t>
            </w:r>
          </w:p>
        </w:tc>
        <w:tc>
          <w:tcPr>
            <w:tcW w:w="775" w:type="dxa"/>
            <w:tcBorders>
              <w:top w:val="single" w:color="000000" w:sz="4" w:space="0"/>
              <w:left w:val="single" w:color="000000" w:sz="4" w:space="0"/>
              <w:bottom w:val="single" w:color="000000" w:sz="4" w:space="0"/>
              <w:right w:val="single" w:color="000000" w:sz="4" w:space="0"/>
            </w:tcBorders>
            <w:vAlign w:val="center"/>
          </w:tcPr>
          <w:p>
            <w:pPr>
              <w:pStyle w:val="137"/>
              <w:rPr>
                <w:spacing w:val="-20"/>
              </w:rPr>
            </w:pPr>
            <w:r>
              <w:rPr>
                <w:rFonts w:hint="eastAsia"/>
                <w:spacing w:val="-20"/>
              </w:rPr>
              <w:t>工·日</w:t>
            </w:r>
          </w:p>
        </w:tc>
        <w:tc>
          <w:tcPr>
            <w:tcW w:w="0" w:type="auto"/>
            <w:tcBorders>
              <w:top w:val="single" w:color="000000" w:sz="4" w:space="0"/>
              <w:left w:val="single" w:color="000000" w:sz="4" w:space="0"/>
              <w:bottom w:val="single" w:color="000000" w:sz="4" w:space="0"/>
              <w:right w:val="single" w:color="000000" w:sz="4" w:space="0"/>
            </w:tcBorders>
            <w:vAlign w:val="center"/>
          </w:tcPr>
          <w:p>
            <w:pPr>
              <w:pStyle w:val="137"/>
              <w:rPr>
                <w:spacing w:val="-20"/>
              </w:rPr>
            </w:pPr>
            <w:r>
              <w:rPr>
                <w:spacing w:val="-20"/>
              </w:rPr>
              <w:t>20</w:t>
            </w:r>
          </w:p>
        </w:tc>
        <w:tc>
          <w:tcPr>
            <w:tcW w:w="0" w:type="auto"/>
            <w:tcBorders>
              <w:top w:val="single" w:color="000000" w:sz="4" w:space="0"/>
              <w:left w:val="single" w:color="000000" w:sz="4" w:space="0"/>
              <w:bottom w:val="single" w:color="000000" w:sz="4" w:space="0"/>
              <w:right w:val="single" w:color="000000" w:sz="4" w:space="0"/>
            </w:tcBorders>
            <w:vAlign w:val="center"/>
          </w:tcPr>
          <w:p>
            <w:pPr>
              <w:pStyle w:val="137"/>
              <w:rPr>
                <w:spacing w:val="-20"/>
                <w:sz w:val="22"/>
              </w:rPr>
            </w:pPr>
            <w:r>
              <w:rPr>
                <w:rFonts w:hint="eastAsia"/>
                <w:spacing w:val="-20"/>
                <w:sz w:val="22"/>
              </w:rPr>
              <w:t>每年2次</w:t>
            </w:r>
          </w:p>
        </w:tc>
      </w:tr>
      <w:tr>
        <w:tblPrEx>
          <w:tblCellMar>
            <w:top w:w="15" w:type="dxa"/>
            <w:left w:w="15" w:type="dxa"/>
            <w:bottom w:w="15" w:type="dxa"/>
            <w:right w:w="15" w:type="dxa"/>
          </w:tblCellMar>
        </w:tblPrEx>
        <w:trPr>
          <w:trHeight w:val="54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vAlign w:val="center"/>
          </w:tcPr>
          <w:p>
            <w:pPr>
              <w:pStyle w:val="137"/>
              <w:rPr>
                <w:spacing w:val="-20"/>
              </w:rPr>
            </w:pPr>
            <w:r>
              <w:rPr>
                <w:rFonts w:hint="eastAsia"/>
                <w:spacing w:val="-20"/>
              </w:rPr>
              <w:t>4</w:t>
            </w:r>
          </w:p>
        </w:tc>
        <w:tc>
          <w:tcPr>
            <w:tcW w:w="2293" w:type="dxa"/>
            <w:vMerge w:val="restart"/>
            <w:tcBorders>
              <w:top w:val="single" w:color="000000" w:sz="4" w:space="0"/>
              <w:left w:val="single" w:color="000000" w:sz="4" w:space="0"/>
              <w:bottom w:val="single" w:color="000000" w:sz="4" w:space="0"/>
              <w:right w:val="single" w:color="000000" w:sz="4" w:space="0"/>
            </w:tcBorders>
            <w:vAlign w:val="center"/>
          </w:tcPr>
          <w:p>
            <w:pPr>
              <w:pStyle w:val="137"/>
              <w:rPr>
                <w:spacing w:val="-20"/>
              </w:rPr>
            </w:pPr>
            <w:r>
              <w:rPr>
                <w:rFonts w:hint="eastAsia"/>
                <w:spacing w:val="-20"/>
              </w:rPr>
              <w:t>矿区土地复垦监测和管护</w:t>
            </w:r>
          </w:p>
        </w:tc>
        <w:tc>
          <w:tcPr>
            <w:tcW w:w="2693" w:type="dxa"/>
            <w:gridSpan w:val="2"/>
            <w:tcBorders>
              <w:top w:val="single" w:color="000000" w:sz="4" w:space="0"/>
              <w:left w:val="single" w:color="000000" w:sz="4" w:space="0"/>
              <w:bottom w:val="single" w:color="000000" w:sz="4" w:space="0"/>
              <w:right w:val="single" w:color="000000" w:sz="4" w:space="0"/>
            </w:tcBorders>
            <w:vAlign w:val="center"/>
          </w:tcPr>
          <w:p>
            <w:pPr>
              <w:pStyle w:val="137"/>
              <w:rPr>
                <w:spacing w:val="-20"/>
              </w:rPr>
            </w:pPr>
            <w:r>
              <w:rPr>
                <w:rFonts w:hint="eastAsia"/>
                <w:spacing w:val="-20"/>
              </w:rPr>
              <w:t>土地损毁监测</w:t>
            </w:r>
          </w:p>
        </w:tc>
        <w:tc>
          <w:tcPr>
            <w:tcW w:w="775" w:type="dxa"/>
            <w:tcBorders>
              <w:top w:val="single" w:color="000000" w:sz="4" w:space="0"/>
              <w:left w:val="single" w:color="000000" w:sz="4" w:space="0"/>
              <w:bottom w:val="single" w:color="000000" w:sz="4" w:space="0"/>
              <w:right w:val="single" w:color="000000" w:sz="4" w:space="0"/>
            </w:tcBorders>
            <w:vAlign w:val="center"/>
          </w:tcPr>
          <w:p>
            <w:pPr>
              <w:pStyle w:val="137"/>
              <w:rPr>
                <w:spacing w:val="-20"/>
              </w:rPr>
            </w:pPr>
            <w:r>
              <w:rPr>
                <w:rFonts w:hint="eastAsia"/>
                <w:spacing w:val="-20"/>
              </w:rPr>
              <w:t>工·日</w:t>
            </w:r>
          </w:p>
        </w:tc>
        <w:tc>
          <w:tcPr>
            <w:tcW w:w="0" w:type="auto"/>
            <w:tcBorders>
              <w:top w:val="single" w:color="000000" w:sz="4" w:space="0"/>
              <w:left w:val="single" w:color="000000" w:sz="4" w:space="0"/>
              <w:bottom w:val="single" w:color="000000" w:sz="4" w:space="0"/>
              <w:right w:val="single" w:color="000000" w:sz="4" w:space="0"/>
            </w:tcBorders>
            <w:vAlign w:val="center"/>
          </w:tcPr>
          <w:p>
            <w:pPr>
              <w:pStyle w:val="137"/>
              <w:rPr>
                <w:spacing w:val="-20"/>
              </w:rPr>
            </w:pPr>
            <w:r>
              <w:rPr>
                <w:rFonts w:hint="eastAsia"/>
                <w:spacing w:val="-20"/>
              </w:rPr>
              <w:t>1</w:t>
            </w:r>
            <w:r>
              <w:rPr>
                <w:spacing w:val="-20"/>
              </w:rPr>
              <w:t>1</w:t>
            </w:r>
          </w:p>
        </w:tc>
        <w:tc>
          <w:tcPr>
            <w:tcW w:w="0" w:type="auto"/>
            <w:tcBorders>
              <w:top w:val="single" w:color="000000" w:sz="4" w:space="0"/>
              <w:left w:val="single" w:color="000000" w:sz="4" w:space="0"/>
              <w:bottom w:val="single" w:color="000000" w:sz="4" w:space="0"/>
              <w:right w:val="single" w:color="000000" w:sz="4" w:space="0"/>
            </w:tcBorders>
            <w:vAlign w:val="center"/>
          </w:tcPr>
          <w:p>
            <w:pPr>
              <w:pStyle w:val="137"/>
              <w:rPr>
                <w:spacing w:val="-20"/>
                <w:sz w:val="22"/>
              </w:rPr>
            </w:pPr>
            <w:r>
              <w:rPr>
                <w:rFonts w:hint="eastAsia"/>
                <w:spacing w:val="-20"/>
                <w:sz w:val="22"/>
              </w:rPr>
              <w:t>生产期每年1次</w:t>
            </w:r>
          </w:p>
        </w:tc>
      </w:tr>
      <w:tr>
        <w:tblPrEx>
          <w:tblCellMar>
            <w:top w:w="15" w:type="dxa"/>
            <w:left w:w="15" w:type="dxa"/>
            <w:bottom w:w="15" w:type="dxa"/>
            <w:right w:w="15" w:type="dxa"/>
          </w:tblCellMar>
        </w:tblPrEx>
        <w:trPr>
          <w:trHeight w:val="5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pStyle w:val="137"/>
              <w:rPr>
                <w:spacing w:val="-20"/>
              </w:rPr>
            </w:pPr>
          </w:p>
        </w:tc>
        <w:tc>
          <w:tcPr>
            <w:tcW w:w="2293" w:type="dxa"/>
            <w:vMerge w:val="continue"/>
            <w:tcBorders>
              <w:top w:val="single" w:color="000000" w:sz="4" w:space="0"/>
              <w:left w:val="single" w:color="000000" w:sz="4" w:space="0"/>
              <w:bottom w:val="single" w:color="000000" w:sz="4" w:space="0"/>
              <w:right w:val="single" w:color="000000" w:sz="4" w:space="0"/>
            </w:tcBorders>
            <w:vAlign w:val="center"/>
          </w:tcPr>
          <w:p>
            <w:pPr>
              <w:pStyle w:val="137"/>
              <w:rPr>
                <w:spacing w:val="-20"/>
              </w:rPr>
            </w:pPr>
          </w:p>
        </w:tc>
        <w:tc>
          <w:tcPr>
            <w:tcW w:w="2693" w:type="dxa"/>
            <w:gridSpan w:val="2"/>
            <w:tcBorders>
              <w:top w:val="single" w:color="000000" w:sz="4" w:space="0"/>
              <w:left w:val="single" w:color="000000" w:sz="4" w:space="0"/>
              <w:bottom w:val="single" w:color="000000" w:sz="4" w:space="0"/>
              <w:right w:val="single" w:color="000000" w:sz="4" w:space="0"/>
            </w:tcBorders>
            <w:vAlign w:val="center"/>
          </w:tcPr>
          <w:p>
            <w:pPr>
              <w:pStyle w:val="137"/>
              <w:rPr>
                <w:spacing w:val="-20"/>
              </w:rPr>
            </w:pPr>
            <w:r>
              <w:rPr>
                <w:rFonts w:hint="eastAsia"/>
                <w:spacing w:val="-20"/>
              </w:rPr>
              <w:t>土壤质量监测</w:t>
            </w:r>
          </w:p>
        </w:tc>
        <w:tc>
          <w:tcPr>
            <w:tcW w:w="775" w:type="dxa"/>
            <w:tcBorders>
              <w:top w:val="single" w:color="000000" w:sz="4" w:space="0"/>
              <w:left w:val="single" w:color="000000" w:sz="4" w:space="0"/>
              <w:bottom w:val="single" w:color="000000" w:sz="4" w:space="0"/>
              <w:right w:val="single" w:color="000000" w:sz="4" w:space="0"/>
            </w:tcBorders>
            <w:vAlign w:val="center"/>
          </w:tcPr>
          <w:p>
            <w:pPr>
              <w:pStyle w:val="137"/>
              <w:rPr>
                <w:spacing w:val="-20"/>
              </w:rPr>
            </w:pPr>
            <w:r>
              <w:rPr>
                <w:rFonts w:hint="eastAsia"/>
                <w:spacing w:val="-20"/>
              </w:rPr>
              <w:t>工·日</w:t>
            </w:r>
          </w:p>
        </w:tc>
        <w:tc>
          <w:tcPr>
            <w:tcW w:w="0" w:type="auto"/>
            <w:tcBorders>
              <w:top w:val="single" w:color="000000" w:sz="4" w:space="0"/>
              <w:left w:val="single" w:color="000000" w:sz="4" w:space="0"/>
              <w:bottom w:val="single" w:color="000000" w:sz="4" w:space="0"/>
              <w:right w:val="single" w:color="000000" w:sz="4" w:space="0"/>
            </w:tcBorders>
            <w:vAlign w:val="center"/>
          </w:tcPr>
          <w:p>
            <w:pPr>
              <w:pStyle w:val="137"/>
              <w:rPr>
                <w:spacing w:val="-20"/>
              </w:rPr>
            </w:pPr>
            <w:r>
              <w:rPr>
                <w:spacing w:val="-20"/>
              </w:rPr>
              <w:t>2</w:t>
            </w:r>
          </w:p>
        </w:tc>
        <w:tc>
          <w:tcPr>
            <w:tcW w:w="0" w:type="auto"/>
            <w:tcBorders>
              <w:top w:val="single" w:color="000000" w:sz="4" w:space="0"/>
              <w:left w:val="single" w:color="000000" w:sz="4" w:space="0"/>
              <w:bottom w:val="single" w:color="000000" w:sz="4" w:space="0"/>
              <w:right w:val="single" w:color="000000" w:sz="4" w:space="0"/>
            </w:tcBorders>
            <w:vAlign w:val="center"/>
          </w:tcPr>
          <w:p>
            <w:pPr>
              <w:pStyle w:val="137"/>
              <w:rPr>
                <w:spacing w:val="-20"/>
                <w:sz w:val="22"/>
              </w:rPr>
            </w:pPr>
            <w:r>
              <w:rPr>
                <w:rFonts w:hint="eastAsia"/>
                <w:spacing w:val="-20"/>
                <w:sz w:val="22"/>
              </w:rPr>
              <w:t>闭坑后后每年1次</w:t>
            </w:r>
          </w:p>
        </w:tc>
      </w:tr>
      <w:tr>
        <w:tblPrEx>
          <w:tblCellMar>
            <w:top w:w="15" w:type="dxa"/>
            <w:left w:w="15" w:type="dxa"/>
            <w:bottom w:w="15" w:type="dxa"/>
            <w:right w:w="15" w:type="dxa"/>
          </w:tblCellMar>
        </w:tblPrEx>
        <w:trPr>
          <w:trHeight w:val="5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pStyle w:val="137"/>
              <w:rPr>
                <w:spacing w:val="-20"/>
              </w:rPr>
            </w:pPr>
          </w:p>
        </w:tc>
        <w:tc>
          <w:tcPr>
            <w:tcW w:w="2293" w:type="dxa"/>
            <w:vMerge w:val="continue"/>
            <w:tcBorders>
              <w:top w:val="single" w:color="000000" w:sz="4" w:space="0"/>
              <w:left w:val="single" w:color="000000" w:sz="4" w:space="0"/>
              <w:bottom w:val="single" w:color="000000" w:sz="4" w:space="0"/>
              <w:right w:val="single" w:color="000000" w:sz="4" w:space="0"/>
            </w:tcBorders>
            <w:vAlign w:val="center"/>
          </w:tcPr>
          <w:p>
            <w:pPr>
              <w:pStyle w:val="137"/>
              <w:rPr>
                <w:spacing w:val="-20"/>
              </w:rPr>
            </w:pPr>
          </w:p>
        </w:tc>
        <w:tc>
          <w:tcPr>
            <w:tcW w:w="2693" w:type="dxa"/>
            <w:gridSpan w:val="2"/>
            <w:tcBorders>
              <w:top w:val="single" w:color="000000" w:sz="4" w:space="0"/>
              <w:left w:val="single" w:color="000000" w:sz="4" w:space="0"/>
              <w:bottom w:val="single" w:color="000000" w:sz="4" w:space="0"/>
              <w:right w:val="single" w:color="000000" w:sz="4" w:space="0"/>
            </w:tcBorders>
            <w:vAlign w:val="center"/>
          </w:tcPr>
          <w:p>
            <w:pPr>
              <w:pStyle w:val="137"/>
              <w:rPr>
                <w:spacing w:val="-20"/>
              </w:rPr>
            </w:pPr>
            <w:r>
              <w:rPr>
                <w:rFonts w:hint="eastAsia"/>
                <w:spacing w:val="-20"/>
              </w:rPr>
              <w:t>植被监测</w:t>
            </w:r>
          </w:p>
        </w:tc>
        <w:tc>
          <w:tcPr>
            <w:tcW w:w="775" w:type="dxa"/>
            <w:tcBorders>
              <w:top w:val="single" w:color="000000" w:sz="4" w:space="0"/>
              <w:left w:val="single" w:color="000000" w:sz="4" w:space="0"/>
              <w:bottom w:val="single" w:color="000000" w:sz="4" w:space="0"/>
              <w:right w:val="single" w:color="000000" w:sz="4" w:space="0"/>
            </w:tcBorders>
            <w:vAlign w:val="center"/>
          </w:tcPr>
          <w:p>
            <w:pPr>
              <w:pStyle w:val="137"/>
              <w:rPr>
                <w:spacing w:val="-20"/>
              </w:rPr>
            </w:pPr>
            <w:r>
              <w:rPr>
                <w:rFonts w:hint="eastAsia"/>
                <w:spacing w:val="-20"/>
              </w:rPr>
              <w:t>工·日</w:t>
            </w:r>
          </w:p>
        </w:tc>
        <w:tc>
          <w:tcPr>
            <w:tcW w:w="0" w:type="auto"/>
            <w:tcBorders>
              <w:top w:val="single" w:color="000000" w:sz="4" w:space="0"/>
              <w:left w:val="single" w:color="000000" w:sz="4" w:space="0"/>
              <w:bottom w:val="single" w:color="000000" w:sz="4" w:space="0"/>
              <w:right w:val="single" w:color="000000" w:sz="4" w:space="0"/>
            </w:tcBorders>
            <w:vAlign w:val="center"/>
          </w:tcPr>
          <w:p>
            <w:pPr>
              <w:pStyle w:val="137"/>
              <w:rPr>
                <w:spacing w:val="-20"/>
              </w:rPr>
            </w:pPr>
            <w:r>
              <w:rPr>
                <w:spacing w:val="-20"/>
              </w:rPr>
              <w:t>2</w:t>
            </w:r>
          </w:p>
        </w:tc>
        <w:tc>
          <w:tcPr>
            <w:tcW w:w="0" w:type="auto"/>
            <w:tcBorders>
              <w:top w:val="single" w:color="000000" w:sz="4" w:space="0"/>
              <w:left w:val="single" w:color="000000" w:sz="4" w:space="0"/>
              <w:bottom w:val="single" w:color="000000" w:sz="4" w:space="0"/>
              <w:right w:val="single" w:color="000000" w:sz="4" w:space="0"/>
            </w:tcBorders>
            <w:vAlign w:val="center"/>
          </w:tcPr>
          <w:p>
            <w:pPr>
              <w:pStyle w:val="137"/>
              <w:rPr>
                <w:spacing w:val="-20"/>
                <w:sz w:val="22"/>
              </w:rPr>
            </w:pPr>
            <w:r>
              <w:rPr>
                <w:rFonts w:hint="eastAsia"/>
                <w:spacing w:val="-20"/>
                <w:sz w:val="22"/>
              </w:rPr>
              <w:t>闭坑后每年1次</w:t>
            </w:r>
          </w:p>
        </w:tc>
      </w:tr>
      <w:tr>
        <w:tblPrEx>
          <w:tblCellMar>
            <w:top w:w="15" w:type="dxa"/>
            <w:left w:w="15" w:type="dxa"/>
            <w:bottom w:w="15" w:type="dxa"/>
            <w:right w:w="15" w:type="dxa"/>
          </w:tblCellMar>
        </w:tblPrEx>
        <w:trPr>
          <w:trHeight w:val="5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pStyle w:val="137"/>
              <w:rPr>
                <w:spacing w:val="-20"/>
              </w:rPr>
            </w:pPr>
          </w:p>
        </w:tc>
        <w:tc>
          <w:tcPr>
            <w:tcW w:w="2293" w:type="dxa"/>
            <w:vMerge w:val="continue"/>
            <w:tcBorders>
              <w:top w:val="single" w:color="000000" w:sz="4" w:space="0"/>
              <w:left w:val="single" w:color="000000" w:sz="4" w:space="0"/>
              <w:bottom w:val="single" w:color="000000" w:sz="4" w:space="0"/>
              <w:right w:val="single" w:color="000000" w:sz="4" w:space="0"/>
            </w:tcBorders>
            <w:vAlign w:val="center"/>
          </w:tcPr>
          <w:p>
            <w:pPr>
              <w:pStyle w:val="137"/>
              <w:rPr>
                <w:spacing w:val="-20"/>
              </w:rPr>
            </w:pPr>
          </w:p>
        </w:tc>
        <w:tc>
          <w:tcPr>
            <w:tcW w:w="2693" w:type="dxa"/>
            <w:gridSpan w:val="2"/>
            <w:tcBorders>
              <w:top w:val="single" w:color="000000" w:sz="4" w:space="0"/>
              <w:left w:val="single" w:color="000000" w:sz="4" w:space="0"/>
              <w:bottom w:val="single" w:color="000000" w:sz="4" w:space="0"/>
              <w:right w:val="single" w:color="000000" w:sz="4" w:space="0"/>
            </w:tcBorders>
            <w:vAlign w:val="center"/>
          </w:tcPr>
          <w:p>
            <w:pPr>
              <w:pStyle w:val="137"/>
              <w:rPr>
                <w:spacing w:val="-20"/>
              </w:rPr>
            </w:pPr>
            <w:r>
              <w:rPr>
                <w:rFonts w:hint="eastAsia"/>
                <w:spacing w:val="-20"/>
              </w:rPr>
              <w:t>植被管护</w:t>
            </w:r>
          </w:p>
        </w:tc>
        <w:tc>
          <w:tcPr>
            <w:tcW w:w="775" w:type="dxa"/>
            <w:tcBorders>
              <w:top w:val="single" w:color="000000" w:sz="4" w:space="0"/>
              <w:left w:val="single" w:color="000000" w:sz="4" w:space="0"/>
              <w:bottom w:val="single" w:color="000000" w:sz="4" w:space="0"/>
              <w:right w:val="single" w:color="000000" w:sz="4" w:space="0"/>
            </w:tcBorders>
            <w:vAlign w:val="center"/>
          </w:tcPr>
          <w:p>
            <w:pPr>
              <w:pStyle w:val="137"/>
              <w:rPr>
                <w:spacing w:val="-20"/>
              </w:rPr>
            </w:pPr>
            <w:r>
              <w:rPr>
                <w:rFonts w:hint="eastAsia"/>
                <w:spacing w:val="-20"/>
              </w:rPr>
              <w:t>hm</w:t>
            </w:r>
            <w:r>
              <w:rPr>
                <w:rFonts w:hint="eastAsia"/>
                <w:spacing w:val="-20"/>
                <w:vertAlign w:val="superscript"/>
              </w:rPr>
              <w:t>2</w:t>
            </w:r>
          </w:p>
        </w:tc>
        <w:tc>
          <w:tcPr>
            <w:tcW w:w="0" w:type="auto"/>
            <w:tcBorders>
              <w:top w:val="single" w:color="000000" w:sz="4" w:space="0"/>
              <w:left w:val="single" w:color="000000" w:sz="4" w:space="0"/>
              <w:bottom w:val="single" w:color="000000" w:sz="4" w:space="0"/>
              <w:right w:val="single" w:color="000000" w:sz="4" w:space="0"/>
            </w:tcBorders>
            <w:vAlign w:val="center"/>
          </w:tcPr>
          <w:p>
            <w:pPr>
              <w:pStyle w:val="137"/>
              <w:rPr>
                <w:spacing w:val="-20"/>
              </w:rPr>
            </w:pPr>
            <w:r>
              <w:rPr>
                <w:spacing w:val="-20"/>
              </w:rPr>
              <w:t>3.8341</w:t>
            </w:r>
          </w:p>
        </w:tc>
        <w:tc>
          <w:tcPr>
            <w:tcW w:w="0" w:type="auto"/>
            <w:tcBorders>
              <w:top w:val="single" w:color="000000" w:sz="4" w:space="0"/>
              <w:left w:val="single" w:color="000000" w:sz="4" w:space="0"/>
              <w:bottom w:val="single" w:color="000000" w:sz="4" w:space="0"/>
              <w:right w:val="single" w:color="000000" w:sz="4" w:space="0"/>
            </w:tcBorders>
            <w:vAlign w:val="center"/>
          </w:tcPr>
          <w:p>
            <w:pPr>
              <w:pStyle w:val="137"/>
              <w:rPr>
                <w:spacing w:val="-20"/>
                <w:sz w:val="22"/>
              </w:rPr>
            </w:pPr>
          </w:p>
        </w:tc>
      </w:tr>
    </w:tbl>
    <w:p>
      <w:pPr>
        <w:pStyle w:val="115"/>
      </w:pPr>
      <w:r>
        <w:rPr>
          <w:rFonts w:hint="eastAsia"/>
        </w:rPr>
        <w:t>表</w:t>
      </w:r>
      <w:r>
        <w:t>3</w:t>
      </w:r>
      <w:r>
        <w:rPr>
          <w:rFonts w:hint="eastAsia"/>
        </w:rPr>
        <w:t>-</w:t>
      </w:r>
      <w:r>
        <w:t>39</w:t>
      </w:r>
      <w:r>
        <w:rPr>
          <w:rFonts w:hint="eastAsia"/>
        </w:rPr>
        <w:t xml:space="preserve">  抱板采区工程量汇总表</w:t>
      </w:r>
    </w:p>
    <w:tbl>
      <w:tblPr>
        <w:tblStyle w:val="89"/>
        <w:tblW w:w="8557" w:type="dxa"/>
        <w:jc w:val="center"/>
        <w:tblLayout w:type="fixed"/>
        <w:tblCellMar>
          <w:top w:w="15" w:type="dxa"/>
          <w:left w:w="15" w:type="dxa"/>
          <w:bottom w:w="15" w:type="dxa"/>
          <w:right w:w="15" w:type="dxa"/>
        </w:tblCellMar>
      </w:tblPr>
      <w:tblGrid>
        <w:gridCol w:w="538"/>
        <w:gridCol w:w="930"/>
        <w:gridCol w:w="1485"/>
        <w:gridCol w:w="1635"/>
        <w:gridCol w:w="930"/>
        <w:gridCol w:w="930"/>
        <w:gridCol w:w="2109"/>
      </w:tblGrid>
      <w:tr>
        <w:tblPrEx>
          <w:tblCellMar>
            <w:top w:w="15" w:type="dxa"/>
            <w:left w:w="15" w:type="dxa"/>
            <w:bottom w:w="15" w:type="dxa"/>
            <w:right w:w="15" w:type="dxa"/>
          </w:tblCellMar>
        </w:tblPrEx>
        <w:trPr>
          <w:trHeight w:val="524" w:hRule="atLeast"/>
          <w:tblHeader/>
          <w:jc w:val="center"/>
        </w:trPr>
        <w:tc>
          <w:tcPr>
            <w:tcW w:w="538" w:type="dxa"/>
            <w:vMerge w:val="restart"/>
            <w:tcBorders>
              <w:top w:val="single" w:color="000000" w:sz="4" w:space="0"/>
              <w:left w:val="single" w:color="000000" w:sz="4" w:space="0"/>
              <w:bottom w:val="single" w:color="000000" w:sz="4" w:space="0"/>
              <w:right w:val="single" w:color="000000" w:sz="4" w:space="0"/>
            </w:tcBorders>
            <w:vAlign w:val="center"/>
          </w:tcPr>
          <w:p>
            <w:pPr>
              <w:pStyle w:val="137"/>
              <w:rPr>
                <w:spacing w:val="-20"/>
              </w:rPr>
            </w:pPr>
            <w:r>
              <w:rPr>
                <w:rFonts w:hint="eastAsia"/>
                <w:spacing w:val="-20"/>
              </w:rPr>
              <w:t>序号</w:t>
            </w:r>
          </w:p>
        </w:tc>
        <w:tc>
          <w:tcPr>
            <w:tcW w:w="930" w:type="dxa"/>
            <w:vMerge w:val="restart"/>
            <w:tcBorders>
              <w:top w:val="single" w:color="000000" w:sz="4" w:space="0"/>
              <w:left w:val="single" w:color="000000" w:sz="4" w:space="0"/>
              <w:bottom w:val="single" w:color="000000" w:sz="4" w:space="0"/>
              <w:right w:val="single" w:color="000000" w:sz="4" w:space="0"/>
            </w:tcBorders>
            <w:vAlign w:val="center"/>
          </w:tcPr>
          <w:p>
            <w:pPr>
              <w:pStyle w:val="137"/>
              <w:rPr>
                <w:spacing w:val="-20"/>
              </w:rPr>
            </w:pPr>
            <w:r>
              <w:rPr>
                <w:rFonts w:hint="eastAsia"/>
                <w:spacing w:val="-20"/>
              </w:rPr>
              <w:t>总项工程</w:t>
            </w:r>
          </w:p>
        </w:tc>
        <w:tc>
          <w:tcPr>
            <w:tcW w:w="3120"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37"/>
              <w:rPr>
                <w:spacing w:val="-20"/>
              </w:rPr>
            </w:pPr>
            <w:r>
              <w:rPr>
                <w:rFonts w:hint="eastAsia"/>
                <w:spacing w:val="-20"/>
              </w:rPr>
              <w:t>工作项目</w:t>
            </w:r>
          </w:p>
        </w:tc>
        <w:tc>
          <w:tcPr>
            <w:tcW w:w="930" w:type="dxa"/>
            <w:vMerge w:val="restart"/>
            <w:tcBorders>
              <w:top w:val="single" w:color="000000" w:sz="4" w:space="0"/>
              <w:left w:val="single" w:color="000000" w:sz="4" w:space="0"/>
              <w:bottom w:val="single" w:color="000000" w:sz="4" w:space="0"/>
              <w:right w:val="single" w:color="000000" w:sz="4" w:space="0"/>
            </w:tcBorders>
            <w:vAlign w:val="center"/>
          </w:tcPr>
          <w:p>
            <w:pPr>
              <w:pStyle w:val="137"/>
              <w:rPr>
                <w:spacing w:val="-20"/>
              </w:rPr>
            </w:pPr>
            <w:r>
              <w:rPr>
                <w:rFonts w:hint="eastAsia"/>
                <w:spacing w:val="-20"/>
              </w:rPr>
              <w:t>单位</w:t>
            </w:r>
          </w:p>
        </w:tc>
        <w:tc>
          <w:tcPr>
            <w:tcW w:w="930" w:type="dxa"/>
            <w:vMerge w:val="restart"/>
            <w:tcBorders>
              <w:top w:val="single" w:color="000000" w:sz="4" w:space="0"/>
              <w:left w:val="single" w:color="000000" w:sz="4" w:space="0"/>
              <w:bottom w:val="single" w:color="000000" w:sz="4" w:space="0"/>
              <w:right w:val="single" w:color="000000" w:sz="4" w:space="0"/>
            </w:tcBorders>
            <w:vAlign w:val="center"/>
          </w:tcPr>
          <w:p>
            <w:pPr>
              <w:pStyle w:val="137"/>
              <w:rPr>
                <w:spacing w:val="-20"/>
              </w:rPr>
            </w:pPr>
            <w:r>
              <w:rPr>
                <w:rFonts w:hint="eastAsia"/>
                <w:spacing w:val="-20"/>
              </w:rPr>
              <w:t>工程量</w:t>
            </w:r>
          </w:p>
        </w:tc>
        <w:tc>
          <w:tcPr>
            <w:tcW w:w="2109" w:type="dxa"/>
            <w:vMerge w:val="restart"/>
            <w:tcBorders>
              <w:top w:val="single" w:color="000000" w:sz="4" w:space="0"/>
              <w:left w:val="single" w:color="000000" w:sz="4" w:space="0"/>
              <w:bottom w:val="single" w:color="000000" w:sz="4" w:space="0"/>
              <w:right w:val="single" w:color="000000" w:sz="4" w:space="0"/>
            </w:tcBorders>
            <w:vAlign w:val="center"/>
          </w:tcPr>
          <w:p>
            <w:pPr>
              <w:pStyle w:val="137"/>
              <w:rPr>
                <w:spacing w:val="-20"/>
              </w:rPr>
            </w:pPr>
            <w:r>
              <w:rPr>
                <w:rFonts w:hint="eastAsia"/>
                <w:spacing w:val="-20"/>
              </w:rPr>
              <w:t>备注</w:t>
            </w:r>
          </w:p>
        </w:tc>
      </w:tr>
      <w:tr>
        <w:tblPrEx>
          <w:tblCellMar>
            <w:top w:w="15" w:type="dxa"/>
            <w:left w:w="15" w:type="dxa"/>
            <w:bottom w:w="15" w:type="dxa"/>
            <w:right w:w="15" w:type="dxa"/>
          </w:tblCellMar>
        </w:tblPrEx>
        <w:trPr>
          <w:trHeight w:val="524" w:hRule="atLeast"/>
          <w:jc w:val="center"/>
        </w:trPr>
        <w:tc>
          <w:tcPr>
            <w:tcW w:w="538" w:type="dxa"/>
            <w:vMerge w:val="continue"/>
            <w:tcBorders>
              <w:top w:val="single" w:color="000000" w:sz="4" w:space="0"/>
              <w:left w:val="single" w:color="000000" w:sz="4" w:space="0"/>
              <w:bottom w:val="single" w:color="000000" w:sz="4" w:space="0"/>
              <w:right w:val="single" w:color="000000" w:sz="4" w:space="0"/>
            </w:tcBorders>
            <w:vAlign w:val="center"/>
          </w:tcPr>
          <w:p>
            <w:pPr>
              <w:pStyle w:val="137"/>
              <w:rPr>
                <w:spacing w:val="-20"/>
              </w:rPr>
            </w:pPr>
          </w:p>
        </w:tc>
        <w:tc>
          <w:tcPr>
            <w:tcW w:w="930" w:type="dxa"/>
            <w:vMerge w:val="continue"/>
            <w:tcBorders>
              <w:top w:val="single" w:color="000000" w:sz="4" w:space="0"/>
              <w:left w:val="single" w:color="000000" w:sz="4" w:space="0"/>
              <w:bottom w:val="single" w:color="000000" w:sz="4" w:space="0"/>
              <w:right w:val="single" w:color="000000" w:sz="4" w:space="0"/>
            </w:tcBorders>
            <w:vAlign w:val="center"/>
          </w:tcPr>
          <w:p>
            <w:pPr>
              <w:pStyle w:val="137"/>
              <w:rPr>
                <w:spacing w:val="-20"/>
              </w:rPr>
            </w:pPr>
          </w:p>
        </w:tc>
        <w:tc>
          <w:tcPr>
            <w:tcW w:w="3120" w:type="dxa"/>
            <w:gridSpan w:val="2"/>
            <w:vMerge w:val="continue"/>
            <w:tcBorders>
              <w:top w:val="single" w:color="000000" w:sz="4" w:space="0"/>
              <w:left w:val="single" w:color="000000" w:sz="4" w:space="0"/>
              <w:bottom w:val="single" w:color="000000" w:sz="4" w:space="0"/>
              <w:right w:val="single" w:color="000000" w:sz="4" w:space="0"/>
            </w:tcBorders>
            <w:vAlign w:val="center"/>
          </w:tcPr>
          <w:p>
            <w:pPr>
              <w:pStyle w:val="137"/>
              <w:rPr>
                <w:spacing w:val="-20"/>
              </w:rPr>
            </w:pPr>
          </w:p>
        </w:tc>
        <w:tc>
          <w:tcPr>
            <w:tcW w:w="930" w:type="dxa"/>
            <w:vMerge w:val="continue"/>
            <w:tcBorders>
              <w:top w:val="single" w:color="000000" w:sz="4" w:space="0"/>
              <w:left w:val="single" w:color="000000" w:sz="4" w:space="0"/>
              <w:bottom w:val="single" w:color="000000" w:sz="4" w:space="0"/>
              <w:right w:val="single" w:color="000000" w:sz="4" w:space="0"/>
            </w:tcBorders>
            <w:vAlign w:val="center"/>
          </w:tcPr>
          <w:p>
            <w:pPr>
              <w:pStyle w:val="137"/>
              <w:rPr>
                <w:spacing w:val="-20"/>
              </w:rPr>
            </w:pPr>
          </w:p>
        </w:tc>
        <w:tc>
          <w:tcPr>
            <w:tcW w:w="930" w:type="dxa"/>
            <w:vMerge w:val="continue"/>
            <w:tcBorders>
              <w:top w:val="single" w:color="000000" w:sz="4" w:space="0"/>
              <w:left w:val="single" w:color="000000" w:sz="4" w:space="0"/>
              <w:bottom w:val="single" w:color="000000" w:sz="4" w:space="0"/>
              <w:right w:val="single" w:color="000000" w:sz="4" w:space="0"/>
            </w:tcBorders>
            <w:vAlign w:val="center"/>
          </w:tcPr>
          <w:p>
            <w:pPr>
              <w:pStyle w:val="137"/>
              <w:rPr>
                <w:spacing w:val="-20"/>
              </w:rPr>
            </w:pPr>
          </w:p>
        </w:tc>
        <w:tc>
          <w:tcPr>
            <w:tcW w:w="2109" w:type="dxa"/>
            <w:vMerge w:val="continue"/>
            <w:tcBorders>
              <w:top w:val="single" w:color="000000" w:sz="4" w:space="0"/>
              <w:left w:val="single" w:color="000000" w:sz="4" w:space="0"/>
              <w:bottom w:val="single" w:color="000000" w:sz="4" w:space="0"/>
              <w:right w:val="single" w:color="000000" w:sz="4" w:space="0"/>
            </w:tcBorders>
            <w:vAlign w:val="center"/>
          </w:tcPr>
          <w:p>
            <w:pPr>
              <w:pStyle w:val="137"/>
              <w:rPr>
                <w:spacing w:val="-20"/>
              </w:rPr>
            </w:pPr>
          </w:p>
        </w:tc>
      </w:tr>
      <w:tr>
        <w:tblPrEx>
          <w:tblCellMar>
            <w:top w:w="15" w:type="dxa"/>
            <w:left w:w="15" w:type="dxa"/>
            <w:bottom w:w="15" w:type="dxa"/>
            <w:right w:w="15" w:type="dxa"/>
          </w:tblCellMar>
        </w:tblPrEx>
        <w:trPr>
          <w:trHeight w:val="300" w:hRule="atLeast"/>
          <w:jc w:val="center"/>
        </w:trPr>
        <w:tc>
          <w:tcPr>
            <w:tcW w:w="538" w:type="dxa"/>
            <w:vMerge w:val="restart"/>
            <w:tcBorders>
              <w:top w:val="single" w:color="000000" w:sz="4" w:space="0"/>
              <w:left w:val="single" w:color="000000" w:sz="4" w:space="0"/>
              <w:bottom w:val="single" w:color="000000" w:sz="4" w:space="0"/>
              <w:right w:val="single" w:color="000000" w:sz="4" w:space="0"/>
            </w:tcBorders>
            <w:vAlign w:val="center"/>
          </w:tcPr>
          <w:p>
            <w:pPr>
              <w:pStyle w:val="137"/>
              <w:rPr>
                <w:spacing w:val="-20"/>
              </w:rPr>
            </w:pPr>
            <w:r>
              <w:rPr>
                <w:rFonts w:hint="eastAsia"/>
                <w:spacing w:val="-20"/>
              </w:rPr>
              <w:t>1</w:t>
            </w:r>
          </w:p>
        </w:tc>
        <w:tc>
          <w:tcPr>
            <w:tcW w:w="930" w:type="dxa"/>
            <w:vMerge w:val="restart"/>
            <w:tcBorders>
              <w:top w:val="single" w:color="000000" w:sz="4" w:space="0"/>
              <w:left w:val="single" w:color="000000" w:sz="4" w:space="0"/>
              <w:bottom w:val="single" w:color="000000" w:sz="4" w:space="0"/>
              <w:right w:val="single" w:color="000000" w:sz="4" w:space="0"/>
            </w:tcBorders>
            <w:vAlign w:val="center"/>
          </w:tcPr>
          <w:p>
            <w:pPr>
              <w:pStyle w:val="137"/>
              <w:rPr>
                <w:spacing w:val="-20"/>
              </w:rPr>
            </w:pPr>
            <w:r>
              <w:rPr>
                <w:rFonts w:hint="eastAsia"/>
                <w:spacing w:val="-20"/>
              </w:rPr>
              <w:t>矿山地质环境保护与土地复垦预防</w:t>
            </w:r>
          </w:p>
        </w:tc>
        <w:tc>
          <w:tcPr>
            <w:tcW w:w="1485" w:type="dxa"/>
            <w:tcBorders>
              <w:top w:val="single" w:color="000000" w:sz="4" w:space="0"/>
              <w:left w:val="single" w:color="000000" w:sz="4" w:space="0"/>
              <w:bottom w:val="single" w:color="000000" w:sz="4" w:space="0"/>
              <w:right w:val="single" w:color="000000" w:sz="4" w:space="0"/>
            </w:tcBorders>
            <w:vAlign w:val="center"/>
          </w:tcPr>
          <w:p>
            <w:pPr>
              <w:pStyle w:val="137"/>
              <w:rPr>
                <w:spacing w:val="-20"/>
              </w:rPr>
            </w:pPr>
            <w:r>
              <w:rPr>
                <w:rFonts w:hint="eastAsia"/>
                <w:spacing w:val="-20"/>
              </w:rPr>
              <w:t>挡墙</w:t>
            </w:r>
          </w:p>
        </w:tc>
        <w:tc>
          <w:tcPr>
            <w:tcW w:w="1635" w:type="dxa"/>
            <w:tcBorders>
              <w:top w:val="single" w:color="000000" w:sz="4" w:space="0"/>
              <w:left w:val="single" w:color="000000" w:sz="4" w:space="0"/>
              <w:bottom w:val="single" w:color="000000" w:sz="4" w:space="0"/>
              <w:right w:val="single" w:color="000000" w:sz="4" w:space="0"/>
            </w:tcBorders>
            <w:vAlign w:val="center"/>
          </w:tcPr>
          <w:p>
            <w:pPr>
              <w:pStyle w:val="137"/>
              <w:rPr>
                <w:spacing w:val="-20"/>
              </w:rPr>
            </w:pPr>
            <w:r>
              <w:rPr>
                <w:rFonts w:hint="eastAsia"/>
                <w:spacing w:val="-20"/>
              </w:rPr>
              <w:t>干砌方量</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137"/>
              <w:rPr>
                <w:spacing w:val="-20"/>
              </w:rPr>
            </w:pPr>
            <w:r>
              <w:rPr>
                <w:rFonts w:hint="eastAsia"/>
                <w:spacing w:val="-20"/>
              </w:rPr>
              <w:t>m</w:t>
            </w:r>
            <w:r>
              <w:rPr>
                <w:rFonts w:hint="eastAsia"/>
                <w:spacing w:val="-20"/>
                <w:vertAlign w:val="superscript"/>
              </w:rPr>
              <w:t>3</w:t>
            </w:r>
          </w:p>
        </w:tc>
        <w:tc>
          <w:tcPr>
            <w:tcW w:w="930" w:type="dxa"/>
            <w:tcBorders>
              <w:top w:val="single" w:color="000000" w:sz="4" w:space="0"/>
              <w:left w:val="single" w:color="000000" w:sz="4" w:space="0"/>
              <w:bottom w:val="single" w:color="000000" w:sz="4" w:space="0"/>
              <w:right w:val="single" w:color="000000" w:sz="4" w:space="0"/>
            </w:tcBorders>
          </w:tcPr>
          <w:p>
            <w:pPr>
              <w:pStyle w:val="137"/>
              <w:rPr>
                <w:spacing w:val="-20"/>
              </w:rPr>
            </w:pPr>
            <w:r>
              <w:rPr>
                <w:rFonts w:hint="eastAsia"/>
                <w:spacing w:val="-20"/>
              </w:rPr>
              <w:t>25</w:t>
            </w:r>
            <w:r>
              <w:rPr>
                <w:spacing w:val="-20"/>
              </w:rPr>
              <w:t>7</w:t>
            </w:r>
          </w:p>
        </w:tc>
        <w:tc>
          <w:tcPr>
            <w:tcW w:w="2109" w:type="dxa"/>
            <w:tcBorders>
              <w:top w:val="single" w:color="000000" w:sz="4" w:space="0"/>
              <w:left w:val="single" w:color="000000" w:sz="4" w:space="0"/>
              <w:bottom w:val="single" w:color="000000" w:sz="4" w:space="0"/>
              <w:right w:val="single" w:color="000000" w:sz="4" w:space="0"/>
            </w:tcBorders>
            <w:vAlign w:val="center"/>
          </w:tcPr>
          <w:p>
            <w:pPr>
              <w:pStyle w:val="137"/>
              <w:rPr>
                <w:spacing w:val="-20"/>
              </w:rPr>
            </w:pPr>
          </w:p>
        </w:tc>
      </w:tr>
      <w:tr>
        <w:tblPrEx>
          <w:tblCellMar>
            <w:top w:w="15" w:type="dxa"/>
            <w:left w:w="15" w:type="dxa"/>
            <w:bottom w:w="15" w:type="dxa"/>
            <w:right w:w="15" w:type="dxa"/>
          </w:tblCellMar>
        </w:tblPrEx>
        <w:trPr>
          <w:trHeight w:val="300" w:hRule="atLeast"/>
          <w:jc w:val="center"/>
        </w:trPr>
        <w:tc>
          <w:tcPr>
            <w:tcW w:w="538" w:type="dxa"/>
            <w:vMerge w:val="continue"/>
            <w:tcBorders>
              <w:top w:val="single" w:color="000000" w:sz="4" w:space="0"/>
              <w:left w:val="single" w:color="000000" w:sz="4" w:space="0"/>
              <w:bottom w:val="single" w:color="000000" w:sz="4" w:space="0"/>
              <w:right w:val="single" w:color="000000" w:sz="4" w:space="0"/>
            </w:tcBorders>
            <w:vAlign w:val="center"/>
          </w:tcPr>
          <w:p>
            <w:pPr>
              <w:pStyle w:val="137"/>
              <w:rPr>
                <w:spacing w:val="-20"/>
              </w:rPr>
            </w:pPr>
          </w:p>
        </w:tc>
        <w:tc>
          <w:tcPr>
            <w:tcW w:w="930" w:type="dxa"/>
            <w:vMerge w:val="continue"/>
            <w:tcBorders>
              <w:top w:val="single" w:color="000000" w:sz="4" w:space="0"/>
              <w:left w:val="single" w:color="000000" w:sz="4" w:space="0"/>
              <w:bottom w:val="single" w:color="000000" w:sz="4" w:space="0"/>
              <w:right w:val="single" w:color="000000" w:sz="4" w:space="0"/>
            </w:tcBorders>
            <w:vAlign w:val="center"/>
          </w:tcPr>
          <w:p>
            <w:pPr>
              <w:pStyle w:val="137"/>
              <w:rPr>
                <w:spacing w:val="-20"/>
              </w:rPr>
            </w:pPr>
          </w:p>
        </w:tc>
        <w:tc>
          <w:tcPr>
            <w:tcW w:w="1485" w:type="dxa"/>
            <w:vMerge w:val="restart"/>
            <w:tcBorders>
              <w:top w:val="single" w:color="000000" w:sz="4" w:space="0"/>
              <w:left w:val="single" w:color="000000" w:sz="4" w:space="0"/>
              <w:bottom w:val="single" w:color="000000" w:sz="4" w:space="0"/>
              <w:right w:val="single" w:color="000000" w:sz="4" w:space="0"/>
            </w:tcBorders>
            <w:vAlign w:val="center"/>
          </w:tcPr>
          <w:p>
            <w:pPr>
              <w:pStyle w:val="137"/>
              <w:rPr>
                <w:spacing w:val="-20"/>
              </w:rPr>
            </w:pPr>
            <w:r>
              <w:rPr>
                <w:rFonts w:hint="eastAsia"/>
                <w:spacing w:val="-20"/>
              </w:rPr>
              <w:t>截、排水沟</w:t>
            </w:r>
          </w:p>
        </w:tc>
        <w:tc>
          <w:tcPr>
            <w:tcW w:w="1635" w:type="dxa"/>
            <w:tcBorders>
              <w:top w:val="single" w:color="000000" w:sz="4" w:space="0"/>
              <w:left w:val="single" w:color="000000" w:sz="4" w:space="0"/>
              <w:bottom w:val="single" w:color="000000" w:sz="4" w:space="0"/>
              <w:right w:val="single" w:color="000000" w:sz="4" w:space="0"/>
            </w:tcBorders>
            <w:vAlign w:val="center"/>
          </w:tcPr>
          <w:p>
            <w:pPr>
              <w:pStyle w:val="137"/>
              <w:rPr>
                <w:spacing w:val="-20"/>
              </w:rPr>
            </w:pPr>
            <w:r>
              <w:rPr>
                <w:rFonts w:hint="eastAsia"/>
                <w:spacing w:val="-20"/>
              </w:rPr>
              <w:t>开挖方量</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137"/>
              <w:rPr>
                <w:spacing w:val="-20"/>
              </w:rPr>
            </w:pPr>
            <w:r>
              <w:rPr>
                <w:rFonts w:hint="eastAsia"/>
                <w:spacing w:val="-20"/>
              </w:rPr>
              <w:t>m</w:t>
            </w:r>
            <w:r>
              <w:rPr>
                <w:rFonts w:hint="eastAsia"/>
                <w:spacing w:val="-20"/>
                <w:vertAlign w:val="superscript"/>
              </w:rPr>
              <w:t>3</w:t>
            </w:r>
          </w:p>
        </w:tc>
        <w:tc>
          <w:tcPr>
            <w:tcW w:w="930" w:type="dxa"/>
            <w:tcBorders>
              <w:top w:val="single" w:color="000000" w:sz="4" w:space="0"/>
              <w:left w:val="single" w:color="000000" w:sz="4" w:space="0"/>
              <w:bottom w:val="single" w:color="000000" w:sz="4" w:space="0"/>
              <w:right w:val="single" w:color="000000" w:sz="4" w:space="0"/>
            </w:tcBorders>
          </w:tcPr>
          <w:p>
            <w:pPr>
              <w:pStyle w:val="137"/>
              <w:rPr>
                <w:spacing w:val="-20"/>
              </w:rPr>
            </w:pPr>
            <w:r>
              <w:rPr>
                <w:spacing w:val="-20"/>
              </w:rPr>
              <w:t>206</w:t>
            </w:r>
          </w:p>
        </w:tc>
        <w:tc>
          <w:tcPr>
            <w:tcW w:w="2109" w:type="dxa"/>
            <w:tcBorders>
              <w:top w:val="single" w:color="000000" w:sz="4" w:space="0"/>
              <w:left w:val="single" w:color="000000" w:sz="4" w:space="0"/>
              <w:bottom w:val="single" w:color="000000" w:sz="4" w:space="0"/>
              <w:right w:val="single" w:color="000000" w:sz="4" w:space="0"/>
            </w:tcBorders>
            <w:vAlign w:val="center"/>
          </w:tcPr>
          <w:p>
            <w:pPr>
              <w:pStyle w:val="137"/>
              <w:rPr>
                <w:spacing w:val="-20"/>
              </w:rPr>
            </w:pPr>
          </w:p>
        </w:tc>
      </w:tr>
      <w:tr>
        <w:tblPrEx>
          <w:tblCellMar>
            <w:top w:w="15" w:type="dxa"/>
            <w:left w:w="15" w:type="dxa"/>
            <w:bottom w:w="15" w:type="dxa"/>
            <w:right w:w="15" w:type="dxa"/>
          </w:tblCellMar>
        </w:tblPrEx>
        <w:trPr>
          <w:trHeight w:val="300" w:hRule="atLeast"/>
          <w:jc w:val="center"/>
        </w:trPr>
        <w:tc>
          <w:tcPr>
            <w:tcW w:w="538" w:type="dxa"/>
            <w:vMerge w:val="continue"/>
            <w:tcBorders>
              <w:top w:val="single" w:color="000000" w:sz="4" w:space="0"/>
              <w:left w:val="single" w:color="000000" w:sz="4" w:space="0"/>
              <w:bottom w:val="single" w:color="000000" w:sz="4" w:space="0"/>
              <w:right w:val="single" w:color="000000" w:sz="4" w:space="0"/>
            </w:tcBorders>
            <w:vAlign w:val="center"/>
          </w:tcPr>
          <w:p>
            <w:pPr>
              <w:pStyle w:val="137"/>
              <w:rPr>
                <w:spacing w:val="-20"/>
              </w:rPr>
            </w:pPr>
          </w:p>
        </w:tc>
        <w:tc>
          <w:tcPr>
            <w:tcW w:w="930" w:type="dxa"/>
            <w:vMerge w:val="continue"/>
            <w:tcBorders>
              <w:top w:val="single" w:color="000000" w:sz="4" w:space="0"/>
              <w:left w:val="single" w:color="000000" w:sz="4" w:space="0"/>
              <w:bottom w:val="single" w:color="000000" w:sz="4" w:space="0"/>
              <w:right w:val="single" w:color="000000" w:sz="4" w:space="0"/>
            </w:tcBorders>
            <w:vAlign w:val="center"/>
          </w:tcPr>
          <w:p>
            <w:pPr>
              <w:pStyle w:val="137"/>
              <w:rPr>
                <w:spacing w:val="-20"/>
              </w:rPr>
            </w:pPr>
          </w:p>
        </w:tc>
        <w:tc>
          <w:tcPr>
            <w:tcW w:w="1485" w:type="dxa"/>
            <w:vMerge w:val="continue"/>
            <w:tcBorders>
              <w:top w:val="single" w:color="000000" w:sz="4" w:space="0"/>
              <w:left w:val="single" w:color="000000" w:sz="4" w:space="0"/>
              <w:bottom w:val="single" w:color="000000" w:sz="4" w:space="0"/>
              <w:right w:val="single" w:color="000000" w:sz="4" w:space="0"/>
            </w:tcBorders>
            <w:vAlign w:val="center"/>
          </w:tcPr>
          <w:p>
            <w:pPr>
              <w:pStyle w:val="137"/>
              <w:rPr>
                <w:spacing w:val="-20"/>
              </w:rPr>
            </w:pPr>
          </w:p>
        </w:tc>
        <w:tc>
          <w:tcPr>
            <w:tcW w:w="1635" w:type="dxa"/>
            <w:tcBorders>
              <w:top w:val="single" w:color="000000" w:sz="4" w:space="0"/>
              <w:left w:val="single" w:color="000000" w:sz="4" w:space="0"/>
              <w:bottom w:val="single" w:color="000000" w:sz="4" w:space="0"/>
              <w:right w:val="single" w:color="000000" w:sz="4" w:space="0"/>
            </w:tcBorders>
            <w:vAlign w:val="center"/>
          </w:tcPr>
          <w:p>
            <w:pPr>
              <w:pStyle w:val="137"/>
              <w:rPr>
                <w:spacing w:val="-20"/>
              </w:rPr>
            </w:pPr>
            <w:r>
              <w:rPr>
                <w:rFonts w:hint="eastAsia"/>
                <w:spacing w:val="-20"/>
              </w:rPr>
              <w:t>浆砌块石方量</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137"/>
              <w:rPr>
                <w:spacing w:val="-20"/>
              </w:rPr>
            </w:pPr>
            <w:r>
              <w:rPr>
                <w:rFonts w:hint="eastAsia"/>
                <w:spacing w:val="-20"/>
              </w:rPr>
              <w:t>m</w:t>
            </w:r>
            <w:r>
              <w:rPr>
                <w:rFonts w:hint="eastAsia"/>
                <w:spacing w:val="-20"/>
                <w:vertAlign w:val="superscript"/>
              </w:rPr>
              <w:t>3</w:t>
            </w:r>
          </w:p>
        </w:tc>
        <w:tc>
          <w:tcPr>
            <w:tcW w:w="930" w:type="dxa"/>
            <w:tcBorders>
              <w:top w:val="single" w:color="000000" w:sz="4" w:space="0"/>
              <w:left w:val="single" w:color="000000" w:sz="4" w:space="0"/>
              <w:bottom w:val="single" w:color="000000" w:sz="4" w:space="0"/>
              <w:right w:val="single" w:color="000000" w:sz="4" w:space="0"/>
            </w:tcBorders>
          </w:tcPr>
          <w:p>
            <w:pPr>
              <w:pStyle w:val="137"/>
              <w:rPr>
                <w:spacing w:val="-20"/>
              </w:rPr>
            </w:pPr>
            <w:r>
              <w:rPr>
                <w:spacing w:val="-20"/>
              </w:rPr>
              <w:t>154.2</w:t>
            </w:r>
          </w:p>
        </w:tc>
        <w:tc>
          <w:tcPr>
            <w:tcW w:w="2109" w:type="dxa"/>
            <w:tcBorders>
              <w:top w:val="single" w:color="000000" w:sz="4" w:space="0"/>
              <w:left w:val="single" w:color="000000" w:sz="4" w:space="0"/>
              <w:bottom w:val="single" w:color="000000" w:sz="4" w:space="0"/>
              <w:right w:val="single" w:color="000000" w:sz="4" w:space="0"/>
            </w:tcBorders>
            <w:vAlign w:val="center"/>
          </w:tcPr>
          <w:p>
            <w:pPr>
              <w:pStyle w:val="137"/>
              <w:rPr>
                <w:spacing w:val="-20"/>
              </w:rPr>
            </w:pPr>
          </w:p>
        </w:tc>
      </w:tr>
      <w:tr>
        <w:tblPrEx>
          <w:tblCellMar>
            <w:top w:w="15" w:type="dxa"/>
            <w:left w:w="15" w:type="dxa"/>
            <w:bottom w:w="15" w:type="dxa"/>
            <w:right w:w="15" w:type="dxa"/>
          </w:tblCellMar>
        </w:tblPrEx>
        <w:trPr>
          <w:trHeight w:val="300" w:hRule="atLeast"/>
          <w:jc w:val="center"/>
        </w:trPr>
        <w:tc>
          <w:tcPr>
            <w:tcW w:w="538" w:type="dxa"/>
            <w:vMerge w:val="continue"/>
            <w:tcBorders>
              <w:top w:val="single" w:color="000000" w:sz="4" w:space="0"/>
              <w:left w:val="single" w:color="000000" w:sz="4" w:space="0"/>
              <w:bottom w:val="single" w:color="000000" w:sz="4" w:space="0"/>
              <w:right w:val="single" w:color="000000" w:sz="4" w:space="0"/>
            </w:tcBorders>
            <w:vAlign w:val="center"/>
          </w:tcPr>
          <w:p>
            <w:pPr>
              <w:pStyle w:val="137"/>
              <w:rPr>
                <w:spacing w:val="-20"/>
              </w:rPr>
            </w:pPr>
          </w:p>
        </w:tc>
        <w:tc>
          <w:tcPr>
            <w:tcW w:w="930" w:type="dxa"/>
            <w:vMerge w:val="continue"/>
            <w:tcBorders>
              <w:top w:val="single" w:color="000000" w:sz="4" w:space="0"/>
              <w:left w:val="single" w:color="000000" w:sz="4" w:space="0"/>
              <w:bottom w:val="single" w:color="000000" w:sz="4" w:space="0"/>
              <w:right w:val="single" w:color="000000" w:sz="4" w:space="0"/>
            </w:tcBorders>
            <w:vAlign w:val="center"/>
          </w:tcPr>
          <w:p>
            <w:pPr>
              <w:pStyle w:val="137"/>
              <w:rPr>
                <w:spacing w:val="-20"/>
              </w:rPr>
            </w:pPr>
          </w:p>
        </w:tc>
        <w:tc>
          <w:tcPr>
            <w:tcW w:w="1485" w:type="dxa"/>
            <w:vMerge w:val="restart"/>
            <w:tcBorders>
              <w:top w:val="single" w:color="000000" w:sz="4" w:space="0"/>
              <w:left w:val="single" w:color="000000" w:sz="4" w:space="0"/>
              <w:bottom w:val="single" w:color="000000" w:sz="4" w:space="0"/>
              <w:right w:val="single" w:color="000000" w:sz="4" w:space="0"/>
            </w:tcBorders>
            <w:vAlign w:val="center"/>
          </w:tcPr>
          <w:p>
            <w:pPr>
              <w:pStyle w:val="137"/>
              <w:rPr>
                <w:spacing w:val="-20"/>
              </w:rPr>
            </w:pPr>
            <w:r>
              <w:rPr>
                <w:rFonts w:hint="eastAsia"/>
                <w:spacing w:val="-20"/>
              </w:rPr>
              <w:t>三格沉淀池</w:t>
            </w:r>
          </w:p>
        </w:tc>
        <w:tc>
          <w:tcPr>
            <w:tcW w:w="1635" w:type="dxa"/>
            <w:tcBorders>
              <w:top w:val="single" w:color="000000" w:sz="4" w:space="0"/>
              <w:left w:val="single" w:color="000000" w:sz="4" w:space="0"/>
              <w:bottom w:val="single" w:color="000000" w:sz="4" w:space="0"/>
              <w:right w:val="single" w:color="000000" w:sz="4" w:space="0"/>
            </w:tcBorders>
            <w:vAlign w:val="center"/>
          </w:tcPr>
          <w:p>
            <w:pPr>
              <w:pStyle w:val="137"/>
              <w:rPr>
                <w:spacing w:val="-20"/>
              </w:rPr>
            </w:pPr>
            <w:r>
              <w:rPr>
                <w:rFonts w:hint="eastAsia"/>
                <w:spacing w:val="-20"/>
              </w:rPr>
              <w:t>开挖方量</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137"/>
              <w:rPr>
                <w:spacing w:val="-20"/>
              </w:rPr>
            </w:pPr>
            <w:r>
              <w:rPr>
                <w:rFonts w:hint="eastAsia"/>
                <w:spacing w:val="-20"/>
              </w:rPr>
              <w:t>m</w:t>
            </w:r>
            <w:r>
              <w:rPr>
                <w:rFonts w:hint="eastAsia"/>
                <w:spacing w:val="-20"/>
                <w:vertAlign w:val="superscript"/>
              </w:rPr>
              <w:t>3</w:t>
            </w:r>
          </w:p>
        </w:tc>
        <w:tc>
          <w:tcPr>
            <w:tcW w:w="930" w:type="dxa"/>
            <w:tcBorders>
              <w:top w:val="single" w:color="000000" w:sz="4" w:space="0"/>
              <w:left w:val="single" w:color="000000" w:sz="4" w:space="0"/>
              <w:bottom w:val="single" w:color="000000" w:sz="4" w:space="0"/>
              <w:right w:val="single" w:color="000000" w:sz="4" w:space="0"/>
            </w:tcBorders>
          </w:tcPr>
          <w:p>
            <w:pPr>
              <w:pStyle w:val="137"/>
              <w:rPr>
                <w:spacing w:val="-20"/>
              </w:rPr>
            </w:pPr>
            <w:r>
              <w:rPr>
                <w:spacing w:val="-20"/>
              </w:rPr>
              <w:t>50</w:t>
            </w:r>
          </w:p>
        </w:tc>
        <w:tc>
          <w:tcPr>
            <w:tcW w:w="2109" w:type="dxa"/>
            <w:tcBorders>
              <w:top w:val="single" w:color="000000" w:sz="4" w:space="0"/>
              <w:left w:val="single" w:color="000000" w:sz="4" w:space="0"/>
              <w:bottom w:val="single" w:color="000000" w:sz="4" w:space="0"/>
              <w:right w:val="single" w:color="000000" w:sz="4" w:space="0"/>
            </w:tcBorders>
            <w:vAlign w:val="center"/>
          </w:tcPr>
          <w:p>
            <w:pPr>
              <w:pStyle w:val="137"/>
              <w:rPr>
                <w:spacing w:val="-20"/>
              </w:rPr>
            </w:pPr>
          </w:p>
        </w:tc>
      </w:tr>
      <w:tr>
        <w:tblPrEx>
          <w:tblCellMar>
            <w:top w:w="15" w:type="dxa"/>
            <w:left w:w="15" w:type="dxa"/>
            <w:bottom w:w="15" w:type="dxa"/>
            <w:right w:w="15" w:type="dxa"/>
          </w:tblCellMar>
        </w:tblPrEx>
        <w:trPr>
          <w:trHeight w:val="300" w:hRule="atLeast"/>
          <w:jc w:val="center"/>
        </w:trPr>
        <w:tc>
          <w:tcPr>
            <w:tcW w:w="538" w:type="dxa"/>
            <w:vMerge w:val="continue"/>
            <w:tcBorders>
              <w:top w:val="single" w:color="000000" w:sz="4" w:space="0"/>
              <w:left w:val="single" w:color="000000" w:sz="4" w:space="0"/>
              <w:bottom w:val="single" w:color="000000" w:sz="4" w:space="0"/>
              <w:right w:val="single" w:color="000000" w:sz="4" w:space="0"/>
            </w:tcBorders>
            <w:vAlign w:val="center"/>
          </w:tcPr>
          <w:p>
            <w:pPr>
              <w:pStyle w:val="137"/>
              <w:rPr>
                <w:spacing w:val="-20"/>
              </w:rPr>
            </w:pPr>
          </w:p>
        </w:tc>
        <w:tc>
          <w:tcPr>
            <w:tcW w:w="930" w:type="dxa"/>
            <w:vMerge w:val="continue"/>
            <w:tcBorders>
              <w:top w:val="single" w:color="000000" w:sz="4" w:space="0"/>
              <w:left w:val="single" w:color="000000" w:sz="4" w:space="0"/>
              <w:bottom w:val="single" w:color="000000" w:sz="4" w:space="0"/>
              <w:right w:val="single" w:color="000000" w:sz="4" w:space="0"/>
            </w:tcBorders>
            <w:vAlign w:val="center"/>
          </w:tcPr>
          <w:p>
            <w:pPr>
              <w:pStyle w:val="137"/>
              <w:rPr>
                <w:spacing w:val="-20"/>
              </w:rPr>
            </w:pPr>
          </w:p>
        </w:tc>
        <w:tc>
          <w:tcPr>
            <w:tcW w:w="1485" w:type="dxa"/>
            <w:vMerge w:val="continue"/>
            <w:tcBorders>
              <w:top w:val="single" w:color="000000" w:sz="4" w:space="0"/>
              <w:left w:val="single" w:color="000000" w:sz="4" w:space="0"/>
              <w:bottom w:val="single" w:color="000000" w:sz="4" w:space="0"/>
              <w:right w:val="single" w:color="000000" w:sz="4" w:space="0"/>
            </w:tcBorders>
            <w:vAlign w:val="center"/>
          </w:tcPr>
          <w:p>
            <w:pPr>
              <w:pStyle w:val="137"/>
              <w:rPr>
                <w:spacing w:val="-20"/>
              </w:rPr>
            </w:pPr>
          </w:p>
        </w:tc>
        <w:tc>
          <w:tcPr>
            <w:tcW w:w="1635" w:type="dxa"/>
            <w:tcBorders>
              <w:top w:val="single" w:color="000000" w:sz="4" w:space="0"/>
              <w:left w:val="single" w:color="000000" w:sz="4" w:space="0"/>
              <w:bottom w:val="single" w:color="000000" w:sz="4" w:space="0"/>
              <w:right w:val="single" w:color="000000" w:sz="4" w:space="0"/>
            </w:tcBorders>
            <w:vAlign w:val="center"/>
          </w:tcPr>
          <w:p>
            <w:pPr>
              <w:pStyle w:val="137"/>
              <w:rPr>
                <w:spacing w:val="-20"/>
              </w:rPr>
            </w:pPr>
            <w:r>
              <w:rPr>
                <w:rFonts w:hint="eastAsia"/>
                <w:spacing w:val="-20"/>
              </w:rPr>
              <w:t>浆砌块石方量</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137"/>
              <w:rPr>
                <w:spacing w:val="-20"/>
              </w:rPr>
            </w:pPr>
            <w:r>
              <w:rPr>
                <w:rFonts w:hint="eastAsia"/>
                <w:spacing w:val="-20"/>
              </w:rPr>
              <w:t>m</w:t>
            </w:r>
            <w:r>
              <w:rPr>
                <w:rFonts w:hint="eastAsia"/>
                <w:spacing w:val="-20"/>
                <w:vertAlign w:val="superscript"/>
              </w:rPr>
              <w:t>3</w:t>
            </w:r>
          </w:p>
        </w:tc>
        <w:tc>
          <w:tcPr>
            <w:tcW w:w="930" w:type="dxa"/>
            <w:tcBorders>
              <w:top w:val="single" w:color="000000" w:sz="4" w:space="0"/>
              <w:left w:val="single" w:color="000000" w:sz="4" w:space="0"/>
              <w:bottom w:val="single" w:color="000000" w:sz="4" w:space="0"/>
              <w:right w:val="single" w:color="000000" w:sz="4" w:space="0"/>
            </w:tcBorders>
          </w:tcPr>
          <w:p>
            <w:pPr>
              <w:pStyle w:val="137"/>
              <w:rPr>
                <w:spacing w:val="-20"/>
              </w:rPr>
            </w:pPr>
            <w:r>
              <w:rPr>
                <w:spacing w:val="-20"/>
              </w:rPr>
              <w:t>17.6</w:t>
            </w:r>
          </w:p>
        </w:tc>
        <w:tc>
          <w:tcPr>
            <w:tcW w:w="2109" w:type="dxa"/>
            <w:tcBorders>
              <w:top w:val="single" w:color="000000" w:sz="4" w:space="0"/>
              <w:left w:val="single" w:color="000000" w:sz="4" w:space="0"/>
              <w:bottom w:val="single" w:color="000000" w:sz="4" w:space="0"/>
              <w:right w:val="single" w:color="000000" w:sz="4" w:space="0"/>
            </w:tcBorders>
            <w:vAlign w:val="center"/>
          </w:tcPr>
          <w:p>
            <w:pPr>
              <w:pStyle w:val="137"/>
              <w:rPr>
                <w:spacing w:val="-20"/>
              </w:rPr>
            </w:pPr>
          </w:p>
        </w:tc>
      </w:tr>
      <w:tr>
        <w:tblPrEx>
          <w:tblCellMar>
            <w:top w:w="15" w:type="dxa"/>
            <w:left w:w="15" w:type="dxa"/>
            <w:bottom w:w="15" w:type="dxa"/>
            <w:right w:w="15" w:type="dxa"/>
          </w:tblCellMar>
        </w:tblPrEx>
        <w:trPr>
          <w:trHeight w:val="300" w:hRule="atLeast"/>
          <w:jc w:val="center"/>
        </w:trPr>
        <w:tc>
          <w:tcPr>
            <w:tcW w:w="538" w:type="dxa"/>
            <w:vMerge w:val="continue"/>
            <w:tcBorders>
              <w:top w:val="single" w:color="000000" w:sz="4" w:space="0"/>
              <w:left w:val="single" w:color="000000" w:sz="4" w:space="0"/>
              <w:bottom w:val="single" w:color="000000" w:sz="4" w:space="0"/>
              <w:right w:val="single" w:color="000000" w:sz="4" w:space="0"/>
            </w:tcBorders>
            <w:vAlign w:val="center"/>
          </w:tcPr>
          <w:p>
            <w:pPr>
              <w:pStyle w:val="137"/>
              <w:rPr>
                <w:spacing w:val="-20"/>
              </w:rPr>
            </w:pPr>
          </w:p>
        </w:tc>
        <w:tc>
          <w:tcPr>
            <w:tcW w:w="930" w:type="dxa"/>
            <w:vMerge w:val="continue"/>
            <w:tcBorders>
              <w:top w:val="single" w:color="000000" w:sz="4" w:space="0"/>
              <w:left w:val="single" w:color="000000" w:sz="4" w:space="0"/>
              <w:bottom w:val="single" w:color="000000" w:sz="4" w:space="0"/>
              <w:right w:val="single" w:color="000000" w:sz="4" w:space="0"/>
            </w:tcBorders>
            <w:vAlign w:val="center"/>
          </w:tcPr>
          <w:p>
            <w:pPr>
              <w:pStyle w:val="137"/>
              <w:rPr>
                <w:spacing w:val="-20"/>
              </w:rPr>
            </w:pPr>
          </w:p>
        </w:tc>
        <w:tc>
          <w:tcPr>
            <w:tcW w:w="1485" w:type="dxa"/>
            <w:vMerge w:val="restart"/>
            <w:tcBorders>
              <w:top w:val="single" w:color="000000" w:sz="4" w:space="0"/>
              <w:left w:val="single" w:color="000000" w:sz="4" w:space="0"/>
              <w:right w:val="single" w:color="000000" w:sz="4" w:space="0"/>
            </w:tcBorders>
            <w:vAlign w:val="center"/>
          </w:tcPr>
          <w:p>
            <w:pPr>
              <w:pStyle w:val="137"/>
              <w:rPr>
                <w:spacing w:val="-20"/>
              </w:rPr>
            </w:pPr>
            <w:r>
              <w:rPr>
                <w:rFonts w:hint="eastAsia"/>
                <w:spacing w:val="-20"/>
              </w:rPr>
              <w:t>井口封堵工程</w:t>
            </w:r>
          </w:p>
        </w:tc>
        <w:tc>
          <w:tcPr>
            <w:tcW w:w="1635" w:type="dxa"/>
            <w:tcBorders>
              <w:top w:val="single" w:color="000000" w:sz="4" w:space="0"/>
              <w:left w:val="single" w:color="000000" w:sz="4" w:space="0"/>
              <w:bottom w:val="single" w:color="000000" w:sz="4" w:space="0"/>
              <w:right w:val="single" w:color="000000" w:sz="4" w:space="0"/>
            </w:tcBorders>
            <w:vAlign w:val="center"/>
          </w:tcPr>
          <w:p>
            <w:pPr>
              <w:pStyle w:val="137"/>
              <w:rPr>
                <w:spacing w:val="-20"/>
              </w:rPr>
            </w:pPr>
            <w:r>
              <w:rPr>
                <w:rFonts w:hint="eastAsia"/>
                <w:spacing w:val="-20"/>
              </w:rPr>
              <w:t>混凝土</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137"/>
              <w:rPr>
                <w:spacing w:val="-20"/>
              </w:rPr>
            </w:pPr>
            <w:r>
              <w:rPr>
                <w:rFonts w:hint="eastAsia"/>
                <w:spacing w:val="-20"/>
              </w:rPr>
              <w:t>m</w:t>
            </w:r>
            <w:r>
              <w:rPr>
                <w:rFonts w:hint="eastAsia"/>
                <w:spacing w:val="-20"/>
                <w:vertAlign w:val="superscript"/>
              </w:rPr>
              <w:t>3</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137"/>
              <w:rPr>
                <w:rFonts w:hAnsi="宋体"/>
                <w:spacing w:val="-20"/>
              </w:rPr>
            </w:pPr>
            <w:r>
              <w:rPr>
                <w:spacing w:val="-20"/>
              </w:rPr>
              <w:t>3.6</w:t>
            </w:r>
          </w:p>
        </w:tc>
        <w:tc>
          <w:tcPr>
            <w:tcW w:w="2109" w:type="dxa"/>
            <w:tcBorders>
              <w:top w:val="single" w:color="000000" w:sz="4" w:space="0"/>
              <w:left w:val="single" w:color="000000" w:sz="4" w:space="0"/>
              <w:bottom w:val="single" w:color="000000" w:sz="4" w:space="0"/>
              <w:right w:val="single" w:color="000000" w:sz="4" w:space="0"/>
            </w:tcBorders>
            <w:vAlign w:val="center"/>
          </w:tcPr>
          <w:p>
            <w:pPr>
              <w:pStyle w:val="137"/>
              <w:rPr>
                <w:spacing w:val="-20"/>
              </w:rPr>
            </w:pPr>
          </w:p>
        </w:tc>
      </w:tr>
      <w:tr>
        <w:tblPrEx>
          <w:tblCellMar>
            <w:top w:w="15" w:type="dxa"/>
            <w:left w:w="15" w:type="dxa"/>
            <w:bottom w:w="15" w:type="dxa"/>
            <w:right w:w="15" w:type="dxa"/>
          </w:tblCellMar>
        </w:tblPrEx>
        <w:trPr>
          <w:trHeight w:val="300" w:hRule="atLeast"/>
          <w:jc w:val="center"/>
        </w:trPr>
        <w:tc>
          <w:tcPr>
            <w:tcW w:w="538" w:type="dxa"/>
            <w:vMerge w:val="continue"/>
            <w:tcBorders>
              <w:top w:val="single" w:color="000000" w:sz="4" w:space="0"/>
              <w:left w:val="single" w:color="000000" w:sz="4" w:space="0"/>
              <w:bottom w:val="single" w:color="000000" w:sz="4" w:space="0"/>
              <w:right w:val="single" w:color="000000" w:sz="4" w:space="0"/>
            </w:tcBorders>
            <w:vAlign w:val="center"/>
          </w:tcPr>
          <w:p>
            <w:pPr>
              <w:pStyle w:val="137"/>
              <w:rPr>
                <w:spacing w:val="-20"/>
              </w:rPr>
            </w:pPr>
          </w:p>
        </w:tc>
        <w:tc>
          <w:tcPr>
            <w:tcW w:w="930" w:type="dxa"/>
            <w:vMerge w:val="continue"/>
            <w:tcBorders>
              <w:top w:val="single" w:color="000000" w:sz="4" w:space="0"/>
              <w:left w:val="single" w:color="000000" w:sz="4" w:space="0"/>
              <w:bottom w:val="single" w:color="000000" w:sz="4" w:space="0"/>
              <w:right w:val="single" w:color="000000" w:sz="4" w:space="0"/>
            </w:tcBorders>
            <w:vAlign w:val="center"/>
          </w:tcPr>
          <w:p>
            <w:pPr>
              <w:pStyle w:val="137"/>
              <w:rPr>
                <w:spacing w:val="-20"/>
              </w:rPr>
            </w:pPr>
          </w:p>
        </w:tc>
        <w:tc>
          <w:tcPr>
            <w:tcW w:w="1485" w:type="dxa"/>
            <w:vMerge w:val="continue"/>
            <w:tcBorders>
              <w:left w:val="single" w:color="000000" w:sz="4" w:space="0"/>
              <w:bottom w:val="single" w:color="000000" w:sz="4" w:space="0"/>
              <w:right w:val="single" w:color="000000" w:sz="4" w:space="0"/>
            </w:tcBorders>
            <w:vAlign w:val="center"/>
          </w:tcPr>
          <w:p>
            <w:pPr>
              <w:pStyle w:val="137"/>
              <w:rPr>
                <w:spacing w:val="-20"/>
              </w:rPr>
            </w:pPr>
          </w:p>
        </w:tc>
        <w:tc>
          <w:tcPr>
            <w:tcW w:w="1635" w:type="dxa"/>
            <w:tcBorders>
              <w:top w:val="single" w:color="000000" w:sz="4" w:space="0"/>
              <w:left w:val="single" w:color="000000" w:sz="4" w:space="0"/>
              <w:bottom w:val="single" w:color="000000" w:sz="4" w:space="0"/>
              <w:right w:val="single" w:color="000000" w:sz="4" w:space="0"/>
            </w:tcBorders>
            <w:vAlign w:val="center"/>
          </w:tcPr>
          <w:p>
            <w:pPr>
              <w:pStyle w:val="137"/>
              <w:rPr>
                <w:spacing w:val="-20"/>
              </w:rPr>
            </w:pPr>
            <w:r>
              <w:rPr>
                <w:rFonts w:hint="eastAsia"/>
                <w:spacing w:val="-20"/>
              </w:rPr>
              <w:t>浆砌块石方量</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137"/>
              <w:rPr>
                <w:spacing w:val="-20"/>
              </w:rPr>
            </w:pPr>
            <w:r>
              <w:rPr>
                <w:rFonts w:hint="eastAsia"/>
                <w:spacing w:val="-20"/>
              </w:rPr>
              <w:t>m</w:t>
            </w:r>
            <w:r>
              <w:rPr>
                <w:rFonts w:hint="eastAsia"/>
                <w:spacing w:val="-20"/>
                <w:vertAlign w:val="superscript"/>
              </w:rPr>
              <w:t>3</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137"/>
              <w:rPr>
                <w:rFonts w:hAnsi="宋体"/>
                <w:spacing w:val="-20"/>
              </w:rPr>
            </w:pPr>
            <w:r>
              <w:rPr>
                <w:rFonts w:hint="eastAsia"/>
                <w:spacing w:val="-20"/>
              </w:rPr>
              <w:t>7.56</w:t>
            </w:r>
          </w:p>
        </w:tc>
        <w:tc>
          <w:tcPr>
            <w:tcW w:w="2109" w:type="dxa"/>
            <w:tcBorders>
              <w:top w:val="single" w:color="000000" w:sz="4" w:space="0"/>
              <w:left w:val="single" w:color="000000" w:sz="4" w:space="0"/>
              <w:bottom w:val="single" w:color="000000" w:sz="4" w:space="0"/>
              <w:right w:val="single" w:color="000000" w:sz="4" w:space="0"/>
            </w:tcBorders>
            <w:vAlign w:val="center"/>
          </w:tcPr>
          <w:p>
            <w:pPr>
              <w:pStyle w:val="137"/>
              <w:rPr>
                <w:spacing w:val="-20"/>
              </w:rPr>
            </w:pPr>
          </w:p>
        </w:tc>
      </w:tr>
      <w:tr>
        <w:tblPrEx>
          <w:tblCellMar>
            <w:top w:w="15" w:type="dxa"/>
            <w:left w:w="15" w:type="dxa"/>
            <w:bottom w:w="15" w:type="dxa"/>
            <w:right w:w="15" w:type="dxa"/>
          </w:tblCellMar>
        </w:tblPrEx>
        <w:trPr>
          <w:trHeight w:val="555" w:hRule="atLeast"/>
          <w:jc w:val="center"/>
        </w:trPr>
        <w:tc>
          <w:tcPr>
            <w:tcW w:w="538" w:type="dxa"/>
            <w:vMerge w:val="restart"/>
            <w:tcBorders>
              <w:top w:val="single" w:color="000000" w:sz="4" w:space="0"/>
              <w:left w:val="single" w:color="000000" w:sz="4" w:space="0"/>
              <w:bottom w:val="single" w:color="000000" w:sz="4" w:space="0"/>
              <w:right w:val="single" w:color="000000" w:sz="4" w:space="0"/>
            </w:tcBorders>
            <w:vAlign w:val="center"/>
          </w:tcPr>
          <w:p>
            <w:pPr>
              <w:pStyle w:val="137"/>
              <w:rPr>
                <w:spacing w:val="-20"/>
              </w:rPr>
            </w:pPr>
            <w:r>
              <w:rPr>
                <w:rFonts w:hint="eastAsia"/>
                <w:spacing w:val="-20"/>
              </w:rPr>
              <w:t>2</w:t>
            </w:r>
          </w:p>
        </w:tc>
        <w:tc>
          <w:tcPr>
            <w:tcW w:w="930" w:type="dxa"/>
            <w:vMerge w:val="restart"/>
            <w:tcBorders>
              <w:top w:val="single" w:color="000000" w:sz="4" w:space="0"/>
              <w:left w:val="single" w:color="000000" w:sz="4" w:space="0"/>
              <w:bottom w:val="single" w:color="000000" w:sz="4" w:space="0"/>
              <w:right w:val="single" w:color="000000" w:sz="4" w:space="0"/>
            </w:tcBorders>
            <w:vAlign w:val="center"/>
          </w:tcPr>
          <w:p>
            <w:pPr>
              <w:pStyle w:val="137"/>
              <w:rPr>
                <w:spacing w:val="-20"/>
              </w:rPr>
            </w:pPr>
            <w:r>
              <w:rPr>
                <w:rFonts w:hint="eastAsia"/>
                <w:spacing w:val="-20"/>
              </w:rPr>
              <w:t>矿区土地复垦工程</w:t>
            </w:r>
          </w:p>
        </w:tc>
        <w:tc>
          <w:tcPr>
            <w:tcW w:w="3120" w:type="dxa"/>
            <w:gridSpan w:val="2"/>
            <w:tcBorders>
              <w:top w:val="single" w:color="000000" w:sz="4" w:space="0"/>
              <w:left w:val="single" w:color="000000" w:sz="4" w:space="0"/>
              <w:bottom w:val="single" w:color="000000" w:sz="4" w:space="0"/>
              <w:right w:val="single" w:color="000000" w:sz="4" w:space="0"/>
            </w:tcBorders>
            <w:vAlign w:val="center"/>
          </w:tcPr>
          <w:p>
            <w:pPr>
              <w:pStyle w:val="137"/>
              <w:rPr>
                <w:spacing w:val="-20"/>
              </w:rPr>
            </w:pPr>
            <w:r>
              <w:rPr>
                <w:rFonts w:hint="eastAsia"/>
                <w:spacing w:val="-20"/>
              </w:rPr>
              <w:t>砌体拆除</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137"/>
              <w:rPr>
                <w:spacing w:val="-20"/>
              </w:rPr>
            </w:pPr>
            <w:r>
              <w:rPr>
                <w:rFonts w:hint="eastAsia"/>
                <w:spacing w:val="-20"/>
              </w:rPr>
              <w:t>m</w:t>
            </w:r>
            <w:r>
              <w:rPr>
                <w:rFonts w:hint="eastAsia"/>
                <w:spacing w:val="-20"/>
                <w:vertAlign w:val="superscript"/>
              </w:rPr>
              <w:t>3</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137"/>
              <w:rPr>
                <w:spacing w:val="-20"/>
              </w:rPr>
            </w:pPr>
            <w:r>
              <w:rPr>
                <w:spacing w:val="-20"/>
              </w:rPr>
              <w:t>340</w:t>
            </w:r>
          </w:p>
        </w:tc>
        <w:tc>
          <w:tcPr>
            <w:tcW w:w="2109" w:type="dxa"/>
            <w:tcBorders>
              <w:top w:val="single" w:color="000000" w:sz="4" w:space="0"/>
              <w:left w:val="single" w:color="000000" w:sz="4" w:space="0"/>
              <w:bottom w:val="single" w:color="000000" w:sz="4" w:space="0"/>
              <w:right w:val="single" w:color="000000" w:sz="4" w:space="0"/>
            </w:tcBorders>
            <w:vAlign w:val="center"/>
          </w:tcPr>
          <w:p>
            <w:pPr>
              <w:pStyle w:val="137"/>
              <w:rPr>
                <w:spacing w:val="-20"/>
              </w:rPr>
            </w:pPr>
            <w:r>
              <w:rPr>
                <w:rFonts w:hint="eastAsia"/>
                <w:spacing w:val="-20"/>
              </w:rPr>
              <w:t>建构筑物砌体拆除量</w:t>
            </w:r>
          </w:p>
        </w:tc>
      </w:tr>
      <w:tr>
        <w:tblPrEx>
          <w:tblCellMar>
            <w:top w:w="15" w:type="dxa"/>
            <w:left w:w="15" w:type="dxa"/>
            <w:bottom w:w="15" w:type="dxa"/>
            <w:right w:w="15" w:type="dxa"/>
          </w:tblCellMar>
        </w:tblPrEx>
        <w:trPr>
          <w:trHeight w:val="480" w:hRule="atLeast"/>
          <w:jc w:val="center"/>
        </w:trPr>
        <w:tc>
          <w:tcPr>
            <w:tcW w:w="538" w:type="dxa"/>
            <w:vMerge w:val="continue"/>
            <w:tcBorders>
              <w:top w:val="single" w:color="000000" w:sz="4" w:space="0"/>
              <w:left w:val="single" w:color="000000" w:sz="4" w:space="0"/>
              <w:bottom w:val="single" w:color="000000" w:sz="4" w:space="0"/>
              <w:right w:val="single" w:color="000000" w:sz="4" w:space="0"/>
            </w:tcBorders>
            <w:vAlign w:val="center"/>
          </w:tcPr>
          <w:p>
            <w:pPr>
              <w:pStyle w:val="137"/>
              <w:rPr>
                <w:spacing w:val="-20"/>
              </w:rPr>
            </w:pPr>
          </w:p>
        </w:tc>
        <w:tc>
          <w:tcPr>
            <w:tcW w:w="930" w:type="dxa"/>
            <w:vMerge w:val="continue"/>
            <w:tcBorders>
              <w:top w:val="single" w:color="000000" w:sz="4" w:space="0"/>
              <w:left w:val="single" w:color="000000" w:sz="4" w:space="0"/>
              <w:bottom w:val="single" w:color="000000" w:sz="4" w:space="0"/>
              <w:right w:val="single" w:color="000000" w:sz="4" w:space="0"/>
            </w:tcBorders>
            <w:vAlign w:val="center"/>
          </w:tcPr>
          <w:p>
            <w:pPr>
              <w:pStyle w:val="137"/>
              <w:rPr>
                <w:spacing w:val="-20"/>
              </w:rPr>
            </w:pPr>
          </w:p>
        </w:tc>
        <w:tc>
          <w:tcPr>
            <w:tcW w:w="3120" w:type="dxa"/>
            <w:gridSpan w:val="2"/>
            <w:tcBorders>
              <w:top w:val="single" w:color="000000" w:sz="4" w:space="0"/>
              <w:left w:val="single" w:color="000000" w:sz="4" w:space="0"/>
              <w:bottom w:val="single" w:color="000000" w:sz="4" w:space="0"/>
              <w:right w:val="single" w:color="000000" w:sz="4" w:space="0"/>
            </w:tcBorders>
            <w:vAlign w:val="center"/>
          </w:tcPr>
          <w:p>
            <w:pPr>
              <w:pStyle w:val="137"/>
              <w:rPr>
                <w:spacing w:val="-20"/>
              </w:rPr>
            </w:pPr>
            <w:r>
              <w:rPr>
                <w:rFonts w:hint="eastAsia"/>
                <w:spacing w:val="-20"/>
              </w:rPr>
              <w:t>废渣清运</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137"/>
              <w:rPr>
                <w:spacing w:val="-20"/>
              </w:rPr>
            </w:pPr>
            <w:r>
              <w:rPr>
                <w:rFonts w:hint="eastAsia"/>
                <w:spacing w:val="-20"/>
              </w:rPr>
              <w:t>m</w:t>
            </w:r>
            <w:r>
              <w:rPr>
                <w:rFonts w:hint="eastAsia"/>
                <w:spacing w:val="-20"/>
                <w:vertAlign w:val="superscript"/>
              </w:rPr>
              <w:t>3</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137"/>
              <w:rPr>
                <w:spacing w:val="-20"/>
              </w:rPr>
            </w:pPr>
            <w:r>
              <w:rPr>
                <w:spacing w:val="-20"/>
              </w:rPr>
              <w:t>340</w:t>
            </w:r>
          </w:p>
        </w:tc>
        <w:tc>
          <w:tcPr>
            <w:tcW w:w="2109" w:type="dxa"/>
            <w:tcBorders>
              <w:top w:val="single" w:color="000000" w:sz="4" w:space="0"/>
              <w:left w:val="single" w:color="000000" w:sz="4" w:space="0"/>
              <w:bottom w:val="single" w:color="000000" w:sz="4" w:space="0"/>
              <w:right w:val="single" w:color="000000" w:sz="4" w:space="0"/>
            </w:tcBorders>
            <w:vAlign w:val="center"/>
          </w:tcPr>
          <w:p>
            <w:pPr>
              <w:pStyle w:val="137"/>
              <w:rPr>
                <w:spacing w:val="-20"/>
              </w:rPr>
            </w:pPr>
            <w:r>
              <w:rPr>
                <w:rFonts w:hint="eastAsia"/>
                <w:spacing w:val="-20"/>
              </w:rPr>
              <w:t>等于砌体拆除量</w:t>
            </w:r>
          </w:p>
        </w:tc>
      </w:tr>
      <w:tr>
        <w:tblPrEx>
          <w:tblCellMar>
            <w:top w:w="15" w:type="dxa"/>
            <w:left w:w="15" w:type="dxa"/>
            <w:bottom w:w="15" w:type="dxa"/>
            <w:right w:w="15" w:type="dxa"/>
          </w:tblCellMar>
        </w:tblPrEx>
        <w:trPr>
          <w:trHeight w:val="555" w:hRule="atLeast"/>
          <w:jc w:val="center"/>
        </w:trPr>
        <w:tc>
          <w:tcPr>
            <w:tcW w:w="538" w:type="dxa"/>
            <w:vMerge w:val="continue"/>
            <w:tcBorders>
              <w:top w:val="single" w:color="000000" w:sz="4" w:space="0"/>
              <w:left w:val="single" w:color="000000" w:sz="4" w:space="0"/>
              <w:bottom w:val="single" w:color="000000" w:sz="4" w:space="0"/>
              <w:right w:val="single" w:color="000000" w:sz="4" w:space="0"/>
            </w:tcBorders>
            <w:vAlign w:val="center"/>
          </w:tcPr>
          <w:p>
            <w:pPr>
              <w:pStyle w:val="137"/>
              <w:rPr>
                <w:spacing w:val="-20"/>
              </w:rPr>
            </w:pPr>
          </w:p>
        </w:tc>
        <w:tc>
          <w:tcPr>
            <w:tcW w:w="930" w:type="dxa"/>
            <w:vMerge w:val="continue"/>
            <w:tcBorders>
              <w:top w:val="single" w:color="000000" w:sz="4" w:space="0"/>
              <w:left w:val="single" w:color="000000" w:sz="4" w:space="0"/>
              <w:bottom w:val="single" w:color="000000" w:sz="4" w:space="0"/>
              <w:right w:val="single" w:color="000000" w:sz="4" w:space="0"/>
            </w:tcBorders>
            <w:vAlign w:val="center"/>
          </w:tcPr>
          <w:p>
            <w:pPr>
              <w:pStyle w:val="137"/>
              <w:rPr>
                <w:spacing w:val="-20"/>
              </w:rPr>
            </w:pPr>
          </w:p>
        </w:tc>
        <w:tc>
          <w:tcPr>
            <w:tcW w:w="3120" w:type="dxa"/>
            <w:gridSpan w:val="2"/>
            <w:tcBorders>
              <w:top w:val="single" w:color="000000" w:sz="4" w:space="0"/>
              <w:left w:val="single" w:color="000000" w:sz="4" w:space="0"/>
              <w:bottom w:val="single" w:color="000000" w:sz="4" w:space="0"/>
              <w:right w:val="single" w:color="000000" w:sz="4" w:space="0"/>
            </w:tcBorders>
            <w:vAlign w:val="center"/>
          </w:tcPr>
          <w:p>
            <w:pPr>
              <w:pStyle w:val="137"/>
              <w:rPr>
                <w:spacing w:val="-20"/>
              </w:rPr>
            </w:pPr>
            <w:r>
              <w:rPr>
                <w:rFonts w:hint="eastAsia"/>
                <w:spacing w:val="-20"/>
              </w:rPr>
              <w:t>土地平整</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137"/>
              <w:rPr>
                <w:spacing w:val="-20"/>
              </w:rPr>
            </w:pPr>
            <w:r>
              <w:rPr>
                <w:spacing w:val="-20"/>
              </w:rPr>
              <w:t>h</w:t>
            </w:r>
            <w:r>
              <w:rPr>
                <w:rFonts w:hint="eastAsia"/>
                <w:spacing w:val="-20"/>
              </w:rPr>
              <w:t>m</w:t>
            </w:r>
            <w:r>
              <w:rPr>
                <w:rFonts w:hint="eastAsia"/>
                <w:spacing w:val="-20"/>
                <w:vertAlign w:val="superscript"/>
              </w:rPr>
              <w:t>2</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137"/>
              <w:rPr>
                <w:spacing w:val="-20"/>
              </w:rPr>
            </w:pPr>
            <w:r>
              <w:rPr>
                <w:spacing w:val="-20"/>
              </w:rPr>
              <w:t>2.8449</w:t>
            </w:r>
          </w:p>
        </w:tc>
        <w:tc>
          <w:tcPr>
            <w:tcW w:w="2109" w:type="dxa"/>
            <w:tcBorders>
              <w:top w:val="single" w:color="000000" w:sz="4" w:space="0"/>
              <w:left w:val="single" w:color="000000" w:sz="4" w:space="0"/>
              <w:bottom w:val="single" w:color="000000" w:sz="4" w:space="0"/>
              <w:right w:val="single" w:color="000000" w:sz="4" w:space="0"/>
            </w:tcBorders>
            <w:vAlign w:val="center"/>
          </w:tcPr>
          <w:p>
            <w:pPr>
              <w:pStyle w:val="137"/>
              <w:rPr>
                <w:spacing w:val="-20"/>
              </w:rPr>
            </w:pPr>
          </w:p>
        </w:tc>
      </w:tr>
      <w:tr>
        <w:tblPrEx>
          <w:tblCellMar>
            <w:top w:w="15" w:type="dxa"/>
            <w:left w:w="15" w:type="dxa"/>
            <w:bottom w:w="15" w:type="dxa"/>
            <w:right w:w="15" w:type="dxa"/>
          </w:tblCellMar>
        </w:tblPrEx>
        <w:trPr>
          <w:trHeight w:val="555" w:hRule="atLeast"/>
          <w:jc w:val="center"/>
        </w:trPr>
        <w:tc>
          <w:tcPr>
            <w:tcW w:w="538" w:type="dxa"/>
            <w:vMerge w:val="continue"/>
            <w:tcBorders>
              <w:top w:val="single" w:color="000000" w:sz="4" w:space="0"/>
              <w:left w:val="single" w:color="000000" w:sz="4" w:space="0"/>
              <w:bottom w:val="single" w:color="000000" w:sz="4" w:space="0"/>
              <w:right w:val="single" w:color="000000" w:sz="4" w:space="0"/>
            </w:tcBorders>
            <w:vAlign w:val="center"/>
          </w:tcPr>
          <w:p>
            <w:pPr>
              <w:pStyle w:val="137"/>
              <w:rPr>
                <w:spacing w:val="-20"/>
              </w:rPr>
            </w:pPr>
          </w:p>
        </w:tc>
        <w:tc>
          <w:tcPr>
            <w:tcW w:w="930" w:type="dxa"/>
            <w:vMerge w:val="continue"/>
            <w:tcBorders>
              <w:top w:val="single" w:color="000000" w:sz="4" w:space="0"/>
              <w:left w:val="single" w:color="000000" w:sz="4" w:space="0"/>
              <w:bottom w:val="single" w:color="000000" w:sz="4" w:space="0"/>
              <w:right w:val="single" w:color="000000" w:sz="4" w:space="0"/>
            </w:tcBorders>
            <w:vAlign w:val="center"/>
          </w:tcPr>
          <w:p>
            <w:pPr>
              <w:pStyle w:val="137"/>
              <w:rPr>
                <w:spacing w:val="-20"/>
              </w:rPr>
            </w:pPr>
          </w:p>
        </w:tc>
        <w:tc>
          <w:tcPr>
            <w:tcW w:w="3120" w:type="dxa"/>
            <w:gridSpan w:val="2"/>
            <w:tcBorders>
              <w:top w:val="single" w:color="000000" w:sz="4" w:space="0"/>
              <w:left w:val="single" w:color="000000" w:sz="4" w:space="0"/>
              <w:bottom w:val="single" w:color="000000" w:sz="4" w:space="0"/>
              <w:right w:val="single" w:color="000000" w:sz="4" w:space="0"/>
            </w:tcBorders>
            <w:vAlign w:val="center"/>
          </w:tcPr>
          <w:p>
            <w:pPr>
              <w:pStyle w:val="137"/>
              <w:rPr>
                <w:spacing w:val="-20"/>
              </w:rPr>
            </w:pPr>
            <w:r>
              <w:rPr>
                <w:rFonts w:hint="eastAsia"/>
                <w:spacing w:val="-20"/>
              </w:rPr>
              <w:t>覆土</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137"/>
              <w:rPr>
                <w:spacing w:val="-20"/>
              </w:rPr>
            </w:pPr>
            <w:r>
              <w:rPr>
                <w:rFonts w:hint="eastAsia"/>
                <w:spacing w:val="-20"/>
              </w:rPr>
              <w:t>m</w:t>
            </w:r>
            <w:r>
              <w:rPr>
                <w:rFonts w:hint="eastAsia"/>
                <w:spacing w:val="-20"/>
                <w:vertAlign w:val="superscript"/>
              </w:rPr>
              <w:t>3</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137"/>
              <w:rPr>
                <w:spacing w:val="-20"/>
              </w:rPr>
            </w:pPr>
            <w:r>
              <w:rPr>
                <w:rFonts w:hint="eastAsia"/>
                <w:spacing w:val="-20"/>
              </w:rPr>
              <w:t>7</w:t>
            </w:r>
            <w:r>
              <w:rPr>
                <w:spacing w:val="-20"/>
              </w:rPr>
              <w:t>835.7</w:t>
            </w:r>
          </w:p>
        </w:tc>
        <w:tc>
          <w:tcPr>
            <w:tcW w:w="2109" w:type="dxa"/>
            <w:tcBorders>
              <w:top w:val="single" w:color="000000" w:sz="4" w:space="0"/>
              <w:left w:val="single" w:color="000000" w:sz="4" w:space="0"/>
              <w:bottom w:val="single" w:color="000000" w:sz="4" w:space="0"/>
              <w:right w:val="single" w:color="000000" w:sz="4" w:space="0"/>
            </w:tcBorders>
            <w:vAlign w:val="center"/>
          </w:tcPr>
          <w:p>
            <w:pPr>
              <w:pStyle w:val="137"/>
              <w:rPr>
                <w:spacing w:val="-20"/>
              </w:rPr>
            </w:pPr>
          </w:p>
        </w:tc>
      </w:tr>
      <w:tr>
        <w:tblPrEx>
          <w:tblCellMar>
            <w:top w:w="15" w:type="dxa"/>
            <w:left w:w="15" w:type="dxa"/>
            <w:bottom w:w="15" w:type="dxa"/>
            <w:right w:w="15" w:type="dxa"/>
          </w:tblCellMar>
        </w:tblPrEx>
        <w:trPr>
          <w:trHeight w:val="555" w:hRule="atLeast"/>
          <w:jc w:val="center"/>
        </w:trPr>
        <w:tc>
          <w:tcPr>
            <w:tcW w:w="538" w:type="dxa"/>
            <w:vMerge w:val="continue"/>
            <w:tcBorders>
              <w:top w:val="single" w:color="000000" w:sz="4" w:space="0"/>
              <w:left w:val="single" w:color="000000" w:sz="4" w:space="0"/>
              <w:bottom w:val="single" w:color="000000" w:sz="4" w:space="0"/>
              <w:right w:val="single" w:color="000000" w:sz="4" w:space="0"/>
            </w:tcBorders>
            <w:vAlign w:val="center"/>
          </w:tcPr>
          <w:p>
            <w:pPr>
              <w:pStyle w:val="137"/>
              <w:rPr>
                <w:spacing w:val="-20"/>
              </w:rPr>
            </w:pPr>
          </w:p>
        </w:tc>
        <w:tc>
          <w:tcPr>
            <w:tcW w:w="930" w:type="dxa"/>
            <w:vMerge w:val="continue"/>
            <w:tcBorders>
              <w:top w:val="single" w:color="000000" w:sz="4" w:space="0"/>
              <w:left w:val="single" w:color="000000" w:sz="4" w:space="0"/>
              <w:bottom w:val="single" w:color="000000" w:sz="4" w:space="0"/>
              <w:right w:val="single" w:color="000000" w:sz="4" w:space="0"/>
            </w:tcBorders>
            <w:vAlign w:val="center"/>
          </w:tcPr>
          <w:p>
            <w:pPr>
              <w:pStyle w:val="137"/>
              <w:rPr>
                <w:spacing w:val="-20"/>
              </w:rPr>
            </w:pPr>
          </w:p>
        </w:tc>
        <w:tc>
          <w:tcPr>
            <w:tcW w:w="3120" w:type="dxa"/>
            <w:gridSpan w:val="2"/>
            <w:tcBorders>
              <w:top w:val="single" w:color="000000" w:sz="4" w:space="0"/>
              <w:left w:val="single" w:color="000000" w:sz="4" w:space="0"/>
              <w:bottom w:val="single" w:color="000000" w:sz="4" w:space="0"/>
              <w:right w:val="single" w:color="000000" w:sz="4" w:space="0"/>
            </w:tcBorders>
            <w:vAlign w:val="center"/>
          </w:tcPr>
          <w:p>
            <w:pPr>
              <w:pStyle w:val="137"/>
              <w:rPr>
                <w:spacing w:val="-20"/>
              </w:rPr>
            </w:pPr>
            <w:r>
              <w:rPr>
                <w:rFonts w:hint="eastAsia"/>
                <w:spacing w:val="-20"/>
              </w:rPr>
              <w:t>土地翻耕</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137"/>
              <w:rPr>
                <w:spacing w:val="-20"/>
                <w:vertAlign w:val="superscript"/>
              </w:rPr>
            </w:pPr>
            <w:r>
              <w:rPr>
                <w:spacing w:val="-20"/>
              </w:rPr>
              <w:t>hm</w:t>
            </w:r>
            <w:r>
              <w:rPr>
                <w:rFonts w:hint="eastAsia"/>
                <w:spacing w:val="-20"/>
                <w:vertAlign w:val="superscript"/>
              </w:rPr>
              <w:t>2</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137"/>
              <w:rPr>
                <w:spacing w:val="-20"/>
              </w:rPr>
            </w:pPr>
            <w:r>
              <w:rPr>
                <w:spacing w:val="-20"/>
              </w:rPr>
              <w:t>2.8967</w:t>
            </w:r>
          </w:p>
        </w:tc>
        <w:tc>
          <w:tcPr>
            <w:tcW w:w="2109" w:type="dxa"/>
            <w:tcBorders>
              <w:top w:val="single" w:color="000000" w:sz="4" w:space="0"/>
              <w:left w:val="single" w:color="000000" w:sz="4" w:space="0"/>
              <w:bottom w:val="single" w:color="000000" w:sz="4" w:space="0"/>
              <w:right w:val="single" w:color="000000" w:sz="4" w:space="0"/>
            </w:tcBorders>
            <w:vAlign w:val="center"/>
          </w:tcPr>
          <w:p>
            <w:pPr>
              <w:pStyle w:val="137"/>
              <w:rPr>
                <w:spacing w:val="-20"/>
                <w:sz w:val="22"/>
              </w:rPr>
            </w:pPr>
          </w:p>
        </w:tc>
      </w:tr>
      <w:tr>
        <w:tblPrEx>
          <w:tblCellMar>
            <w:top w:w="15" w:type="dxa"/>
            <w:left w:w="15" w:type="dxa"/>
            <w:bottom w:w="15" w:type="dxa"/>
            <w:right w:w="15" w:type="dxa"/>
          </w:tblCellMar>
        </w:tblPrEx>
        <w:trPr>
          <w:trHeight w:val="481" w:hRule="atLeast"/>
          <w:jc w:val="center"/>
        </w:trPr>
        <w:tc>
          <w:tcPr>
            <w:tcW w:w="538" w:type="dxa"/>
            <w:vMerge w:val="continue"/>
            <w:tcBorders>
              <w:top w:val="single" w:color="000000" w:sz="4" w:space="0"/>
              <w:left w:val="single" w:color="000000" w:sz="4" w:space="0"/>
              <w:bottom w:val="single" w:color="000000" w:sz="4" w:space="0"/>
              <w:right w:val="single" w:color="000000" w:sz="4" w:space="0"/>
            </w:tcBorders>
            <w:vAlign w:val="center"/>
          </w:tcPr>
          <w:p>
            <w:pPr>
              <w:pStyle w:val="137"/>
              <w:rPr>
                <w:spacing w:val="-20"/>
              </w:rPr>
            </w:pPr>
          </w:p>
        </w:tc>
        <w:tc>
          <w:tcPr>
            <w:tcW w:w="930" w:type="dxa"/>
            <w:vMerge w:val="continue"/>
            <w:tcBorders>
              <w:top w:val="single" w:color="000000" w:sz="4" w:space="0"/>
              <w:left w:val="single" w:color="000000" w:sz="4" w:space="0"/>
              <w:bottom w:val="single" w:color="000000" w:sz="4" w:space="0"/>
              <w:right w:val="single" w:color="000000" w:sz="4" w:space="0"/>
            </w:tcBorders>
            <w:vAlign w:val="center"/>
          </w:tcPr>
          <w:p>
            <w:pPr>
              <w:pStyle w:val="137"/>
              <w:rPr>
                <w:spacing w:val="-20"/>
              </w:rPr>
            </w:pPr>
          </w:p>
        </w:tc>
        <w:tc>
          <w:tcPr>
            <w:tcW w:w="3120" w:type="dxa"/>
            <w:gridSpan w:val="2"/>
            <w:tcBorders>
              <w:top w:val="single" w:color="000000" w:sz="4" w:space="0"/>
              <w:left w:val="single" w:color="000000" w:sz="4" w:space="0"/>
              <w:bottom w:val="single" w:color="000000" w:sz="4" w:space="0"/>
              <w:right w:val="single" w:color="000000" w:sz="4" w:space="0"/>
            </w:tcBorders>
            <w:vAlign w:val="center"/>
          </w:tcPr>
          <w:p>
            <w:pPr>
              <w:pStyle w:val="137"/>
              <w:rPr>
                <w:spacing w:val="-20"/>
              </w:rPr>
            </w:pPr>
            <w:r>
              <w:rPr>
                <w:rFonts w:hint="eastAsia"/>
                <w:spacing w:val="-20"/>
              </w:rPr>
              <w:t>种植果树</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137"/>
              <w:rPr>
                <w:spacing w:val="-20"/>
              </w:rPr>
            </w:pPr>
            <w:r>
              <w:rPr>
                <w:rFonts w:hint="eastAsia"/>
                <w:spacing w:val="-20"/>
              </w:rPr>
              <w:t>株</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137"/>
              <w:rPr>
                <w:spacing w:val="-20"/>
              </w:rPr>
            </w:pPr>
            <w:r>
              <w:rPr>
                <w:spacing w:val="-20"/>
              </w:rPr>
              <w:t>1180</w:t>
            </w:r>
          </w:p>
        </w:tc>
        <w:tc>
          <w:tcPr>
            <w:tcW w:w="2109" w:type="dxa"/>
            <w:tcBorders>
              <w:top w:val="single" w:color="000000" w:sz="4" w:space="0"/>
              <w:left w:val="single" w:color="000000" w:sz="4" w:space="0"/>
              <w:bottom w:val="single" w:color="000000" w:sz="4" w:space="0"/>
              <w:right w:val="single" w:color="000000" w:sz="4" w:space="0"/>
            </w:tcBorders>
            <w:vAlign w:val="center"/>
          </w:tcPr>
          <w:p>
            <w:pPr>
              <w:pStyle w:val="137"/>
              <w:rPr>
                <w:spacing w:val="-20"/>
              </w:rPr>
            </w:pPr>
          </w:p>
        </w:tc>
      </w:tr>
      <w:tr>
        <w:tblPrEx>
          <w:tblCellMar>
            <w:top w:w="15" w:type="dxa"/>
            <w:left w:w="15" w:type="dxa"/>
            <w:bottom w:w="15" w:type="dxa"/>
            <w:right w:w="15" w:type="dxa"/>
          </w:tblCellMar>
        </w:tblPrEx>
        <w:trPr>
          <w:trHeight w:val="540" w:hRule="atLeast"/>
          <w:jc w:val="center"/>
        </w:trPr>
        <w:tc>
          <w:tcPr>
            <w:tcW w:w="538" w:type="dxa"/>
            <w:vMerge w:val="continue"/>
            <w:tcBorders>
              <w:top w:val="single" w:color="000000" w:sz="4" w:space="0"/>
              <w:left w:val="single" w:color="000000" w:sz="4" w:space="0"/>
              <w:bottom w:val="single" w:color="000000" w:sz="4" w:space="0"/>
              <w:right w:val="single" w:color="000000" w:sz="4" w:space="0"/>
            </w:tcBorders>
            <w:vAlign w:val="center"/>
          </w:tcPr>
          <w:p>
            <w:pPr>
              <w:pStyle w:val="137"/>
              <w:rPr>
                <w:spacing w:val="-20"/>
              </w:rPr>
            </w:pPr>
          </w:p>
        </w:tc>
        <w:tc>
          <w:tcPr>
            <w:tcW w:w="930" w:type="dxa"/>
            <w:vMerge w:val="continue"/>
            <w:tcBorders>
              <w:top w:val="single" w:color="000000" w:sz="4" w:space="0"/>
              <w:left w:val="single" w:color="000000" w:sz="4" w:space="0"/>
              <w:bottom w:val="single" w:color="000000" w:sz="4" w:space="0"/>
              <w:right w:val="single" w:color="000000" w:sz="4" w:space="0"/>
            </w:tcBorders>
            <w:vAlign w:val="center"/>
          </w:tcPr>
          <w:p>
            <w:pPr>
              <w:pStyle w:val="137"/>
              <w:rPr>
                <w:spacing w:val="-20"/>
              </w:rPr>
            </w:pPr>
          </w:p>
        </w:tc>
        <w:tc>
          <w:tcPr>
            <w:tcW w:w="3120" w:type="dxa"/>
            <w:gridSpan w:val="2"/>
            <w:tcBorders>
              <w:top w:val="single" w:color="000000" w:sz="4" w:space="0"/>
              <w:left w:val="single" w:color="000000" w:sz="4" w:space="0"/>
              <w:bottom w:val="single" w:color="000000" w:sz="4" w:space="0"/>
              <w:right w:val="single" w:color="000000" w:sz="4" w:space="0"/>
            </w:tcBorders>
            <w:vAlign w:val="center"/>
          </w:tcPr>
          <w:p>
            <w:pPr>
              <w:pStyle w:val="137"/>
              <w:rPr>
                <w:spacing w:val="-20"/>
              </w:rPr>
            </w:pPr>
            <w:r>
              <w:rPr>
                <w:rFonts w:hint="eastAsia"/>
                <w:spacing w:val="-20"/>
              </w:rPr>
              <w:t>撒播灌草籽面积</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137"/>
              <w:rPr>
                <w:spacing w:val="-20"/>
              </w:rPr>
            </w:pPr>
            <w:r>
              <w:rPr>
                <w:rFonts w:hint="eastAsia"/>
                <w:spacing w:val="-20"/>
              </w:rPr>
              <w:t>hm</w:t>
            </w:r>
            <w:r>
              <w:rPr>
                <w:rFonts w:hint="eastAsia"/>
                <w:spacing w:val="-20"/>
                <w:vertAlign w:val="superscript"/>
              </w:rPr>
              <w:t>2</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137"/>
              <w:rPr>
                <w:spacing w:val="-20"/>
              </w:rPr>
            </w:pPr>
            <w:r>
              <w:rPr>
                <w:spacing w:val="-20"/>
              </w:rPr>
              <w:t>2.8449</w:t>
            </w:r>
          </w:p>
        </w:tc>
        <w:tc>
          <w:tcPr>
            <w:tcW w:w="2109" w:type="dxa"/>
            <w:tcBorders>
              <w:top w:val="single" w:color="000000" w:sz="4" w:space="0"/>
              <w:left w:val="single" w:color="000000" w:sz="4" w:space="0"/>
              <w:bottom w:val="single" w:color="000000" w:sz="4" w:space="0"/>
              <w:right w:val="single" w:color="000000" w:sz="4" w:space="0"/>
            </w:tcBorders>
            <w:vAlign w:val="center"/>
          </w:tcPr>
          <w:p>
            <w:pPr>
              <w:pStyle w:val="137"/>
              <w:rPr>
                <w:spacing w:val="-20"/>
              </w:rPr>
            </w:pPr>
          </w:p>
        </w:tc>
      </w:tr>
      <w:tr>
        <w:tblPrEx>
          <w:tblCellMar>
            <w:top w:w="15" w:type="dxa"/>
            <w:left w:w="15" w:type="dxa"/>
            <w:bottom w:w="15" w:type="dxa"/>
            <w:right w:w="15" w:type="dxa"/>
          </w:tblCellMar>
        </w:tblPrEx>
        <w:trPr>
          <w:trHeight w:val="540" w:hRule="atLeast"/>
          <w:jc w:val="center"/>
        </w:trPr>
        <w:tc>
          <w:tcPr>
            <w:tcW w:w="538" w:type="dxa"/>
            <w:vMerge w:val="restart"/>
            <w:tcBorders>
              <w:top w:val="single" w:color="000000" w:sz="4" w:space="0"/>
              <w:left w:val="single" w:color="000000" w:sz="4" w:space="0"/>
              <w:right w:val="single" w:color="000000" w:sz="4" w:space="0"/>
            </w:tcBorders>
            <w:vAlign w:val="center"/>
          </w:tcPr>
          <w:p>
            <w:pPr>
              <w:pStyle w:val="137"/>
              <w:rPr>
                <w:spacing w:val="-20"/>
              </w:rPr>
            </w:pPr>
            <w:r>
              <w:rPr>
                <w:rFonts w:hint="eastAsia"/>
                <w:spacing w:val="-20"/>
              </w:rPr>
              <w:t>3</w:t>
            </w:r>
          </w:p>
        </w:tc>
        <w:tc>
          <w:tcPr>
            <w:tcW w:w="930" w:type="dxa"/>
            <w:vMerge w:val="restart"/>
            <w:tcBorders>
              <w:top w:val="single" w:color="000000" w:sz="4" w:space="0"/>
              <w:left w:val="single" w:color="000000" w:sz="4" w:space="0"/>
              <w:right w:val="single" w:color="000000" w:sz="4" w:space="0"/>
            </w:tcBorders>
            <w:vAlign w:val="center"/>
          </w:tcPr>
          <w:p>
            <w:pPr>
              <w:pStyle w:val="137"/>
              <w:rPr>
                <w:spacing w:val="-20"/>
              </w:rPr>
            </w:pPr>
            <w:r>
              <w:rPr>
                <w:rFonts w:hint="eastAsia"/>
                <w:spacing w:val="-20"/>
              </w:rPr>
              <w:t>矿山地质环境监测</w:t>
            </w:r>
          </w:p>
        </w:tc>
        <w:tc>
          <w:tcPr>
            <w:tcW w:w="3120" w:type="dxa"/>
            <w:gridSpan w:val="2"/>
            <w:tcBorders>
              <w:top w:val="single" w:color="000000" w:sz="4" w:space="0"/>
              <w:left w:val="single" w:color="000000" w:sz="4" w:space="0"/>
              <w:bottom w:val="single" w:color="000000" w:sz="4" w:space="0"/>
              <w:right w:val="single" w:color="000000" w:sz="4" w:space="0"/>
            </w:tcBorders>
            <w:vAlign w:val="center"/>
          </w:tcPr>
          <w:p>
            <w:pPr>
              <w:pStyle w:val="137"/>
              <w:rPr>
                <w:spacing w:val="-20"/>
              </w:rPr>
            </w:pPr>
            <w:r>
              <w:rPr>
                <w:rFonts w:hint="eastAsia"/>
                <w:spacing w:val="-20"/>
              </w:rPr>
              <w:t>观测点、监测基站</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137"/>
              <w:rPr>
                <w:spacing w:val="-20"/>
              </w:rPr>
            </w:pPr>
            <w:r>
              <w:rPr>
                <w:rFonts w:hint="eastAsia"/>
                <w:spacing w:val="-20"/>
              </w:rPr>
              <w:t>个</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137"/>
              <w:rPr>
                <w:spacing w:val="-20"/>
              </w:rPr>
            </w:pPr>
            <w:r>
              <w:rPr>
                <w:rFonts w:hint="eastAsia"/>
                <w:spacing w:val="-20"/>
              </w:rPr>
              <w:t>13</w:t>
            </w:r>
          </w:p>
        </w:tc>
        <w:tc>
          <w:tcPr>
            <w:tcW w:w="2109" w:type="dxa"/>
            <w:tcBorders>
              <w:top w:val="single" w:color="000000" w:sz="4" w:space="0"/>
              <w:left w:val="single" w:color="000000" w:sz="4" w:space="0"/>
              <w:bottom w:val="single" w:color="000000" w:sz="4" w:space="0"/>
              <w:right w:val="single" w:color="000000" w:sz="4" w:space="0"/>
            </w:tcBorders>
            <w:vAlign w:val="center"/>
          </w:tcPr>
          <w:p>
            <w:pPr>
              <w:pStyle w:val="137"/>
              <w:rPr>
                <w:spacing w:val="-20"/>
              </w:rPr>
            </w:pPr>
          </w:p>
        </w:tc>
      </w:tr>
      <w:tr>
        <w:tblPrEx>
          <w:tblCellMar>
            <w:top w:w="15" w:type="dxa"/>
            <w:left w:w="15" w:type="dxa"/>
            <w:bottom w:w="15" w:type="dxa"/>
            <w:right w:w="15" w:type="dxa"/>
          </w:tblCellMar>
        </w:tblPrEx>
        <w:trPr>
          <w:trHeight w:val="540" w:hRule="atLeast"/>
          <w:jc w:val="center"/>
        </w:trPr>
        <w:tc>
          <w:tcPr>
            <w:tcW w:w="538" w:type="dxa"/>
            <w:vMerge w:val="continue"/>
            <w:tcBorders>
              <w:left w:val="single" w:color="000000" w:sz="4" w:space="0"/>
              <w:bottom w:val="single" w:color="000000" w:sz="4" w:space="0"/>
              <w:right w:val="single" w:color="000000" w:sz="4" w:space="0"/>
            </w:tcBorders>
            <w:vAlign w:val="center"/>
          </w:tcPr>
          <w:p>
            <w:pPr>
              <w:pStyle w:val="137"/>
              <w:rPr>
                <w:spacing w:val="-20"/>
              </w:rPr>
            </w:pPr>
          </w:p>
        </w:tc>
        <w:tc>
          <w:tcPr>
            <w:tcW w:w="930" w:type="dxa"/>
            <w:vMerge w:val="continue"/>
            <w:tcBorders>
              <w:left w:val="single" w:color="000000" w:sz="4" w:space="0"/>
              <w:bottom w:val="single" w:color="000000" w:sz="4" w:space="0"/>
              <w:right w:val="single" w:color="000000" w:sz="4" w:space="0"/>
            </w:tcBorders>
            <w:vAlign w:val="center"/>
          </w:tcPr>
          <w:p>
            <w:pPr>
              <w:pStyle w:val="137"/>
              <w:rPr>
                <w:spacing w:val="-20"/>
              </w:rPr>
            </w:pPr>
          </w:p>
        </w:tc>
        <w:tc>
          <w:tcPr>
            <w:tcW w:w="3120" w:type="dxa"/>
            <w:gridSpan w:val="2"/>
            <w:tcBorders>
              <w:top w:val="single" w:color="000000" w:sz="4" w:space="0"/>
              <w:left w:val="single" w:color="000000" w:sz="4" w:space="0"/>
              <w:bottom w:val="single" w:color="000000" w:sz="4" w:space="0"/>
              <w:right w:val="single" w:color="000000" w:sz="4" w:space="0"/>
            </w:tcBorders>
            <w:vAlign w:val="center"/>
          </w:tcPr>
          <w:p>
            <w:pPr>
              <w:pStyle w:val="137"/>
              <w:rPr>
                <w:spacing w:val="-20"/>
              </w:rPr>
            </w:pPr>
            <w:r>
              <w:rPr>
                <w:rFonts w:hint="eastAsia"/>
                <w:spacing w:val="-20"/>
              </w:rPr>
              <w:t>位移监测</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137"/>
              <w:rPr>
                <w:spacing w:val="-20"/>
              </w:rPr>
            </w:pPr>
            <w:r>
              <w:rPr>
                <w:rFonts w:hint="eastAsia"/>
                <w:spacing w:val="-20"/>
              </w:rPr>
              <w:t>工·日</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137"/>
              <w:rPr>
                <w:spacing w:val="-20"/>
              </w:rPr>
            </w:pPr>
            <w:r>
              <w:rPr>
                <w:spacing w:val="-20"/>
              </w:rPr>
              <w:t>20</w:t>
            </w:r>
          </w:p>
        </w:tc>
        <w:tc>
          <w:tcPr>
            <w:tcW w:w="2109" w:type="dxa"/>
            <w:tcBorders>
              <w:top w:val="single" w:color="000000" w:sz="4" w:space="0"/>
              <w:left w:val="single" w:color="000000" w:sz="4" w:space="0"/>
              <w:bottom w:val="single" w:color="000000" w:sz="4" w:space="0"/>
              <w:right w:val="single" w:color="000000" w:sz="4" w:space="0"/>
            </w:tcBorders>
            <w:vAlign w:val="center"/>
          </w:tcPr>
          <w:p>
            <w:pPr>
              <w:pStyle w:val="137"/>
              <w:rPr>
                <w:spacing w:val="-20"/>
              </w:rPr>
            </w:pPr>
            <w:r>
              <w:rPr>
                <w:rFonts w:hint="eastAsia"/>
                <w:spacing w:val="-20"/>
              </w:rPr>
              <w:t>每年2次</w:t>
            </w:r>
          </w:p>
        </w:tc>
      </w:tr>
      <w:tr>
        <w:tblPrEx>
          <w:tblCellMar>
            <w:top w:w="15" w:type="dxa"/>
            <w:left w:w="15" w:type="dxa"/>
            <w:bottom w:w="15" w:type="dxa"/>
            <w:right w:w="15" w:type="dxa"/>
          </w:tblCellMar>
        </w:tblPrEx>
        <w:trPr>
          <w:trHeight w:val="540" w:hRule="atLeast"/>
          <w:jc w:val="center"/>
        </w:trPr>
        <w:tc>
          <w:tcPr>
            <w:tcW w:w="538" w:type="dxa"/>
            <w:vMerge w:val="restart"/>
            <w:tcBorders>
              <w:top w:val="single" w:color="000000" w:sz="4" w:space="0"/>
              <w:left w:val="single" w:color="000000" w:sz="4" w:space="0"/>
              <w:bottom w:val="single" w:color="000000" w:sz="4" w:space="0"/>
              <w:right w:val="single" w:color="000000" w:sz="4" w:space="0"/>
            </w:tcBorders>
            <w:vAlign w:val="center"/>
          </w:tcPr>
          <w:p>
            <w:pPr>
              <w:pStyle w:val="137"/>
              <w:rPr>
                <w:spacing w:val="-20"/>
              </w:rPr>
            </w:pPr>
            <w:r>
              <w:rPr>
                <w:rFonts w:hint="eastAsia"/>
                <w:spacing w:val="-20"/>
              </w:rPr>
              <w:t>4</w:t>
            </w:r>
          </w:p>
        </w:tc>
        <w:tc>
          <w:tcPr>
            <w:tcW w:w="930" w:type="dxa"/>
            <w:vMerge w:val="restart"/>
            <w:tcBorders>
              <w:top w:val="single" w:color="000000" w:sz="4" w:space="0"/>
              <w:left w:val="single" w:color="000000" w:sz="4" w:space="0"/>
              <w:bottom w:val="single" w:color="000000" w:sz="4" w:space="0"/>
              <w:right w:val="single" w:color="000000" w:sz="4" w:space="0"/>
            </w:tcBorders>
            <w:vAlign w:val="center"/>
          </w:tcPr>
          <w:p>
            <w:pPr>
              <w:pStyle w:val="137"/>
              <w:rPr>
                <w:spacing w:val="-20"/>
              </w:rPr>
            </w:pPr>
            <w:r>
              <w:rPr>
                <w:rFonts w:hint="eastAsia"/>
                <w:spacing w:val="-20"/>
              </w:rPr>
              <w:t>矿区土地复垦监测和管护</w:t>
            </w:r>
          </w:p>
        </w:tc>
        <w:tc>
          <w:tcPr>
            <w:tcW w:w="3120" w:type="dxa"/>
            <w:gridSpan w:val="2"/>
            <w:tcBorders>
              <w:top w:val="single" w:color="000000" w:sz="4" w:space="0"/>
              <w:left w:val="single" w:color="000000" w:sz="4" w:space="0"/>
              <w:bottom w:val="single" w:color="000000" w:sz="4" w:space="0"/>
              <w:right w:val="single" w:color="000000" w:sz="4" w:space="0"/>
            </w:tcBorders>
            <w:vAlign w:val="center"/>
          </w:tcPr>
          <w:p>
            <w:pPr>
              <w:pStyle w:val="137"/>
              <w:rPr>
                <w:spacing w:val="-20"/>
              </w:rPr>
            </w:pPr>
            <w:r>
              <w:rPr>
                <w:rFonts w:hint="eastAsia"/>
                <w:spacing w:val="-20"/>
              </w:rPr>
              <w:t>土地损毁监测</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137"/>
              <w:rPr>
                <w:spacing w:val="-20"/>
              </w:rPr>
            </w:pPr>
            <w:r>
              <w:rPr>
                <w:rFonts w:hint="eastAsia"/>
                <w:spacing w:val="-20"/>
              </w:rPr>
              <w:t>工·日</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137"/>
              <w:rPr>
                <w:spacing w:val="-20"/>
              </w:rPr>
            </w:pPr>
            <w:r>
              <w:rPr>
                <w:spacing w:val="-20"/>
              </w:rPr>
              <w:t>11</w:t>
            </w:r>
          </w:p>
        </w:tc>
        <w:tc>
          <w:tcPr>
            <w:tcW w:w="2109" w:type="dxa"/>
            <w:tcBorders>
              <w:top w:val="single" w:color="000000" w:sz="4" w:space="0"/>
              <w:left w:val="single" w:color="000000" w:sz="4" w:space="0"/>
              <w:bottom w:val="single" w:color="000000" w:sz="4" w:space="0"/>
              <w:right w:val="single" w:color="000000" w:sz="4" w:space="0"/>
            </w:tcBorders>
            <w:vAlign w:val="center"/>
          </w:tcPr>
          <w:p>
            <w:pPr>
              <w:pStyle w:val="137"/>
              <w:rPr>
                <w:spacing w:val="-20"/>
              </w:rPr>
            </w:pPr>
            <w:r>
              <w:rPr>
                <w:rFonts w:hint="eastAsia"/>
                <w:spacing w:val="-20"/>
              </w:rPr>
              <w:t>生产期每年1次</w:t>
            </w:r>
          </w:p>
        </w:tc>
      </w:tr>
      <w:tr>
        <w:tblPrEx>
          <w:tblCellMar>
            <w:top w:w="15" w:type="dxa"/>
            <w:left w:w="15" w:type="dxa"/>
            <w:bottom w:w="15" w:type="dxa"/>
            <w:right w:w="15" w:type="dxa"/>
          </w:tblCellMar>
        </w:tblPrEx>
        <w:trPr>
          <w:trHeight w:val="540" w:hRule="atLeast"/>
          <w:jc w:val="center"/>
        </w:trPr>
        <w:tc>
          <w:tcPr>
            <w:tcW w:w="538" w:type="dxa"/>
            <w:vMerge w:val="continue"/>
            <w:tcBorders>
              <w:top w:val="single" w:color="000000" w:sz="4" w:space="0"/>
              <w:left w:val="single" w:color="000000" w:sz="4" w:space="0"/>
              <w:bottom w:val="single" w:color="000000" w:sz="4" w:space="0"/>
              <w:right w:val="single" w:color="000000" w:sz="4" w:space="0"/>
            </w:tcBorders>
            <w:vAlign w:val="center"/>
          </w:tcPr>
          <w:p>
            <w:pPr>
              <w:pStyle w:val="137"/>
              <w:rPr>
                <w:spacing w:val="-20"/>
              </w:rPr>
            </w:pPr>
          </w:p>
        </w:tc>
        <w:tc>
          <w:tcPr>
            <w:tcW w:w="930" w:type="dxa"/>
            <w:vMerge w:val="continue"/>
            <w:tcBorders>
              <w:top w:val="single" w:color="000000" w:sz="4" w:space="0"/>
              <w:left w:val="single" w:color="000000" w:sz="4" w:space="0"/>
              <w:bottom w:val="single" w:color="000000" w:sz="4" w:space="0"/>
              <w:right w:val="single" w:color="000000" w:sz="4" w:space="0"/>
            </w:tcBorders>
            <w:vAlign w:val="center"/>
          </w:tcPr>
          <w:p>
            <w:pPr>
              <w:pStyle w:val="137"/>
              <w:rPr>
                <w:spacing w:val="-20"/>
              </w:rPr>
            </w:pPr>
          </w:p>
        </w:tc>
        <w:tc>
          <w:tcPr>
            <w:tcW w:w="3120" w:type="dxa"/>
            <w:gridSpan w:val="2"/>
            <w:tcBorders>
              <w:top w:val="single" w:color="000000" w:sz="4" w:space="0"/>
              <w:left w:val="single" w:color="000000" w:sz="4" w:space="0"/>
              <w:bottom w:val="single" w:color="000000" w:sz="4" w:space="0"/>
              <w:right w:val="single" w:color="000000" w:sz="4" w:space="0"/>
            </w:tcBorders>
            <w:vAlign w:val="center"/>
          </w:tcPr>
          <w:p>
            <w:pPr>
              <w:pStyle w:val="137"/>
              <w:rPr>
                <w:spacing w:val="-20"/>
              </w:rPr>
            </w:pPr>
            <w:r>
              <w:rPr>
                <w:rFonts w:hint="eastAsia"/>
                <w:spacing w:val="-20"/>
              </w:rPr>
              <w:t>土壤质量监测</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137"/>
              <w:rPr>
                <w:spacing w:val="-20"/>
              </w:rPr>
            </w:pPr>
            <w:r>
              <w:rPr>
                <w:rFonts w:hint="eastAsia"/>
                <w:spacing w:val="-20"/>
              </w:rPr>
              <w:t>工·日</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137"/>
              <w:rPr>
                <w:spacing w:val="-20"/>
              </w:rPr>
            </w:pPr>
            <w:r>
              <w:rPr>
                <w:spacing w:val="-20"/>
              </w:rPr>
              <w:t>2</w:t>
            </w:r>
          </w:p>
        </w:tc>
        <w:tc>
          <w:tcPr>
            <w:tcW w:w="2109" w:type="dxa"/>
            <w:tcBorders>
              <w:top w:val="single" w:color="000000" w:sz="4" w:space="0"/>
              <w:left w:val="single" w:color="000000" w:sz="4" w:space="0"/>
              <w:bottom w:val="single" w:color="000000" w:sz="4" w:space="0"/>
              <w:right w:val="single" w:color="000000" w:sz="4" w:space="0"/>
            </w:tcBorders>
            <w:vAlign w:val="center"/>
          </w:tcPr>
          <w:p>
            <w:pPr>
              <w:pStyle w:val="137"/>
              <w:rPr>
                <w:spacing w:val="-20"/>
              </w:rPr>
            </w:pPr>
            <w:r>
              <w:rPr>
                <w:rFonts w:hint="eastAsia"/>
                <w:spacing w:val="-20"/>
              </w:rPr>
              <w:t>每年1次</w:t>
            </w:r>
          </w:p>
        </w:tc>
      </w:tr>
      <w:tr>
        <w:tblPrEx>
          <w:tblCellMar>
            <w:top w:w="15" w:type="dxa"/>
            <w:left w:w="15" w:type="dxa"/>
            <w:bottom w:w="15" w:type="dxa"/>
            <w:right w:w="15" w:type="dxa"/>
          </w:tblCellMar>
        </w:tblPrEx>
        <w:trPr>
          <w:trHeight w:val="540" w:hRule="atLeast"/>
          <w:jc w:val="center"/>
        </w:trPr>
        <w:tc>
          <w:tcPr>
            <w:tcW w:w="538" w:type="dxa"/>
            <w:vMerge w:val="continue"/>
            <w:tcBorders>
              <w:top w:val="single" w:color="000000" w:sz="4" w:space="0"/>
              <w:left w:val="single" w:color="000000" w:sz="4" w:space="0"/>
              <w:bottom w:val="single" w:color="000000" w:sz="4" w:space="0"/>
              <w:right w:val="single" w:color="000000" w:sz="4" w:space="0"/>
            </w:tcBorders>
            <w:vAlign w:val="center"/>
          </w:tcPr>
          <w:p>
            <w:pPr>
              <w:pStyle w:val="137"/>
              <w:rPr>
                <w:spacing w:val="-20"/>
              </w:rPr>
            </w:pPr>
          </w:p>
        </w:tc>
        <w:tc>
          <w:tcPr>
            <w:tcW w:w="930" w:type="dxa"/>
            <w:vMerge w:val="continue"/>
            <w:tcBorders>
              <w:top w:val="single" w:color="000000" w:sz="4" w:space="0"/>
              <w:left w:val="single" w:color="000000" w:sz="4" w:space="0"/>
              <w:bottom w:val="single" w:color="000000" w:sz="4" w:space="0"/>
              <w:right w:val="single" w:color="000000" w:sz="4" w:space="0"/>
            </w:tcBorders>
            <w:vAlign w:val="center"/>
          </w:tcPr>
          <w:p>
            <w:pPr>
              <w:pStyle w:val="137"/>
              <w:rPr>
                <w:spacing w:val="-20"/>
              </w:rPr>
            </w:pPr>
          </w:p>
        </w:tc>
        <w:tc>
          <w:tcPr>
            <w:tcW w:w="3120" w:type="dxa"/>
            <w:gridSpan w:val="2"/>
            <w:tcBorders>
              <w:top w:val="single" w:color="000000" w:sz="4" w:space="0"/>
              <w:left w:val="single" w:color="000000" w:sz="4" w:space="0"/>
              <w:bottom w:val="single" w:color="000000" w:sz="4" w:space="0"/>
              <w:right w:val="single" w:color="000000" w:sz="4" w:space="0"/>
            </w:tcBorders>
            <w:vAlign w:val="center"/>
          </w:tcPr>
          <w:p>
            <w:pPr>
              <w:pStyle w:val="137"/>
              <w:rPr>
                <w:spacing w:val="-20"/>
              </w:rPr>
            </w:pPr>
            <w:r>
              <w:rPr>
                <w:rFonts w:hint="eastAsia"/>
                <w:spacing w:val="-20"/>
              </w:rPr>
              <w:t>植被监测</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137"/>
              <w:rPr>
                <w:spacing w:val="-20"/>
              </w:rPr>
            </w:pPr>
            <w:r>
              <w:rPr>
                <w:rFonts w:hint="eastAsia"/>
                <w:spacing w:val="-20"/>
              </w:rPr>
              <w:t>工·日</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137"/>
              <w:rPr>
                <w:spacing w:val="-20"/>
              </w:rPr>
            </w:pPr>
            <w:r>
              <w:rPr>
                <w:spacing w:val="-20"/>
              </w:rPr>
              <w:t>2</w:t>
            </w:r>
          </w:p>
        </w:tc>
        <w:tc>
          <w:tcPr>
            <w:tcW w:w="2109" w:type="dxa"/>
            <w:tcBorders>
              <w:top w:val="single" w:color="000000" w:sz="4" w:space="0"/>
              <w:left w:val="single" w:color="000000" w:sz="4" w:space="0"/>
              <w:bottom w:val="single" w:color="000000" w:sz="4" w:space="0"/>
              <w:right w:val="single" w:color="000000" w:sz="4" w:space="0"/>
            </w:tcBorders>
            <w:vAlign w:val="center"/>
          </w:tcPr>
          <w:p>
            <w:pPr>
              <w:pStyle w:val="137"/>
              <w:rPr>
                <w:spacing w:val="-20"/>
              </w:rPr>
            </w:pPr>
            <w:r>
              <w:rPr>
                <w:rFonts w:hint="eastAsia"/>
                <w:spacing w:val="-20"/>
              </w:rPr>
              <w:t>复垦后每年1次</w:t>
            </w:r>
          </w:p>
        </w:tc>
      </w:tr>
      <w:tr>
        <w:tblPrEx>
          <w:tblCellMar>
            <w:top w:w="15" w:type="dxa"/>
            <w:left w:w="15" w:type="dxa"/>
            <w:bottom w:w="15" w:type="dxa"/>
            <w:right w:w="15" w:type="dxa"/>
          </w:tblCellMar>
        </w:tblPrEx>
        <w:trPr>
          <w:trHeight w:val="540" w:hRule="atLeast"/>
          <w:jc w:val="center"/>
        </w:trPr>
        <w:tc>
          <w:tcPr>
            <w:tcW w:w="538" w:type="dxa"/>
            <w:vMerge w:val="continue"/>
            <w:tcBorders>
              <w:top w:val="single" w:color="000000" w:sz="4" w:space="0"/>
              <w:left w:val="single" w:color="000000" w:sz="4" w:space="0"/>
              <w:bottom w:val="single" w:color="000000" w:sz="4" w:space="0"/>
              <w:right w:val="single" w:color="000000" w:sz="4" w:space="0"/>
            </w:tcBorders>
            <w:vAlign w:val="center"/>
          </w:tcPr>
          <w:p>
            <w:pPr>
              <w:pStyle w:val="137"/>
              <w:rPr>
                <w:spacing w:val="-20"/>
              </w:rPr>
            </w:pPr>
          </w:p>
        </w:tc>
        <w:tc>
          <w:tcPr>
            <w:tcW w:w="930" w:type="dxa"/>
            <w:vMerge w:val="continue"/>
            <w:tcBorders>
              <w:top w:val="single" w:color="000000" w:sz="4" w:space="0"/>
              <w:left w:val="single" w:color="000000" w:sz="4" w:space="0"/>
              <w:bottom w:val="single" w:color="000000" w:sz="4" w:space="0"/>
              <w:right w:val="single" w:color="000000" w:sz="4" w:space="0"/>
            </w:tcBorders>
            <w:vAlign w:val="center"/>
          </w:tcPr>
          <w:p>
            <w:pPr>
              <w:pStyle w:val="137"/>
              <w:rPr>
                <w:spacing w:val="-20"/>
              </w:rPr>
            </w:pPr>
          </w:p>
        </w:tc>
        <w:tc>
          <w:tcPr>
            <w:tcW w:w="3120" w:type="dxa"/>
            <w:gridSpan w:val="2"/>
            <w:tcBorders>
              <w:top w:val="single" w:color="000000" w:sz="4" w:space="0"/>
              <w:left w:val="single" w:color="000000" w:sz="4" w:space="0"/>
              <w:bottom w:val="single" w:color="000000" w:sz="4" w:space="0"/>
              <w:right w:val="single" w:color="000000" w:sz="4" w:space="0"/>
            </w:tcBorders>
            <w:vAlign w:val="center"/>
          </w:tcPr>
          <w:p>
            <w:pPr>
              <w:pStyle w:val="137"/>
              <w:rPr>
                <w:spacing w:val="-20"/>
              </w:rPr>
            </w:pPr>
            <w:r>
              <w:rPr>
                <w:rFonts w:hint="eastAsia"/>
                <w:spacing w:val="-20"/>
              </w:rPr>
              <w:t>植被管护</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137"/>
              <w:rPr>
                <w:spacing w:val="-20"/>
              </w:rPr>
            </w:pPr>
            <w:r>
              <w:rPr>
                <w:rFonts w:hint="eastAsia"/>
                <w:spacing w:val="-20"/>
              </w:rPr>
              <w:t>hm</w:t>
            </w:r>
            <w:r>
              <w:rPr>
                <w:rFonts w:hint="eastAsia"/>
                <w:spacing w:val="-20"/>
                <w:vertAlign w:val="superscript"/>
              </w:rPr>
              <w:t>2</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137"/>
              <w:rPr>
                <w:spacing w:val="-20"/>
              </w:rPr>
            </w:pPr>
            <w:r>
              <w:rPr>
                <w:rFonts w:hint="eastAsia"/>
                <w:spacing w:val="-20"/>
              </w:rPr>
              <w:t>2</w:t>
            </w:r>
            <w:r>
              <w:rPr>
                <w:spacing w:val="-20"/>
              </w:rPr>
              <w:t>.8449</w:t>
            </w:r>
          </w:p>
        </w:tc>
        <w:tc>
          <w:tcPr>
            <w:tcW w:w="2109" w:type="dxa"/>
            <w:tcBorders>
              <w:top w:val="single" w:color="000000" w:sz="4" w:space="0"/>
              <w:left w:val="single" w:color="000000" w:sz="4" w:space="0"/>
              <w:bottom w:val="single" w:color="000000" w:sz="4" w:space="0"/>
              <w:right w:val="single" w:color="000000" w:sz="4" w:space="0"/>
            </w:tcBorders>
            <w:vAlign w:val="center"/>
          </w:tcPr>
          <w:p>
            <w:pPr>
              <w:pStyle w:val="137"/>
              <w:rPr>
                <w:spacing w:val="-20"/>
              </w:rPr>
            </w:pPr>
          </w:p>
        </w:tc>
      </w:tr>
    </w:tbl>
    <w:p>
      <w:pPr>
        <w:pStyle w:val="164"/>
        <w:jc w:val="left"/>
      </w:pPr>
      <w:bookmarkStart w:id="20" w:name="_Toc107721501"/>
      <w:r>
        <w:rPr>
          <w:rFonts w:hint="eastAsia"/>
        </w:rPr>
        <w:t>（二）阶段实施计划</w:t>
      </w:r>
      <w:bookmarkEnd w:id="20"/>
    </w:p>
    <w:p>
      <w:pPr>
        <w:pStyle w:val="168"/>
      </w:pPr>
      <w:r>
        <w:rPr>
          <w:rFonts w:hint="eastAsia"/>
        </w:rPr>
        <w:t>1、北牛采区</w:t>
      </w:r>
    </w:p>
    <w:p>
      <w:pPr>
        <w:pStyle w:val="168"/>
      </w:pPr>
      <w:r>
        <w:rPr>
          <w:rFonts w:hint="eastAsia"/>
        </w:rPr>
        <w:t>根据矿山地质环境问题类型、矿山地质环境保护预防措施、矿山地质环境恢复治理任务、</w:t>
      </w:r>
      <w:r>
        <w:t>土地损毁现状及预测情况，将</w:t>
      </w:r>
      <w:r>
        <w:rPr>
          <w:rFonts w:hint="eastAsia"/>
        </w:rPr>
        <w:t>地质环境治理与土地</w:t>
      </w:r>
      <w:r>
        <w:t>复垦工作分为以下</w:t>
      </w:r>
      <w:r>
        <w:rPr>
          <w:rFonts w:hint="eastAsia"/>
        </w:rPr>
        <w:t>三</w:t>
      </w:r>
      <w:r>
        <w:t>个阶段，各阶段时间和工作安排如下：</w:t>
      </w:r>
    </w:p>
    <w:p>
      <w:pPr>
        <w:pStyle w:val="168"/>
      </w:pPr>
      <w:r>
        <w:rPr>
          <w:rFonts w:hint="eastAsia"/>
        </w:rPr>
        <w:t>第一阶段基建期工程：20</w:t>
      </w:r>
      <w:r>
        <w:t>22</w:t>
      </w:r>
      <w:r>
        <w:rPr>
          <w:rFonts w:hint="eastAsia"/>
        </w:rPr>
        <w:t>年至20</w:t>
      </w:r>
      <w:r>
        <w:t>23</w:t>
      </w:r>
      <w:r>
        <w:rPr>
          <w:rFonts w:hint="eastAsia"/>
        </w:rPr>
        <w:t>年，共计</w:t>
      </w:r>
      <w:r>
        <w:t>1</w:t>
      </w:r>
      <w:r>
        <w:rPr>
          <w:rFonts w:hint="eastAsia"/>
        </w:rPr>
        <w:t>年，主要工程包括堆场周边挡墙工程、工业场地截排水沟工程、工业场地道路入口处三格沉淀池工程、高边坡上部的安全防护栏工程、移动范围内的地表位移检测工程，土地损毁监测工程等，具体工程见矿山地质环境治理与土地复垦工程章节。</w:t>
      </w:r>
    </w:p>
    <w:p>
      <w:pPr>
        <w:pStyle w:val="168"/>
      </w:pPr>
      <w:r>
        <w:rPr>
          <w:rFonts w:hint="eastAsia"/>
        </w:rPr>
        <w:t>第二阶段生产期工程：20</w:t>
      </w:r>
      <w:r>
        <w:t>23</w:t>
      </w:r>
      <w:r>
        <w:rPr>
          <w:rFonts w:hint="eastAsia"/>
        </w:rPr>
        <w:t>年至20</w:t>
      </w:r>
      <w:r>
        <w:t>31</w:t>
      </w:r>
      <w:r>
        <w:rPr>
          <w:rFonts w:hint="eastAsia"/>
        </w:rPr>
        <w:t>年，共计</w:t>
      </w:r>
      <w:r>
        <w:t>8</w:t>
      </w:r>
      <w:r>
        <w:rPr>
          <w:rFonts w:hint="eastAsia"/>
        </w:rPr>
        <w:t>年，主要工程包括高边坡上部的安全防护栏工程、移动范围内的地表位移检测工程，土地损毁监测工程等，具体工程见矿山地质环境治理与土地复垦工程章节。</w:t>
      </w:r>
    </w:p>
    <w:p>
      <w:pPr>
        <w:pStyle w:val="168"/>
      </w:pPr>
      <w:r>
        <w:rPr>
          <w:rFonts w:hint="eastAsia"/>
        </w:rPr>
        <w:t>第三阶段闭坑后工程：20</w:t>
      </w:r>
      <w:r>
        <w:t>32</w:t>
      </w:r>
      <w:r>
        <w:rPr>
          <w:rFonts w:hint="eastAsia"/>
        </w:rPr>
        <w:t>年至203</w:t>
      </w:r>
      <w:r>
        <w:t>3</w:t>
      </w:r>
      <w:r>
        <w:rPr>
          <w:rFonts w:hint="eastAsia"/>
        </w:rPr>
        <w:t>年，共计</w:t>
      </w:r>
      <w:r>
        <w:t>2</w:t>
      </w:r>
      <w:r>
        <w:rPr>
          <w:rFonts w:hint="eastAsia"/>
        </w:rPr>
        <w:t>年，主要工程包括：工业场地砌体拆除、废渣清运、土地平整、种植果苗、种植乔木、土壤质量监测、复垦配套设施监测、植被监测、植被管护等。具体工程见矿山地质环境治理与土地复垦工程章节。</w:t>
      </w:r>
    </w:p>
    <w:p>
      <w:pPr>
        <w:pStyle w:val="168"/>
      </w:pPr>
      <w:r>
        <w:rPr>
          <w:rFonts w:hint="eastAsia"/>
        </w:rPr>
        <w:t>具体工作安排见表</w:t>
      </w:r>
      <w:r>
        <w:t>3</w:t>
      </w:r>
      <w:r>
        <w:rPr>
          <w:rFonts w:hint="eastAsia"/>
        </w:rPr>
        <w:t>-</w:t>
      </w:r>
      <w:r>
        <w:t>40</w:t>
      </w:r>
      <w:r>
        <w:rPr>
          <w:rFonts w:hint="eastAsia"/>
        </w:rPr>
        <w:t>。</w:t>
      </w:r>
    </w:p>
    <w:p>
      <w:pPr>
        <w:pStyle w:val="115"/>
      </w:pPr>
      <w:r>
        <w:rPr>
          <w:rFonts w:hint="eastAsia"/>
        </w:rPr>
        <w:t>表</w:t>
      </w:r>
      <w:r>
        <w:t>3</w:t>
      </w:r>
      <w:r>
        <w:rPr>
          <w:rFonts w:hint="eastAsia"/>
        </w:rPr>
        <w:t>-</w:t>
      </w:r>
      <w:r>
        <w:t>40</w:t>
      </w:r>
      <w:r>
        <w:rPr>
          <w:rFonts w:hint="eastAsia"/>
        </w:rPr>
        <w:t xml:space="preserve">  北牛采区阶段实施计划</w:t>
      </w:r>
    </w:p>
    <w:tbl>
      <w:tblPr>
        <w:tblStyle w:val="8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1"/>
        <w:gridCol w:w="1225"/>
        <w:gridCol w:w="960"/>
        <w:gridCol w:w="1270"/>
        <w:gridCol w:w="857"/>
        <w:gridCol w:w="1104"/>
        <w:gridCol w:w="1147"/>
        <w:gridCol w:w="1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blHeader/>
          <w:jc w:val="center"/>
        </w:trPr>
        <w:tc>
          <w:tcPr>
            <w:tcW w:w="476" w:type="pct"/>
            <w:vMerge w:val="restart"/>
            <w:vAlign w:val="center"/>
          </w:tcPr>
          <w:p>
            <w:pPr>
              <w:pStyle w:val="137"/>
              <w:rPr>
                <w:spacing w:val="-20"/>
              </w:rPr>
            </w:pPr>
            <w:r>
              <w:rPr>
                <w:rFonts w:hint="eastAsia"/>
                <w:spacing w:val="-20"/>
              </w:rPr>
              <w:t>序号</w:t>
            </w:r>
          </w:p>
        </w:tc>
        <w:tc>
          <w:tcPr>
            <w:tcW w:w="719" w:type="pct"/>
            <w:vMerge w:val="restart"/>
            <w:vAlign w:val="center"/>
          </w:tcPr>
          <w:p>
            <w:pPr>
              <w:pStyle w:val="137"/>
              <w:rPr>
                <w:spacing w:val="-20"/>
              </w:rPr>
            </w:pPr>
            <w:r>
              <w:rPr>
                <w:rFonts w:hint="eastAsia"/>
                <w:spacing w:val="-20"/>
              </w:rPr>
              <w:t>总项工程</w:t>
            </w:r>
          </w:p>
        </w:tc>
        <w:tc>
          <w:tcPr>
            <w:tcW w:w="1307" w:type="pct"/>
            <w:gridSpan w:val="2"/>
            <w:vMerge w:val="restart"/>
            <w:vAlign w:val="center"/>
          </w:tcPr>
          <w:p>
            <w:pPr>
              <w:pStyle w:val="137"/>
              <w:rPr>
                <w:spacing w:val="-20"/>
              </w:rPr>
            </w:pPr>
            <w:r>
              <w:rPr>
                <w:rFonts w:hint="eastAsia"/>
                <w:spacing w:val="-20"/>
              </w:rPr>
              <w:t>工作项目</w:t>
            </w:r>
          </w:p>
        </w:tc>
        <w:tc>
          <w:tcPr>
            <w:tcW w:w="503" w:type="pct"/>
            <w:vMerge w:val="restart"/>
            <w:vAlign w:val="center"/>
          </w:tcPr>
          <w:p>
            <w:pPr>
              <w:pStyle w:val="137"/>
              <w:rPr>
                <w:spacing w:val="-20"/>
              </w:rPr>
            </w:pPr>
            <w:r>
              <w:rPr>
                <w:rFonts w:hint="eastAsia"/>
                <w:spacing w:val="-20"/>
              </w:rPr>
              <w:t>单位</w:t>
            </w:r>
          </w:p>
        </w:tc>
        <w:tc>
          <w:tcPr>
            <w:tcW w:w="1995" w:type="pct"/>
            <w:gridSpan w:val="3"/>
            <w:vAlign w:val="center"/>
          </w:tcPr>
          <w:p>
            <w:pPr>
              <w:pStyle w:val="137"/>
              <w:rPr>
                <w:spacing w:val="-20"/>
              </w:rPr>
            </w:pPr>
            <w:r>
              <w:rPr>
                <w:rFonts w:hint="eastAsia"/>
                <w:spacing w:val="-20"/>
              </w:rPr>
              <w:t>工程量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blHeader/>
          <w:jc w:val="center"/>
        </w:trPr>
        <w:tc>
          <w:tcPr>
            <w:tcW w:w="476" w:type="pct"/>
            <w:vMerge w:val="continue"/>
            <w:vAlign w:val="center"/>
          </w:tcPr>
          <w:p>
            <w:pPr>
              <w:pStyle w:val="137"/>
              <w:rPr>
                <w:spacing w:val="-20"/>
              </w:rPr>
            </w:pPr>
          </w:p>
        </w:tc>
        <w:tc>
          <w:tcPr>
            <w:tcW w:w="719" w:type="pct"/>
            <w:vMerge w:val="continue"/>
            <w:vAlign w:val="center"/>
          </w:tcPr>
          <w:p>
            <w:pPr>
              <w:pStyle w:val="137"/>
              <w:rPr>
                <w:spacing w:val="-20"/>
              </w:rPr>
            </w:pPr>
          </w:p>
        </w:tc>
        <w:tc>
          <w:tcPr>
            <w:tcW w:w="1307" w:type="pct"/>
            <w:gridSpan w:val="2"/>
            <w:vMerge w:val="continue"/>
            <w:vAlign w:val="center"/>
          </w:tcPr>
          <w:p>
            <w:pPr>
              <w:pStyle w:val="137"/>
              <w:rPr>
                <w:spacing w:val="-20"/>
              </w:rPr>
            </w:pPr>
          </w:p>
        </w:tc>
        <w:tc>
          <w:tcPr>
            <w:tcW w:w="503" w:type="pct"/>
            <w:vMerge w:val="continue"/>
            <w:vAlign w:val="center"/>
          </w:tcPr>
          <w:p>
            <w:pPr>
              <w:pStyle w:val="137"/>
              <w:rPr>
                <w:spacing w:val="-20"/>
              </w:rPr>
            </w:pPr>
          </w:p>
        </w:tc>
        <w:tc>
          <w:tcPr>
            <w:tcW w:w="648" w:type="pct"/>
            <w:vAlign w:val="center"/>
          </w:tcPr>
          <w:p>
            <w:pPr>
              <w:pStyle w:val="137"/>
              <w:rPr>
                <w:spacing w:val="-20"/>
              </w:rPr>
            </w:pPr>
            <w:r>
              <w:rPr>
                <w:rFonts w:hint="eastAsia"/>
                <w:spacing w:val="-20"/>
              </w:rPr>
              <w:t>第一阶段</w:t>
            </w:r>
          </w:p>
        </w:tc>
        <w:tc>
          <w:tcPr>
            <w:tcW w:w="673" w:type="pct"/>
            <w:vAlign w:val="center"/>
          </w:tcPr>
          <w:p>
            <w:pPr>
              <w:pStyle w:val="137"/>
              <w:rPr>
                <w:spacing w:val="-20"/>
              </w:rPr>
            </w:pPr>
            <w:r>
              <w:rPr>
                <w:rFonts w:hint="eastAsia"/>
                <w:spacing w:val="-20"/>
              </w:rPr>
              <w:t>第二阶段</w:t>
            </w:r>
          </w:p>
        </w:tc>
        <w:tc>
          <w:tcPr>
            <w:tcW w:w="673" w:type="pct"/>
          </w:tcPr>
          <w:p>
            <w:pPr>
              <w:pStyle w:val="137"/>
              <w:rPr>
                <w:spacing w:val="-20"/>
              </w:rPr>
            </w:pPr>
            <w:r>
              <w:rPr>
                <w:rFonts w:hint="eastAsia"/>
                <w:spacing w:val="-20"/>
              </w:rPr>
              <w:t>第三阶段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76" w:type="pct"/>
            <w:vMerge w:val="restart"/>
            <w:vAlign w:val="center"/>
          </w:tcPr>
          <w:p>
            <w:pPr>
              <w:pStyle w:val="137"/>
              <w:rPr>
                <w:spacing w:val="-20"/>
              </w:rPr>
            </w:pPr>
            <w:r>
              <w:rPr>
                <w:rFonts w:hint="eastAsia"/>
                <w:spacing w:val="-20"/>
              </w:rPr>
              <w:t>1</w:t>
            </w:r>
          </w:p>
        </w:tc>
        <w:tc>
          <w:tcPr>
            <w:tcW w:w="719" w:type="pct"/>
            <w:vMerge w:val="restart"/>
            <w:vAlign w:val="center"/>
          </w:tcPr>
          <w:p>
            <w:pPr>
              <w:pStyle w:val="137"/>
              <w:rPr>
                <w:spacing w:val="-20"/>
              </w:rPr>
            </w:pPr>
            <w:r>
              <w:rPr>
                <w:rFonts w:hint="eastAsia"/>
                <w:spacing w:val="-20"/>
              </w:rPr>
              <w:t>矿山地质环境保护与土地复垦预防</w:t>
            </w:r>
          </w:p>
        </w:tc>
        <w:tc>
          <w:tcPr>
            <w:tcW w:w="563" w:type="pct"/>
            <w:vAlign w:val="center"/>
          </w:tcPr>
          <w:p>
            <w:pPr>
              <w:pStyle w:val="137"/>
              <w:rPr>
                <w:spacing w:val="-20"/>
              </w:rPr>
            </w:pPr>
            <w:r>
              <w:rPr>
                <w:rFonts w:hint="eastAsia"/>
                <w:spacing w:val="-20"/>
              </w:rPr>
              <w:t>挡墙</w:t>
            </w:r>
          </w:p>
        </w:tc>
        <w:tc>
          <w:tcPr>
            <w:tcW w:w="745" w:type="pct"/>
            <w:vAlign w:val="center"/>
          </w:tcPr>
          <w:p>
            <w:pPr>
              <w:pStyle w:val="137"/>
              <w:rPr>
                <w:spacing w:val="-20"/>
              </w:rPr>
            </w:pPr>
            <w:r>
              <w:rPr>
                <w:rFonts w:hint="eastAsia"/>
                <w:spacing w:val="-20"/>
              </w:rPr>
              <w:t>干砌方量</w:t>
            </w:r>
          </w:p>
        </w:tc>
        <w:tc>
          <w:tcPr>
            <w:tcW w:w="503" w:type="pct"/>
            <w:vAlign w:val="center"/>
          </w:tcPr>
          <w:p>
            <w:pPr>
              <w:pStyle w:val="137"/>
              <w:rPr>
                <w:spacing w:val="-20"/>
              </w:rPr>
            </w:pPr>
            <w:r>
              <w:rPr>
                <w:rFonts w:hint="eastAsia"/>
                <w:spacing w:val="-20"/>
              </w:rPr>
              <w:t>m</w:t>
            </w:r>
            <w:r>
              <w:rPr>
                <w:rFonts w:hint="eastAsia"/>
                <w:spacing w:val="-20"/>
                <w:vertAlign w:val="superscript"/>
              </w:rPr>
              <w:t>3</w:t>
            </w:r>
          </w:p>
        </w:tc>
        <w:tc>
          <w:tcPr>
            <w:tcW w:w="648" w:type="pct"/>
            <w:vAlign w:val="center"/>
          </w:tcPr>
          <w:p>
            <w:pPr>
              <w:pStyle w:val="137"/>
              <w:rPr>
                <w:spacing w:val="-20"/>
              </w:rPr>
            </w:pPr>
            <w:r>
              <w:rPr>
                <w:spacing w:val="-20"/>
              </w:rPr>
              <w:t>481.2</w:t>
            </w:r>
          </w:p>
        </w:tc>
        <w:tc>
          <w:tcPr>
            <w:tcW w:w="673" w:type="pct"/>
            <w:vAlign w:val="center"/>
          </w:tcPr>
          <w:p>
            <w:pPr>
              <w:pStyle w:val="137"/>
              <w:rPr>
                <w:spacing w:val="-20"/>
              </w:rPr>
            </w:pPr>
            <w:r>
              <w:rPr>
                <w:rFonts w:hint="eastAsia"/>
                <w:spacing w:val="-20"/>
              </w:rPr>
              <w:t>　</w:t>
            </w:r>
          </w:p>
        </w:tc>
        <w:tc>
          <w:tcPr>
            <w:tcW w:w="673" w:type="pct"/>
          </w:tcPr>
          <w:p>
            <w:pPr>
              <w:pStyle w:val="137"/>
              <w:rPr>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76" w:type="pct"/>
            <w:vMerge w:val="continue"/>
            <w:vAlign w:val="center"/>
          </w:tcPr>
          <w:p>
            <w:pPr>
              <w:pStyle w:val="137"/>
              <w:rPr>
                <w:spacing w:val="-20"/>
              </w:rPr>
            </w:pPr>
          </w:p>
        </w:tc>
        <w:tc>
          <w:tcPr>
            <w:tcW w:w="719" w:type="pct"/>
            <w:vMerge w:val="continue"/>
            <w:vAlign w:val="center"/>
          </w:tcPr>
          <w:p>
            <w:pPr>
              <w:pStyle w:val="137"/>
              <w:rPr>
                <w:spacing w:val="-20"/>
              </w:rPr>
            </w:pPr>
          </w:p>
        </w:tc>
        <w:tc>
          <w:tcPr>
            <w:tcW w:w="563" w:type="pct"/>
            <w:vMerge w:val="restart"/>
            <w:vAlign w:val="center"/>
          </w:tcPr>
          <w:p>
            <w:pPr>
              <w:pStyle w:val="137"/>
              <w:rPr>
                <w:spacing w:val="-20"/>
              </w:rPr>
            </w:pPr>
            <w:r>
              <w:rPr>
                <w:rFonts w:hint="eastAsia"/>
                <w:spacing w:val="-20"/>
              </w:rPr>
              <w:t>截、排水沟</w:t>
            </w:r>
          </w:p>
        </w:tc>
        <w:tc>
          <w:tcPr>
            <w:tcW w:w="745" w:type="pct"/>
            <w:vAlign w:val="center"/>
          </w:tcPr>
          <w:p>
            <w:pPr>
              <w:pStyle w:val="137"/>
              <w:rPr>
                <w:spacing w:val="-20"/>
              </w:rPr>
            </w:pPr>
            <w:r>
              <w:rPr>
                <w:rFonts w:hint="eastAsia"/>
                <w:spacing w:val="-20"/>
              </w:rPr>
              <w:t>开挖方量</w:t>
            </w:r>
          </w:p>
        </w:tc>
        <w:tc>
          <w:tcPr>
            <w:tcW w:w="503" w:type="pct"/>
            <w:vAlign w:val="center"/>
          </w:tcPr>
          <w:p>
            <w:pPr>
              <w:pStyle w:val="137"/>
              <w:rPr>
                <w:spacing w:val="-20"/>
              </w:rPr>
            </w:pPr>
            <w:r>
              <w:rPr>
                <w:rFonts w:hint="eastAsia"/>
                <w:spacing w:val="-20"/>
              </w:rPr>
              <w:t>m</w:t>
            </w:r>
            <w:r>
              <w:rPr>
                <w:rFonts w:hint="eastAsia"/>
                <w:spacing w:val="-20"/>
                <w:vertAlign w:val="superscript"/>
              </w:rPr>
              <w:t>3</w:t>
            </w:r>
          </w:p>
        </w:tc>
        <w:tc>
          <w:tcPr>
            <w:tcW w:w="648" w:type="pct"/>
            <w:vAlign w:val="center"/>
          </w:tcPr>
          <w:p>
            <w:pPr>
              <w:pStyle w:val="137"/>
              <w:rPr>
                <w:spacing w:val="-20"/>
              </w:rPr>
            </w:pPr>
            <w:r>
              <w:rPr>
                <w:spacing w:val="-20"/>
              </w:rPr>
              <w:t>635</w:t>
            </w:r>
          </w:p>
        </w:tc>
        <w:tc>
          <w:tcPr>
            <w:tcW w:w="673" w:type="pct"/>
            <w:vAlign w:val="center"/>
          </w:tcPr>
          <w:p>
            <w:pPr>
              <w:pStyle w:val="137"/>
              <w:rPr>
                <w:spacing w:val="-20"/>
              </w:rPr>
            </w:pPr>
            <w:r>
              <w:rPr>
                <w:rFonts w:hint="eastAsia"/>
                <w:spacing w:val="-20"/>
              </w:rPr>
              <w:t>　</w:t>
            </w:r>
          </w:p>
        </w:tc>
        <w:tc>
          <w:tcPr>
            <w:tcW w:w="673" w:type="pct"/>
          </w:tcPr>
          <w:p>
            <w:pPr>
              <w:pStyle w:val="137"/>
              <w:rPr>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76" w:type="pct"/>
            <w:vMerge w:val="continue"/>
            <w:vAlign w:val="center"/>
          </w:tcPr>
          <w:p>
            <w:pPr>
              <w:pStyle w:val="137"/>
              <w:rPr>
                <w:spacing w:val="-20"/>
              </w:rPr>
            </w:pPr>
          </w:p>
        </w:tc>
        <w:tc>
          <w:tcPr>
            <w:tcW w:w="719" w:type="pct"/>
            <w:vMerge w:val="continue"/>
            <w:vAlign w:val="center"/>
          </w:tcPr>
          <w:p>
            <w:pPr>
              <w:pStyle w:val="137"/>
              <w:rPr>
                <w:spacing w:val="-20"/>
              </w:rPr>
            </w:pPr>
          </w:p>
        </w:tc>
        <w:tc>
          <w:tcPr>
            <w:tcW w:w="563" w:type="pct"/>
            <w:vMerge w:val="continue"/>
            <w:vAlign w:val="center"/>
          </w:tcPr>
          <w:p>
            <w:pPr>
              <w:pStyle w:val="137"/>
              <w:rPr>
                <w:spacing w:val="-20"/>
              </w:rPr>
            </w:pPr>
          </w:p>
        </w:tc>
        <w:tc>
          <w:tcPr>
            <w:tcW w:w="745" w:type="pct"/>
            <w:vAlign w:val="center"/>
          </w:tcPr>
          <w:p>
            <w:pPr>
              <w:pStyle w:val="137"/>
              <w:rPr>
                <w:spacing w:val="-20"/>
              </w:rPr>
            </w:pPr>
            <w:r>
              <w:rPr>
                <w:rFonts w:hint="eastAsia"/>
                <w:spacing w:val="-20"/>
              </w:rPr>
              <w:t>浆砌块石方量</w:t>
            </w:r>
          </w:p>
        </w:tc>
        <w:tc>
          <w:tcPr>
            <w:tcW w:w="503" w:type="pct"/>
            <w:vAlign w:val="center"/>
          </w:tcPr>
          <w:p>
            <w:pPr>
              <w:pStyle w:val="137"/>
              <w:rPr>
                <w:spacing w:val="-20"/>
              </w:rPr>
            </w:pPr>
            <w:r>
              <w:rPr>
                <w:rFonts w:hint="eastAsia"/>
                <w:spacing w:val="-20"/>
              </w:rPr>
              <w:t>m</w:t>
            </w:r>
            <w:r>
              <w:rPr>
                <w:rFonts w:hint="eastAsia"/>
                <w:spacing w:val="-20"/>
                <w:vertAlign w:val="superscript"/>
              </w:rPr>
              <w:t>3</w:t>
            </w:r>
          </w:p>
        </w:tc>
        <w:tc>
          <w:tcPr>
            <w:tcW w:w="648" w:type="pct"/>
            <w:vAlign w:val="center"/>
          </w:tcPr>
          <w:p>
            <w:pPr>
              <w:pStyle w:val="137"/>
              <w:rPr>
                <w:spacing w:val="-20"/>
              </w:rPr>
            </w:pPr>
            <w:r>
              <w:rPr>
                <w:spacing w:val="-20"/>
              </w:rPr>
              <w:t>476</w:t>
            </w:r>
          </w:p>
        </w:tc>
        <w:tc>
          <w:tcPr>
            <w:tcW w:w="673" w:type="pct"/>
            <w:vAlign w:val="center"/>
          </w:tcPr>
          <w:p>
            <w:pPr>
              <w:pStyle w:val="137"/>
              <w:rPr>
                <w:spacing w:val="-20"/>
              </w:rPr>
            </w:pPr>
            <w:r>
              <w:rPr>
                <w:rFonts w:hint="eastAsia"/>
                <w:spacing w:val="-20"/>
              </w:rPr>
              <w:t>　</w:t>
            </w:r>
          </w:p>
        </w:tc>
        <w:tc>
          <w:tcPr>
            <w:tcW w:w="673" w:type="pct"/>
          </w:tcPr>
          <w:p>
            <w:pPr>
              <w:pStyle w:val="137"/>
              <w:rPr>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76" w:type="pct"/>
            <w:vMerge w:val="continue"/>
            <w:vAlign w:val="center"/>
          </w:tcPr>
          <w:p>
            <w:pPr>
              <w:pStyle w:val="137"/>
              <w:rPr>
                <w:spacing w:val="-20"/>
              </w:rPr>
            </w:pPr>
          </w:p>
        </w:tc>
        <w:tc>
          <w:tcPr>
            <w:tcW w:w="719" w:type="pct"/>
            <w:vMerge w:val="continue"/>
            <w:vAlign w:val="center"/>
          </w:tcPr>
          <w:p>
            <w:pPr>
              <w:pStyle w:val="137"/>
              <w:rPr>
                <w:spacing w:val="-20"/>
              </w:rPr>
            </w:pPr>
          </w:p>
        </w:tc>
        <w:tc>
          <w:tcPr>
            <w:tcW w:w="563" w:type="pct"/>
            <w:vMerge w:val="restart"/>
            <w:vAlign w:val="center"/>
          </w:tcPr>
          <w:p>
            <w:pPr>
              <w:pStyle w:val="137"/>
              <w:rPr>
                <w:spacing w:val="-20"/>
              </w:rPr>
            </w:pPr>
            <w:r>
              <w:rPr>
                <w:rFonts w:hint="eastAsia"/>
                <w:spacing w:val="-20"/>
              </w:rPr>
              <w:t>三格沉淀池</w:t>
            </w:r>
          </w:p>
        </w:tc>
        <w:tc>
          <w:tcPr>
            <w:tcW w:w="745" w:type="pct"/>
            <w:vAlign w:val="center"/>
          </w:tcPr>
          <w:p>
            <w:pPr>
              <w:pStyle w:val="137"/>
              <w:rPr>
                <w:spacing w:val="-20"/>
              </w:rPr>
            </w:pPr>
            <w:r>
              <w:rPr>
                <w:rFonts w:hint="eastAsia"/>
                <w:spacing w:val="-20"/>
              </w:rPr>
              <w:t>开挖方量</w:t>
            </w:r>
          </w:p>
        </w:tc>
        <w:tc>
          <w:tcPr>
            <w:tcW w:w="503" w:type="pct"/>
            <w:vAlign w:val="center"/>
          </w:tcPr>
          <w:p>
            <w:pPr>
              <w:pStyle w:val="137"/>
              <w:rPr>
                <w:spacing w:val="-20"/>
              </w:rPr>
            </w:pPr>
            <w:r>
              <w:rPr>
                <w:rFonts w:hint="eastAsia"/>
                <w:spacing w:val="-20"/>
              </w:rPr>
              <w:t>m</w:t>
            </w:r>
            <w:r>
              <w:rPr>
                <w:rFonts w:hint="eastAsia"/>
                <w:spacing w:val="-20"/>
                <w:vertAlign w:val="superscript"/>
              </w:rPr>
              <w:t>3</w:t>
            </w:r>
          </w:p>
        </w:tc>
        <w:tc>
          <w:tcPr>
            <w:tcW w:w="648" w:type="pct"/>
            <w:vAlign w:val="center"/>
          </w:tcPr>
          <w:p>
            <w:pPr>
              <w:pStyle w:val="137"/>
              <w:rPr>
                <w:spacing w:val="-20"/>
              </w:rPr>
            </w:pPr>
            <w:r>
              <w:rPr>
                <w:rFonts w:hint="eastAsia"/>
                <w:spacing w:val="-20"/>
              </w:rPr>
              <w:t>50</w:t>
            </w:r>
          </w:p>
        </w:tc>
        <w:tc>
          <w:tcPr>
            <w:tcW w:w="673" w:type="pct"/>
            <w:vAlign w:val="center"/>
          </w:tcPr>
          <w:p>
            <w:pPr>
              <w:pStyle w:val="137"/>
              <w:rPr>
                <w:spacing w:val="-20"/>
              </w:rPr>
            </w:pPr>
            <w:r>
              <w:rPr>
                <w:rFonts w:hint="eastAsia"/>
                <w:spacing w:val="-20"/>
              </w:rPr>
              <w:t>　</w:t>
            </w:r>
          </w:p>
        </w:tc>
        <w:tc>
          <w:tcPr>
            <w:tcW w:w="673" w:type="pct"/>
          </w:tcPr>
          <w:p>
            <w:pPr>
              <w:pStyle w:val="137"/>
              <w:rPr>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76" w:type="pct"/>
            <w:vMerge w:val="continue"/>
            <w:vAlign w:val="center"/>
          </w:tcPr>
          <w:p>
            <w:pPr>
              <w:pStyle w:val="137"/>
              <w:rPr>
                <w:spacing w:val="-20"/>
              </w:rPr>
            </w:pPr>
          </w:p>
        </w:tc>
        <w:tc>
          <w:tcPr>
            <w:tcW w:w="719" w:type="pct"/>
            <w:vMerge w:val="continue"/>
            <w:vAlign w:val="center"/>
          </w:tcPr>
          <w:p>
            <w:pPr>
              <w:pStyle w:val="137"/>
              <w:rPr>
                <w:spacing w:val="-20"/>
              </w:rPr>
            </w:pPr>
          </w:p>
        </w:tc>
        <w:tc>
          <w:tcPr>
            <w:tcW w:w="563" w:type="pct"/>
            <w:vMerge w:val="continue"/>
            <w:vAlign w:val="center"/>
          </w:tcPr>
          <w:p>
            <w:pPr>
              <w:pStyle w:val="137"/>
              <w:rPr>
                <w:spacing w:val="-20"/>
              </w:rPr>
            </w:pPr>
          </w:p>
        </w:tc>
        <w:tc>
          <w:tcPr>
            <w:tcW w:w="745" w:type="pct"/>
            <w:vAlign w:val="center"/>
          </w:tcPr>
          <w:p>
            <w:pPr>
              <w:pStyle w:val="137"/>
              <w:rPr>
                <w:spacing w:val="-20"/>
              </w:rPr>
            </w:pPr>
            <w:r>
              <w:rPr>
                <w:rFonts w:hint="eastAsia"/>
                <w:spacing w:val="-20"/>
              </w:rPr>
              <w:t>浆砌块石方量</w:t>
            </w:r>
          </w:p>
        </w:tc>
        <w:tc>
          <w:tcPr>
            <w:tcW w:w="503" w:type="pct"/>
            <w:vAlign w:val="center"/>
          </w:tcPr>
          <w:p>
            <w:pPr>
              <w:pStyle w:val="137"/>
              <w:rPr>
                <w:spacing w:val="-20"/>
              </w:rPr>
            </w:pPr>
            <w:r>
              <w:rPr>
                <w:rFonts w:hint="eastAsia"/>
                <w:spacing w:val="-20"/>
              </w:rPr>
              <w:t>m</w:t>
            </w:r>
            <w:r>
              <w:rPr>
                <w:rFonts w:hint="eastAsia"/>
                <w:spacing w:val="-20"/>
                <w:vertAlign w:val="superscript"/>
              </w:rPr>
              <w:t>3</w:t>
            </w:r>
          </w:p>
        </w:tc>
        <w:tc>
          <w:tcPr>
            <w:tcW w:w="648" w:type="pct"/>
            <w:vAlign w:val="center"/>
          </w:tcPr>
          <w:p>
            <w:pPr>
              <w:pStyle w:val="137"/>
              <w:rPr>
                <w:spacing w:val="-20"/>
              </w:rPr>
            </w:pPr>
            <w:r>
              <w:rPr>
                <w:rFonts w:hint="eastAsia"/>
                <w:spacing w:val="-20"/>
              </w:rPr>
              <w:t>17.6</w:t>
            </w:r>
          </w:p>
        </w:tc>
        <w:tc>
          <w:tcPr>
            <w:tcW w:w="673" w:type="pct"/>
            <w:vAlign w:val="center"/>
          </w:tcPr>
          <w:p>
            <w:pPr>
              <w:pStyle w:val="137"/>
              <w:rPr>
                <w:spacing w:val="-20"/>
              </w:rPr>
            </w:pPr>
            <w:r>
              <w:rPr>
                <w:rFonts w:hint="eastAsia"/>
                <w:spacing w:val="-20"/>
              </w:rPr>
              <w:t>　</w:t>
            </w:r>
          </w:p>
        </w:tc>
        <w:tc>
          <w:tcPr>
            <w:tcW w:w="673" w:type="pct"/>
          </w:tcPr>
          <w:p>
            <w:pPr>
              <w:pStyle w:val="137"/>
              <w:rPr>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76" w:type="pct"/>
            <w:vMerge w:val="continue"/>
            <w:vAlign w:val="center"/>
          </w:tcPr>
          <w:p>
            <w:pPr>
              <w:pStyle w:val="137"/>
              <w:rPr>
                <w:spacing w:val="-20"/>
              </w:rPr>
            </w:pPr>
          </w:p>
        </w:tc>
        <w:tc>
          <w:tcPr>
            <w:tcW w:w="719" w:type="pct"/>
            <w:vMerge w:val="continue"/>
            <w:vAlign w:val="center"/>
          </w:tcPr>
          <w:p>
            <w:pPr>
              <w:pStyle w:val="137"/>
              <w:rPr>
                <w:spacing w:val="-20"/>
              </w:rPr>
            </w:pPr>
          </w:p>
        </w:tc>
        <w:tc>
          <w:tcPr>
            <w:tcW w:w="563" w:type="pct"/>
            <w:vAlign w:val="center"/>
          </w:tcPr>
          <w:p>
            <w:pPr>
              <w:pStyle w:val="137"/>
              <w:rPr>
                <w:spacing w:val="-20"/>
              </w:rPr>
            </w:pPr>
            <w:r>
              <w:rPr>
                <w:rFonts w:hint="eastAsia"/>
                <w:spacing w:val="-20"/>
              </w:rPr>
              <w:t>井口封堵工程</w:t>
            </w:r>
          </w:p>
        </w:tc>
        <w:tc>
          <w:tcPr>
            <w:tcW w:w="745" w:type="pct"/>
            <w:vAlign w:val="center"/>
          </w:tcPr>
          <w:p>
            <w:pPr>
              <w:pStyle w:val="137"/>
              <w:rPr>
                <w:spacing w:val="-20"/>
              </w:rPr>
            </w:pPr>
            <w:r>
              <w:rPr>
                <w:rFonts w:hint="eastAsia"/>
                <w:spacing w:val="-20"/>
              </w:rPr>
              <w:t>钢筋混凝土</w:t>
            </w:r>
          </w:p>
        </w:tc>
        <w:tc>
          <w:tcPr>
            <w:tcW w:w="503" w:type="pct"/>
            <w:vAlign w:val="center"/>
          </w:tcPr>
          <w:p>
            <w:pPr>
              <w:pStyle w:val="137"/>
              <w:rPr>
                <w:spacing w:val="-20"/>
              </w:rPr>
            </w:pPr>
            <w:r>
              <w:rPr>
                <w:rFonts w:hint="eastAsia"/>
                <w:spacing w:val="-20"/>
              </w:rPr>
              <w:t>m</w:t>
            </w:r>
            <w:r>
              <w:rPr>
                <w:rFonts w:hint="eastAsia"/>
                <w:spacing w:val="-20"/>
                <w:vertAlign w:val="superscript"/>
              </w:rPr>
              <w:t>3</w:t>
            </w:r>
          </w:p>
        </w:tc>
        <w:tc>
          <w:tcPr>
            <w:tcW w:w="648" w:type="pct"/>
            <w:vAlign w:val="center"/>
          </w:tcPr>
          <w:p>
            <w:pPr>
              <w:pStyle w:val="137"/>
              <w:rPr>
                <w:spacing w:val="-20"/>
              </w:rPr>
            </w:pPr>
            <w:r>
              <w:rPr>
                <w:rFonts w:hint="eastAsia"/>
                <w:spacing w:val="-20"/>
              </w:rPr>
              <w:t>　</w:t>
            </w:r>
          </w:p>
        </w:tc>
        <w:tc>
          <w:tcPr>
            <w:tcW w:w="673" w:type="pct"/>
            <w:vAlign w:val="center"/>
          </w:tcPr>
          <w:p>
            <w:pPr>
              <w:pStyle w:val="137"/>
              <w:rPr>
                <w:spacing w:val="-20"/>
              </w:rPr>
            </w:pPr>
          </w:p>
        </w:tc>
        <w:tc>
          <w:tcPr>
            <w:tcW w:w="673" w:type="pct"/>
            <w:vAlign w:val="center"/>
          </w:tcPr>
          <w:p>
            <w:pPr>
              <w:pStyle w:val="137"/>
              <w:rPr>
                <w:spacing w:val="-20"/>
              </w:rPr>
            </w:pPr>
            <w:r>
              <w:rPr>
                <w:spacing w:val="-20"/>
              </w:rPr>
              <w:t>12.38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76" w:type="pct"/>
            <w:vAlign w:val="center"/>
          </w:tcPr>
          <w:p>
            <w:pPr>
              <w:pStyle w:val="137"/>
              <w:rPr>
                <w:spacing w:val="-20"/>
              </w:rPr>
            </w:pPr>
            <w:r>
              <w:rPr>
                <w:rFonts w:hint="eastAsia"/>
                <w:spacing w:val="-20"/>
              </w:rPr>
              <w:t>2</w:t>
            </w:r>
          </w:p>
        </w:tc>
        <w:tc>
          <w:tcPr>
            <w:tcW w:w="719" w:type="pct"/>
            <w:vAlign w:val="center"/>
          </w:tcPr>
          <w:p>
            <w:pPr>
              <w:pStyle w:val="137"/>
              <w:rPr>
                <w:spacing w:val="-20"/>
              </w:rPr>
            </w:pPr>
            <w:r>
              <w:rPr>
                <w:rFonts w:hint="eastAsia"/>
                <w:spacing w:val="-20"/>
              </w:rPr>
              <w:t>矿山地质环境监测</w:t>
            </w:r>
          </w:p>
        </w:tc>
        <w:tc>
          <w:tcPr>
            <w:tcW w:w="1307" w:type="pct"/>
            <w:gridSpan w:val="2"/>
            <w:vAlign w:val="center"/>
          </w:tcPr>
          <w:p>
            <w:pPr>
              <w:pStyle w:val="137"/>
              <w:rPr>
                <w:spacing w:val="-20"/>
              </w:rPr>
            </w:pPr>
            <w:r>
              <w:rPr>
                <w:rFonts w:hint="eastAsia"/>
                <w:spacing w:val="-20"/>
              </w:rPr>
              <w:t>观测点、监测基站</w:t>
            </w:r>
          </w:p>
        </w:tc>
        <w:tc>
          <w:tcPr>
            <w:tcW w:w="503" w:type="pct"/>
            <w:vAlign w:val="center"/>
          </w:tcPr>
          <w:p>
            <w:pPr>
              <w:pStyle w:val="137"/>
              <w:rPr>
                <w:spacing w:val="-20"/>
              </w:rPr>
            </w:pPr>
            <w:r>
              <w:rPr>
                <w:rFonts w:hint="eastAsia"/>
                <w:spacing w:val="-20"/>
              </w:rPr>
              <w:t>个</w:t>
            </w:r>
          </w:p>
        </w:tc>
        <w:tc>
          <w:tcPr>
            <w:tcW w:w="648" w:type="pct"/>
            <w:vAlign w:val="center"/>
          </w:tcPr>
          <w:p>
            <w:pPr>
              <w:pStyle w:val="137"/>
              <w:rPr>
                <w:spacing w:val="-20"/>
              </w:rPr>
            </w:pPr>
            <w:r>
              <w:rPr>
                <w:rFonts w:hint="eastAsia"/>
                <w:spacing w:val="-20"/>
              </w:rPr>
              <w:t>10</w:t>
            </w:r>
          </w:p>
        </w:tc>
        <w:tc>
          <w:tcPr>
            <w:tcW w:w="673" w:type="pct"/>
            <w:vAlign w:val="center"/>
          </w:tcPr>
          <w:p>
            <w:pPr>
              <w:pStyle w:val="137"/>
              <w:rPr>
                <w:spacing w:val="-20"/>
              </w:rPr>
            </w:pPr>
          </w:p>
        </w:tc>
        <w:tc>
          <w:tcPr>
            <w:tcW w:w="673" w:type="pct"/>
            <w:vAlign w:val="center"/>
          </w:tcPr>
          <w:p>
            <w:pPr>
              <w:pStyle w:val="137"/>
              <w:rPr>
                <w:spacing w:val="-20"/>
              </w:rPr>
            </w:pPr>
            <w:r>
              <w:rPr>
                <w:rFonts w:hint="eastAsia"/>
                <w:spacing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76" w:type="pct"/>
            <w:vMerge w:val="restart"/>
            <w:vAlign w:val="center"/>
          </w:tcPr>
          <w:p>
            <w:pPr>
              <w:pStyle w:val="137"/>
              <w:rPr>
                <w:spacing w:val="-20"/>
              </w:rPr>
            </w:pPr>
            <w:r>
              <w:rPr>
                <w:rFonts w:hint="eastAsia"/>
                <w:spacing w:val="-20"/>
              </w:rPr>
              <w:t>3</w:t>
            </w:r>
          </w:p>
        </w:tc>
        <w:tc>
          <w:tcPr>
            <w:tcW w:w="719" w:type="pct"/>
            <w:vMerge w:val="restart"/>
            <w:vAlign w:val="center"/>
          </w:tcPr>
          <w:p>
            <w:pPr>
              <w:pStyle w:val="137"/>
              <w:rPr>
                <w:spacing w:val="-20"/>
              </w:rPr>
            </w:pPr>
            <w:r>
              <w:rPr>
                <w:spacing w:val="-20"/>
              </w:rPr>
              <w:t>土地复垦工程</w:t>
            </w:r>
          </w:p>
        </w:tc>
        <w:tc>
          <w:tcPr>
            <w:tcW w:w="1307" w:type="pct"/>
            <w:gridSpan w:val="2"/>
            <w:vAlign w:val="center"/>
          </w:tcPr>
          <w:p>
            <w:pPr>
              <w:pStyle w:val="137"/>
              <w:rPr>
                <w:spacing w:val="-20"/>
              </w:rPr>
            </w:pPr>
            <w:r>
              <w:rPr>
                <w:rFonts w:hint="eastAsia"/>
                <w:spacing w:val="-20"/>
              </w:rPr>
              <w:t>土地平整</w:t>
            </w:r>
          </w:p>
        </w:tc>
        <w:tc>
          <w:tcPr>
            <w:tcW w:w="503" w:type="pct"/>
            <w:vAlign w:val="center"/>
          </w:tcPr>
          <w:p>
            <w:pPr>
              <w:pStyle w:val="137"/>
              <w:rPr>
                <w:spacing w:val="-20"/>
              </w:rPr>
            </w:pPr>
            <w:r>
              <w:rPr>
                <w:rFonts w:hint="eastAsia"/>
                <w:spacing w:val="-20"/>
              </w:rPr>
              <w:t>hm</w:t>
            </w:r>
            <w:r>
              <w:rPr>
                <w:rFonts w:hint="eastAsia"/>
                <w:spacing w:val="-20"/>
                <w:vertAlign w:val="superscript"/>
              </w:rPr>
              <w:t>2</w:t>
            </w:r>
          </w:p>
        </w:tc>
        <w:tc>
          <w:tcPr>
            <w:tcW w:w="648" w:type="pct"/>
            <w:vAlign w:val="center"/>
          </w:tcPr>
          <w:p>
            <w:pPr>
              <w:pStyle w:val="137"/>
              <w:rPr>
                <w:spacing w:val="-20"/>
              </w:rPr>
            </w:pPr>
            <w:r>
              <w:rPr>
                <w:rFonts w:hint="eastAsia"/>
                <w:spacing w:val="-20"/>
              </w:rPr>
              <w:t>　</w:t>
            </w:r>
          </w:p>
        </w:tc>
        <w:tc>
          <w:tcPr>
            <w:tcW w:w="673" w:type="pct"/>
            <w:vAlign w:val="center"/>
          </w:tcPr>
          <w:p>
            <w:pPr>
              <w:pStyle w:val="137"/>
              <w:rPr>
                <w:spacing w:val="-20"/>
              </w:rPr>
            </w:pPr>
          </w:p>
        </w:tc>
        <w:tc>
          <w:tcPr>
            <w:tcW w:w="673" w:type="pct"/>
            <w:vAlign w:val="center"/>
          </w:tcPr>
          <w:p>
            <w:pPr>
              <w:pStyle w:val="137"/>
              <w:rPr>
                <w:spacing w:val="-20"/>
              </w:rPr>
            </w:pPr>
            <w:r>
              <w:rPr>
                <w:spacing w:val="-20"/>
              </w:rPr>
              <w:t>3.8341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76" w:type="pct"/>
            <w:vMerge w:val="continue"/>
            <w:vAlign w:val="center"/>
          </w:tcPr>
          <w:p>
            <w:pPr>
              <w:pStyle w:val="137"/>
              <w:rPr>
                <w:spacing w:val="-20"/>
              </w:rPr>
            </w:pPr>
          </w:p>
        </w:tc>
        <w:tc>
          <w:tcPr>
            <w:tcW w:w="719" w:type="pct"/>
            <w:vMerge w:val="continue"/>
            <w:vAlign w:val="center"/>
          </w:tcPr>
          <w:p>
            <w:pPr>
              <w:pStyle w:val="137"/>
              <w:rPr>
                <w:spacing w:val="-20"/>
              </w:rPr>
            </w:pPr>
          </w:p>
        </w:tc>
        <w:tc>
          <w:tcPr>
            <w:tcW w:w="1307" w:type="pct"/>
            <w:gridSpan w:val="2"/>
            <w:vAlign w:val="center"/>
          </w:tcPr>
          <w:p>
            <w:pPr>
              <w:pStyle w:val="137"/>
              <w:rPr>
                <w:spacing w:val="-20"/>
              </w:rPr>
            </w:pPr>
            <w:r>
              <w:rPr>
                <w:rFonts w:hint="eastAsia"/>
                <w:spacing w:val="-20"/>
              </w:rPr>
              <w:t>表土剥离</w:t>
            </w:r>
          </w:p>
        </w:tc>
        <w:tc>
          <w:tcPr>
            <w:tcW w:w="503" w:type="pct"/>
            <w:vAlign w:val="center"/>
          </w:tcPr>
          <w:p>
            <w:pPr>
              <w:pStyle w:val="137"/>
              <w:rPr>
                <w:spacing w:val="-20"/>
              </w:rPr>
            </w:pPr>
            <w:r>
              <w:rPr>
                <w:rFonts w:hint="eastAsia"/>
                <w:spacing w:val="-20"/>
              </w:rPr>
              <w:t>m</w:t>
            </w:r>
            <w:r>
              <w:rPr>
                <w:rFonts w:hint="eastAsia"/>
                <w:spacing w:val="-20"/>
                <w:vertAlign w:val="superscript"/>
              </w:rPr>
              <w:t>3</w:t>
            </w:r>
          </w:p>
        </w:tc>
        <w:tc>
          <w:tcPr>
            <w:tcW w:w="648" w:type="pct"/>
            <w:vAlign w:val="center"/>
          </w:tcPr>
          <w:p>
            <w:pPr>
              <w:pStyle w:val="137"/>
              <w:rPr>
                <w:spacing w:val="-20"/>
              </w:rPr>
            </w:pPr>
            <w:r>
              <w:rPr>
                <w:rFonts w:hint="eastAsia"/>
                <w:spacing w:val="-20"/>
              </w:rPr>
              <w:t>3</w:t>
            </w:r>
            <w:r>
              <w:rPr>
                <w:spacing w:val="-20"/>
              </w:rPr>
              <w:t>86</w:t>
            </w:r>
          </w:p>
        </w:tc>
        <w:tc>
          <w:tcPr>
            <w:tcW w:w="673" w:type="pct"/>
            <w:vAlign w:val="center"/>
          </w:tcPr>
          <w:p>
            <w:pPr>
              <w:pStyle w:val="137"/>
              <w:rPr>
                <w:spacing w:val="-20"/>
              </w:rPr>
            </w:pPr>
          </w:p>
        </w:tc>
        <w:tc>
          <w:tcPr>
            <w:tcW w:w="673" w:type="pct"/>
            <w:vAlign w:val="center"/>
          </w:tcPr>
          <w:p>
            <w:pPr>
              <w:pStyle w:val="137"/>
              <w:rPr>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76" w:type="pct"/>
            <w:vMerge w:val="continue"/>
            <w:vAlign w:val="center"/>
          </w:tcPr>
          <w:p>
            <w:pPr>
              <w:pStyle w:val="137"/>
              <w:rPr>
                <w:spacing w:val="-20"/>
              </w:rPr>
            </w:pPr>
          </w:p>
        </w:tc>
        <w:tc>
          <w:tcPr>
            <w:tcW w:w="719" w:type="pct"/>
            <w:vMerge w:val="continue"/>
            <w:vAlign w:val="center"/>
          </w:tcPr>
          <w:p>
            <w:pPr>
              <w:pStyle w:val="137"/>
              <w:rPr>
                <w:spacing w:val="-20"/>
              </w:rPr>
            </w:pPr>
          </w:p>
        </w:tc>
        <w:tc>
          <w:tcPr>
            <w:tcW w:w="1307" w:type="pct"/>
            <w:gridSpan w:val="2"/>
            <w:vAlign w:val="center"/>
          </w:tcPr>
          <w:p>
            <w:pPr>
              <w:pStyle w:val="137"/>
              <w:rPr>
                <w:spacing w:val="-20"/>
              </w:rPr>
            </w:pPr>
            <w:r>
              <w:rPr>
                <w:rFonts w:hint="eastAsia"/>
                <w:spacing w:val="-20"/>
              </w:rPr>
              <w:t>覆土</w:t>
            </w:r>
          </w:p>
        </w:tc>
        <w:tc>
          <w:tcPr>
            <w:tcW w:w="503" w:type="pct"/>
            <w:vAlign w:val="center"/>
          </w:tcPr>
          <w:p>
            <w:pPr>
              <w:pStyle w:val="137"/>
              <w:rPr>
                <w:spacing w:val="-20"/>
              </w:rPr>
            </w:pPr>
            <w:r>
              <w:rPr>
                <w:rFonts w:hint="eastAsia"/>
                <w:spacing w:val="-20"/>
              </w:rPr>
              <w:t>m</w:t>
            </w:r>
            <w:r>
              <w:rPr>
                <w:rFonts w:hint="eastAsia"/>
                <w:spacing w:val="-20"/>
                <w:vertAlign w:val="superscript"/>
              </w:rPr>
              <w:t>3</w:t>
            </w:r>
          </w:p>
        </w:tc>
        <w:tc>
          <w:tcPr>
            <w:tcW w:w="648" w:type="pct"/>
            <w:vAlign w:val="center"/>
          </w:tcPr>
          <w:p>
            <w:pPr>
              <w:pStyle w:val="137"/>
              <w:rPr>
                <w:spacing w:val="-20"/>
              </w:rPr>
            </w:pPr>
          </w:p>
        </w:tc>
        <w:tc>
          <w:tcPr>
            <w:tcW w:w="673" w:type="pct"/>
            <w:vAlign w:val="center"/>
          </w:tcPr>
          <w:p>
            <w:pPr>
              <w:pStyle w:val="137"/>
              <w:rPr>
                <w:spacing w:val="-20"/>
              </w:rPr>
            </w:pPr>
          </w:p>
        </w:tc>
        <w:tc>
          <w:tcPr>
            <w:tcW w:w="673" w:type="pct"/>
            <w:vAlign w:val="center"/>
          </w:tcPr>
          <w:p>
            <w:pPr>
              <w:pStyle w:val="137"/>
              <w:rPr>
                <w:spacing w:val="-20"/>
              </w:rPr>
            </w:pPr>
            <w:r>
              <w:rPr>
                <w:rFonts w:hint="eastAsia"/>
                <w:spacing w:val="-20"/>
              </w:rPr>
              <w:t>1</w:t>
            </w:r>
            <w:r>
              <w:rPr>
                <w:spacing w:val="-20"/>
              </w:rPr>
              <w:t>0132.3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76" w:type="pct"/>
            <w:vMerge w:val="continue"/>
            <w:vAlign w:val="center"/>
          </w:tcPr>
          <w:p>
            <w:pPr>
              <w:pStyle w:val="137"/>
              <w:rPr>
                <w:spacing w:val="-20"/>
              </w:rPr>
            </w:pPr>
          </w:p>
        </w:tc>
        <w:tc>
          <w:tcPr>
            <w:tcW w:w="719" w:type="pct"/>
            <w:vMerge w:val="continue"/>
            <w:vAlign w:val="center"/>
          </w:tcPr>
          <w:p>
            <w:pPr>
              <w:pStyle w:val="137"/>
              <w:rPr>
                <w:spacing w:val="-20"/>
              </w:rPr>
            </w:pPr>
          </w:p>
        </w:tc>
        <w:tc>
          <w:tcPr>
            <w:tcW w:w="1307" w:type="pct"/>
            <w:gridSpan w:val="2"/>
            <w:vAlign w:val="center"/>
          </w:tcPr>
          <w:p>
            <w:pPr>
              <w:pStyle w:val="137"/>
              <w:rPr>
                <w:spacing w:val="-20"/>
              </w:rPr>
            </w:pPr>
            <w:r>
              <w:rPr>
                <w:rFonts w:hint="eastAsia"/>
                <w:spacing w:val="-20"/>
              </w:rPr>
              <w:t>土地翻耕</w:t>
            </w:r>
          </w:p>
        </w:tc>
        <w:tc>
          <w:tcPr>
            <w:tcW w:w="503" w:type="pct"/>
            <w:vAlign w:val="center"/>
          </w:tcPr>
          <w:p>
            <w:pPr>
              <w:pStyle w:val="137"/>
              <w:rPr>
                <w:spacing w:val="-20"/>
              </w:rPr>
            </w:pPr>
            <w:r>
              <w:rPr>
                <w:rFonts w:hint="eastAsia"/>
                <w:spacing w:val="-20"/>
              </w:rPr>
              <w:t>hm</w:t>
            </w:r>
            <w:r>
              <w:rPr>
                <w:rFonts w:hint="eastAsia"/>
                <w:spacing w:val="-20"/>
                <w:vertAlign w:val="superscript"/>
              </w:rPr>
              <w:t>2</w:t>
            </w:r>
          </w:p>
        </w:tc>
        <w:tc>
          <w:tcPr>
            <w:tcW w:w="648" w:type="pct"/>
            <w:vAlign w:val="center"/>
          </w:tcPr>
          <w:p>
            <w:pPr>
              <w:pStyle w:val="137"/>
              <w:rPr>
                <w:spacing w:val="-20"/>
              </w:rPr>
            </w:pPr>
          </w:p>
        </w:tc>
        <w:tc>
          <w:tcPr>
            <w:tcW w:w="673" w:type="pct"/>
            <w:vAlign w:val="center"/>
          </w:tcPr>
          <w:p>
            <w:pPr>
              <w:pStyle w:val="137"/>
              <w:rPr>
                <w:spacing w:val="-20"/>
              </w:rPr>
            </w:pPr>
          </w:p>
        </w:tc>
        <w:tc>
          <w:tcPr>
            <w:tcW w:w="673" w:type="pct"/>
            <w:vAlign w:val="center"/>
          </w:tcPr>
          <w:p>
            <w:pPr>
              <w:pStyle w:val="137"/>
              <w:rPr>
                <w:spacing w:val="-20"/>
              </w:rPr>
            </w:pPr>
            <w:r>
              <w:rPr>
                <w:spacing w:val="-20"/>
              </w:rPr>
              <w:t>4.2875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76" w:type="pct"/>
            <w:vMerge w:val="continue"/>
            <w:vAlign w:val="center"/>
          </w:tcPr>
          <w:p>
            <w:pPr>
              <w:pStyle w:val="137"/>
              <w:rPr>
                <w:spacing w:val="-20"/>
              </w:rPr>
            </w:pPr>
          </w:p>
        </w:tc>
        <w:tc>
          <w:tcPr>
            <w:tcW w:w="719" w:type="pct"/>
            <w:vMerge w:val="continue"/>
            <w:vAlign w:val="center"/>
          </w:tcPr>
          <w:p>
            <w:pPr>
              <w:pStyle w:val="137"/>
              <w:rPr>
                <w:spacing w:val="-20"/>
              </w:rPr>
            </w:pPr>
          </w:p>
        </w:tc>
        <w:tc>
          <w:tcPr>
            <w:tcW w:w="1307" w:type="pct"/>
            <w:gridSpan w:val="2"/>
            <w:vAlign w:val="center"/>
          </w:tcPr>
          <w:p>
            <w:pPr>
              <w:pStyle w:val="137"/>
              <w:rPr>
                <w:spacing w:val="-20"/>
              </w:rPr>
            </w:pPr>
            <w:r>
              <w:rPr>
                <w:rFonts w:hint="eastAsia"/>
                <w:spacing w:val="-20"/>
              </w:rPr>
              <w:t>砌体拆除</w:t>
            </w:r>
          </w:p>
        </w:tc>
        <w:tc>
          <w:tcPr>
            <w:tcW w:w="503" w:type="pct"/>
            <w:vAlign w:val="center"/>
          </w:tcPr>
          <w:p>
            <w:pPr>
              <w:pStyle w:val="137"/>
              <w:rPr>
                <w:spacing w:val="-20"/>
              </w:rPr>
            </w:pPr>
            <w:r>
              <w:rPr>
                <w:rFonts w:hint="eastAsia"/>
                <w:spacing w:val="-20"/>
              </w:rPr>
              <w:t>m</w:t>
            </w:r>
            <w:r>
              <w:rPr>
                <w:rFonts w:hint="eastAsia"/>
                <w:spacing w:val="-20"/>
                <w:vertAlign w:val="superscript"/>
              </w:rPr>
              <w:t>3</w:t>
            </w:r>
          </w:p>
        </w:tc>
        <w:tc>
          <w:tcPr>
            <w:tcW w:w="648" w:type="pct"/>
            <w:vAlign w:val="center"/>
          </w:tcPr>
          <w:p>
            <w:pPr>
              <w:pStyle w:val="137"/>
              <w:rPr>
                <w:spacing w:val="-20"/>
              </w:rPr>
            </w:pPr>
            <w:r>
              <w:rPr>
                <w:rFonts w:hint="eastAsia"/>
                <w:spacing w:val="-20"/>
              </w:rPr>
              <w:t>　</w:t>
            </w:r>
          </w:p>
        </w:tc>
        <w:tc>
          <w:tcPr>
            <w:tcW w:w="673" w:type="pct"/>
            <w:vAlign w:val="center"/>
          </w:tcPr>
          <w:p>
            <w:pPr>
              <w:pStyle w:val="137"/>
              <w:rPr>
                <w:spacing w:val="-20"/>
              </w:rPr>
            </w:pPr>
          </w:p>
        </w:tc>
        <w:tc>
          <w:tcPr>
            <w:tcW w:w="673" w:type="pct"/>
            <w:vAlign w:val="center"/>
          </w:tcPr>
          <w:p>
            <w:pPr>
              <w:pStyle w:val="137"/>
              <w:rPr>
                <w:spacing w:val="-20"/>
              </w:rPr>
            </w:pPr>
            <w:r>
              <w:rPr>
                <w:rFonts w:hint="eastAsia"/>
                <w:spacing w:val="-20"/>
              </w:rPr>
              <w:t>5</w:t>
            </w:r>
            <w:r>
              <w:rPr>
                <w:spacing w:val="-20"/>
              </w:rPr>
              <w:t>8</w:t>
            </w:r>
            <w:r>
              <w:rPr>
                <w:rFonts w:hint="eastAsia"/>
                <w:spacing w:val="-20"/>
              </w:rPr>
              <w:t xml:space="preserve">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76" w:type="pct"/>
            <w:vMerge w:val="continue"/>
            <w:vAlign w:val="center"/>
          </w:tcPr>
          <w:p>
            <w:pPr>
              <w:pStyle w:val="137"/>
              <w:rPr>
                <w:spacing w:val="-20"/>
              </w:rPr>
            </w:pPr>
          </w:p>
        </w:tc>
        <w:tc>
          <w:tcPr>
            <w:tcW w:w="719" w:type="pct"/>
            <w:vMerge w:val="continue"/>
            <w:vAlign w:val="center"/>
          </w:tcPr>
          <w:p>
            <w:pPr>
              <w:pStyle w:val="137"/>
              <w:rPr>
                <w:spacing w:val="-20"/>
              </w:rPr>
            </w:pPr>
          </w:p>
        </w:tc>
        <w:tc>
          <w:tcPr>
            <w:tcW w:w="1307" w:type="pct"/>
            <w:gridSpan w:val="2"/>
            <w:vAlign w:val="center"/>
          </w:tcPr>
          <w:p>
            <w:pPr>
              <w:pStyle w:val="137"/>
              <w:rPr>
                <w:spacing w:val="-20"/>
              </w:rPr>
            </w:pPr>
            <w:r>
              <w:rPr>
                <w:rFonts w:hint="eastAsia"/>
                <w:spacing w:val="-20"/>
              </w:rPr>
              <w:t>废渣清运</w:t>
            </w:r>
          </w:p>
        </w:tc>
        <w:tc>
          <w:tcPr>
            <w:tcW w:w="503" w:type="pct"/>
            <w:vAlign w:val="center"/>
          </w:tcPr>
          <w:p>
            <w:pPr>
              <w:pStyle w:val="137"/>
              <w:rPr>
                <w:spacing w:val="-20"/>
              </w:rPr>
            </w:pPr>
            <w:r>
              <w:rPr>
                <w:rFonts w:hint="eastAsia"/>
                <w:spacing w:val="-20"/>
              </w:rPr>
              <w:t>m</w:t>
            </w:r>
            <w:r>
              <w:rPr>
                <w:rFonts w:hint="eastAsia"/>
                <w:spacing w:val="-20"/>
                <w:vertAlign w:val="superscript"/>
              </w:rPr>
              <w:t>3</w:t>
            </w:r>
          </w:p>
        </w:tc>
        <w:tc>
          <w:tcPr>
            <w:tcW w:w="648" w:type="pct"/>
            <w:vAlign w:val="center"/>
          </w:tcPr>
          <w:p>
            <w:pPr>
              <w:pStyle w:val="137"/>
              <w:rPr>
                <w:spacing w:val="-20"/>
              </w:rPr>
            </w:pPr>
            <w:r>
              <w:rPr>
                <w:rFonts w:hint="eastAsia"/>
                <w:spacing w:val="-20"/>
              </w:rPr>
              <w:t>　</w:t>
            </w:r>
          </w:p>
        </w:tc>
        <w:tc>
          <w:tcPr>
            <w:tcW w:w="673" w:type="pct"/>
            <w:vAlign w:val="center"/>
          </w:tcPr>
          <w:p>
            <w:pPr>
              <w:pStyle w:val="137"/>
              <w:rPr>
                <w:spacing w:val="-20"/>
              </w:rPr>
            </w:pPr>
          </w:p>
        </w:tc>
        <w:tc>
          <w:tcPr>
            <w:tcW w:w="673" w:type="pct"/>
            <w:vAlign w:val="center"/>
          </w:tcPr>
          <w:p>
            <w:pPr>
              <w:pStyle w:val="137"/>
              <w:rPr>
                <w:spacing w:val="-20"/>
              </w:rPr>
            </w:pPr>
            <w:r>
              <w:rPr>
                <w:rFonts w:hint="eastAsia"/>
                <w:spacing w:val="-20"/>
              </w:rPr>
              <w:t>5</w:t>
            </w:r>
            <w:r>
              <w:rPr>
                <w:spacing w:val="-20"/>
              </w:rPr>
              <w:t>8</w:t>
            </w:r>
            <w:r>
              <w:rPr>
                <w:rFonts w:hint="eastAsia"/>
                <w:spacing w:val="-20"/>
              </w:rPr>
              <w:t xml:space="preserve">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76" w:type="pct"/>
            <w:vMerge w:val="continue"/>
            <w:vAlign w:val="center"/>
          </w:tcPr>
          <w:p>
            <w:pPr>
              <w:pStyle w:val="137"/>
              <w:rPr>
                <w:spacing w:val="-20"/>
              </w:rPr>
            </w:pPr>
          </w:p>
        </w:tc>
        <w:tc>
          <w:tcPr>
            <w:tcW w:w="719" w:type="pct"/>
            <w:vMerge w:val="continue"/>
            <w:vAlign w:val="center"/>
          </w:tcPr>
          <w:p>
            <w:pPr>
              <w:pStyle w:val="137"/>
              <w:rPr>
                <w:spacing w:val="-20"/>
              </w:rPr>
            </w:pPr>
          </w:p>
        </w:tc>
        <w:tc>
          <w:tcPr>
            <w:tcW w:w="1307" w:type="pct"/>
            <w:gridSpan w:val="2"/>
            <w:vAlign w:val="center"/>
          </w:tcPr>
          <w:p>
            <w:pPr>
              <w:pStyle w:val="137"/>
              <w:rPr>
                <w:spacing w:val="-20"/>
              </w:rPr>
            </w:pPr>
            <w:r>
              <w:rPr>
                <w:rFonts w:hint="eastAsia"/>
                <w:spacing w:val="-20"/>
              </w:rPr>
              <w:t>种植果树</w:t>
            </w:r>
          </w:p>
        </w:tc>
        <w:tc>
          <w:tcPr>
            <w:tcW w:w="503" w:type="pct"/>
            <w:vAlign w:val="center"/>
          </w:tcPr>
          <w:p>
            <w:pPr>
              <w:pStyle w:val="137"/>
              <w:rPr>
                <w:spacing w:val="-20"/>
              </w:rPr>
            </w:pPr>
            <w:r>
              <w:rPr>
                <w:rFonts w:hint="eastAsia"/>
                <w:spacing w:val="-20"/>
              </w:rPr>
              <w:t>株</w:t>
            </w:r>
          </w:p>
        </w:tc>
        <w:tc>
          <w:tcPr>
            <w:tcW w:w="648" w:type="pct"/>
            <w:vAlign w:val="center"/>
          </w:tcPr>
          <w:p>
            <w:pPr>
              <w:pStyle w:val="137"/>
              <w:rPr>
                <w:spacing w:val="-20"/>
              </w:rPr>
            </w:pPr>
            <w:r>
              <w:rPr>
                <w:rFonts w:hint="eastAsia"/>
                <w:spacing w:val="-20"/>
              </w:rPr>
              <w:t>　</w:t>
            </w:r>
          </w:p>
        </w:tc>
        <w:tc>
          <w:tcPr>
            <w:tcW w:w="673" w:type="pct"/>
            <w:vAlign w:val="center"/>
          </w:tcPr>
          <w:p>
            <w:pPr>
              <w:pStyle w:val="137"/>
              <w:rPr>
                <w:spacing w:val="-20"/>
              </w:rPr>
            </w:pPr>
          </w:p>
        </w:tc>
        <w:tc>
          <w:tcPr>
            <w:tcW w:w="673" w:type="pct"/>
            <w:vAlign w:val="center"/>
          </w:tcPr>
          <w:p>
            <w:pPr>
              <w:pStyle w:val="137"/>
              <w:rPr>
                <w:spacing w:val="-20"/>
              </w:rPr>
            </w:pPr>
            <w:r>
              <w:rPr>
                <w:spacing w:val="-20"/>
              </w:rPr>
              <w:t>1080</w:t>
            </w:r>
            <w:r>
              <w:rPr>
                <w:rFonts w:hint="eastAsia"/>
                <w:spacing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76" w:type="pct"/>
            <w:vMerge w:val="continue"/>
            <w:vAlign w:val="center"/>
          </w:tcPr>
          <w:p>
            <w:pPr>
              <w:pStyle w:val="137"/>
              <w:rPr>
                <w:spacing w:val="-20"/>
              </w:rPr>
            </w:pPr>
          </w:p>
        </w:tc>
        <w:tc>
          <w:tcPr>
            <w:tcW w:w="719" w:type="pct"/>
            <w:vMerge w:val="continue"/>
            <w:vAlign w:val="center"/>
          </w:tcPr>
          <w:p>
            <w:pPr>
              <w:pStyle w:val="137"/>
              <w:rPr>
                <w:spacing w:val="-20"/>
              </w:rPr>
            </w:pPr>
          </w:p>
        </w:tc>
        <w:tc>
          <w:tcPr>
            <w:tcW w:w="1307" w:type="pct"/>
            <w:gridSpan w:val="2"/>
            <w:vAlign w:val="center"/>
          </w:tcPr>
          <w:p>
            <w:pPr>
              <w:pStyle w:val="137"/>
              <w:rPr>
                <w:spacing w:val="-20"/>
              </w:rPr>
            </w:pPr>
            <w:r>
              <w:rPr>
                <w:rFonts w:hint="eastAsia"/>
                <w:spacing w:val="-20"/>
              </w:rPr>
              <w:t>种植乔木</w:t>
            </w:r>
          </w:p>
        </w:tc>
        <w:tc>
          <w:tcPr>
            <w:tcW w:w="503" w:type="pct"/>
            <w:vAlign w:val="center"/>
          </w:tcPr>
          <w:p>
            <w:pPr>
              <w:pStyle w:val="137"/>
              <w:rPr>
                <w:spacing w:val="-20"/>
              </w:rPr>
            </w:pPr>
            <w:r>
              <w:rPr>
                <w:rFonts w:hint="eastAsia"/>
                <w:spacing w:val="-20"/>
              </w:rPr>
              <w:t>株</w:t>
            </w:r>
          </w:p>
        </w:tc>
        <w:tc>
          <w:tcPr>
            <w:tcW w:w="648" w:type="pct"/>
            <w:vAlign w:val="center"/>
          </w:tcPr>
          <w:p>
            <w:pPr>
              <w:pStyle w:val="137"/>
              <w:rPr>
                <w:spacing w:val="-20"/>
              </w:rPr>
            </w:pPr>
            <w:r>
              <w:rPr>
                <w:rFonts w:hint="eastAsia"/>
                <w:spacing w:val="-20"/>
              </w:rPr>
              <w:t>　</w:t>
            </w:r>
          </w:p>
        </w:tc>
        <w:tc>
          <w:tcPr>
            <w:tcW w:w="673" w:type="pct"/>
            <w:vAlign w:val="center"/>
          </w:tcPr>
          <w:p>
            <w:pPr>
              <w:pStyle w:val="137"/>
              <w:rPr>
                <w:spacing w:val="-20"/>
              </w:rPr>
            </w:pPr>
          </w:p>
        </w:tc>
        <w:tc>
          <w:tcPr>
            <w:tcW w:w="673" w:type="pct"/>
            <w:vAlign w:val="center"/>
          </w:tcPr>
          <w:p>
            <w:pPr>
              <w:pStyle w:val="137"/>
              <w:rPr>
                <w:spacing w:val="-20"/>
              </w:rPr>
            </w:pPr>
            <w:r>
              <w:rPr>
                <w:spacing w:val="-20"/>
              </w:rPr>
              <w:t>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76" w:type="pct"/>
            <w:vMerge w:val="continue"/>
            <w:vAlign w:val="center"/>
          </w:tcPr>
          <w:p>
            <w:pPr>
              <w:pStyle w:val="137"/>
              <w:rPr>
                <w:spacing w:val="-20"/>
              </w:rPr>
            </w:pPr>
          </w:p>
        </w:tc>
        <w:tc>
          <w:tcPr>
            <w:tcW w:w="719" w:type="pct"/>
            <w:vMerge w:val="continue"/>
            <w:vAlign w:val="center"/>
          </w:tcPr>
          <w:p>
            <w:pPr>
              <w:pStyle w:val="137"/>
              <w:rPr>
                <w:spacing w:val="-20"/>
              </w:rPr>
            </w:pPr>
          </w:p>
        </w:tc>
        <w:tc>
          <w:tcPr>
            <w:tcW w:w="1307" w:type="pct"/>
            <w:gridSpan w:val="2"/>
            <w:vAlign w:val="center"/>
          </w:tcPr>
          <w:p>
            <w:pPr>
              <w:pStyle w:val="137"/>
              <w:rPr>
                <w:spacing w:val="-20"/>
              </w:rPr>
            </w:pPr>
            <w:r>
              <w:rPr>
                <w:rFonts w:hint="eastAsia"/>
                <w:spacing w:val="-20"/>
              </w:rPr>
              <w:t>撒播灌草籽面积</w:t>
            </w:r>
          </w:p>
        </w:tc>
        <w:tc>
          <w:tcPr>
            <w:tcW w:w="503" w:type="pct"/>
            <w:vAlign w:val="center"/>
          </w:tcPr>
          <w:p>
            <w:pPr>
              <w:pStyle w:val="137"/>
              <w:rPr>
                <w:spacing w:val="-20"/>
              </w:rPr>
            </w:pPr>
            <w:r>
              <w:rPr>
                <w:rFonts w:hint="eastAsia"/>
                <w:spacing w:val="-20"/>
              </w:rPr>
              <w:t>hm</w:t>
            </w:r>
            <w:r>
              <w:rPr>
                <w:rFonts w:hint="eastAsia"/>
                <w:spacing w:val="-20"/>
                <w:vertAlign w:val="superscript"/>
              </w:rPr>
              <w:t>2</w:t>
            </w:r>
          </w:p>
        </w:tc>
        <w:tc>
          <w:tcPr>
            <w:tcW w:w="648" w:type="pct"/>
            <w:vAlign w:val="center"/>
          </w:tcPr>
          <w:p>
            <w:pPr>
              <w:pStyle w:val="137"/>
              <w:rPr>
                <w:spacing w:val="-20"/>
              </w:rPr>
            </w:pPr>
            <w:r>
              <w:rPr>
                <w:rFonts w:hint="eastAsia"/>
                <w:spacing w:val="-20"/>
              </w:rPr>
              <w:t>　</w:t>
            </w:r>
          </w:p>
        </w:tc>
        <w:tc>
          <w:tcPr>
            <w:tcW w:w="673" w:type="pct"/>
            <w:vAlign w:val="center"/>
          </w:tcPr>
          <w:p>
            <w:pPr>
              <w:pStyle w:val="137"/>
              <w:rPr>
                <w:spacing w:val="-20"/>
              </w:rPr>
            </w:pPr>
          </w:p>
        </w:tc>
        <w:tc>
          <w:tcPr>
            <w:tcW w:w="673" w:type="pct"/>
            <w:vAlign w:val="center"/>
          </w:tcPr>
          <w:p>
            <w:pPr>
              <w:pStyle w:val="137"/>
              <w:rPr>
                <w:spacing w:val="-20"/>
              </w:rPr>
            </w:pPr>
            <w:r>
              <w:rPr>
                <w:spacing w:val="-20"/>
              </w:rPr>
              <w:t>1.0434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76" w:type="pct"/>
            <w:vMerge w:val="restart"/>
            <w:vAlign w:val="center"/>
          </w:tcPr>
          <w:p>
            <w:pPr>
              <w:pStyle w:val="137"/>
              <w:rPr>
                <w:spacing w:val="-20"/>
              </w:rPr>
            </w:pPr>
            <w:r>
              <w:rPr>
                <w:rFonts w:hint="eastAsia"/>
                <w:spacing w:val="-20"/>
              </w:rPr>
              <w:t>4</w:t>
            </w:r>
          </w:p>
        </w:tc>
        <w:tc>
          <w:tcPr>
            <w:tcW w:w="719" w:type="pct"/>
            <w:vMerge w:val="restart"/>
            <w:vAlign w:val="center"/>
          </w:tcPr>
          <w:p>
            <w:pPr>
              <w:pStyle w:val="137"/>
              <w:rPr>
                <w:spacing w:val="-20"/>
              </w:rPr>
            </w:pPr>
            <w:r>
              <w:rPr>
                <w:rFonts w:hint="eastAsia"/>
                <w:spacing w:val="-20"/>
              </w:rPr>
              <w:t>监测与管护工程</w:t>
            </w:r>
          </w:p>
        </w:tc>
        <w:tc>
          <w:tcPr>
            <w:tcW w:w="1307" w:type="pct"/>
            <w:gridSpan w:val="2"/>
            <w:vAlign w:val="center"/>
          </w:tcPr>
          <w:p>
            <w:pPr>
              <w:pStyle w:val="137"/>
              <w:rPr>
                <w:spacing w:val="-20"/>
                <w:sz w:val="21"/>
                <w:szCs w:val="21"/>
              </w:rPr>
            </w:pPr>
            <w:r>
              <w:rPr>
                <w:rFonts w:hint="eastAsia"/>
                <w:spacing w:val="-20"/>
                <w:sz w:val="21"/>
                <w:szCs w:val="21"/>
              </w:rPr>
              <w:t>地表位移监测</w:t>
            </w:r>
          </w:p>
        </w:tc>
        <w:tc>
          <w:tcPr>
            <w:tcW w:w="503" w:type="pct"/>
            <w:vAlign w:val="center"/>
          </w:tcPr>
          <w:p>
            <w:pPr>
              <w:pStyle w:val="137"/>
              <w:rPr>
                <w:spacing w:val="-20"/>
                <w:sz w:val="21"/>
                <w:szCs w:val="21"/>
              </w:rPr>
            </w:pPr>
            <w:r>
              <w:rPr>
                <w:rFonts w:hint="eastAsia"/>
                <w:spacing w:val="-20"/>
                <w:sz w:val="21"/>
                <w:szCs w:val="21"/>
              </w:rPr>
              <w:t>工·日</w:t>
            </w:r>
          </w:p>
        </w:tc>
        <w:tc>
          <w:tcPr>
            <w:tcW w:w="648" w:type="pct"/>
            <w:vAlign w:val="center"/>
          </w:tcPr>
          <w:p>
            <w:pPr>
              <w:pStyle w:val="137"/>
              <w:rPr>
                <w:spacing w:val="-20"/>
              </w:rPr>
            </w:pPr>
          </w:p>
        </w:tc>
        <w:tc>
          <w:tcPr>
            <w:tcW w:w="673" w:type="pct"/>
            <w:vAlign w:val="center"/>
          </w:tcPr>
          <w:p>
            <w:pPr>
              <w:pStyle w:val="137"/>
              <w:rPr>
                <w:spacing w:val="-20"/>
              </w:rPr>
            </w:pPr>
            <w:r>
              <w:rPr>
                <w:spacing w:val="-20"/>
              </w:rPr>
              <w:t>16</w:t>
            </w:r>
          </w:p>
        </w:tc>
        <w:tc>
          <w:tcPr>
            <w:tcW w:w="673" w:type="pct"/>
          </w:tcPr>
          <w:p>
            <w:pPr>
              <w:pStyle w:val="137"/>
              <w:rPr>
                <w:spacing w:val="-20"/>
              </w:rPr>
            </w:pPr>
            <w:r>
              <w:rPr>
                <w:rFonts w:hint="eastAsia"/>
                <w:spacing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76" w:type="pct"/>
            <w:vMerge w:val="continue"/>
            <w:vAlign w:val="center"/>
          </w:tcPr>
          <w:p>
            <w:pPr>
              <w:pStyle w:val="137"/>
              <w:rPr>
                <w:spacing w:val="-20"/>
              </w:rPr>
            </w:pPr>
          </w:p>
        </w:tc>
        <w:tc>
          <w:tcPr>
            <w:tcW w:w="719" w:type="pct"/>
            <w:vMerge w:val="continue"/>
            <w:vAlign w:val="center"/>
          </w:tcPr>
          <w:p>
            <w:pPr>
              <w:pStyle w:val="137"/>
              <w:rPr>
                <w:spacing w:val="-20"/>
              </w:rPr>
            </w:pPr>
          </w:p>
        </w:tc>
        <w:tc>
          <w:tcPr>
            <w:tcW w:w="1307" w:type="pct"/>
            <w:gridSpan w:val="2"/>
            <w:vAlign w:val="center"/>
          </w:tcPr>
          <w:p>
            <w:pPr>
              <w:pStyle w:val="137"/>
              <w:rPr>
                <w:spacing w:val="-20"/>
                <w:sz w:val="21"/>
                <w:szCs w:val="21"/>
              </w:rPr>
            </w:pPr>
            <w:r>
              <w:rPr>
                <w:rFonts w:hint="eastAsia"/>
                <w:spacing w:val="-20"/>
                <w:sz w:val="21"/>
                <w:szCs w:val="21"/>
              </w:rPr>
              <w:t>土地损毁监测</w:t>
            </w:r>
          </w:p>
        </w:tc>
        <w:tc>
          <w:tcPr>
            <w:tcW w:w="503" w:type="pct"/>
            <w:vAlign w:val="center"/>
          </w:tcPr>
          <w:p>
            <w:pPr>
              <w:pStyle w:val="137"/>
              <w:rPr>
                <w:spacing w:val="-20"/>
                <w:sz w:val="21"/>
                <w:szCs w:val="21"/>
              </w:rPr>
            </w:pPr>
            <w:r>
              <w:rPr>
                <w:rFonts w:hint="eastAsia"/>
                <w:spacing w:val="-20"/>
                <w:sz w:val="21"/>
                <w:szCs w:val="21"/>
              </w:rPr>
              <w:t>工·日</w:t>
            </w:r>
          </w:p>
        </w:tc>
        <w:tc>
          <w:tcPr>
            <w:tcW w:w="648" w:type="pct"/>
            <w:vAlign w:val="center"/>
          </w:tcPr>
          <w:p>
            <w:pPr>
              <w:pStyle w:val="137"/>
              <w:rPr>
                <w:spacing w:val="-20"/>
              </w:rPr>
            </w:pPr>
            <w:r>
              <w:rPr>
                <w:spacing w:val="-20"/>
              </w:rPr>
              <w:t>1</w:t>
            </w:r>
          </w:p>
        </w:tc>
        <w:tc>
          <w:tcPr>
            <w:tcW w:w="673" w:type="pct"/>
            <w:vAlign w:val="center"/>
          </w:tcPr>
          <w:p>
            <w:pPr>
              <w:pStyle w:val="137"/>
              <w:rPr>
                <w:spacing w:val="-20"/>
              </w:rPr>
            </w:pPr>
            <w:r>
              <w:rPr>
                <w:rFonts w:hint="eastAsia"/>
                <w:spacing w:val="-20"/>
              </w:rPr>
              <w:t>8　</w:t>
            </w:r>
          </w:p>
        </w:tc>
        <w:tc>
          <w:tcPr>
            <w:tcW w:w="673" w:type="pct"/>
          </w:tcPr>
          <w:p>
            <w:pPr>
              <w:pStyle w:val="137"/>
              <w:rPr>
                <w:spacing w:val="-20"/>
              </w:rPr>
            </w:pPr>
            <w:r>
              <w:rPr>
                <w:rFonts w:hint="eastAsia"/>
                <w:spacing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76" w:type="pct"/>
            <w:vMerge w:val="continue"/>
            <w:vAlign w:val="center"/>
          </w:tcPr>
          <w:p>
            <w:pPr>
              <w:pStyle w:val="137"/>
              <w:rPr>
                <w:spacing w:val="-20"/>
              </w:rPr>
            </w:pPr>
          </w:p>
        </w:tc>
        <w:tc>
          <w:tcPr>
            <w:tcW w:w="719" w:type="pct"/>
            <w:vMerge w:val="continue"/>
            <w:vAlign w:val="center"/>
          </w:tcPr>
          <w:p>
            <w:pPr>
              <w:pStyle w:val="137"/>
              <w:rPr>
                <w:spacing w:val="-20"/>
              </w:rPr>
            </w:pPr>
          </w:p>
        </w:tc>
        <w:tc>
          <w:tcPr>
            <w:tcW w:w="1307" w:type="pct"/>
            <w:gridSpan w:val="2"/>
            <w:vAlign w:val="center"/>
          </w:tcPr>
          <w:p>
            <w:pPr>
              <w:pStyle w:val="137"/>
              <w:rPr>
                <w:spacing w:val="-20"/>
                <w:sz w:val="21"/>
                <w:szCs w:val="21"/>
              </w:rPr>
            </w:pPr>
            <w:r>
              <w:rPr>
                <w:rFonts w:hint="eastAsia"/>
                <w:spacing w:val="-20"/>
                <w:sz w:val="21"/>
                <w:szCs w:val="21"/>
              </w:rPr>
              <w:t>土壤质量监测</w:t>
            </w:r>
          </w:p>
        </w:tc>
        <w:tc>
          <w:tcPr>
            <w:tcW w:w="503" w:type="pct"/>
            <w:vAlign w:val="center"/>
          </w:tcPr>
          <w:p>
            <w:pPr>
              <w:pStyle w:val="137"/>
              <w:rPr>
                <w:spacing w:val="-20"/>
                <w:sz w:val="21"/>
                <w:szCs w:val="21"/>
              </w:rPr>
            </w:pPr>
            <w:r>
              <w:rPr>
                <w:rFonts w:hint="eastAsia"/>
                <w:spacing w:val="-20"/>
                <w:sz w:val="21"/>
                <w:szCs w:val="21"/>
              </w:rPr>
              <w:t>工·日</w:t>
            </w:r>
          </w:p>
        </w:tc>
        <w:tc>
          <w:tcPr>
            <w:tcW w:w="648" w:type="pct"/>
            <w:vAlign w:val="center"/>
          </w:tcPr>
          <w:p>
            <w:pPr>
              <w:pStyle w:val="137"/>
              <w:rPr>
                <w:spacing w:val="-20"/>
              </w:rPr>
            </w:pPr>
            <w:r>
              <w:rPr>
                <w:rFonts w:hint="eastAsia"/>
                <w:spacing w:val="-20"/>
              </w:rPr>
              <w:t>　</w:t>
            </w:r>
          </w:p>
        </w:tc>
        <w:tc>
          <w:tcPr>
            <w:tcW w:w="673" w:type="pct"/>
            <w:vAlign w:val="center"/>
          </w:tcPr>
          <w:p>
            <w:pPr>
              <w:pStyle w:val="137"/>
              <w:rPr>
                <w:spacing w:val="-20"/>
              </w:rPr>
            </w:pPr>
          </w:p>
        </w:tc>
        <w:tc>
          <w:tcPr>
            <w:tcW w:w="673" w:type="pct"/>
          </w:tcPr>
          <w:p>
            <w:pPr>
              <w:pStyle w:val="137"/>
              <w:rPr>
                <w:spacing w:val="-20"/>
              </w:rPr>
            </w:pPr>
            <w:r>
              <w:rPr>
                <w:rFonts w:hint="eastAsia"/>
                <w:spacing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76" w:type="pct"/>
            <w:vMerge w:val="continue"/>
            <w:vAlign w:val="center"/>
          </w:tcPr>
          <w:p>
            <w:pPr>
              <w:pStyle w:val="137"/>
              <w:rPr>
                <w:spacing w:val="-20"/>
              </w:rPr>
            </w:pPr>
          </w:p>
        </w:tc>
        <w:tc>
          <w:tcPr>
            <w:tcW w:w="719" w:type="pct"/>
            <w:vMerge w:val="continue"/>
            <w:vAlign w:val="center"/>
          </w:tcPr>
          <w:p>
            <w:pPr>
              <w:pStyle w:val="137"/>
              <w:rPr>
                <w:spacing w:val="-20"/>
              </w:rPr>
            </w:pPr>
          </w:p>
        </w:tc>
        <w:tc>
          <w:tcPr>
            <w:tcW w:w="1307" w:type="pct"/>
            <w:gridSpan w:val="2"/>
            <w:vAlign w:val="center"/>
          </w:tcPr>
          <w:p>
            <w:pPr>
              <w:pStyle w:val="137"/>
              <w:rPr>
                <w:spacing w:val="-20"/>
                <w:sz w:val="21"/>
                <w:szCs w:val="21"/>
              </w:rPr>
            </w:pPr>
            <w:r>
              <w:rPr>
                <w:rFonts w:hint="eastAsia"/>
                <w:spacing w:val="-20"/>
                <w:sz w:val="21"/>
                <w:szCs w:val="21"/>
              </w:rPr>
              <w:t>植被监测</w:t>
            </w:r>
          </w:p>
        </w:tc>
        <w:tc>
          <w:tcPr>
            <w:tcW w:w="503" w:type="pct"/>
            <w:vAlign w:val="center"/>
          </w:tcPr>
          <w:p>
            <w:pPr>
              <w:pStyle w:val="137"/>
              <w:rPr>
                <w:spacing w:val="-20"/>
                <w:sz w:val="21"/>
                <w:szCs w:val="21"/>
              </w:rPr>
            </w:pPr>
            <w:r>
              <w:rPr>
                <w:rFonts w:hint="eastAsia"/>
                <w:spacing w:val="-20"/>
                <w:sz w:val="21"/>
                <w:szCs w:val="21"/>
              </w:rPr>
              <w:t>工·日</w:t>
            </w:r>
          </w:p>
        </w:tc>
        <w:tc>
          <w:tcPr>
            <w:tcW w:w="648" w:type="pct"/>
            <w:vAlign w:val="center"/>
          </w:tcPr>
          <w:p>
            <w:pPr>
              <w:pStyle w:val="137"/>
              <w:rPr>
                <w:spacing w:val="-20"/>
              </w:rPr>
            </w:pPr>
          </w:p>
        </w:tc>
        <w:tc>
          <w:tcPr>
            <w:tcW w:w="673" w:type="pct"/>
            <w:vAlign w:val="center"/>
          </w:tcPr>
          <w:p>
            <w:pPr>
              <w:pStyle w:val="137"/>
              <w:rPr>
                <w:spacing w:val="-20"/>
              </w:rPr>
            </w:pPr>
          </w:p>
        </w:tc>
        <w:tc>
          <w:tcPr>
            <w:tcW w:w="673" w:type="pct"/>
          </w:tcPr>
          <w:p>
            <w:pPr>
              <w:pStyle w:val="137"/>
              <w:rPr>
                <w:spacing w:val="-20"/>
              </w:rPr>
            </w:pPr>
            <w:r>
              <w:rPr>
                <w:rFonts w:hint="eastAsia"/>
                <w:spacing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76" w:type="pct"/>
            <w:vMerge w:val="continue"/>
            <w:vAlign w:val="center"/>
          </w:tcPr>
          <w:p>
            <w:pPr>
              <w:pStyle w:val="137"/>
              <w:rPr>
                <w:spacing w:val="-20"/>
              </w:rPr>
            </w:pPr>
          </w:p>
        </w:tc>
        <w:tc>
          <w:tcPr>
            <w:tcW w:w="719" w:type="pct"/>
            <w:vMerge w:val="continue"/>
            <w:vAlign w:val="center"/>
          </w:tcPr>
          <w:p>
            <w:pPr>
              <w:pStyle w:val="137"/>
              <w:rPr>
                <w:spacing w:val="-20"/>
              </w:rPr>
            </w:pPr>
          </w:p>
        </w:tc>
        <w:tc>
          <w:tcPr>
            <w:tcW w:w="1307" w:type="pct"/>
            <w:gridSpan w:val="2"/>
            <w:vAlign w:val="center"/>
          </w:tcPr>
          <w:p>
            <w:pPr>
              <w:pStyle w:val="137"/>
              <w:rPr>
                <w:spacing w:val="-20"/>
                <w:sz w:val="21"/>
                <w:szCs w:val="21"/>
              </w:rPr>
            </w:pPr>
            <w:r>
              <w:rPr>
                <w:rFonts w:hint="eastAsia"/>
                <w:spacing w:val="-20"/>
                <w:sz w:val="21"/>
                <w:szCs w:val="21"/>
              </w:rPr>
              <w:t>植被管护</w:t>
            </w:r>
          </w:p>
        </w:tc>
        <w:tc>
          <w:tcPr>
            <w:tcW w:w="503" w:type="pct"/>
            <w:vAlign w:val="center"/>
          </w:tcPr>
          <w:p>
            <w:pPr>
              <w:pStyle w:val="137"/>
              <w:rPr>
                <w:spacing w:val="-20"/>
                <w:sz w:val="21"/>
                <w:szCs w:val="21"/>
              </w:rPr>
            </w:pPr>
            <w:r>
              <w:rPr>
                <w:rFonts w:hint="eastAsia"/>
                <w:spacing w:val="-20"/>
                <w:sz w:val="21"/>
                <w:szCs w:val="21"/>
              </w:rPr>
              <w:t>hm</w:t>
            </w:r>
            <w:r>
              <w:rPr>
                <w:rFonts w:hint="eastAsia"/>
                <w:spacing w:val="-20"/>
                <w:sz w:val="21"/>
                <w:szCs w:val="21"/>
                <w:vertAlign w:val="superscript"/>
              </w:rPr>
              <w:t>2</w:t>
            </w:r>
          </w:p>
        </w:tc>
        <w:tc>
          <w:tcPr>
            <w:tcW w:w="648" w:type="pct"/>
            <w:vAlign w:val="center"/>
          </w:tcPr>
          <w:p>
            <w:pPr>
              <w:pStyle w:val="137"/>
              <w:rPr>
                <w:spacing w:val="-20"/>
              </w:rPr>
            </w:pPr>
            <w:r>
              <w:rPr>
                <w:rFonts w:hint="eastAsia"/>
                <w:spacing w:val="-20"/>
              </w:rPr>
              <w:t>　</w:t>
            </w:r>
          </w:p>
        </w:tc>
        <w:tc>
          <w:tcPr>
            <w:tcW w:w="673" w:type="pct"/>
            <w:vAlign w:val="center"/>
          </w:tcPr>
          <w:p>
            <w:pPr>
              <w:pStyle w:val="137"/>
              <w:rPr>
                <w:spacing w:val="-20"/>
              </w:rPr>
            </w:pPr>
          </w:p>
        </w:tc>
        <w:tc>
          <w:tcPr>
            <w:tcW w:w="673" w:type="pct"/>
          </w:tcPr>
          <w:p>
            <w:pPr>
              <w:pStyle w:val="137"/>
              <w:rPr>
                <w:spacing w:val="-20"/>
              </w:rPr>
            </w:pPr>
            <w:r>
              <w:rPr>
                <w:rFonts w:hint="eastAsia"/>
                <w:spacing w:val="-20"/>
              </w:rPr>
              <w:t>3</w:t>
            </w:r>
            <w:r>
              <w:rPr>
                <w:spacing w:val="-20"/>
              </w:rPr>
              <w:t>.8341</w:t>
            </w:r>
          </w:p>
        </w:tc>
      </w:tr>
    </w:tbl>
    <w:p>
      <w:pPr>
        <w:pStyle w:val="168"/>
      </w:pPr>
      <w:r>
        <w:rPr>
          <w:rFonts w:hint="eastAsia"/>
        </w:rPr>
        <w:t>2、抱板采区</w:t>
      </w:r>
    </w:p>
    <w:p>
      <w:pPr>
        <w:pStyle w:val="168"/>
      </w:pPr>
      <w:r>
        <w:rPr>
          <w:rFonts w:hint="eastAsia"/>
        </w:rPr>
        <w:t>根据矿山地质环境问题类型、矿山地质环境保护预防措施、矿山地质环境恢复治理任务、</w:t>
      </w:r>
      <w:r>
        <w:t>土地损毁现状及预测情况，将</w:t>
      </w:r>
      <w:r>
        <w:rPr>
          <w:rFonts w:hint="eastAsia"/>
        </w:rPr>
        <w:t>地质环境治理与土地</w:t>
      </w:r>
      <w:r>
        <w:t>复垦工作分为以下</w:t>
      </w:r>
      <w:r>
        <w:rPr>
          <w:rFonts w:hint="eastAsia"/>
        </w:rPr>
        <w:t>三</w:t>
      </w:r>
      <w:r>
        <w:t>个阶段，各阶段时间和工作安排如下：</w:t>
      </w:r>
    </w:p>
    <w:p>
      <w:pPr>
        <w:pStyle w:val="168"/>
      </w:pPr>
      <w:r>
        <w:rPr>
          <w:rFonts w:hint="eastAsia"/>
        </w:rPr>
        <w:t>第一阶段基建期工程：20</w:t>
      </w:r>
      <w:r>
        <w:t>22</w:t>
      </w:r>
      <w:r>
        <w:rPr>
          <w:rFonts w:hint="eastAsia"/>
        </w:rPr>
        <w:t>年至20</w:t>
      </w:r>
      <w:r>
        <w:t>23</w:t>
      </w:r>
      <w:r>
        <w:rPr>
          <w:rFonts w:hint="eastAsia"/>
        </w:rPr>
        <w:t>年，共计</w:t>
      </w:r>
      <w:r>
        <w:t>1</w:t>
      </w:r>
      <w:r>
        <w:rPr>
          <w:rFonts w:hint="eastAsia"/>
        </w:rPr>
        <w:t>年，主要工程包括堆场工业场地截排水沟工程、工业场地道路入口处三格沉淀池工程、移动范围内的地表位移监测工程，土地损毁监测工程等，具体工程见矿山地质环境治理与土地复垦工程章节。</w:t>
      </w:r>
    </w:p>
    <w:p>
      <w:pPr>
        <w:pStyle w:val="168"/>
      </w:pPr>
      <w:r>
        <w:rPr>
          <w:rFonts w:hint="eastAsia"/>
        </w:rPr>
        <w:t>第二阶段生产期工程：20</w:t>
      </w:r>
      <w:r>
        <w:t>23</w:t>
      </w:r>
      <w:r>
        <w:rPr>
          <w:rFonts w:hint="eastAsia"/>
        </w:rPr>
        <w:t>年至20</w:t>
      </w:r>
      <w:r>
        <w:t>31</w:t>
      </w:r>
      <w:r>
        <w:rPr>
          <w:rFonts w:hint="eastAsia"/>
        </w:rPr>
        <w:t>年，共计8年，主要工程包括移动范围内的地表位移监测工程，土地损毁监测工程等，具体工程见矿山地质环境治理与土地复垦工程章节。</w:t>
      </w:r>
    </w:p>
    <w:p>
      <w:pPr>
        <w:pStyle w:val="168"/>
      </w:pPr>
      <w:r>
        <w:rPr>
          <w:rFonts w:hint="eastAsia"/>
        </w:rPr>
        <w:t>第三阶段闭坑后工程：20</w:t>
      </w:r>
      <w:r>
        <w:t>31</w:t>
      </w:r>
      <w:r>
        <w:rPr>
          <w:rFonts w:hint="eastAsia"/>
        </w:rPr>
        <w:t>年至203</w:t>
      </w:r>
      <w:r>
        <w:t>3</w:t>
      </w:r>
      <w:r>
        <w:rPr>
          <w:rFonts w:hint="eastAsia"/>
        </w:rPr>
        <w:t>年，共计</w:t>
      </w:r>
      <w:r>
        <w:t>2</w:t>
      </w:r>
      <w:r>
        <w:rPr>
          <w:rFonts w:hint="eastAsia"/>
        </w:rPr>
        <w:t>年，主要工程包括：工业场地砌体拆除、废渣清运、土地平整、种植果苗、土壤质量监测、复垦配套设施监测、植被监测、植被管护等。具体工程见矿山地质环境治理与土地复垦工程章节。</w:t>
      </w:r>
    </w:p>
    <w:p>
      <w:pPr>
        <w:pStyle w:val="115"/>
      </w:pPr>
      <w:r>
        <w:rPr>
          <w:rFonts w:hint="eastAsia"/>
        </w:rPr>
        <w:t>表</w:t>
      </w:r>
      <w:r>
        <w:t>3</w:t>
      </w:r>
      <w:r>
        <w:rPr>
          <w:rFonts w:hint="eastAsia"/>
        </w:rPr>
        <w:t>-4</w:t>
      </w:r>
      <w:r>
        <w:t>1</w:t>
      </w:r>
      <w:r>
        <w:rPr>
          <w:rFonts w:hint="eastAsia"/>
        </w:rPr>
        <w:t xml:space="preserve">  抱板采区阶段实施计划</w:t>
      </w:r>
    </w:p>
    <w:tbl>
      <w:tblPr>
        <w:tblStyle w:val="89"/>
        <w:tblW w:w="5000" w:type="pct"/>
        <w:jc w:val="center"/>
        <w:tblLayout w:type="autofit"/>
        <w:tblCellMar>
          <w:top w:w="0" w:type="dxa"/>
          <w:left w:w="108" w:type="dxa"/>
          <w:bottom w:w="0" w:type="dxa"/>
          <w:right w:w="108" w:type="dxa"/>
        </w:tblCellMar>
      </w:tblPr>
      <w:tblGrid>
        <w:gridCol w:w="619"/>
        <w:gridCol w:w="873"/>
        <w:gridCol w:w="1309"/>
        <w:gridCol w:w="1433"/>
        <w:gridCol w:w="859"/>
        <w:gridCol w:w="1089"/>
        <w:gridCol w:w="1067"/>
        <w:gridCol w:w="1273"/>
      </w:tblGrid>
      <w:tr>
        <w:tblPrEx>
          <w:tblCellMar>
            <w:top w:w="0" w:type="dxa"/>
            <w:left w:w="108" w:type="dxa"/>
            <w:bottom w:w="0" w:type="dxa"/>
            <w:right w:w="108" w:type="dxa"/>
          </w:tblCellMar>
        </w:tblPrEx>
        <w:trPr>
          <w:trHeight w:val="270" w:hRule="atLeast"/>
          <w:jc w:val="center"/>
        </w:trPr>
        <w:tc>
          <w:tcPr>
            <w:tcW w:w="363" w:type="pct"/>
            <w:vMerge w:val="restart"/>
            <w:tcBorders>
              <w:top w:val="single" w:color="auto" w:sz="4" w:space="0"/>
              <w:left w:val="single" w:color="auto" w:sz="4" w:space="0"/>
              <w:bottom w:val="single" w:color="auto" w:sz="4" w:space="0"/>
              <w:right w:val="single" w:color="auto" w:sz="4" w:space="0"/>
            </w:tcBorders>
            <w:vAlign w:val="center"/>
          </w:tcPr>
          <w:p>
            <w:pPr>
              <w:pStyle w:val="137"/>
              <w:rPr>
                <w:spacing w:val="-20"/>
              </w:rPr>
            </w:pPr>
            <w:r>
              <w:rPr>
                <w:rFonts w:hint="eastAsia"/>
                <w:spacing w:val="-20"/>
              </w:rPr>
              <w:t>序号</w:t>
            </w:r>
          </w:p>
        </w:tc>
        <w:tc>
          <w:tcPr>
            <w:tcW w:w="512" w:type="pct"/>
            <w:vMerge w:val="restart"/>
            <w:tcBorders>
              <w:top w:val="single" w:color="auto" w:sz="4" w:space="0"/>
              <w:left w:val="single" w:color="auto" w:sz="4" w:space="0"/>
              <w:bottom w:val="single" w:color="auto" w:sz="4" w:space="0"/>
              <w:right w:val="single" w:color="auto" w:sz="4" w:space="0"/>
            </w:tcBorders>
            <w:vAlign w:val="center"/>
          </w:tcPr>
          <w:p>
            <w:pPr>
              <w:pStyle w:val="137"/>
              <w:rPr>
                <w:spacing w:val="-20"/>
              </w:rPr>
            </w:pPr>
            <w:r>
              <w:rPr>
                <w:rFonts w:hint="eastAsia"/>
                <w:spacing w:val="-20"/>
              </w:rPr>
              <w:t>总项工程</w:t>
            </w:r>
          </w:p>
        </w:tc>
        <w:tc>
          <w:tcPr>
            <w:tcW w:w="1609" w:type="pct"/>
            <w:gridSpan w:val="2"/>
            <w:vMerge w:val="restart"/>
            <w:tcBorders>
              <w:top w:val="single" w:color="auto" w:sz="4" w:space="0"/>
              <w:left w:val="single" w:color="auto" w:sz="4" w:space="0"/>
              <w:bottom w:val="single" w:color="auto" w:sz="4" w:space="0"/>
              <w:right w:val="single" w:color="auto" w:sz="4" w:space="0"/>
            </w:tcBorders>
            <w:vAlign w:val="center"/>
          </w:tcPr>
          <w:p>
            <w:pPr>
              <w:pStyle w:val="137"/>
              <w:rPr>
                <w:spacing w:val="-20"/>
              </w:rPr>
            </w:pPr>
            <w:r>
              <w:rPr>
                <w:rFonts w:hint="eastAsia"/>
                <w:spacing w:val="-20"/>
              </w:rPr>
              <w:t>工作项目</w:t>
            </w:r>
          </w:p>
        </w:tc>
        <w:tc>
          <w:tcPr>
            <w:tcW w:w="504" w:type="pct"/>
            <w:vMerge w:val="restart"/>
            <w:tcBorders>
              <w:top w:val="single" w:color="auto" w:sz="4" w:space="0"/>
              <w:left w:val="single" w:color="auto" w:sz="4" w:space="0"/>
              <w:bottom w:val="single" w:color="auto" w:sz="4" w:space="0"/>
              <w:right w:val="single" w:color="auto" w:sz="4" w:space="0"/>
            </w:tcBorders>
            <w:vAlign w:val="center"/>
          </w:tcPr>
          <w:p>
            <w:pPr>
              <w:pStyle w:val="137"/>
              <w:rPr>
                <w:spacing w:val="-20"/>
              </w:rPr>
            </w:pPr>
            <w:r>
              <w:rPr>
                <w:rFonts w:hint="eastAsia"/>
                <w:spacing w:val="-20"/>
              </w:rPr>
              <w:t>单位</w:t>
            </w:r>
          </w:p>
        </w:tc>
        <w:tc>
          <w:tcPr>
            <w:tcW w:w="2012" w:type="pct"/>
            <w:gridSpan w:val="3"/>
            <w:tcBorders>
              <w:top w:val="single" w:color="auto" w:sz="4" w:space="0"/>
              <w:left w:val="nil"/>
              <w:bottom w:val="single" w:color="auto" w:sz="4" w:space="0"/>
              <w:right w:val="single" w:color="auto" w:sz="4" w:space="0"/>
            </w:tcBorders>
            <w:vAlign w:val="center"/>
          </w:tcPr>
          <w:p>
            <w:pPr>
              <w:pStyle w:val="137"/>
              <w:rPr>
                <w:spacing w:val="-20"/>
              </w:rPr>
            </w:pPr>
            <w:r>
              <w:rPr>
                <w:rFonts w:hint="eastAsia"/>
                <w:spacing w:val="-20"/>
              </w:rPr>
              <w:t>工程量</w:t>
            </w:r>
          </w:p>
        </w:tc>
      </w:tr>
      <w:tr>
        <w:tblPrEx>
          <w:tblCellMar>
            <w:top w:w="0" w:type="dxa"/>
            <w:left w:w="108" w:type="dxa"/>
            <w:bottom w:w="0" w:type="dxa"/>
            <w:right w:w="108" w:type="dxa"/>
          </w:tblCellMar>
        </w:tblPrEx>
        <w:trPr>
          <w:trHeight w:val="270" w:hRule="atLeast"/>
          <w:jc w:val="center"/>
        </w:trPr>
        <w:tc>
          <w:tcPr>
            <w:tcW w:w="363" w:type="pct"/>
            <w:vMerge w:val="continue"/>
            <w:tcBorders>
              <w:top w:val="single" w:color="auto" w:sz="4" w:space="0"/>
              <w:left w:val="single" w:color="auto" w:sz="4" w:space="0"/>
              <w:bottom w:val="single" w:color="auto" w:sz="4" w:space="0"/>
              <w:right w:val="single" w:color="auto" w:sz="4" w:space="0"/>
            </w:tcBorders>
            <w:vAlign w:val="center"/>
          </w:tcPr>
          <w:p>
            <w:pPr>
              <w:pStyle w:val="137"/>
              <w:rPr>
                <w:spacing w:val="-20"/>
              </w:rPr>
            </w:pPr>
          </w:p>
        </w:tc>
        <w:tc>
          <w:tcPr>
            <w:tcW w:w="512" w:type="pct"/>
            <w:vMerge w:val="continue"/>
            <w:tcBorders>
              <w:top w:val="single" w:color="auto" w:sz="4" w:space="0"/>
              <w:left w:val="single" w:color="auto" w:sz="4" w:space="0"/>
              <w:bottom w:val="single" w:color="auto" w:sz="4" w:space="0"/>
              <w:right w:val="single" w:color="auto" w:sz="4" w:space="0"/>
            </w:tcBorders>
            <w:vAlign w:val="center"/>
          </w:tcPr>
          <w:p>
            <w:pPr>
              <w:pStyle w:val="137"/>
              <w:rPr>
                <w:spacing w:val="-20"/>
              </w:rPr>
            </w:pPr>
          </w:p>
        </w:tc>
        <w:tc>
          <w:tcPr>
            <w:tcW w:w="1609" w:type="pct"/>
            <w:gridSpan w:val="2"/>
            <w:vMerge w:val="continue"/>
            <w:tcBorders>
              <w:top w:val="single" w:color="auto" w:sz="4" w:space="0"/>
              <w:left w:val="single" w:color="auto" w:sz="4" w:space="0"/>
              <w:bottom w:val="single" w:color="auto" w:sz="4" w:space="0"/>
              <w:right w:val="single" w:color="auto" w:sz="4" w:space="0"/>
            </w:tcBorders>
            <w:vAlign w:val="center"/>
          </w:tcPr>
          <w:p>
            <w:pPr>
              <w:pStyle w:val="137"/>
              <w:rPr>
                <w:spacing w:val="-20"/>
              </w:rPr>
            </w:pPr>
          </w:p>
        </w:tc>
        <w:tc>
          <w:tcPr>
            <w:tcW w:w="504" w:type="pct"/>
            <w:vMerge w:val="continue"/>
            <w:tcBorders>
              <w:top w:val="single" w:color="auto" w:sz="4" w:space="0"/>
              <w:left w:val="single" w:color="auto" w:sz="4" w:space="0"/>
              <w:bottom w:val="single" w:color="auto" w:sz="4" w:space="0"/>
              <w:right w:val="single" w:color="auto" w:sz="4" w:space="0"/>
            </w:tcBorders>
            <w:vAlign w:val="center"/>
          </w:tcPr>
          <w:p>
            <w:pPr>
              <w:pStyle w:val="137"/>
              <w:rPr>
                <w:spacing w:val="-20"/>
              </w:rPr>
            </w:pPr>
          </w:p>
        </w:tc>
        <w:tc>
          <w:tcPr>
            <w:tcW w:w="639" w:type="pct"/>
            <w:tcBorders>
              <w:top w:val="nil"/>
              <w:left w:val="nil"/>
              <w:bottom w:val="single" w:color="auto" w:sz="4" w:space="0"/>
              <w:right w:val="single" w:color="auto" w:sz="4" w:space="0"/>
            </w:tcBorders>
            <w:vAlign w:val="center"/>
          </w:tcPr>
          <w:p>
            <w:pPr>
              <w:pStyle w:val="137"/>
              <w:rPr>
                <w:spacing w:val="-20"/>
              </w:rPr>
            </w:pPr>
            <w:r>
              <w:rPr>
                <w:rFonts w:hint="eastAsia"/>
                <w:spacing w:val="-20"/>
              </w:rPr>
              <w:t>第一阶段</w:t>
            </w:r>
          </w:p>
        </w:tc>
        <w:tc>
          <w:tcPr>
            <w:tcW w:w="626" w:type="pct"/>
            <w:tcBorders>
              <w:top w:val="nil"/>
              <w:left w:val="nil"/>
              <w:bottom w:val="single" w:color="auto" w:sz="4" w:space="0"/>
              <w:right w:val="single" w:color="auto" w:sz="4" w:space="0"/>
            </w:tcBorders>
            <w:vAlign w:val="center"/>
          </w:tcPr>
          <w:p>
            <w:pPr>
              <w:pStyle w:val="137"/>
              <w:rPr>
                <w:spacing w:val="-20"/>
              </w:rPr>
            </w:pPr>
            <w:r>
              <w:rPr>
                <w:rFonts w:hint="eastAsia"/>
                <w:spacing w:val="-20"/>
              </w:rPr>
              <w:t>第二阶段</w:t>
            </w:r>
          </w:p>
        </w:tc>
        <w:tc>
          <w:tcPr>
            <w:tcW w:w="747" w:type="pct"/>
            <w:tcBorders>
              <w:top w:val="nil"/>
              <w:left w:val="nil"/>
              <w:bottom w:val="single" w:color="auto" w:sz="4" w:space="0"/>
              <w:right w:val="single" w:color="auto" w:sz="4" w:space="0"/>
            </w:tcBorders>
          </w:tcPr>
          <w:p>
            <w:pPr>
              <w:pStyle w:val="137"/>
              <w:rPr>
                <w:spacing w:val="-20"/>
              </w:rPr>
            </w:pPr>
            <w:r>
              <w:rPr>
                <w:rFonts w:hint="eastAsia"/>
                <w:spacing w:val="-20"/>
              </w:rPr>
              <w:t>第三阶段</w:t>
            </w:r>
          </w:p>
        </w:tc>
      </w:tr>
      <w:tr>
        <w:tblPrEx>
          <w:tblCellMar>
            <w:top w:w="0" w:type="dxa"/>
            <w:left w:w="108" w:type="dxa"/>
            <w:bottom w:w="0" w:type="dxa"/>
            <w:right w:w="108" w:type="dxa"/>
          </w:tblCellMar>
        </w:tblPrEx>
        <w:trPr>
          <w:trHeight w:val="270" w:hRule="atLeast"/>
          <w:jc w:val="center"/>
        </w:trPr>
        <w:tc>
          <w:tcPr>
            <w:tcW w:w="363" w:type="pct"/>
            <w:vMerge w:val="restart"/>
            <w:tcBorders>
              <w:top w:val="nil"/>
              <w:left w:val="single" w:color="auto" w:sz="4" w:space="0"/>
              <w:bottom w:val="single" w:color="auto" w:sz="4" w:space="0"/>
              <w:right w:val="single" w:color="auto" w:sz="4" w:space="0"/>
            </w:tcBorders>
            <w:vAlign w:val="center"/>
          </w:tcPr>
          <w:p>
            <w:pPr>
              <w:pStyle w:val="137"/>
              <w:rPr>
                <w:spacing w:val="-20"/>
              </w:rPr>
            </w:pPr>
            <w:r>
              <w:rPr>
                <w:rFonts w:hint="eastAsia"/>
                <w:spacing w:val="-20"/>
              </w:rPr>
              <w:t>1</w:t>
            </w:r>
          </w:p>
        </w:tc>
        <w:tc>
          <w:tcPr>
            <w:tcW w:w="512" w:type="pct"/>
            <w:vMerge w:val="restart"/>
            <w:tcBorders>
              <w:top w:val="nil"/>
              <w:left w:val="single" w:color="auto" w:sz="4" w:space="0"/>
              <w:bottom w:val="single" w:color="auto" w:sz="4" w:space="0"/>
              <w:right w:val="single" w:color="auto" w:sz="4" w:space="0"/>
            </w:tcBorders>
            <w:vAlign w:val="center"/>
          </w:tcPr>
          <w:p>
            <w:pPr>
              <w:pStyle w:val="137"/>
              <w:rPr>
                <w:spacing w:val="-20"/>
              </w:rPr>
            </w:pPr>
            <w:r>
              <w:rPr>
                <w:rFonts w:hint="eastAsia"/>
                <w:spacing w:val="-20"/>
              </w:rPr>
              <w:t>矿山地质环境保护与土地复垦预防</w:t>
            </w:r>
          </w:p>
        </w:tc>
        <w:tc>
          <w:tcPr>
            <w:tcW w:w="768" w:type="pct"/>
            <w:tcBorders>
              <w:top w:val="nil"/>
              <w:left w:val="nil"/>
              <w:bottom w:val="single" w:color="auto" w:sz="4" w:space="0"/>
              <w:right w:val="single" w:color="auto" w:sz="4" w:space="0"/>
            </w:tcBorders>
            <w:vAlign w:val="center"/>
          </w:tcPr>
          <w:p>
            <w:pPr>
              <w:pStyle w:val="137"/>
              <w:rPr>
                <w:spacing w:val="-20"/>
              </w:rPr>
            </w:pPr>
            <w:r>
              <w:rPr>
                <w:rFonts w:hint="eastAsia"/>
                <w:spacing w:val="-20"/>
              </w:rPr>
              <w:t>挡墙</w:t>
            </w:r>
          </w:p>
        </w:tc>
        <w:tc>
          <w:tcPr>
            <w:tcW w:w="841" w:type="pct"/>
            <w:tcBorders>
              <w:top w:val="nil"/>
              <w:left w:val="nil"/>
              <w:bottom w:val="single" w:color="auto" w:sz="4" w:space="0"/>
              <w:right w:val="single" w:color="auto" w:sz="4" w:space="0"/>
            </w:tcBorders>
            <w:vAlign w:val="center"/>
          </w:tcPr>
          <w:p>
            <w:pPr>
              <w:pStyle w:val="137"/>
              <w:rPr>
                <w:spacing w:val="-20"/>
              </w:rPr>
            </w:pPr>
            <w:r>
              <w:rPr>
                <w:rFonts w:hint="eastAsia"/>
                <w:spacing w:val="-20"/>
              </w:rPr>
              <w:t>干砌方量</w:t>
            </w:r>
          </w:p>
        </w:tc>
        <w:tc>
          <w:tcPr>
            <w:tcW w:w="504" w:type="pct"/>
            <w:tcBorders>
              <w:top w:val="single" w:color="auto" w:sz="4" w:space="0"/>
              <w:left w:val="nil"/>
              <w:bottom w:val="single" w:color="auto" w:sz="4" w:space="0"/>
              <w:right w:val="single" w:color="auto" w:sz="4" w:space="0"/>
            </w:tcBorders>
            <w:vAlign w:val="center"/>
          </w:tcPr>
          <w:p>
            <w:pPr>
              <w:pStyle w:val="137"/>
              <w:rPr>
                <w:spacing w:val="-20"/>
              </w:rPr>
            </w:pPr>
            <w:r>
              <w:rPr>
                <w:rFonts w:hint="eastAsia"/>
                <w:spacing w:val="-20"/>
              </w:rPr>
              <w:t>m</w:t>
            </w:r>
            <w:r>
              <w:rPr>
                <w:rFonts w:hint="eastAsia"/>
                <w:spacing w:val="-20"/>
                <w:vertAlign w:val="superscript"/>
              </w:rPr>
              <w:t>3</w:t>
            </w:r>
          </w:p>
        </w:tc>
        <w:tc>
          <w:tcPr>
            <w:tcW w:w="639" w:type="pct"/>
            <w:tcBorders>
              <w:top w:val="nil"/>
              <w:left w:val="nil"/>
              <w:bottom w:val="single" w:color="auto" w:sz="4" w:space="0"/>
              <w:right w:val="single" w:color="auto" w:sz="4" w:space="0"/>
            </w:tcBorders>
            <w:vAlign w:val="center"/>
          </w:tcPr>
          <w:p>
            <w:pPr>
              <w:pStyle w:val="137"/>
              <w:rPr>
                <w:spacing w:val="-20"/>
              </w:rPr>
            </w:pPr>
            <w:r>
              <w:rPr>
                <w:spacing w:val="-20"/>
              </w:rPr>
              <w:t>257</w:t>
            </w:r>
          </w:p>
        </w:tc>
        <w:tc>
          <w:tcPr>
            <w:tcW w:w="626" w:type="pct"/>
            <w:tcBorders>
              <w:top w:val="nil"/>
              <w:left w:val="nil"/>
              <w:bottom w:val="single" w:color="auto" w:sz="4" w:space="0"/>
              <w:right w:val="single" w:color="auto" w:sz="4" w:space="0"/>
            </w:tcBorders>
            <w:vAlign w:val="center"/>
          </w:tcPr>
          <w:p>
            <w:pPr>
              <w:pStyle w:val="137"/>
              <w:rPr>
                <w:spacing w:val="-20"/>
              </w:rPr>
            </w:pPr>
            <w:r>
              <w:rPr>
                <w:rFonts w:hint="eastAsia"/>
                <w:spacing w:val="-20"/>
              </w:rPr>
              <w:t>　</w:t>
            </w:r>
          </w:p>
        </w:tc>
        <w:tc>
          <w:tcPr>
            <w:tcW w:w="747" w:type="pct"/>
            <w:tcBorders>
              <w:top w:val="nil"/>
              <w:left w:val="nil"/>
              <w:bottom w:val="single" w:color="auto" w:sz="4" w:space="0"/>
              <w:right w:val="single" w:color="auto" w:sz="4" w:space="0"/>
            </w:tcBorders>
          </w:tcPr>
          <w:p>
            <w:pPr>
              <w:pStyle w:val="137"/>
              <w:rPr>
                <w:spacing w:val="-20"/>
              </w:rPr>
            </w:pPr>
          </w:p>
        </w:tc>
      </w:tr>
      <w:tr>
        <w:tblPrEx>
          <w:tblCellMar>
            <w:top w:w="0" w:type="dxa"/>
            <w:left w:w="108" w:type="dxa"/>
            <w:bottom w:w="0" w:type="dxa"/>
            <w:right w:w="108" w:type="dxa"/>
          </w:tblCellMar>
        </w:tblPrEx>
        <w:trPr>
          <w:trHeight w:val="270" w:hRule="atLeast"/>
          <w:jc w:val="center"/>
        </w:trPr>
        <w:tc>
          <w:tcPr>
            <w:tcW w:w="363" w:type="pct"/>
            <w:vMerge w:val="continue"/>
            <w:tcBorders>
              <w:top w:val="nil"/>
              <w:left w:val="single" w:color="auto" w:sz="4" w:space="0"/>
              <w:bottom w:val="single" w:color="auto" w:sz="4" w:space="0"/>
              <w:right w:val="single" w:color="auto" w:sz="4" w:space="0"/>
            </w:tcBorders>
            <w:vAlign w:val="center"/>
          </w:tcPr>
          <w:p>
            <w:pPr>
              <w:pStyle w:val="137"/>
              <w:rPr>
                <w:spacing w:val="-20"/>
              </w:rPr>
            </w:pPr>
          </w:p>
        </w:tc>
        <w:tc>
          <w:tcPr>
            <w:tcW w:w="512" w:type="pct"/>
            <w:vMerge w:val="continue"/>
            <w:tcBorders>
              <w:top w:val="nil"/>
              <w:left w:val="single" w:color="auto" w:sz="4" w:space="0"/>
              <w:bottom w:val="single" w:color="auto" w:sz="4" w:space="0"/>
              <w:right w:val="single" w:color="auto" w:sz="4" w:space="0"/>
            </w:tcBorders>
            <w:vAlign w:val="center"/>
          </w:tcPr>
          <w:p>
            <w:pPr>
              <w:pStyle w:val="137"/>
              <w:rPr>
                <w:spacing w:val="-20"/>
              </w:rPr>
            </w:pPr>
          </w:p>
        </w:tc>
        <w:tc>
          <w:tcPr>
            <w:tcW w:w="768" w:type="pct"/>
            <w:vMerge w:val="restart"/>
            <w:tcBorders>
              <w:top w:val="nil"/>
              <w:left w:val="single" w:color="auto" w:sz="4" w:space="0"/>
              <w:bottom w:val="single" w:color="auto" w:sz="4" w:space="0"/>
              <w:right w:val="single" w:color="auto" w:sz="4" w:space="0"/>
            </w:tcBorders>
            <w:vAlign w:val="center"/>
          </w:tcPr>
          <w:p>
            <w:pPr>
              <w:pStyle w:val="137"/>
              <w:rPr>
                <w:spacing w:val="-20"/>
              </w:rPr>
            </w:pPr>
            <w:r>
              <w:rPr>
                <w:rFonts w:hint="eastAsia"/>
                <w:spacing w:val="-20"/>
              </w:rPr>
              <w:t>截、排水沟</w:t>
            </w:r>
          </w:p>
        </w:tc>
        <w:tc>
          <w:tcPr>
            <w:tcW w:w="841" w:type="pct"/>
            <w:tcBorders>
              <w:top w:val="nil"/>
              <w:left w:val="nil"/>
              <w:bottom w:val="single" w:color="auto" w:sz="4" w:space="0"/>
              <w:right w:val="single" w:color="auto" w:sz="4" w:space="0"/>
            </w:tcBorders>
            <w:vAlign w:val="center"/>
          </w:tcPr>
          <w:p>
            <w:pPr>
              <w:pStyle w:val="137"/>
              <w:rPr>
                <w:spacing w:val="-20"/>
              </w:rPr>
            </w:pPr>
            <w:r>
              <w:rPr>
                <w:rFonts w:hint="eastAsia"/>
                <w:spacing w:val="-20"/>
              </w:rPr>
              <w:t>开挖方量</w:t>
            </w:r>
          </w:p>
        </w:tc>
        <w:tc>
          <w:tcPr>
            <w:tcW w:w="504" w:type="pct"/>
            <w:tcBorders>
              <w:top w:val="single" w:color="auto" w:sz="4" w:space="0"/>
              <w:left w:val="nil"/>
              <w:bottom w:val="single" w:color="auto" w:sz="4" w:space="0"/>
              <w:right w:val="single" w:color="auto" w:sz="4" w:space="0"/>
            </w:tcBorders>
            <w:vAlign w:val="center"/>
          </w:tcPr>
          <w:p>
            <w:pPr>
              <w:pStyle w:val="137"/>
              <w:rPr>
                <w:spacing w:val="-20"/>
              </w:rPr>
            </w:pPr>
            <w:r>
              <w:rPr>
                <w:rFonts w:hint="eastAsia"/>
                <w:spacing w:val="-20"/>
              </w:rPr>
              <w:t>m</w:t>
            </w:r>
            <w:r>
              <w:rPr>
                <w:rFonts w:hint="eastAsia"/>
                <w:spacing w:val="-20"/>
                <w:vertAlign w:val="superscript"/>
              </w:rPr>
              <w:t>3</w:t>
            </w:r>
          </w:p>
        </w:tc>
        <w:tc>
          <w:tcPr>
            <w:tcW w:w="639" w:type="pct"/>
            <w:tcBorders>
              <w:top w:val="nil"/>
              <w:left w:val="nil"/>
              <w:bottom w:val="single" w:color="auto" w:sz="4" w:space="0"/>
              <w:right w:val="single" w:color="auto" w:sz="4" w:space="0"/>
            </w:tcBorders>
            <w:vAlign w:val="center"/>
          </w:tcPr>
          <w:p>
            <w:pPr>
              <w:pStyle w:val="137"/>
              <w:rPr>
                <w:spacing w:val="-20"/>
              </w:rPr>
            </w:pPr>
            <w:r>
              <w:rPr>
                <w:spacing w:val="-20"/>
              </w:rPr>
              <w:t>206</w:t>
            </w:r>
          </w:p>
        </w:tc>
        <w:tc>
          <w:tcPr>
            <w:tcW w:w="626" w:type="pct"/>
            <w:tcBorders>
              <w:top w:val="nil"/>
              <w:left w:val="nil"/>
              <w:bottom w:val="single" w:color="auto" w:sz="4" w:space="0"/>
              <w:right w:val="single" w:color="auto" w:sz="4" w:space="0"/>
            </w:tcBorders>
            <w:vAlign w:val="center"/>
          </w:tcPr>
          <w:p>
            <w:pPr>
              <w:pStyle w:val="137"/>
              <w:rPr>
                <w:spacing w:val="-20"/>
              </w:rPr>
            </w:pPr>
            <w:r>
              <w:rPr>
                <w:rFonts w:hint="eastAsia"/>
                <w:spacing w:val="-20"/>
              </w:rPr>
              <w:t>　</w:t>
            </w:r>
          </w:p>
        </w:tc>
        <w:tc>
          <w:tcPr>
            <w:tcW w:w="747" w:type="pct"/>
            <w:tcBorders>
              <w:top w:val="nil"/>
              <w:left w:val="nil"/>
              <w:bottom w:val="single" w:color="auto" w:sz="4" w:space="0"/>
              <w:right w:val="single" w:color="auto" w:sz="4" w:space="0"/>
            </w:tcBorders>
          </w:tcPr>
          <w:p>
            <w:pPr>
              <w:pStyle w:val="137"/>
              <w:rPr>
                <w:spacing w:val="-20"/>
              </w:rPr>
            </w:pPr>
          </w:p>
        </w:tc>
      </w:tr>
      <w:tr>
        <w:tblPrEx>
          <w:tblCellMar>
            <w:top w:w="0" w:type="dxa"/>
            <w:left w:w="108" w:type="dxa"/>
            <w:bottom w:w="0" w:type="dxa"/>
            <w:right w:w="108" w:type="dxa"/>
          </w:tblCellMar>
        </w:tblPrEx>
        <w:trPr>
          <w:trHeight w:val="270" w:hRule="atLeast"/>
          <w:jc w:val="center"/>
        </w:trPr>
        <w:tc>
          <w:tcPr>
            <w:tcW w:w="363" w:type="pct"/>
            <w:vMerge w:val="continue"/>
            <w:tcBorders>
              <w:top w:val="nil"/>
              <w:left w:val="single" w:color="auto" w:sz="4" w:space="0"/>
              <w:bottom w:val="single" w:color="auto" w:sz="4" w:space="0"/>
              <w:right w:val="single" w:color="auto" w:sz="4" w:space="0"/>
            </w:tcBorders>
            <w:vAlign w:val="center"/>
          </w:tcPr>
          <w:p>
            <w:pPr>
              <w:pStyle w:val="137"/>
              <w:rPr>
                <w:spacing w:val="-20"/>
              </w:rPr>
            </w:pPr>
          </w:p>
        </w:tc>
        <w:tc>
          <w:tcPr>
            <w:tcW w:w="512" w:type="pct"/>
            <w:vMerge w:val="continue"/>
            <w:tcBorders>
              <w:top w:val="nil"/>
              <w:left w:val="single" w:color="auto" w:sz="4" w:space="0"/>
              <w:bottom w:val="single" w:color="auto" w:sz="4" w:space="0"/>
              <w:right w:val="single" w:color="auto" w:sz="4" w:space="0"/>
            </w:tcBorders>
            <w:vAlign w:val="center"/>
          </w:tcPr>
          <w:p>
            <w:pPr>
              <w:pStyle w:val="137"/>
              <w:rPr>
                <w:spacing w:val="-20"/>
              </w:rPr>
            </w:pPr>
          </w:p>
        </w:tc>
        <w:tc>
          <w:tcPr>
            <w:tcW w:w="768" w:type="pct"/>
            <w:vMerge w:val="continue"/>
            <w:tcBorders>
              <w:top w:val="nil"/>
              <w:left w:val="single" w:color="auto" w:sz="4" w:space="0"/>
              <w:bottom w:val="single" w:color="auto" w:sz="4" w:space="0"/>
              <w:right w:val="single" w:color="auto" w:sz="4" w:space="0"/>
            </w:tcBorders>
            <w:vAlign w:val="center"/>
          </w:tcPr>
          <w:p>
            <w:pPr>
              <w:pStyle w:val="137"/>
              <w:rPr>
                <w:spacing w:val="-20"/>
              </w:rPr>
            </w:pPr>
          </w:p>
        </w:tc>
        <w:tc>
          <w:tcPr>
            <w:tcW w:w="841" w:type="pct"/>
            <w:tcBorders>
              <w:top w:val="nil"/>
              <w:left w:val="nil"/>
              <w:bottom w:val="single" w:color="auto" w:sz="4" w:space="0"/>
              <w:right w:val="single" w:color="auto" w:sz="4" w:space="0"/>
            </w:tcBorders>
            <w:vAlign w:val="center"/>
          </w:tcPr>
          <w:p>
            <w:pPr>
              <w:pStyle w:val="137"/>
              <w:rPr>
                <w:spacing w:val="-20"/>
              </w:rPr>
            </w:pPr>
            <w:r>
              <w:rPr>
                <w:rFonts w:hint="eastAsia"/>
                <w:spacing w:val="-20"/>
              </w:rPr>
              <w:t>浆砌块石方量</w:t>
            </w:r>
          </w:p>
        </w:tc>
        <w:tc>
          <w:tcPr>
            <w:tcW w:w="504" w:type="pct"/>
            <w:tcBorders>
              <w:top w:val="single" w:color="auto" w:sz="4" w:space="0"/>
              <w:left w:val="nil"/>
              <w:bottom w:val="single" w:color="auto" w:sz="4" w:space="0"/>
              <w:right w:val="single" w:color="auto" w:sz="4" w:space="0"/>
            </w:tcBorders>
            <w:vAlign w:val="center"/>
          </w:tcPr>
          <w:p>
            <w:pPr>
              <w:pStyle w:val="137"/>
              <w:rPr>
                <w:spacing w:val="-20"/>
              </w:rPr>
            </w:pPr>
            <w:r>
              <w:rPr>
                <w:rFonts w:hint="eastAsia"/>
                <w:spacing w:val="-20"/>
              </w:rPr>
              <w:t>m</w:t>
            </w:r>
            <w:r>
              <w:rPr>
                <w:rFonts w:hint="eastAsia"/>
                <w:spacing w:val="-20"/>
                <w:vertAlign w:val="superscript"/>
              </w:rPr>
              <w:t>3</w:t>
            </w:r>
          </w:p>
        </w:tc>
        <w:tc>
          <w:tcPr>
            <w:tcW w:w="639" w:type="pct"/>
            <w:tcBorders>
              <w:top w:val="nil"/>
              <w:left w:val="nil"/>
              <w:bottom w:val="single" w:color="auto" w:sz="4" w:space="0"/>
              <w:right w:val="single" w:color="auto" w:sz="4" w:space="0"/>
            </w:tcBorders>
            <w:vAlign w:val="center"/>
          </w:tcPr>
          <w:p>
            <w:pPr>
              <w:pStyle w:val="137"/>
              <w:rPr>
                <w:spacing w:val="-20"/>
              </w:rPr>
            </w:pPr>
            <w:r>
              <w:rPr>
                <w:spacing w:val="-20"/>
              </w:rPr>
              <w:t>154.2</w:t>
            </w:r>
          </w:p>
        </w:tc>
        <w:tc>
          <w:tcPr>
            <w:tcW w:w="626" w:type="pct"/>
            <w:tcBorders>
              <w:top w:val="nil"/>
              <w:left w:val="nil"/>
              <w:bottom w:val="single" w:color="auto" w:sz="4" w:space="0"/>
              <w:right w:val="single" w:color="auto" w:sz="4" w:space="0"/>
            </w:tcBorders>
            <w:vAlign w:val="center"/>
          </w:tcPr>
          <w:p>
            <w:pPr>
              <w:pStyle w:val="137"/>
              <w:rPr>
                <w:spacing w:val="-20"/>
              </w:rPr>
            </w:pPr>
            <w:r>
              <w:rPr>
                <w:rFonts w:hint="eastAsia"/>
                <w:spacing w:val="-20"/>
              </w:rPr>
              <w:t>　</w:t>
            </w:r>
          </w:p>
        </w:tc>
        <w:tc>
          <w:tcPr>
            <w:tcW w:w="747" w:type="pct"/>
            <w:tcBorders>
              <w:top w:val="nil"/>
              <w:left w:val="nil"/>
              <w:bottom w:val="single" w:color="auto" w:sz="4" w:space="0"/>
              <w:right w:val="single" w:color="auto" w:sz="4" w:space="0"/>
            </w:tcBorders>
          </w:tcPr>
          <w:p>
            <w:pPr>
              <w:pStyle w:val="137"/>
              <w:rPr>
                <w:spacing w:val="-20"/>
              </w:rPr>
            </w:pPr>
          </w:p>
        </w:tc>
      </w:tr>
      <w:tr>
        <w:tblPrEx>
          <w:tblCellMar>
            <w:top w:w="0" w:type="dxa"/>
            <w:left w:w="108" w:type="dxa"/>
            <w:bottom w:w="0" w:type="dxa"/>
            <w:right w:w="108" w:type="dxa"/>
          </w:tblCellMar>
        </w:tblPrEx>
        <w:trPr>
          <w:trHeight w:val="270" w:hRule="atLeast"/>
          <w:jc w:val="center"/>
        </w:trPr>
        <w:tc>
          <w:tcPr>
            <w:tcW w:w="363" w:type="pct"/>
            <w:vMerge w:val="continue"/>
            <w:tcBorders>
              <w:top w:val="nil"/>
              <w:left w:val="single" w:color="auto" w:sz="4" w:space="0"/>
              <w:bottom w:val="single" w:color="auto" w:sz="4" w:space="0"/>
              <w:right w:val="single" w:color="auto" w:sz="4" w:space="0"/>
            </w:tcBorders>
            <w:vAlign w:val="center"/>
          </w:tcPr>
          <w:p>
            <w:pPr>
              <w:pStyle w:val="137"/>
              <w:rPr>
                <w:spacing w:val="-20"/>
              </w:rPr>
            </w:pPr>
          </w:p>
        </w:tc>
        <w:tc>
          <w:tcPr>
            <w:tcW w:w="512" w:type="pct"/>
            <w:vMerge w:val="continue"/>
            <w:tcBorders>
              <w:top w:val="nil"/>
              <w:left w:val="single" w:color="auto" w:sz="4" w:space="0"/>
              <w:bottom w:val="single" w:color="auto" w:sz="4" w:space="0"/>
              <w:right w:val="single" w:color="auto" w:sz="4" w:space="0"/>
            </w:tcBorders>
            <w:vAlign w:val="center"/>
          </w:tcPr>
          <w:p>
            <w:pPr>
              <w:pStyle w:val="137"/>
              <w:rPr>
                <w:spacing w:val="-20"/>
              </w:rPr>
            </w:pPr>
          </w:p>
        </w:tc>
        <w:tc>
          <w:tcPr>
            <w:tcW w:w="768" w:type="pct"/>
            <w:vMerge w:val="restart"/>
            <w:tcBorders>
              <w:top w:val="nil"/>
              <w:left w:val="single" w:color="auto" w:sz="4" w:space="0"/>
              <w:bottom w:val="single" w:color="auto" w:sz="4" w:space="0"/>
              <w:right w:val="single" w:color="auto" w:sz="4" w:space="0"/>
            </w:tcBorders>
            <w:vAlign w:val="center"/>
          </w:tcPr>
          <w:p>
            <w:pPr>
              <w:pStyle w:val="137"/>
              <w:rPr>
                <w:spacing w:val="-20"/>
              </w:rPr>
            </w:pPr>
            <w:r>
              <w:rPr>
                <w:rFonts w:hint="eastAsia"/>
                <w:spacing w:val="-20"/>
              </w:rPr>
              <w:t>三格沉淀池</w:t>
            </w:r>
          </w:p>
        </w:tc>
        <w:tc>
          <w:tcPr>
            <w:tcW w:w="841" w:type="pct"/>
            <w:tcBorders>
              <w:top w:val="nil"/>
              <w:left w:val="nil"/>
              <w:bottom w:val="single" w:color="auto" w:sz="4" w:space="0"/>
              <w:right w:val="single" w:color="auto" w:sz="4" w:space="0"/>
            </w:tcBorders>
            <w:vAlign w:val="center"/>
          </w:tcPr>
          <w:p>
            <w:pPr>
              <w:pStyle w:val="137"/>
              <w:rPr>
                <w:spacing w:val="-20"/>
              </w:rPr>
            </w:pPr>
            <w:r>
              <w:rPr>
                <w:rFonts w:hint="eastAsia"/>
                <w:spacing w:val="-20"/>
              </w:rPr>
              <w:t>开挖方量</w:t>
            </w:r>
          </w:p>
        </w:tc>
        <w:tc>
          <w:tcPr>
            <w:tcW w:w="504" w:type="pct"/>
            <w:tcBorders>
              <w:top w:val="single" w:color="auto" w:sz="4" w:space="0"/>
              <w:left w:val="nil"/>
              <w:bottom w:val="single" w:color="auto" w:sz="4" w:space="0"/>
              <w:right w:val="single" w:color="auto" w:sz="4" w:space="0"/>
            </w:tcBorders>
            <w:vAlign w:val="center"/>
          </w:tcPr>
          <w:p>
            <w:pPr>
              <w:pStyle w:val="137"/>
              <w:rPr>
                <w:spacing w:val="-20"/>
              </w:rPr>
            </w:pPr>
            <w:r>
              <w:rPr>
                <w:rFonts w:hint="eastAsia"/>
                <w:spacing w:val="-20"/>
              </w:rPr>
              <w:t>m</w:t>
            </w:r>
            <w:r>
              <w:rPr>
                <w:rFonts w:hint="eastAsia"/>
                <w:spacing w:val="-20"/>
                <w:vertAlign w:val="superscript"/>
              </w:rPr>
              <w:t>3</w:t>
            </w:r>
          </w:p>
        </w:tc>
        <w:tc>
          <w:tcPr>
            <w:tcW w:w="639" w:type="pct"/>
            <w:tcBorders>
              <w:top w:val="nil"/>
              <w:left w:val="nil"/>
              <w:bottom w:val="single" w:color="auto" w:sz="4" w:space="0"/>
              <w:right w:val="single" w:color="auto" w:sz="4" w:space="0"/>
            </w:tcBorders>
            <w:vAlign w:val="center"/>
          </w:tcPr>
          <w:p>
            <w:pPr>
              <w:pStyle w:val="137"/>
              <w:rPr>
                <w:spacing w:val="-20"/>
              </w:rPr>
            </w:pPr>
            <w:r>
              <w:rPr>
                <w:spacing w:val="-20"/>
              </w:rPr>
              <w:t>50</w:t>
            </w:r>
          </w:p>
        </w:tc>
        <w:tc>
          <w:tcPr>
            <w:tcW w:w="626" w:type="pct"/>
            <w:tcBorders>
              <w:top w:val="nil"/>
              <w:left w:val="nil"/>
              <w:bottom w:val="single" w:color="auto" w:sz="4" w:space="0"/>
              <w:right w:val="single" w:color="auto" w:sz="4" w:space="0"/>
            </w:tcBorders>
            <w:vAlign w:val="center"/>
          </w:tcPr>
          <w:p>
            <w:pPr>
              <w:pStyle w:val="137"/>
              <w:rPr>
                <w:spacing w:val="-20"/>
              </w:rPr>
            </w:pPr>
            <w:r>
              <w:rPr>
                <w:rFonts w:hint="eastAsia"/>
                <w:spacing w:val="-20"/>
              </w:rPr>
              <w:t>　</w:t>
            </w:r>
          </w:p>
        </w:tc>
        <w:tc>
          <w:tcPr>
            <w:tcW w:w="747" w:type="pct"/>
            <w:tcBorders>
              <w:top w:val="nil"/>
              <w:left w:val="nil"/>
              <w:bottom w:val="single" w:color="auto" w:sz="4" w:space="0"/>
              <w:right w:val="single" w:color="auto" w:sz="4" w:space="0"/>
            </w:tcBorders>
          </w:tcPr>
          <w:p>
            <w:pPr>
              <w:pStyle w:val="137"/>
              <w:rPr>
                <w:spacing w:val="-20"/>
              </w:rPr>
            </w:pPr>
          </w:p>
        </w:tc>
      </w:tr>
      <w:tr>
        <w:tblPrEx>
          <w:tblCellMar>
            <w:top w:w="0" w:type="dxa"/>
            <w:left w:w="108" w:type="dxa"/>
            <w:bottom w:w="0" w:type="dxa"/>
            <w:right w:w="108" w:type="dxa"/>
          </w:tblCellMar>
        </w:tblPrEx>
        <w:trPr>
          <w:trHeight w:val="270" w:hRule="atLeast"/>
          <w:jc w:val="center"/>
        </w:trPr>
        <w:tc>
          <w:tcPr>
            <w:tcW w:w="363" w:type="pct"/>
            <w:vMerge w:val="continue"/>
            <w:tcBorders>
              <w:top w:val="nil"/>
              <w:left w:val="single" w:color="auto" w:sz="4" w:space="0"/>
              <w:bottom w:val="single" w:color="auto" w:sz="4" w:space="0"/>
              <w:right w:val="single" w:color="auto" w:sz="4" w:space="0"/>
            </w:tcBorders>
            <w:vAlign w:val="center"/>
          </w:tcPr>
          <w:p>
            <w:pPr>
              <w:pStyle w:val="137"/>
              <w:rPr>
                <w:spacing w:val="-20"/>
              </w:rPr>
            </w:pPr>
          </w:p>
        </w:tc>
        <w:tc>
          <w:tcPr>
            <w:tcW w:w="512" w:type="pct"/>
            <w:vMerge w:val="continue"/>
            <w:tcBorders>
              <w:top w:val="nil"/>
              <w:left w:val="single" w:color="auto" w:sz="4" w:space="0"/>
              <w:bottom w:val="single" w:color="auto" w:sz="4" w:space="0"/>
              <w:right w:val="single" w:color="auto" w:sz="4" w:space="0"/>
            </w:tcBorders>
            <w:vAlign w:val="center"/>
          </w:tcPr>
          <w:p>
            <w:pPr>
              <w:pStyle w:val="137"/>
              <w:rPr>
                <w:spacing w:val="-20"/>
              </w:rPr>
            </w:pPr>
          </w:p>
        </w:tc>
        <w:tc>
          <w:tcPr>
            <w:tcW w:w="768" w:type="pct"/>
            <w:vMerge w:val="continue"/>
            <w:tcBorders>
              <w:top w:val="nil"/>
              <w:left w:val="single" w:color="auto" w:sz="4" w:space="0"/>
              <w:bottom w:val="single" w:color="auto" w:sz="4" w:space="0"/>
              <w:right w:val="single" w:color="auto" w:sz="4" w:space="0"/>
            </w:tcBorders>
            <w:vAlign w:val="center"/>
          </w:tcPr>
          <w:p>
            <w:pPr>
              <w:pStyle w:val="137"/>
              <w:rPr>
                <w:spacing w:val="-20"/>
              </w:rPr>
            </w:pPr>
          </w:p>
        </w:tc>
        <w:tc>
          <w:tcPr>
            <w:tcW w:w="841" w:type="pct"/>
            <w:tcBorders>
              <w:top w:val="nil"/>
              <w:left w:val="nil"/>
              <w:bottom w:val="single" w:color="auto" w:sz="4" w:space="0"/>
              <w:right w:val="single" w:color="auto" w:sz="4" w:space="0"/>
            </w:tcBorders>
            <w:vAlign w:val="center"/>
          </w:tcPr>
          <w:p>
            <w:pPr>
              <w:pStyle w:val="137"/>
              <w:rPr>
                <w:spacing w:val="-20"/>
              </w:rPr>
            </w:pPr>
            <w:r>
              <w:rPr>
                <w:rFonts w:hint="eastAsia"/>
                <w:spacing w:val="-20"/>
              </w:rPr>
              <w:t>浆砌块石方量</w:t>
            </w:r>
          </w:p>
        </w:tc>
        <w:tc>
          <w:tcPr>
            <w:tcW w:w="504" w:type="pct"/>
            <w:tcBorders>
              <w:top w:val="single" w:color="auto" w:sz="4" w:space="0"/>
              <w:left w:val="nil"/>
              <w:bottom w:val="single" w:color="auto" w:sz="4" w:space="0"/>
              <w:right w:val="single" w:color="auto" w:sz="4" w:space="0"/>
            </w:tcBorders>
            <w:vAlign w:val="center"/>
          </w:tcPr>
          <w:p>
            <w:pPr>
              <w:pStyle w:val="137"/>
              <w:rPr>
                <w:spacing w:val="-20"/>
              </w:rPr>
            </w:pPr>
            <w:r>
              <w:rPr>
                <w:rFonts w:hint="eastAsia"/>
                <w:spacing w:val="-20"/>
              </w:rPr>
              <w:t>m</w:t>
            </w:r>
            <w:r>
              <w:rPr>
                <w:rFonts w:hint="eastAsia"/>
                <w:spacing w:val="-20"/>
                <w:vertAlign w:val="superscript"/>
              </w:rPr>
              <w:t>3</w:t>
            </w:r>
          </w:p>
        </w:tc>
        <w:tc>
          <w:tcPr>
            <w:tcW w:w="639" w:type="pct"/>
            <w:tcBorders>
              <w:top w:val="nil"/>
              <w:left w:val="nil"/>
              <w:bottom w:val="single" w:color="auto" w:sz="4" w:space="0"/>
              <w:right w:val="single" w:color="auto" w:sz="4" w:space="0"/>
            </w:tcBorders>
            <w:vAlign w:val="center"/>
          </w:tcPr>
          <w:p>
            <w:pPr>
              <w:pStyle w:val="137"/>
              <w:rPr>
                <w:spacing w:val="-20"/>
              </w:rPr>
            </w:pPr>
            <w:r>
              <w:rPr>
                <w:spacing w:val="-20"/>
              </w:rPr>
              <w:t>17.6</w:t>
            </w:r>
          </w:p>
        </w:tc>
        <w:tc>
          <w:tcPr>
            <w:tcW w:w="626" w:type="pct"/>
            <w:tcBorders>
              <w:top w:val="nil"/>
              <w:left w:val="nil"/>
              <w:bottom w:val="single" w:color="auto" w:sz="4" w:space="0"/>
              <w:right w:val="single" w:color="auto" w:sz="4" w:space="0"/>
            </w:tcBorders>
            <w:vAlign w:val="center"/>
          </w:tcPr>
          <w:p>
            <w:pPr>
              <w:pStyle w:val="137"/>
              <w:rPr>
                <w:spacing w:val="-20"/>
              </w:rPr>
            </w:pPr>
            <w:r>
              <w:rPr>
                <w:rFonts w:hint="eastAsia"/>
                <w:spacing w:val="-20"/>
              </w:rPr>
              <w:t>　</w:t>
            </w:r>
          </w:p>
        </w:tc>
        <w:tc>
          <w:tcPr>
            <w:tcW w:w="747" w:type="pct"/>
            <w:tcBorders>
              <w:top w:val="nil"/>
              <w:left w:val="nil"/>
              <w:bottom w:val="single" w:color="auto" w:sz="4" w:space="0"/>
              <w:right w:val="single" w:color="auto" w:sz="4" w:space="0"/>
            </w:tcBorders>
          </w:tcPr>
          <w:p>
            <w:pPr>
              <w:pStyle w:val="137"/>
              <w:rPr>
                <w:spacing w:val="-20"/>
              </w:rPr>
            </w:pPr>
          </w:p>
        </w:tc>
      </w:tr>
      <w:tr>
        <w:tblPrEx>
          <w:tblCellMar>
            <w:top w:w="0" w:type="dxa"/>
            <w:left w:w="108" w:type="dxa"/>
            <w:bottom w:w="0" w:type="dxa"/>
            <w:right w:w="108" w:type="dxa"/>
          </w:tblCellMar>
        </w:tblPrEx>
        <w:trPr>
          <w:trHeight w:val="270" w:hRule="atLeast"/>
          <w:jc w:val="center"/>
        </w:trPr>
        <w:tc>
          <w:tcPr>
            <w:tcW w:w="363" w:type="pct"/>
            <w:vMerge w:val="continue"/>
            <w:tcBorders>
              <w:top w:val="nil"/>
              <w:left w:val="single" w:color="auto" w:sz="4" w:space="0"/>
              <w:bottom w:val="single" w:color="auto" w:sz="4" w:space="0"/>
              <w:right w:val="single" w:color="auto" w:sz="4" w:space="0"/>
            </w:tcBorders>
            <w:vAlign w:val="center"/>
          </w:tcPr>
          <w:p>
            <w:pPr>
              <w:pStyle w:val="137"/>
              <w:rPr>
                <w:spacing w:val="-20"/>
              </w:rPr>
            </w:pPr>
          </w:p>
        </w:tc>
        <w:tc>
          <w:tcPr>
            <w:tcW w:w="512" w:type="pct"/>
            <w:vMerge w:val="continue"/>
            <w:tcBorders>
              <w:top w:val="nil"/>
              <w:left w:val="single" w:color="auto" w:sz="4" w:space="0"/>
              <w:bottom w:val="single" w:color="auto" w:sz="4" w:space="0"/>
              <w:right w:val="single" w:color="auto" w:sz="4" w:space="0"/>
            </w:tcBorders>
            <w:vAlign w:val="center"/>
          </w:tcPr>
          <w:p>
            <w:pPr>
              <w:pStyle w:val="137"/>
              <w:rPr>
                <w:spacing w:val="-20"/>
              </w:rPr>
            </w:pPr>
          </w:p>
        </w:tc>
        <w:tc>
          <w:tcPr>
            <w:tcW w:w="768" w:type="pct"/>
            <w:vMerge w:val="restart"/>
            <w:tcBorders>
              <w:top w:val="nil"/>
              <w:left w:val="single" w:color="auto" w:sz="4" w:space="0"/>
              <w:bottom w:val="single" w:color="auto" w:sz="4" w:space="0"/>
              <w:right w:val="single" w:color="auto" w:sz="4" w:space="0"/>
            </w:tcBorders>
            <w:vAlign w:val="center"/>
          </w:tcPr>
          <w:p>
            <w:pPr>
              <w:pStyle w:val="137"/>
              <w:rPr>
                <w:spacing w:val="-20"/>
              </w:rPr>
            </w:pPr>
            <w:r>
              <w:rPr>
                <w:rFonts w:hint="eastAsia"/>
                <w:spacing w:val="-20"/>
              </w:rPr>
              <w:t>井口封堵工程</w:t>
            </w:r>
          </w:p>
        </w:tc>
        <w:tc>
          <w:tcPr>
            <w:tcW w:w="841" w:type="pct"/>
            <w:tcBorders>
              <w:top w:val="nil"/>
              <w:left w:val="nil"/>
              <w:bottom w:val="single" w:color="auto" w:sz="4" w:space="0"/>
              <w:right w:val="single" w:color="auto" w:sz="4" w:space="0"/>
            </w:tcBorders>
            <w:vAlign w:val="center"/>
          </w:tcPr>
          <w:p>
            <w:pPr>
              <w:pStyle w:val="137"/>
              <w:rPr>
                <w:spacing w:val="-20"/>
              </w:rPr>
            </w:pPr>
            <w:r>
              <w:rPr>
                <w:rFonts w:hint="eastAsia"/>
                <w:spacing w:val="-20"/>
              </w:rPr>
              <w:t>浆砌块石方量</w:t>
            </w:r>
          </w:p>
        </w:tc>
        <w:tc>
          <w:tcPr>
            <w:tcW w:w="504" w:type="pct"/>
            <w:tcBorders>
              <w:top w:val="single" w:color="auto" w:sz="4" w:space="0"/>
              <w:left w:val="nil"/>
              <w:bottom w:val="single" w:color="auto" w:sz="4" w:space="0"/>
              <w:right w:val="single" w:color="auto" w:sz="4" w:space="0"/>
            </w:tcBorders>
            <w:vAlign w:val="center"/>
          </w:tcPr>
          <w:p>
            <w:pPr>
              <w:pStyle w:val="137"/>
              <w:rPr>
                <w:spacing w:val="-20"/>
              </w:rPr>
            </w:pPr>
            <w:r>
              <w:rPr>
                <w:rFonts w:hint="eastAsia"/>
                <w:spacing w:val="-20"/>
              </w:rPr>
              <w:t>m</w:t>
            </w:r>
            <w:r>
              <w:rPr>
                <w:rFonts w:hint="eastAsia"/>
                <w:spacing w:val="-20"/>
                <w:vertAlign w:val="superscript"/>
              </w:rPr>
              <w:t>3</w:t>
            </w:r>
          </w:p>
        </w:tc>
        <w:tc>
          <w:tcPr>
            <w:tcW w:w="639" w:type="pct"/>
            <w:tcBorders>
              <w:top w:val="nil"/>
              <w:left w:val="nil"/>
              <w:bottom w:val="single" w:color="auto" w:sz="4" w:space="0"/>
              <w:right w:val="single" w:color="auto" w:sz="4" w:space="0"/>
            </w:tcBorders>
            <w:vAlign w:val="center"/>
          </w:tcPr>
          <w:p>
            <w:pPr>
              <w:pStyle w:val="137"/>
              <w:rPr>
                <w:spacing w:val="-20"/>
              </w:rPr>
            </w:pPr>
            <w:r>
              <w:rPr>
                <w:rFonts w:hint="eastAsia"/>
                <w:spacing w:val="-20"/>
              </w:rPr>
              <w:t>　</w:t>
            </w:r>
          </w:p>
        </w:tc>
        <w:tc>
          <w:tcPr>
            <w:tcW w:w="626" w:type="pct"/>
            <w:tcBorders>
              <w:top w:val="nil"/>
              <w:left w:val="nil"/>
              <w:bottom w:val="single" w:color="auto" w:sz="4" w:space="0"/>
              <w:right w:val="single" w:color="auto" w:sz="4" w:space="0"/>
            </w:tcBorders>
            <w:vAlign w:val="center"/>
          </w:tcPr>
          <w:p>
            <w:pPr>
              <w:pStyle w:val="137"/>
              <w:rPr>
                <w:spacing w:val="-20"/>
              </w:rPr>
            </w:pPr>
          </w:p>
        </w:tc>
        <w:tc>
          <w:tcPr>
            <w:tcW w:w="747" w:type="pct"/>
            <w:tcBorders>
              <w:top w:val="nil"/>
              <w:left w:val="nil"/>
              <w:bottom w:val="single" w:color="auto" w:sz="4" w:space="0"/>
              <w:right w:val="single" w:color="auto" w:sz="4" w:space="0"/>
            </w:tcBorders>
          </w:tcPr>
          <w:p>
            <w:pPr>
              <w:pStyle w:val="137"/>
              <w:rPr>
                <w:spacing w:val="-20"/>
              </w:rPr>
            </w:pPr>
            <w:r>
              <w:rPr>
                <w:rFonts w:hint="eastAsia"/>
                <w:spacing w:val="-20"/>
              </w:rPr>
              <w:t>7</w:t>
            </w:r>
            <w:r>
              <w:rPr>
                <w:spacing w:val="-20"/>
              </w:rPr>
              <w:t>.56</w:t>
            </w:r>
          </w:p>
        </w:tc>
      </w:tr>
      <w:tr>
        <w:tblPrEx>
          <w:tblCellMar>
            <w:top w:w="0" w:type="dxa"/>
            <w:left w:w="108" w:type="dxa"/>
            <w:bottom w:w="0" w:type="dxa"/>
            <w:right w:w="108" w:type="dxa"/>
          </w:tblCellMar>
        </w:tblPrEx>
        <w:trPr>
          <w:trHeight w:val="270" w:hRule="atLeast"/>
          <w:jc w:val="center"/>
        </w:trPr>
        <w:tc>
          <w:tcPr>
            <w:tcW w:w="363" w:type="pct"/>
            <w:vMerge w:val="continue"/>
            <w:tcBorders>
              <w:top w:val="nil"/>
              <w:left w:val="single" w:color="auto" w:sz="4" w:space="0"/>
              <w:bottom w:val="single" w:color="auto" w:sz="4" w:space="0"/>
              <w:right w:val="single" w:color="auto" w:sz="4" w:space="0"/>
            </w:tcBorders>
            <w:vAlign w:val="center"/>
          </w:tcPr>
          <w:p>
            <w:pPr>
              <w:pStyle w:val="137"/>
              <w:rPr>
                <w:spacing w:val="-20"/>
              </w:rPr>
            </w:pPr>
          </w:p>
        </w:tc>
        <w:tc>
          <w:tcPr>
            <w:tcW w:w="512" w:type="pct"/>
            <w:vMerge w:val="continue"/>
            <w:tcBorders>
              <w:top w:val="nil"/>
              <w:left w:val="single" w:color="auto" w:sz="4" w:space="0"/>
              <w:bottom w:val="single" w:color="auto" w:sz="4" w:space="0"/>
              <w:right w:val="single" w:color="auto" w:sz="4" w:space="0"/>
            </w:tcBorders>
            <w:vAlign w:val="center"/>
          </w:tcPr>
          <w:p>
            <w:pPr>
              <w:pStyle w:val="137"/>
              <w:rPr>
                <w:spacing w:val="-20"/>
              </w:rPr>
            </w:pPr>
          </w:p>
        </w:tc>
        <w:tc>
          <w:tcPr>
            <w:tcW w:w="768" w:type="pct"/>
            <w:vMerge w:val="continue"/>
            <w:tcBorders>
              <w:top w:val="nil"/>
              <w:left w:val="single" w:color="auto" w:sz="4" w:space="0"/>
              <w:bottom w:val="single" w:color="auto" w:sz="4" w:space="0"/>
              <w:right w:val="single" w:color="auto" w:sz="4" w:space="0"/>
            </w:tcBorders>
            <w:vAlign w:val="center"/>
          </w:tcPr>
          <w:p>
            <w:pPr>
              <w:pStyle w:val="137"/>
              <w:rPr>
                <w:spacing w:val="-20"/>
              </w:rPr>
            </w:pPr>
          </w:p>
        </w:tc>
        <w:tc>
          <w:tcPr>
            <w:tcW w:w="841" w:type="pct"/>
            <w:tcBorders>
              <w:top w:val="nil"/>
              <w:left w:val="nil"/>
              <w:bottom w:val="single" w:color="auto" w:sz="4" w:space="0"/>
              <w:right w:val="single" w:color="auto" w:sz="4" w:space="0"/>
            </w:tcBorders>
            <w:vAlign w:val="center"/>
          </w:tcPr>
          <w:p>
            <w:pPr>
              <w:pStyle w:val="137"/>
              <w:rPr>
                <w:spacing w:val="-20"/>
              </w:rPr>
            </w:pPr>
            <w:r>
              <w:rPr>
                <w:rFonts w:hint="eastAsia"/>
                <w:spacing w:val="-20"/>
              </w:rPr>
              <w:t>钢筋混凝土</w:t>
            </w:r>
          </w:p>
        </w:tc>
        <w:tc>
          <w:tcPr>
            <w:tcW w:w="504" w:type="pct"/>
            <w:tcBorders>
              <w:top w:val="single" w:color="auto" w:sz="4" w:space="0"/>
              <w:left w:val="nil"/>
              <w:bottom w:val="single" w:color="auto" w:sz="4" w:space="0"/>
              <w:right w:val="single" w:color="auto" w:sz="4" w:space="0"/>
            </w:tcBorders>
            <w:vAlign w:val="center"/>
          </w:tcPr>
          <w:p>
            <w:pPr>
              <w:pStyle w:val="137"/>
              <w:rPr>
                <w:spacing w:val="-20"/>
              </w:rPr>
            </w:pPr>
            <w:r>
              <w:rPr>
                <w:rFonts w:hint="eastAsia"/>
                <w:spacing w:val="-20"/>
              </w:rPr>
              <w:t>m</w:t>
            </w:r>
            <w:r>
              <w:rPr>
                <w:rFonts w:hint="eastAsia"/>
                <w:spacing w:val="-20"/>
                <w:vertAlign w:val="superscript"/>
              </w:rPr>
              <w:t>3</w:t>
            </w:r>
          </w:p>
        </w:tc>
        <w:tc>
          <w:tcPr>
            <w:tcW w:w="639" w:type="pct"/>
            <w:tcBorders>
              <w:top w:val="nil"/>
              <w:left w:val="nil"/>
              <w:bottom w:val="single" w:color="auto" w:sz="4" w:space="0"/>
              <w:right w:val="single" w:color="auto" w:sz="4" w:space="0"/>
            </w:tcBorders>
            <w:vAlign w:val="center"/>
          </w:tcPr>
          <w:p>
            <w:pPr>
              <w:pStyle w:val="137"/>
              <w:rPr>
                <w:spacing w:val="-20"/>
              </w:rPr>
            </w:pPr>
          </w:p>
        </w:tc>
        <w:tc>
          <w:tcPr>
            <w:tcW w:w="626" w:type="pct"/>
            <w:tcBorders>
              <w:top w:val="nil"/>
              <w:left w:val="nil"/>
              <w:bottom w:val="single" w:color="auto" w:sz="4" w:space="0"/>
              <w:right w:val="single" w:color="auto" w:sz="4" w:space="0"/>
            </w:tcBorders>
            <w:vAlign w:val="center"/>
          </w:tcPr>
          <w:p>
            <w:pPr>
              <w:pStyle w:val="137"/>
              <w:rPr>
                <w:spacing w:val="-20"/>
              </w:rPr>
            </w:pPr>
          </w:p>
        </w:tc>
        <w:tc>
          <w:tcPr>
            <w:tcW w:w="747" w:type="pct"/>
            <w:tcBorders>
              <w:top w:val="nil"/>
              <w:left w:val="nil"/>
              <w:bottom w:val="single" w:color="auto" w:sz="4" w:space="0"/>
              <w:right w:val="single" w:color="auto" w:sz="4" w:space="0"/>
            </w:tcBorders>
          </w:tcPr>
          <w:p>
            <w:pPr>
              <w:pStyle w:val="137"/>
              <w:rPr>
                <w:spacing w:val="-20"/>
              </w:rPr>
            </w:pPr>
            <w:r>
              <w:rPr>
                <w:rFonts w:hint="eastAsia"/>
                <w:spacing w:val="-20"/>
              </w:rPr>
              <w:t>3</w:t>
            </w:r>
            <w:r>
              <w:rPr>
                <w:spacing w:val="-20"/>
              </w:rPr>
              <w:t>.6</w:t>
            </w:r>
          </w:p>
        </w:tc>
      </w:tr>
      <w:tr>
        <w:tblPrEx>
          <w:tblCellMar>
            <w:top w:w="0" w:type="dxa"/>
            <w:left w:w="108" w:type="dxa"/>
            <w:bottom w:w="0" w:type="dxa"/>
            <w:right w:w="108" w:type="dxa"/>
          </w:tblCellMar>
        </w:tblPrEx>
        <w:trPr>
          <w:trHeight w:val="510" w:hRule="atLeast"/>
          <w:jc w:val="center"/>
        </w:trPr>
        <w:tc>
          <w:tcPr>
            <w:tcW w:w="363" w:type="pct"/>
            <w:tcBorders>
              <w:top w:val="nil"/>
              <w:left w:val="single" w:color="auto" w:sz="4" w:space="0"/>
              <w:bottom w:val="single" w:color="auto" w:sz="4" w:space="0"/>
              <w:right w:val="single" w:color="auto" w:sz="4" w:space="0"/>
            </w:tcBorders>
            <w:vAlign w:val="center"/>
          </w:tcPr>
          <w:p>
            <w:pPr>
              <w:pStyle w:val="137"/>
              <w:rPr>
                <w:spacing w:val="-20"/>
              </w:rPr>
            </w:pPr>
            <w:r>
              <w:rPr>
                <w:rFonts w:hint="eastAsia"/>
                <w:spacing w:val="-20"/>
              </w:rPr>
              <w:t>2</w:t>
            </w:r>
          </w:p>
        </w:tc>
        <w:tc>
          <w:tcPr>
            <w:tcW w:w="512" w:type="pct"/>
            <w:tcBorders>
              <w:top w:val="nil"/>
              <w:left w:val="nil"/>
              <w:bottom w:val="single" w:color="auto" w:sz="4" w:space="0"/>
              <w:right w:val="single" w:color="auto" w:sz="4" w:space="0"/>
            </w:tcBorders>
            <w:vAlign w:val="center"/>
          </w:tcPr>
          <w:p>
            <w:pPr>
              <w:pStyle w:val="137"/>
              <w:rPr>
                <w:spacing w:val="-20"/>
              </w:rPr>
            </w:pPr>
            <w:r>
              <w:rPr>
                <w:rFonts w:hint="eastAsia"/>
                <w:spacing w:val="-20"/>
              </w:rPr>
              <w:t>矿山地质环境监测</w:t>
            </w:r>
          </w:p>
        </w:tc>
        <w:tc>
          <w:tcPr>
            <w:tcW w:w="1609" w:type="pct"/>
            <w:gridSpan w:val="2"/>
            <w:tcBorders>
              <w:top w:val="single" w:color="auto" w:sz="4" w:space="0"/>
              <w:left w:val="nil"/>
              <w:bottom w:val="single" w:color="auto" w:sz="4" w:space="0"/>
              <w:right w:val="single" w:color="auto" w:sz="4" w:space="0"/>
            </w:tcBorders>
            <w:vAlign w:val="center"/>
          </w:tcPr>
          <w:p>
            <w:pPr>
              <w:pStyle w:val="137"/>
              <w:rPr>
                <w:spacing w:val="-20"/>
              </w:rPr>
            </w:pPr>
            <w:r>
              <w:rPr>
                <w:rFonts w:hint="eastAsia"/>
                <w:spacing w:val="-20"/>
              </w:rPr>
              <w:t>观测点（监测基站）</w:t>
            </w:r>
          </w:p>
        </w:tc>
        <w:tc>
          <w:tcPr>
            <w:tcW w:w="504" w:type="pct"/>
            <w:tcBorders>
              <w:top w:val="single" w:color="auto" w:sz="4" w:space="0"/>
              <w:left w:val="nil"/>
              <w:bottom w:val="single" w:color="auto" w:sz="4" w:space="0"/>
              <w:right w:val="single" w:color="auto" w:sz="4" w:space="0"/>
            </w:tcBorders>
            <w:vAlign w:val="center"/>
          </w:tcPr>
          <w:p>
            <w:pPr>
              <w:pStyle w:val="137"/>
              <w:rPr>
                <w:spacing w:val="-20"/>
              </w:rPr>
            </w:pPr>
            <w:r>
              <w:rPr>
                <w:rFonts w:hint="eastAsia"/>
                <w:spacing w:val="-20"/>
              </w:rPr>
              <w:t>个</w:t>
            </w:r>
          </w:p>
        </w:tc>
        <w:tc>
          <w:tcPr>
            <w:tcW w:w="639" w:type="pct"/>
            <w:tcBorders>
              <w:top w:val="nil"/>
              <w:left w:val="nil"/>
              <w:bottom w:val="single" w:color="auto" w:sz="4" w:space="0"/>
              <w:right w:val="single" w:color="auto" w:sz="4" w:space="0"/>
            </w:tcBorders>
            <w:vAlign w:val="center"/>
          </w:tcPr>
          <w:p>
            <w:pPr>
              <w:pStyle w:val="137"/>
              <w:rPr>
                <w:spacing w:val="-20"/>
              </w:rPr>
            </w:pPr>
            <w:r>
              <w:rPr>
                <w:rFonts w:hint="eastAsia"/>
                <w:spacing w:val="-20"/>
              </w:rPr>
              <w:t>13</w:t>
            </w:r>
          </w:p>
        </w:tc>
        <w:tc>
          <w:tcPr>
            <w:tcW w:w="626" w:type="pct"/>
            <w:tcBorders>
              <w:top w:val="nil"/>
              <w:left w:val="nil"/>
              <w:bottom w:val="single" w:color="auto" w:sz="4" w:space="0"/>
              <w:right w:val="single" w:color="auto" w:sz="4" w:space="0"/>
            </w:tcBorders>
            <w:vAlign w:val="center"/>
          </w:tcPr>
          <w:p>
            <w:pPr>
              <w:pStyle w:val="137"/>
              <w:rPr>
                <w:spacing w:val="-20"/>
              </w:rPr>
            </w:pPr>
            <w:r>
              <w:rPr>
                <w:rFonts w:hint="eastAsia"/>
                <w:spacing w:val="-20"/>
              </w:rPr>
              <w:t>　</w:t>
            </w:r>
          </w:p>
        </w:tc>
        <w:tc>
          <w:tcPr>
            <w:tcW w:w="747" w:type="pct"/>
            <w:tcBorders>
              <w:top w:val="nil"/>
              <w:left w:val="nil"/>
              <w:bottom w:val="single" w:color="auto" w:sz="4" w:space="0"/>
              <w:right w:val="single" w:color="auto" w:sz="4" w:space="0"/>
            </w:tcBorders>
          </w:tcPr>
          <w:p>
            <w:pPr>
              <w:pStyle w:val="137"/>
              <w:rPr>
                <w:spacing w:val="-20"/>
              </w:rPr>
            </w:pPr>
          </w:p>
        </w:tc>
      </w:tr>
      <w:tr>
        <w:tblPrEx>
          <w:tblCellMar>
            <w:top w:w="0" w:type="dxa"/>
            <w:left w:w="108" w:type="dxa"/>
            <w:bottom w:w="0" w:type="dxa"/>
            <w:right w:w="108" w:type="dxa"/>
          </w:tblCellMar>
        </w:tblPrEx>
        <w:trPr>
          <w:trHeight w:val="285" w:hRule="atLeast"/>
          <w:jc w:val="center"/>
        </w:trPr>
        <w:tc>
          <w:tcPr>
            <w:tcW w:w="363" w:type="pct"/>
            <w:vMerge w:val="restart"/>
            <w:tcBorders>
              <w:top w:val="nil"/>
              <w:left w:val="single" w:color="auto" w:sz="4" w:space="0"/>
              <w:bottom w:val="single" w:color="auto" w:sz="4" w:space="0"/>
              <w:right w:val="single" w:color="auto" w:sz="4" w:space="0"/>
            </w:tcBorders>
            <w:vAlign w:val="center"/>
          </w:tcPr>
          <w:p>
            <w:pPr>
              <w:pStyle w:val="137"/>
              <w:rPr>
                <w:spacing w:val="-20"/>
              </w:rPr>
            </w:pPr>
            <w:r>
              <w:rPr>
                <w:rFonts w:hint="eastAsia"/>
                <w:spacing w:val="-20"/>
              </w:rPr>
              <w:t>3</w:t>
            </w:r>
          </w:p>
        </w:tc>
        <w:tc>
          <w:tcPr>
            <w:tcW w:w="512" w:type="pct"/>
            <w:vMerge w:val="restart"/>
            <w:tcBorders>
              <w:top w:val="nil"/>
              <w:left w:val="single" w:color="auto" w:sz="4" w:space="0"/>
              <w:bottom w:val="single" w:color="auto" w:sz="4" w:space="0"/>
              <w:right w:val="single" w:color="auto" w:sz="4" w:space="0"/>
            </w:tcBorders>
            <w:vAlign w:val="center"/>
          </w:tcPr>
          <w:p>
            <w:pPr>
              <w:pStyle w:val="137"/>
              <w:rPr>
                <w:spacing w:val="-20"/>
              </w:rPr>
            </w:pPr>
            <w:r>
              <w:rPr>
                <w:spacing w:val="-20"/>
              </w:rPr>
              <w:t>复垦工程</w:t>
            </w:r>
          </w:p>
        </w:tc>
        <w:tc>
          <w:tcPr>
            <w:tcW w:w="1609" w:type="pct"/>
            <w:gridSpan w:val="2"/>
            <w:tcBorders>
              <w:top w:val="single" w:color="auto" w:sz="4" w:space="0"/>
              <w:left w:val="nil"/>
              <w:bottom w:val="single" w:color="auto" w:sz="4" w:space="0"/>
              <w:right w:val="single" w:color="auto" w:sz="4" w:space="0"/>
            </w:tcBorders>
            <w:vAlign w:val="center"/>
          </w:tcPr>
          <w:p>
            <w:pPr>
              <w:pStyle w:val="137"/>
              <w:rPr>
                <w:spacing w:val="-20"/>
              </w:rPr>
            </w:pPr>
            <w:r>
              <w:rPr>
                <w:rFonts w:hint="eastAsia"/>
                <w:spacing w:val="-20"/>
              </w:rPr>
              <w:t>土地平整</w:t>
            </w:r>
          </w:p>
        </w:tc>
        <w:tc>
          <w:tcPr>
            <w:tcW w:w="504" w:type="pct"/>
            <w:tcBorders>
              <w:top w:val="single" w:color="auto" w:sz="4" w:space="0"/>
              <w:left w:val="nil"/>
              <w:bottom w:val="single" w:color="auto" w:sz="4" w:space="0"/>
              <w:right w:val="single" w:color="auto" w:sz="4" w:space="0"/>
            </w:tcBorders>
            <w:vAlign w:val="center"/>
          </w:tcPr>
          <w:p>
            <w:pPr>
              <w:pStyle w:val="137"/>
              <w:rPr>
                <w:spacing w:val="-20"/>
              </w:rPr>
            </w:pPr>
            <w:r>
              <w:rPr>
                <w:rFonts w:hint="eastAsia"/>
                <w:spacing w:val="-20"/>
              </w:rPr>
              <w:t>hm</w:t>
            </w:r>
            <w:r>
              <w:rPr>
                <w:rFonts w:hint="eastAsia"/>
                <w:spacing w:val="-20"/>
                <w:vertAlign w:val="superscript"/>
              </w:rPr>
              <w:t>2</w:t>
            </w:r>
          </w:p>
        </w:tc>
        <w:tc>
          <w:tcPr>
            <w:tcW w:w="639" w:type="pct"/>
            <w:tcBorders>
              <w:top w:val="nil"/>
              <w:left w:val="nil"/>
              <w:bottom w:val="single" w:color="auto" w:sz="4" w:space="0"/>
              <w:right w:val="single" w:color="auto" w:sz="4" w:space="0"/>
            </w:tcBorders>
            <w:vAlign w:val="center"/>
          </w:tcPr>
          <w:p>
            <w:pPr>
              <w:pStyle w:val="137"/>
              <w:rPr>
                <w:spacing w:val="-20"/>
              </w:rPr>
            </w:pPr>
          </w:p>
        </w:tc>
        <w:tc>
          <w:tcPr>
            <w:tcW w:w="626" w:type="pct"/>
            <w:tcBorders>
              <w:top w:val="nil"/>
              <w:left w:val="nil"/>
              <w:bottom w:val="single" w:color="auto" w:sz="4" w:space="0"/>
              <w:right w:val="single" w:color="auto" w:sz="4" w:space="0"/>
            </w:tcBorders>
            <w:vAlign w:val="center"/>
          </w:tcPr>
          <w:p>
            <w:pPr>
              <w:pStyle w:val="137"/>
              <w:rPr>
                <w:spacing w:val="-20"/>
              </w:rPr>
            </w:pPr>
          </w:p>
        </w:tc>
        <w:tc>
          <w:tcPr>
            <w:tcW w:w="747" w:type="pct"/>
            <w:tcBorders>
              <w:top w:val="nil"/>
              <w:left w:val="nil"/>
              <w:bottom w:val="single" w:color="auto" w:sz="4" w:space="0"/>
              <w:right w:val="single" w:color="auto" w:sz="4" w:space="0"/>
            </w:tcBorders>
          </w:tcPr>
          <w:p>
            <w:pPr>
              <w:pStyle w:val="137"/>
              <w:rPr>
                <w:spacing w:val="-20"/>
              </w:rPr>
            </w:pPr>
            <w:r>
              <w:rPr>
                <w:rFonts w:hint="eastAsia"/>
                <w:spacing w:val="-20"/>
              </w:rPr>
              <w:t>2</w:t>
            </w:r>
            <w:r>
              <w:rPr>
                <w:spacing w:val="-20"/>
              </w:rPr>
              <w:t>.8449</w:t>
            </w:r>
          </w:p>
        </w:tc>
      </w:tr>
      <w:tr>
        <w:tblPrEx>
          <w:tblCellMar>
            <w:top w:w="0" w:type="dxa"/>
            <w:left w:w="108" w:type="dxa"/>
            <w:bottom w:w="0" w:type="dxa"/>
            <w:right w:w="108" w:type="dxa"/>
          </w:tblCellMar>
        </w:tblPrEx>
        <w:trPr>
          <w:trHeight w:val="285" w:hRule="atLeast"/>
          <w:jc w:val="center"/>
        </w:trPr>
        <w:tc>
          <w:tcPr>
            <w:tcW w:w="363" w:type="pct"/>
            <w:vMerge w:val="continue"/>
            <w:tcBorders>
              <w:top w:val="nil"/>
              <w:left w:val="single" w:color="auto" w:sz="4" w:space="0"/>
              <w:bottom w:val="single" w:color="auto" w:sz="4" w:space="0"/>
              <w:right w:val="single" w:color="auto" w:sz="4" w:space="0"/>
            </w:tcBorders>
            <w:vAlign w:val="center"/>
          </w:tcPr>
          <w:p>
            <w:pPr>
              <w:pStyle w:val="137"/>
              <w:rPr>
                <w:spacing w:val="-20"/>
              </w:rPr>
            </w:pPr>
          </w:p>
        </w:tc>
        <w:tc>
          <w:tcPr>
            <w:tcW w:w="512" w:type="pct"/>
            <w:vMerge w:val="continue"/>
            <w:tcBorders>
              <w:top w:val="nil"/>
              <w:left w:val="single" w:color="auto" w:sz="4" w:space="0"/>
              <w:bottom w:val="single" w:color="auto" w:sz="4" w:space="0"/>
              <w:right w:val="single" w:color="auto" w:sz="4" w:space="0"/>
            </w:tcBorders>
            <w:vAlign w:val="center"/>
          </w:tcPr>
          <w:p>
            <w:pPr>
              <w:pStyle w:val="137"/>
              <w:rPr>
                <w:spacing w:val="-20"/>
              </w:rPr>
            </w:pPr>
          </w:p>
        </w:tc>
        <w:tc>
          <w:tcPr>
            <w:tcW w:w="1609" w:type="pct"/>
            <w:gridSpan w:val="2"/>
            <w:tcBorders>
              <w:top w:val="single" w:color="auto" w:sz="4" w:space="0"/>
              <w:left w:val="nil"/>
              <w:bottom w:val="single" w:color="auto" w:sz="4" w:space="0"/>
              <w:right w:val="single" w:color="auto" w:sz="4" w:space="0"/>
            </w:tcBorders>
            <w:vAlign w:val="center"/>
          </w:tcPr>
          <w:p>
            <w:pPr>
              <w:pStyle w:val="137"/>
              <w:rPr>
                <w:spacing w:val="-20"/>
              </w:rPr>
            </w:pPr>
            <w:r>
              <w:rPr>
                <w:rFonts w:hint="eastAsia"/>
                <w:spacing w:val="-20"/>
              </w:rPr>
              <w:t>覆土</w:t>
            </w:r>
          </w:p>
        </w:tc>
        <w:tc>
          <w:tcPr>
            <w:tcW w:w="504" w:type="pct"/>
            <w:tcBorders>
              <w:top w:val="single" w:color="auto" w:sz="4" w:space="0"/>
              <w:left w:val="nil"/>
              <w:bottom w:val="single" w:color="auto" w:sz="4" w:space="0"/>
              <w:right w:val="single" w:color="auto" w:sz="4" w:space="0"/>
            </w:tcBorders>
            <w:vAlign w:val="center"/>
          </w:tcPr>
          <w:p>
            <w:pPr>
              <w:pStyle w:val="137"/>
              <w:rPr>
                <w:spacing w:val="-20"/>
              </w:rPr>
            </w:pPr>
            <w:r>
              <w:rPr>
                <w:rFonts w:hint="eastAsia"/>
                <w:spacing w:val="-20"/>
              </w:rPr>
              <w:t>m</w:t>
            </w:r>
            <w:r>
              <w:rPr>
                <w:rFonts w:hint="eastAsia"/>
                <w:spacing w:val="-20"/>
                <w:vertAlign w:val="superscript"/>
              </w:rPr>
              <w:t>3</w:t>
            </w:r>
          </w:p>
        </w:tc>
        <w:tc>
          <w:tcPr>
            <w:tcW w:w="639" w:type="pct"/>
            <w:tcBorders>
              <w:top w:val="nil"/>
              <w:left w:val="nil"/>
              <w:bottom w:val="single" w:color="auto" w:sz="4" w:space="0"/>
              <w:right w:val="single" w:color="auto" w:sz="4" w:space="0"/>
            </w:tcBorders>
            <w:vAlign w:val="center"/>
          </w:tcPr>
          <w:p>
            <w:pPr>
              <w:pStyle w:val="137"/>
              <w:rPr>
                <w:spacing w:val="-20"/>
              </w:rPr>
            </w:pPr>
          </w:p>
        </w:tc>
        <w:tc>
          <w:tcPr>
            <w:tcW w:w="626" w:type="pct"/>
            <w:tcBorders>
              <w:top w:val="nil"/>
              <w:left w:val="nil"/>
              <w:bottom w:val="single" w:color="auto" w:sz="4" w:space="0"/>
              <w:right w:val="single" w:color="auto" w:sz="4" w:space="0"/>
            </w:tcBorders>
            <w:vAlign w:val="center"/>
          </w:tcPr>
          <w:p>
            <w:pPr>
              <w:pStyle w:val="137"/>
              <w:rPr>
                <w:spacing w:val="-20"/>
              </w:rPr>
            </w:pPr>
          </w:p>
        </w:tc>
        <w:tc>
          <w:tcPr>
            <w:tcW w:w="747" w:type="pct"/>
            <w:tcBorders>
              <w:top w:val="nil"/>
              <w:left w:val="nil"/>
              <w:bottom w:val="single" w:color="auto" w:sz="4" w:space="0"/>
              <w:right w:val="single" w:color="auto" w:sz="4" w:space="0"/>
            </w:tcBorders>
          </w:tcPr>
          <w:p>
            <w:pPr>
              <w:pStyle w:val="137"/>
              <w:rPr>
                <w:spacing w:val="-20"/>
              </w:rPr>
            </w:pPr>
            <w:r>
              <w:rPr>
                <w:rFonts w:hint="eastAsia"/>
                <w:spacing w:val="-20"/>
              </w:rPr>
              <w:t>7</w:t>
            </w:r>
            <w:r>
              <w:rPr>
                <w:spacing w:val="-20"/>
              </w:rPr>
              <w:t>835.7</w:t>
            </w:r>
          </w:p>
        </w:tc>
      </w:tr>
      <w:tr>
        <w:tblPrEx>
          <w:tblCellMar>
            <w:top w:w="0" w:type="dxa"/>
            <w:left w:w="108" w:type="dxa"/>
            <w:bottom w:w="0" w:type="dxa"/>
            <w:right w:w="108" w:type="dxa"/>
          </w:tblCellMar>
        </w:tblPrEx>
        <w:trPr>
          <w:trHeight w:val="285" w:hRule="atLeast"/>
          <w:jc w:val="center"/>
        </w:trPr>
        <w:tc>
          <w:tcPr>
            <w:tcW w:w="363" w:type="pct"/>
            <w:vMerge w:val="continue"/>
            <w:tcBorders>
              <w:top w:val="nil"/>
              <w:left w:val="single" w:color="auto" w:sz="4" w:space="0"/>
              <w:bottom w:val="single" w:color="auto" w:sz="4" w:space="0"/>
              <w:right w:val="single" w:color="auto" w:sz="4" w:space="0"/>
            </w:tcBorders>
            <w:vAlign w:val="center"/>
          </w:tcPr>
          <w:p>
            <w:pPr>
              <w:pStyle w:val="137"/>
              <w:rPr>
                <w:spacing w:val="-20"/>
              </w:rPr>
            </w:pPr>
          </w:p>
        </w:tc>
        <w:tc>
          <w:tcPr>
            <w:tcW w:w="512" w:type="pct"/>
            <w:vMerge w:val="continue"/>
            <w:tcBorders>
              <w:top w:val="nil"/>
              <w:left w:val="single" w:color="auto" w:sz="4" w:space="0"/>
              <w:bottom w:val="single" w:color="auto" w:sz="4" w:space="0"/>
              <w:right w:val="single" w:color="auto" w:sz="4" w:space="0"/>
            </w:tcBorders>
            <w:vAlign w:val="center"/>
          </w:tcPr>
          <w:p>
            <w:pPr>
              <w:pStyle w:val="137"/>
              <w:rPr>
                <w:spacing w:val="-20"/>
              </w:rPr>
            </w:pPr>
          </w:p>
        </w:tc>
        <w:tc>
          <w:tcPr>
            <w:tcW w:w="1609" w:type="pct"/>
            <w:gridSpan w:val="2"/>
            <w:tcBorders>
              <w:top w:val="single" w:color="auto" w:sz="4" w:space="0"/>
              <w:left w:val="nil"/>
              <w:bottom w:val="single" w:color="auto" w:sz="4" w:space="0"/>
              <w:right w:val="single" w:color="auto" w:sz="4" w:space="0"/>
            </w:tcBorders>
            <w:vAlign w:val="center"/>
          </w:tcPr>
          <w:p>
            <w:pPr>
              <w:pStyle w:val="137"/>
              <w:rPr>
                <w:spacing w:val="-20"/>
              </w:rPr>
            </w:pPr>
            <w:r>
              <w:rPr>
                <w:rFonts w:hint="eastAsia"/>
                <w:spacing w:val="-20"/>
              </w:rPr>
              <w:t>土地翻耕</w:t>
            </w:r>
          </w:p>
        </w:tc>
        <w:tc>
          <w:tcPr>
            <w:tcW w:w="504" w:type="pct"/>
            <w:tcBorders>
              <w:top w:val="single" w:color="auto" w:sz="4" w:space="0"/>
              <w:left w:val="nil"/>
              <w:bottom w:val="single" w:color="auto" w:sz="4" w:space="0"/>
              <w:right w:val="single" w:color="auto" w:sz="4" w:space="0"/>
            </w:tcBorders>
            <w:vAlign w:val="center"/>
          </w:tcPr>
          <w:p>
            <w:pPr>
              <w:pStyle w:val="137"/>
              <w:rPr>
                <w:spacing w:val="-20"/>
              </w:rPr>
            </w:pPr>
            <w:r>
              <w:rPr>
                <w:rFonts w:hint="eastAsia"/>
                <w:spacing w:val="-20"/>
              </w:rPr>
              <w:t>hm</w:t>
            </w:r>
            <w:r>
              <w:rPr>
                <w:rFonts w:hint="eastAsia"/>
                <w:spacing w:val="-20"/>
                <w:vertAlign w:val="superscript"/>
              </w:rPr>
              <w:t>2</w:t>
            </w:r>
          </w:p>
        </w:tc>
        <w:tc>
          <w:tcPr>
            <w:tcW w:w="639" w:type="pct"/>
            <w:tcBorders>
              <w:top w:val="nil"/>
              <w:left w:val="nil"/>
              <w:bottom w:val="single" w:color="auto" w:sz="4" w:space="0"/>
              <w:right w:val="single" w:color="auto" w:sz="4" w:space="0"/>
            </w:tcBorders>
            <w:vAlign w:val="center"/>
          </w:tcPr>
          <w:p>
            <w:pPr>
              <w:pStyle w:val="137"/>
              <w:rPr>
                <w:spacing w:val="-20"/>
              </w:rPr>
            </w:pPr>
          </w:p>
        </w:tc>
        <w:tc>
          <w:tcPr>
            <w:tcW w:w="626" w:type="pct"/>
            <w:tcBorders>
              <w:top w:val="nil"/>
              <w:left w:val="nil"/>
              <w:bottom w:val="single" w:color="auto" w:sz="4" w:space="0"/>
              <w:right w:val="single" w:color="auto" w:sz="4" w:space="0"/>
            </w:tcBorders>
            <w:vAlign w:val="center"/>
          </w:tcPr>
          <w:p>
            <w:pPr>
              <w:pStyle w:val="137"/>
              <w:rPr>
                <w:spacing w:val="-20"/>
              </w:rPr>
            </w:pPr>
          </w:p>
        </w:tc>
        <w:tc>
          <w:tcPr>
            <w:tcW w:w="747" w:type="pct"/>
            <w:tcBorders>
              <w:top w:val="nil"/>
              <w:left w:val="nil"/>
              <w:bottom w:val="single" w:color="auto" w:sz="4" w:space="0"/>
              <w:right w:val="single" w:color="auto" w:sz="4" w:space="0"/>
            </w:tcBorders>
          </w:tcPr>
          <w:p>
            <w:pPr>
              <w:pStyle w:val="137"/>
              <w:rPr>
                <w:spacing w:val="-20"/>
              </w:rPr>
            </w:pPr>
            <w:r>
              <w:rPr>
                <w:rFonts w:hint="eastAsia"/>
                <w:spacing w:val="-20"/>
              </w:rPr>
              <w:t>2</w:t>
            </w:r>
            <w:r>
              <w:rPr>
                <w:spacing w:val="-20"/>
              </w:rPr>
              <w:t>.8967</w:t>
            </w:r>
          </w:p>
        </w:tc>
      </w:tr>
      <w:tr>
        <w:tblPrEx>
          <w:tblCellMar>
            <w:top w:w="0" w:type="dxa"/>
            <w:left w:w="108" w:type="dxa"/>
            <w:bottom w:w="0" w:type="dxa"/>
            <w:right w:w="108" w:type="dxa"/>
          </w:tblCellMar>
        </w:tblPrEx>
        <w:trPr>
          <w:trHeight w:val="285" w:hRule="atLeast"/>
          <w:jc w:val="center"/>
        </w:trPr>
        <w:tc>
          <w:tcPr>
            <w:tcW w:w="363" w:type="pct"/>
            <w:vMerge w:val="continue"/>
            <w:tcBorders>
              <w:top w:val="nil"/>
              <w:left w:val="single" w:color="auto" w:sz="4" w:space="0"/>
              <w:bottom w:val="single" w:color="auto" w:sz="4" w:space="0"/>
              <w:right w:val="single" w:color="auto" w:sz="4" w:space="0"/>
            </w:tcBorders>
            <w:vAlign w:val="center"/>
          </w:tcPr>
          <w:p>
            <w:pPr>
              <w:pStyle w:val="137"/>
              <w:rPr>
                <w:spacing w:val="-20"/>
              </w:rPr>
            </w:pPr>
          </w:p>
        </w:tc>
        <w:tc>
          <w:tcPr>
            <w:tcW w:w="512" w:type="pct"/>
            <w:vMerge w:val="continue"/>
            <w:tcBorders>
              <w:top w:val="nil"/>
              <w:left w:val="single" w:color="auto" w:sz="4" w:space="0"/>
              <w:bottom w:val="single" w:color="auto" w:sz="4" w:space="0"/>
              <w:right w:val="single" w:color="auto" w:sz="4" w:space="0"/>
            </w:tcBorders>
            <w:vAlign w:val="center"/>
          </w:tcPr>
          <w:p>
            <w:pPr>
              <w:pStyle w:val="137"/>
              <w:rPr>
                <w:spacing w:val="-20"/>
              </w:rPr>
            </w:pPr>
          </w:p>
        </w:tc>
        <w:tc>
          <w:tcPr>
            <w:tcW w:w="1609" w:type="pct"/>
            <w:gridSpan w:val="2"/>
            <w:tcBorders>
              <w:top w:val="single" w:color="auto" w:sz="4" w:space="0"/>
              <w:left w:val="nil"/>
              <w:bottom w:val="single" w:color="auto" w:sz="4" w:space="0"/>
              <w:right w:val="single" w:color="auto" w:sz="4" w:space="0"/>
            </w:tcBorders>
            <w:vAlign w:val="center"/>
          </w:tcPr>
          <w:p>
            <w:pPr>
              <w:pStyle w:val="137"/>
              <w:rPr>
                <w:spacing w:val="-20"/>
              </w:rPr>
            </w:pPr>
            <w:r>
              <w:rPr>
                <w:rFonts w:hint="eastAsia"/>
                <w:spacing w:val="-20"/>
              </w:rPr>
              <w:t>砌体拆除</w:t>
            </w:r>
          </w:p>
        </w:tc>
        <w:tc>
          <w:tcPr>
            <w:tcW w:w="504" w:type="pct"/>
            <w:tcBorders>
              <w:top w:val="single" w:color="auto" w:sz="4" w:space="0"/>
              <w:left w:val="nil"/>
              <w:bottom w:val="single" w:color="auto" w:sz="4" w:space="0"/>
              <w:right w:val="single" w:color="auto" w:sz="4" w:space="0"/>
            </w:tcBorders>
            <w:vAlign w:val="center"/>
          </w:tcPr>
          <w:p>
            <w:pPr>
              <w:pStyle w:val="137"/>
              <w:rPr>
                <w:spacing w:val="-20"/>
              </w:rPr>
            </w:pPr>
            <w:r>
              <w:rPr>
                <w:rFonts w:hint="eastAsia"/>
                <w:spacing w:val="-20"/>
              </w:rPr>
              <w:t>m</w:t>
            </w:r>
            <w:r>
              <w:rPr>
                <w:rFonts w:hint="eastAsia"/>
                <w:spacing w:val="-20"/>
                <w:vertAlign w:val="superscript"/>
              </w:rPr>
              <w:t>3</w:t>
            </w:r>
          </w:p>
        </w:tc>
        <w:tc>
          <w:tcPr>
            <w:tcW w:w="639" w:type="pct"/>
            <w:tcBorders>
              <w:top w:val="nil"/>
              <w:left w:val="nil"/>
              <w:bottom w:val="single" w:color="auto" w:sz="4" w:space="0"/>
              <w:right w:val="single" w:color="auto" w:sz="4" w:space="0"/>
            </w:tcBorders>
            <w:vAlign w:val="center"/>
          </w:tcPr>
          <w:p>
            <w:pPr>
              <w:pStyle w:val="137"/>
              <w:rPr>
                <w:spacing w:val="-20"/>
              </w:rPr>
            </w:pPr>
          </w:p>
        </w:tc>
        <w:tc>
          <w:tcPr>
            <w:tcW w:w="626" w:type="pct"/>
            <w:tcBorders>
              <w:top w:val="nil"/>
              <w:left w:val="nil"/>
              <w:bottom w:val="single" w:color="auto" w:sz="4" w:space="0"/>
              <w:right w:val="single" w:color="auto" w:sz="4" w:space="0"/>
            </w:tcBorders>
            <w:vAlign w:val="center"/>
          </w:tcPr>
          <w:p>
            <w:pPr>
              <w:pStyle w:val="137"/>
              <w:rPr>
                <w:spacing w:val="-20"/>
              </w:rPr>
            </w:pPr>
          </w:p>
        </w:tc>
        <w:tc>
          <w:tcPr>
            <w:tcW w:w="747" w:type="pct"/>
            <w:tcBorders>
              <w:top w:val="nil"/>
              <w:left w:val="nil"/>
              <w:bottom w:val="single" w:color="auto" w:sz="4" w:space="0"/>
              <w:right w:val="single" w:color="auto" w:sz="4" w:space="0"/>
            </w:tcBorders>
          </w:tcPr>
          <w:p>
            <w:pPr>
              <w:pStyle w:val="137"/>
              <w:rPr>
                <w:spacing w:val="-20"/>
              </w:rPr>
            </w:pPr>
            <w:r>
              <w:rPr>
                <w:rFonts w:hint="eastAsia"/>
                <w:spacing w:val="-20"/>
              </w:rPr>
              <w:t>5</w:t>
            </w:r>
            <w:r>
              <w:rPr>
                <w:spacing w:val="-20"/>
              </w:rPr>
              <w:t>80</w:t>
            </w:r>
          </w:p>
        </w:tc>
      </w:tr>
      <w:tr>
        <w:tblPrEx>
          <w:tblCellMar>
            <w:top w:w="0" w:type="dxa"/>
            <w:left w:w="108" w:type="dxa"/>
            <w:bottom w:w="0" w:type="dxa"/>
            <w:right w:w="108" w:type="dxa"/>
          </w:tblCellMar>
        </w:tblPrEx>
        <w:trPr>
          <w:trHeight w:val="285" w:hRule="atLeast"/>
          <w:jc w:val="center"/>
        </w:trPr>
        <w:tc>
          <w:tcPr>
            <w:tcW w:w="363" w:type="pct"/>
            <w:vMerge w:val="continue"/>
            <w:tcBorders>
              <w:top w:val="nil"/>
              <w:left w:val="single" w:color="auto" w:sz="4" w:space="0"/>
              <w:bottom w:val="single" w:color="auto" w:sz="4" w:space="0"/>
              <w:right w:val="single" w:color="auto" w:sz="4" w:space="0"/>
            </w:tcBorders>
            <w:vAlign w:val="center"/>
          </w:tcPr>
          <w:p>
            <w:pPr>
              <w:pStyle w:val="137"/>
              <w:rPr>
                <w:spacing w:val="-20"/>
              </w:rPr>
            </w:pPr>
          </w:p>
        </w:tc>
        <w:tc>
          <w:tcPr>
            <w:tcW w:w="512" w:type="pct"/>
            <w:vMerge w:val="continue"/>
            <w:tcBorders>
              <w:top w:val="nil"/>
              <w:left w:val="single" w:color="auto" w:sz="4" w:space="0"/>
              <w:bottom w:val="single" w:color="auto" w:sz="4" w:space="0"/>
              <w:right w:val="single" w:color="auto" w:sz="4" w:space="0"/>
            </w:tcBorders>
            <w:vAlign w:val="center"/>
          </w:tcPr>
          <w:p>
            <w:pPr>
              <w:pStyle w:val="137"/>
              <w:rPr>
                <w:spacing w:val="-20"/>
              </w:rPr>
            </w:pPr>
          </w:p>
        </w:tc>
        <w:tc>
          <w:tcPr>
            <w:tcW w:w="1609" w:type="pct"/>
            <w:gridSpan w:val="2"/>
            <w:tcBorders>
              <w:top w:val="single" w:color="auto" w:sz="4" w:space="0"/>
              <w:left w:val="nil"/>
              <w:bottom w:val="single" w:color="auto" w:sz="4" w:space="0"/>
              <w:right w:val="single" w:color="auto" w:sz="4" w:space="0"/>
            </w:tcBorders>
            <w:vAlign w:val="center"/>
          </w:tcPr>
          <w:p>
            <w:pPr>
              <w:pStyle w:val="137"/>
              <w:rPr>
                <w:spacing w:val="-20"/>
              </w:rPr>
            </w:pPr>
            <w:r>
              <w:rPr>
                <w:rFonts w:hint="eastAsia"/>
                <w:spacing w:val="-20"/>
              </w:rPr>
              <w:t>废渣清运</w:t>
            </w:r>
          </w:p>
        </w:tc>
        <w:tc>
          <w:tcPr>
            <w:tcW w:w="504" w:type="pct"/>
            <w:tcBorders>
              <w:top w:val="single" w:color="auto" w:sz="4" w:space="0"/>
              <w:left w:val="nil"/>
              <w:bottom w:val="single" w:color="auto" w:sz="4" w:space="0"/>
              <w:right w:val="single" w:color="auto" w:sz="4" w:space="0"/>
            </w:tcBorders>
            <w:vAlign w:val="center"/>
          </w:tcPr>
          <w:p>
            <w:pPr>
              <w:pStyle w:val="137"/>
              <w:rPr>
                <w:spacing w:val="-20"/>
              </w:rPr>
            </w:pPr>
            <w:r>
              <w:rPr>
                <w:rFonts w:hint="eastAsia"/>
                <w:spacing w:val="-20"/>
              </w:rPr>
              <w:t>m</w:t>
            </w:r>
            <w:r>
              <w:rPr>
                <w:rFonts w:hint="eastAsia"/>
                <w:spacing w:val="-20"/>
                <w:vertAlign w:val="superscript"/>
              </w:rPr>
              <w:t>3</w:t>
            </w:r>
          </w:p>
        </w:tc>
        <w:tc>
          <w:tcPr>
            <w:tcW w:w="639" w:type="pct"/>
            <w:tcBorders>
              <w:top w:val="nil"/>
              <w:left w:val="nil"/>
              <w:bottom w:val="single" w:color="auto" w:sz="4" w:space="0"/>
              <w:right w:val="single" w:color="auto" w:sz="4" w:space="0"/>
            </w:tcBorders>
            <w:vAlign w:val="center"/>
          </w:tcPr>
          <w:p>
            <w:pPr>
              <w:pStyle w:val="137"/>
              <w:rPr>
                <w:spacing w:val="-20"/>
              </w:rPr>
            </w:pPr>
          </w:p>
        </w:tc>
        <w:tc>
          <w:tcPr>
            <w:tcW w:w="626" w:type="pct"/>
            <w:tcBorders>
              <w:top w:val="nil"/>
              <w:left w:val="nil"/>
              <w:bottom w:val="single" w:color="auto" w:sz="4" w:space="0"/>
              <w:right w:val="single" w:color="auto" w:sz="4" w:space="0"/>
            </w:tcBorders>
            <w:vAlign w:val="center"/>
          </w:tcPr>
          <w:p>
            <w:pPr>
              <w:pStyle w:val="137"/>
              <w:rPr>
                <w:spacing w:val="-20"/>
              </w:rPr>
            </w:pPr>
          </w:p>
        </w:tc>
        <w:tc>
          <w:tcPr>
            <w:tcW w:w="747" w:type="pct"/>
            <w:tcBorders>
              <w:top w:val="nil"/>
              <w:left w:val="nil"/>
              <w:bottom w:val="single" w:color="auto" w:sz="4" w:space="0"/>
              <w:right w:val="single" w:color="auto" w:sz="4" w:space="0"/>
            </w:tcBorders>
          </w:tcPr>
          <w:p>
            <w:pPr>
              <w:pStyle w:val="137"/>
              <w:rPr>
                <w:spacing w:val="-20"/>
              </w:rPr>
            </w:pPr>
            <w:r>
              <w:rPr>
                <w:rFonts w:hint="eastAsia"/>
                <w:spacing w:val="-20"/>
              </w:rPr>
              <w:t>5</w:t>
            </w:r>
            <w:r>
              <w:rPr>
                <w:spacing w:val="-20"/>
              </w:rPr>
              <w:t>80</w:t>
            </w:r>
          </w:p>
        </w:tc>
      </w:tr>
      <w:tr>
        <w:tblPrEx>
          <w:tblCellMar>
            <w:top w:w="0" w:type="dxa"/>
            <w:left w:w="108" w:type="dxa"/>
            <w:bottom w:w="0" w:type="dxa"/>
            <w:right w:w="108" w:type="dxa"/>
          </w:tblCellMar>
        </w:tblPrEx>
        <w:trPr>
          <w:trHeight w:val="285" w:hRule="atLeast"/>
          <w:jc w:val="center"/>
        </w:trPr>
        <w:tc>
          <w:tcPr>
            <w:tcW w:w="363" w:type="pct"/>
            <w:vMerge w:val="continue"/>
            <w:tcBorders>
              <w:top w:val="nil"/>
              <w:left w:val="single" w:color="auto" w:sz="4" w:space="0"/>
              <w:bottom w:val="single" w:color="auto" w:sz="4" w:space="0"/>
              <w:right w:val="single" w:color="auto" w:sz="4" w:space="0"/>
            </w:tcBorders>
            <w:vAlign w:val="center"/>
          </w:tcPr>
          <w:p>
            <w:pPr>
              <w:pStyle w:val="137"/>
              <w:rPr>
                <w:spacing w:val="-20"/>
              </w:rPr>
            </w:pPr>
          </w:p>
        </w:tc>
        <w:tc>
          <w:tcPr>
            <w:tcW w:w="512" w:type="pct"/>
            <w:vMerge w:val="continue"/>
            <w:tcBorders>
              <w:top w:val="nil"/>
              <w:left w:val="single" w:color="auto" w:sz="4" w:space="0"/>
              <w:bottom w:val="single" w:color="auto" w:sz="4" w:space="0"/>
              <w:right w:val="single" w:color="auto" w:sz="4" w:space="0"/>
            </w:tcBorders>
            <w:vAlign w:val="center"/>
          </w:tcPr>
          <w:p>
            <w:pPr>
              <w:pStyle w:val="137"/>
              <w:rPr>
                <w:spacing w:val="-20"/>
              </w:rPr>
            </w:pPr>
          </w:p>
        </w:tc>
        <w:tc>
          <w:tcPr>
            <w:tcW w:w="1609" w:type="pct"/>
            <w:gridSpan w:val="2"/>
            <w:tcBorders>
              <w:top w:val="single" w:color="auto" w:sz="4" w:space="0"/>
              <w:left w:val="nil"/>
              <w:bottom w:val="single" w:color="auto" w:sz="4" w:space="0"/>
              <w:right w:val="single" w:color="auto" w:sz="4" w:space="0"/>
            </w:tcBorders>
            <w:vAlign w:val="center"/>
          </w:tcPr>
          <w:p>
            <w:pPr>
              <w:pStyle w:val="137"/>
              <w:rPr>
                <w:spacing w:val="-20"/>
              </w:rPr>
            </w:pPr>
            <w:r>
              <w:rPr>
                <w:rFonts w:hint="eastAsia"/>
                <w:spacing w:val="-20"/>
              </w:rPr>
              <w:t>种植果树</w:t>
            </w:r>
          </w:p>
        </w:tc>
        <w:tc>
          <w:tcPr>
            <w:tcW w:w="504" w:type="pct"/>
            <w:tcBorders>
              <w:top w:val="single" w:color="auto" w:sz="4" w:space="0"/>
              <w:left w:val="nil"/>
              <w:bottom w:val="single" w:color="auto" w:sz="4" w:space="0"/>
              <w:right w:val="single" w:color="auto" w:sz="4" w:space="0"/>
            </w:tcBorders>
            <w:vAlign w:val="center"/>
          </w:tcPr>
          <w:p>
            <w:pPr>
              <w:pStyle w:val="137"/>
              <w:rPr>
                <w:spacing w:val="-20"/>
              </w:rPr>
            </w:pPr>
            <w:r>
              <w:rPr>
                <w:rFonts w:hint="eastAsia"/>
                <w:spacing w:val="-20"/>
              </w:rPr>
              <w:t>株</w:t>
            </w:r>
          </w:p>
        </w:tc>
        <w:tc>
          <w:tcPr>
            <w:tcW w:w="639" w:type="pct"/>
            <w:tcBorders>
              <w:top w:val="nil"/>
              <w:left w:val="nil"/>
              <w:bottom w:val="single" w:color="auto" w:sz="4" w:space="0"/>
              <w:right w:val="single" w:color="auto" w:sz="4" w:space="0"/>
            </w:tcBorders>
            <w:vAlign w:val="center"/>
          </w:tcPr>
          <w:p>
            <w:pPr>
              <w:pStyle w:val="137"/>
              <w:rPr>
                <w:spacing w:val="-20"/>
              </w:rPr>
            </w:pPr>
          </w:p>
        </w:tc>
        <w:tc>
          <w:tcPr>
            <w:tcW w:w="626" w:type="pct"/>
            <w:tcBorders>
              <w:top w:val="nil"/>
              <w:left w:val="nil"/>
              <w:bottom w:val="single" w:color="auto" w:sz="4" w:space="0"/>
              <w:right w:val="single" w:color="auto" w:sz="4" w:space="0"/>
            </w:tcBorders>
            <w:vAlign w:val="center"/>
          </w:tcPr>
          <w:p>
            <w:pPr>
              <w:pStyle w:val="137"/>
              <w:rPr>
                <w:spacing w:val="-20"/>
              </w:rPr>
            </w:pPr>
          </w:p>
        </w:tc>
        <w:tc>
          <w:tcPr>
            <w:tcW w:w="747" w:type="pct"/>
            <w:tcBorders>
              <w:top w:val="nil"/>
              <w:left w:val="nil"/>
              <w:bottom w:val="single" w:color="auto" w:sz="4" w:space="0"/>
              <w:right w:val="single" w:color="auto" w:sz="4" w:space="0"/>
            </w:tcBorders>
          </w:tcPr>
          <w:p>
            <w:pPr>
              <w:pStyle w:val="137"/>
              <w:rPr>
                <w:spacing w:val="-20"/>
              </w:rPr>
            </w:pPr>
            <w:r>
              <w:rPr>
                <w:rFonts w:hint="eastAsia"/>
                <w:spacing w:val="-20"/>
              </w:rPr>
              <w:t>1</w:t>
            </w:r>
            <w:r>
              <w:rPr>
                <w:spacing w:val="-20"/>
              </w:rPr>
              <w:t>180</w:t>
            </w:r>
          </w:p>
        </w:tc>
      </w:tr>
      <w:tr>
        <w:tblPrEx>
          <w:tblCellMar>
            <w:top w:w="0" w:type="dxa"/>
            <w:left w:w="108" w:type="dxa"/>
            <w:bottom w:w="0" w:type="dxa"/>
            <w:right w:w="108" w:type="dxa"/>
          </w:tblCellMar>
        </w:tblPrEx>
        <w:trPr>
          <w:trHeight w:val="285" w:hRule="atLeast"/>
          <w:jc w:val="center"/>
        </w:trPr>
        <w:tc>
          <w:tcPr>
            <w:tcW w:w="363" w:type="pct"/>
            <w:vMerge w:val="continue"/>
            <w:tcBorders>
              <w:top w:val="nil"/>
              <w:left w:val="single" w:color="auto" w:sz="4" w:space="0"/>
              <w:bottom w:val="single" w:color="auto" w:sz="4" w:space="0"/>
              <w:right w:val="single" w:color="auto" w:sz="4" w:space="0"/>
            </w:tcBorders>
            <w:vAlign w:val="center"/>
          </w:tcPr>
          <w:p>
            <w:pPr>
              <w:pStyle w:val="137"/>
              <w:rPr>
                <w:spacing w:val="-20"/>
              </w:rPr>
            </w:pPr>
          </w:p>
        </w:tc>
        <w:tc>
          <w:tcPr>
            <w:tcW w:w="512" w:type="pct"/>
            <w:vMerge w:val="continue"/>
            <w:tcBorders>
              <w:top w:val="nil"/>
              <w:left w:val="single" w:color="auto" w:sz="4" w:space="0"/>
              <w:bottom w:val="single" w:color="auto" w:sz="4" w:space="0"/>
              <w:right w:val="single" w:color="auto" w:sz="4" w:space="0"/>
            </w:tcBorders>
            <w:vAlign w:val="center"/>
          </w:tcPr>
          <w:p>
            <w:pPr>
              <w:pStyle w:val="137"/>
              <w:rPr>
                <w:spacing w:val="-20"/>
              </w:rPr>
            </w:pPr>
          </w:p>
        </w:tc>
        <w:tc>
          <w:tcPr>
            <w:tcW w:w="1609" w:type="pct"/>
            <w:gridSpan w:val="2"/>
            <w:tcBorders>
              <w:top w:val="single" w:color="auto" w:sz="4" w:space="0"/>
              <w:left w:val="nil"/>
              <w:bottom w:val="single" w:color="auto" w:sz="4" w:space="0"/>
              <w:right w:val="single" w:color="auto" w:sz="4" w:space="0"/>
            </w:tcBorders>
            <w:vAlign w:val="center"/>
          </w:tcPr>
          <w:p>
            <w:pPr>
              <w:pStyle w:val="137"/>
              <w:rPr>
                <w:spacing w:val="-20"/>
              </w:rPr>
            </w:pPr>
            <w:r>
              <w:rPr>
                <w:rFonts w:hint="eastAsia"/>
                <w:spacing w:val="-20"/>
              </w:rPr>
              <w:t>撒播灌草籽面积</w:t>
            </w:r>
          </w:p>
        </w:tc>
        <w:tc>
          <w:tcPr>
            <w:tcW w:w="504" w:type="pct"/>
            <w:tcBorders>
              <w:top w:val="single" w:color="auto" w:sz="4" w:space="0"/>
              <w:left w:val="nil"/>
              <w:bottom w:val="single" w:color="auto" w:sz="4" w:space="0"/>
              <w:right w:val="single" w:color="auto" w:sz="4" w:space="0"/>
            </w:tcBorders>
            <w:vAlign w:val="center"/>
          </w:tcPr>
          <w:p>
            <w:pPr>
              <w:pStyle w:val="137"/>
              <w:rPr>
                <w:spacing w:val="-20"/>
              </w:rPr>
            </w:pPr>
            <w:r>
              <w:rPr>
                <w:rFonts w:hint="eastAsia"/>
                <w:spacing w:val="-20"/>
              </w:rPr>
              <w:t>hm</w:t>
            </w:r>
            <w:r>
              <w:rPr>
                <w:rFonts w:hint="eastAsia"/>
                <w:spacing w:val="-20"/>
                <w:vertAlign w:val="superscript"/>
              </w:rPr>
              <w:t>2</w:t>
            </w:r>
          </w:p>
        </w:tc>
        <w:tc>
          <w:tcPr>
            <w:tcW w:w="639" w:type="pct"/>
            <w:tcBorders>
              <w:top w:val="nil"/>
              <w:left w:val="nil"/>
              <w:bottom w:val="single" w:color="auto" w:sz="4" w:space="0"/>
              <w:right w:val="single" w:color="auto" w:sz="4" w:space="0"/>
            </w:tcBorders>
            <w:vAlign w:val="center"/>
          </w:tcPr>
          <w:p>
            <w:pPr>
              <w:pStyle w:val="137"/>
              <w:rPr>
                <w:spacing w:val="-20"/>
              </w:rPr>
            </w:pPr>
          </w:p>
        </w:tc>
        <w:tc>
          <w:tcPr>
            <w:tcW w:w="626" w:type="pct"/>
            <w:tcBorders>
              <w:top w:val="nil"/>
              <w:left w:val="nil"/>
              <w:bottom w:val="single" w:color="auto" w:sz="4" w:space="0"/>
              <w:right w:val="single" w:color="auto" w:sz="4" w:space="0"/>
            </w:tcBorders>
            <w:vAlign w:val="center"/>
          </w:tcPr>
          <w:p>
            <w:pPr>
              <w:pStyle w:val="137"/>
              <w:rPr>
                <w:spacing w:val="-20"/>
              </w:rPr>
            </w:pPr>
          </w:p>
        </w:tc>
        <w:tc>
          <w:tcPr>
            <w:tcW w:w="747" w:type="pct"/>
            <w:tcBorders>
              <w:top w:val="nil"/>
              <w:left w:val="nil"/>
              <w:bottom w:val="single" w:color="auto" w:sz="4" w:space="0"/>
              <w:right w:val="single" w:color="auto" w:sz="4" w:space="0"/>
            </w:tcBorders>
          </w:tcPr>
          <w:p>
            <w:pPr>
              <w:pStyle w:val="137"/>
              <w:rPr>
                <w:spacing w:val="-20"/>
              </w:rPr>
            </w:pPr>
            <w:r>
              <w:rPr>
                <w:rFonts w:hint="eastAsia"/>
                <w:spacing w:val="-20"/>
              </w:rPr>
              <w:t>2</w:t>
            </w:r>
            <w:r>
              <w:rPr>
                <w:spacing w:val="-20"/>
              </w:rPr>
              <w:t>.8449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63" w:type="pct"/>
            <w:vMerge w:val="restart"/>
            <w:vAlign w:val="center"/>
          </w:tcPr>
          <w:p>
            <w:pPr>
              <w:pStyle w:val="137"/>
              <w:rPr>
                <w:spacing w:val="-20"/>
              </w:rPr>
            </w:pPr>
            <w:r>
              <w:rPr>
                <w:rFonts w:hint="eastAsia"/>
                <w:spacing w:val="-20"/>
              </w:rPr>
              <w:t>4</w:t>
            </w:r>
          </w:p>
        </w:tc>
        <w:tc>
          <w:tcPr>
            <w:tcW w:w="512" w:type="pct"/>
            <w:vMerge w:val="restart"/>
            <w:vAlign w:val="center"/>
          </w:tcPr>
          <w:p>
            <w:pPr>
              <w:pStyle w:val="137"/>
              <w:rPr>
                <w:spacing w:val="-20"/>
              </w:rPr>
            </w:pPr>
            <w:r>
              <w:rPr>
                <w:rFonts w:hint="eastAsia"/>
                <w:spacing w:val="-20"/>
              </w:rPr>
              <w:t>监测与管护工程</w:t>
            </w:r>
          </w:p>
        </w:tc>
        <w:tc>
          <w:tcPr>
            <w:tcW w:w="1609" w:type="pct"/>
            <w:gridSpan w:val="2"/>
            <w:vAlign w:val="center"/>
          </w:tcPr>
          <w:p>
            <w:pPr>
              <w:pStyle w:val="137"/>
              <w:rPr>
                <w:spacing w:val="-20"/>
              </w:rPr>
            </w:pPr>
            <w:r>
              <w:rPr>
                <w:rFonts w:hint="eastAsia"/>
                <w:spacing w:val="-20"/>
              </w:rPr>
              <w:t>地表位移监测</w:t>
            </w:r>
          </w:p>
        </w:tc>
        <w:tc>
          <w:tcPr>
            <w:tcW w:w="504" w:type="pct"/>
            <w:vAlign w:val="center"/>
          </w:tcPr>
          <w:p>
            <w:pPr>
              <w:pStyle w:val="137"/>
              <w:rPr>
                <w:spacing w:val="-20"/>
              </w:rPr>
            </w:pPr>
            <w:r>
              <w:rPr>
                <w:rFonts w:hint="eastAsia"/>
                <w:spacing w:val="-20"/>
              </w:rPr>
              <w:t>工·日</w:t>
            </w:r>
          </w:p>
        </w:tc>
        <w:tc>
          <w:tcPr>
            <w:tcW w:w="639" w:type="pct"/>
            <w:vAlign w:val="center"/>
          </w:tcPr>
          <w:p>
            <w:pPr>
              <w:pStyle w:val="137"/>
              <w:rPr>
                <w:spacing w:val="-20"/>
              </w:rPr>
            </w:pPr>
          </w:p>
        </w:tc>
        <w:tc>
          <w:tcPr>
            <w:tcW w:w="626" w:type="pct"/>
            <w:vAlign w:val="center"/>
          </w:tcPr>
          <w:p>
            <w:pPr>
              <w:pStyle w:val="137"/>
              <w:rPr>
                <w:spacing w:val="-20"/>
              </w:rPr>
            </w:pPr>
            <w:r>
              <w:rPr>
                <w:spacing w:val="-20"/>
              </w:rPr>
              <w:t>14</w:t>
            </w:r>
          </w:p>
        </w:tc>
        <w:tc>
          <w:tcPr>
            <w:tcW w:w="747" w:type="pct"/>
          </w:tcPr>
          <w:p>
            <w:pPr>
              <w:pStyle w:val="137"/>
              <w:rPr>
                <w:spacing w:val="-20"/>
              </w:rPr>
            </w:pPr>
            <w:r>
              <w:rPr>
                <w:rFonts w:hint="eastAsia"/>
                <w:spacing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63" w:type="pct"/>
            <w:vMerge w:val="continue"/>
            <w:vAlign w:val="center"/>
          </w:tcPr>
          <w:p>
            <w:pPr>
              <w:pStyle w:val="137"/>
              <w:rPr>
                <w:spacing w:val="-20"/>
              </w:rPr>
            </w:pPr>
          </w:p>
        </w:tc>
        <w:tc>
          <w:tcPr>
            <w:tcW w:w="512" w:type="pct"/>
            <w:vMerge w:val="continue"/>
            <w:vAlign w:val="center"/>
          </w:tcPr>
          <w:p>
            <w:pPr>
              <w:pStyle w:val="137"/>
              <w:rPr>
                <w:spacing w:val="-20"/>
              </w:rPr>
            </w:pPr>
          </w:p>
        </w:tc>
        <w:tc>
          <w:tcPr>
            <w:tcW w:w="1609" w:type="pct"/>
            <w:gridSpan w:val="2"/>
            <w:vAlign w:val="center"/>
          </w:tcPr>
          <w:p>
            <w:pPr>
              <w:pStyle w:val="137"/>
              <w:rPr>
                <w:spacing w:val="-20"/>
              </w:rPr>
            </w:pPr>
            <w:r>
              <w:rPr>
                <w:rFonts w:hint="eastAsia"/>
                <w:spacing w:val="-20"/>
              </w:rPr>
              <w:t>土地损毁监测</w:t>
            </w:r>
          </w:p>
        </w:tc>
        <w:tc>
          <w:tcPr>
            <w:tcW w:w="504" w:type="pct"/>
            <w:vAlign w:val="center"/>
          </w:tcPr>
          <w:p>
            <w:pPr>
              <w:pStyle w:val="137"/>
              <w:rPr>
                <w:spacing w:val="-20"/>
              </w:rPr>
            </w:pPr>
            <w:r>
              <w:rPr>
                <w:rFonts w:hint="eastAsia"/>
                <w:spacing w:val="-20"/>
              </w:rPr>
              <w:t>工·日</w:t>
            </w:r>
          </w:p>
        </w:tc>
        <w:tc>
          <w:tcPr>
            <w:tcW w:w="639" w:type="pct"/>
            <w:vAlign w:val="center"/>
          </w:tcPr>
          <w:p>
            <w:pPr>
              <w:pStyle w:val="137"/>
              <w:rPr>
                <w:spacing w:val="-20"/>
              </w:rPr>
            </w:pPr>
            <w:r>
              <w:rPr>
                <w:rFonts w:hint="eastAsia"/>
                <w:spacing w:val="-20"/>
              </w:rPr>
              <w:t xml:space="preserve">1 </w:t>
            </w:r>
          </w:p>
        </w:tc>
        <w:tc>
          <w:tcPr>
            <w:tcW w:w="626" w:type="pct"/>
            <w:vAlign w:val="center"/>
          </w:tcPr>
          <w:p>
            <w:pPr>
              <w:pStyle w:val="137"/>
              <w:rPr>
                <w:spacing w:val="-20"/>
              </w:rPr>
            </w:pPr>
            <w:r>
              <w:rPr>
                <w:spacing w:val="-20"/>
              </w:rPr>
              <w:t>8</w:t>
            </w:r>
          </w:p>
        </w:tc>
        <w:tc>
          <w:tcPr>
            <w:tcW w:w="747" w:type="pct"/>
          </w:tcPr>
          <w:p>
            <w:pPr>
              <w:pStyle w:val="137"/>
              <w:rPr>
                <w:spacing w:val="-20"/>
              </w:rPr>
            </w:pPr>
            <w:r>
              <w:rPr>
                <w:rFonts w:hint="eastAsia"/>
                <w:spacing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63" w:type="pct"/>
            <w:vMerge w:val="continue"/>
            <w:vAlign w:val="center"/>
          </w:tcPr>
          <w:p>
            <w:pPr>
              <w:pStyle w:val="137"/>
              <w:rPr>
                <w:spacing w:val="-20"/>
              </w:rPr>
            </w:pPr>
          </w:p>
        </w:tc>
        <w:tc>
          <w:tcPr>
            <w:tcW w:w="512" w:type="pct"/>
            <w:vMerge w:val="continue"/>
            <w:vAlign w:val="center"/>
          </w:tcPr>
          <w:p>
            <w:pPr>
              <w:pStyle w:val="137"/>
              <w:rPr>
                <w:spacing w:val="-20"/>
              </w:rPr>
            </w:pPr>
          </w:p>
        </w:tc>
        <w:tc>
          <w:tcPr>
            <w:tcW w:w="1609" w:type="pct"/>
            <w:gridSpan w:val="2"/>
            <w:vAlign w:val="center"/>
          </w:tcPr>
          <w:p>
            <w:pPr>
              <w:pStyle w:val="137"/>
              <w:rPr>
                <w:spacing w:val="-20"/>
              </w:rPr>
            </w:pPr>
            <w:r>
              <w:rPr>
                <w:rFonts w:hint="eastAsia"/>
                <w:spacing w:val="-20"/>
              </w:rPr>
              <w:t>土壤质量监测</w:t>
            </w:r>
          </w:p>
        </w:tc>
        <w:tc>
          <w:tcPr>
            <w:tcW w:w="504" w:type="pct"/>
            <w:vAlign w:val="center"/>
          </w:tcPr>
          <w:p>
            <w:pPr>
              <w:pStyle w:val="137"/>
              <w:rPr>
                <w:spacing w:val="-20"/>
              </w:rPr>
            </w:pPr>
            <w:r>
              <w:rPr>
                <w:rFonts w:hint="eastAsia"/>
                <w:spacing w:val="-20"/>
              </w:rPr>
              <w:t>工·日</w:t>
            </w:r>
          </w:p>
        </w:tc>
        <w:tc>
          <w:tcPr>
            <w:tcW w:w="639" w:type="pct"/>
            <w:vAlign w:val="center"/>
          </w:tcPr>
          <w:p>
            <w:pPr>
              <w:pStyle w:val="137"/>
              <w:rPr>
                <w:spacing w:val="-20"/>
              </w:rPr>
            </w:pPr>
          </w:p>
        </w:tc>
        <w:tc>
          <w:tcPr>
            <w:tcW w:w="626" w:type="pct"/>
            <w:vAlign w:val="center"/>
          </w:tcPr>
          <w:p>
            <w:pPr>
              <w:pStyle w:val="137"/>
              <w:rPr>
                <w:spacing w:val="-20"/>
              </w:rPr>
            </w:pPr>
          </w:p>
        </w:tc>
        <w:tc>
          <w:tcPr>
            <w:tcW w:w="747" w:type="pct"/>
          </w:tcPr>
          <w:p>
            <w:pPr>
              <w:pStyle w:val="137"/>
              <w:rPr>
                <w:spacing w:val="-20"/>
              </w:rPr>
            </w:pPr>
            <w:r>
              <w:rPr>
                <w:rFonts w:hint="eastAsia"/>
                <w:spacing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63" w:type="pct"/>
            <w:vMerge w:val="continue"/>
            <w:vAlign w:val="center"/>
          </w:tcPr>
          <w:p>
            <w:pPr>
              <w:pStyle w:val="137"/>
              <w:rPr>
                <w:spacing w:val="-20"/>
              </w:rPr>
            </w:pPr>
          </w:p>
        </w:tc>
        <w:tc>
          <w:tcPr>
            <w:tcW w:w="512" w:type="pct"/>
            <w:vMerge w:val="continue"/>
            <w:vAlign w:val="center"/>
          </w:tcPr>
          <w:p>
            <w:pPr>
              <w:pStyle w:val="137"/>
              <w:rPr>
                <w:spacing w:val="-20"/>
              </w:rPr>
            </w:pPr>
          </w:p>
        </w:tc>
        <w:tc>
          <w:tcPr>
            <w:tcW w:w="1609" w:type="pct"/>
            <w:gridSpan w:val="2"/>
            <w:vAlign w:val="center"/>
          </w:tcPr>
          <w:p>
            <w:pPr>
              <w:pStyle w:val="137"/>
              <w:rPr>
                <w:spacing w:val="-20"/>
              </w:rPr>
            </w:pPr>
            <w:r>
              <w:rPr>
                <w:rFonts w:hint="eastAsia"/>
                <w:spacing w:val="-20"/>
              </w:rPr>
              <w:t>植被监测</w:t>
            </w:r>
          </w:p>
        </w:tc>
        <w:tc>
          <w:tcPr>
            <w:tcW w:w="504" w:type="pct"/>
            <w:vAlign w:val="center"/>
          </w:tcPr>
          <w:p>
            <w:pPr>
              <w:pStyle w:val="137"/>
              <w:rPr>
                <w:spacing w:val="-20"/>
              </w:rPr>
            </w:pPr>
            <w:r>
              <w:rPr>
                <w:rFonts w:hint="eastAsia"/>
                <w:spacing w:val="-20"/>
              </w:rPr>
              <w:t>工·日</w:t>
            </w:r>
          </w:p>
        </w:tc>
        <w:tc>
          <w:tcPr>
            <w:tcW w:w="639" w:type="pct"/>
            <w:vAlign w:val="center"/>
          </w:tcPr>
          <w:p>
            <w:pPr>
              <w:pStyle w:val="137"/>
              <w:rPr>
                <w:spacing w:val="-20"/>
              </w:rPr>
            </w:pPr>
          </w:p>
        </w:tc>
        <w:tc>
          <w:tcPr>
            <w:tcW w:w="626" w:type="pct"/>
            <w:vAlign w:val="center"/>
          </w:tcPr>
          <w:p>
            <w:pPr>
              <w:pStyle w:val="137"/>
              <w:rPr>
                <w:spacing w:val="-20"/>
              </w:rPr>
            </w:pPr>
          </w:p>
        </w:tc>
        <w:tc>
          <w:tcPr>
            <w:tcW w:w="747" w:type="pct"/>
          </w:tcPr>
          <w:p>
            <w:pPr>
              <w:pStyle w:val="137"/>
              <w:rPr>
                <w:spacing w:val="-20"/>
              </w:rPr>
            </w:pPr>
            <w:r>
              <w:rPr>
                <w:rFonts w:hint="eastAsia"/>
                <w:spacing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63" w:type="pct"/>
            <w:vMerge w:val="continue"/>
            <w:vAlign w:val="center"/>
          </w:tcPr>
          <w:p>
            <w:pPr>
              <w:pStyle w:val="137"/>
              <w:rPr>
                <w:spacing w:val="-20"/>
              </w:rPr>
            </w:pPr>
          </w:p>
        </w:tc>
        <w:tc>
          <w:tcPr>
            <w:tcW w:w="512" w:type="pct"/>
            <w:vMerge w:val="continue"/>
            <w:vAlign w:val="center"/>
          </w:tcPr>
          <w:p>
            <w:pPr>
              <w:pStyle w:val="137"/>
              <w:rPr>
                <w:spacing w:val="-20"/>
              </w:rPr>
            </w:pPr>
          </w:p>
        </w:tc>
        <w:tc>
          <w:tcPr>
            <w:tcW w:w="1609" w:type="pct"/>
            <w:gridSpan w:val="2"/>
            <w:vAlign w:val="center"/>
          </w:tcPr>
          <w:p>
            <w:pPr>
              <w:pStyle w:val="137"/>
              <w:rPr>
                <w:spacing w:val="-20"/>
              </w:rPr>
            </w:pPr>
            <w:r>
              <w:rPr>
                <w:rFonts w:hint="eastAsia"/>
                <w:spacing w:val="-20"/>
              </w:rPr>
              <w:t>植被管护</w:t>
            </w:r>
          </w:p>
        </w:tc>
        <w:tc>
          <w:tcPr>
            <w:tcW w:w="504" w:type="pct"/>
            <w:vAlign w:val="center"/>
          </w:tcPr>
          <w:p>
            <w:pPr>
              <w:pStyle w:val="137"/>
              <w:rPr>
                <w:spacing w:val="-20"/>
              </w:rPr>
            </w:pPr>
            <w:r>
              <w:rPr>
                <w:rFonts w:hint="eastAsia"/>
                <w:spacing w:val="-20"/>
              </w:rPr>
              <w:t>hm</w:t>
            </w:r>
            <w:r>
              <w:rPr>
                <w:rFonts w:hint="eastAsia"/>
                <w:spacing w:val="-20"/>
                <w:vertAlign w:val="superscript"/>
              </w:rPr>
              <w:t>2</w:t>
            </w:r>
          </w:p>
        </w:tc>
        <w:tc>
          <w:tcPr>
            <w:tcW w:w="639" w:type="pct"/>
            <w:vAlign w:val="center"/>
          </w:tcPr>
          <w:p>
            <w:pPr>
              <w:pStyle w:val="137"/>
              <w:rPr>
                <w:spacing w:val="-20"/>
              </w:rPr>
            </w:pPr>
          </w:p>
        </w:tc>
        <w:tc>
          <w:tcPr>
            <w:tcW w:w="626" w:type="pct"/>
            <w:vAlign w:val="center"/>
          </w:tcPr>
          <w:p>
            <w:pPr>
              <w:pStyle w:val="137"/>
              <w:rPr>
                <w:spacing w:val="-20"/>
              </w:rPr>
            </w:pPr>
          </w:p>
        </w:tc>
        <w:tc>
          <w:tcPr>
            <w:tcW w:w="747" w:type="pct"/>
          </w:tcPr>
          <w:p>
            <w:pPr>
              <w:pStyle w:val="137"/>
              <w:rPr>
                <w:color w:val="FF0000"/>
                <w:spacing w:val="-20"/>
              </w:rPr>
            </w:pPr>
            <w:r>
              <w:rPr>
                <w:rFonts w:hint="eastAsia"/>
                <w:spacing w:val="-20"/>
              </w:rPr>
              <w:t>2</w:t>
            </w:r>
            <w:r>
              <w:rPr>
                <w:spacing w:val="-20"/>
              </w:rPr>
              <w:t>.8449</w:t>
            </w:r>
          </w:p>
        </w:tc>
      </w:tr>
    </w:tbl>
    <w:p>
      <w:pPr>
        <w:pStyle w:val="164"/>
        <w:jc w:val="left"/>
      </w:pPr>
      <w:bookmarkStart w:id="21" w:name="_Toc107721502"/>
      <w:r>
        <w:rPr>
          <w:rFonts w:hint="eastAsia"/>
        </w:rPr>
        <w:t>（三）近期年度工作安排</w:t>
      </w:r>
      <w:bookmarkEnd w:id="21"/>
    </w:p>
    <w:p>
      <w:pPr>
        <w:pStyle w:val="168"/>
      </w:pPr>
      <w:r>
        <w:rPr>
          <w:rFonts w:hint="eastAsia"/>
        </w:rPr>
        <w:t>矿山近期工程为应在近5年（20</w:t>
      </w:r>
      <w:r>
        <w:t>22</w:t>
      </w:r>
      <w:r>
        <w:rPr>
          <w:rFonts w:hint="eastAsia"/>
        </w:rPr>
        <w:t>年-202</w:t>
      </w:r>
      <w:r>
        <w:t>7</w:t>
      </w:r>
      <w:r>
        <w:rPr>
          <w:rFonts w:hint="eastAsia"/>
        </w:rPr>
        <w:t>年）形成的地质环境治理与土地复垦工程。主要包括设置挡墙、截排水沟、三格沉淀池和观测点，封闭现废弃井口，监测配套设施情况、监测土地损毁情况。具体工程见表</w:t>
      </w:r>
      <w:r>
        <w:t>3</w:t>
      </w:r>
      <w:r>
        <w:rPr>
          <w:rFonts w:hint="eastAsia"/>
        </w:rPr>
        <w:t>-</w:t>
      </w:r>
      <w:r>
        <w:t>42</w:t>
      </w:r>
      <w:r>
        <w:rPr>
          <w:rFonts w:hint="eastAsia"/>
        </w:rPr>
        <w:t>、</w:t>
      </w:r>
      <w:r>
        <w:t>3</w:t>
      </w:r>
      <w:r>
        <w:rPr>
          <w:rFonts w:hint="eastAsia"/>
        </w:rPr>
        <w:t>-</w:t>
      </w:r>
      <w:r>
        <w:t>43</w:t>
      </w:r>
      <w:r>
        <w:rPr>
          <w:rFonts w:hint="eastAsia"/>
        </w:rPr>
        <w:t>。</w:t>
      </w:r>
    </w:p>
    <w:p>
      <w:pPr>
        <w:pStyle w:val="115"/>
        <w:keepNext/>
      </w:pPr>
      <w:r>
        <w:rPr>
          <w:rFonts w:hint="eastAsia"/>
        </w:rPr>
        <w:t>表</w:t>
      </w:r>
      <w:r>
        <w:t>3</w:t>
      </w:r>
      <w:r>
        <w:rPr>
          <w:rFonts w:hint="eastAsia"/>
        </w:rPr>
        <w:t>-</w:t>
      </w:r>
      <w:r>
        <w:t>42</w:t>
      </w:r>
      <w:r>
        <w:rPr>
          <w:rFonts w:hint="eastAsia"/>
        </w:rPr>
        <w:t xml:space="preserve">  北牛采区近期年度工作安排</w:t>
      </w:r>
    </w:p>
    <w:tbl>
      <w:tblPr>
        <w:tblStyle w:val="338"/>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599"/>
        <w:gridCol w:w="1599"/>
        <w:gridCol w:w="2126"/>
        <w:gridCol w:w="1599"/>
        <w:gridCol w:w="15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938" w:type="pct"/>
            <w:vMerge w:val="restart"/>
            <w:vAlign w:val="center"/>
          </w:tcPr>
          <w:p>
            <w:pPr>
              <w:pStyle w:val="137"/>
            </w:pPr>
            <w:r>
              <w:rPr>
                <w:rFonts w:hint="eastAsia"/>
              </w:rPr>
              <w:t>年度</w:t>
            </w:r>
          </w:p>
        </w:tc>
        <w:tc>
          <w:tcPr>
            <w:tcW w:w="2185" w:type="pct"/>
            <w:gridSpan w:val="2"/>
            <w:vMerge w:val="restart"/>
            <w:vAlign w:val="center"/>
          </w:tcPr>
          <w:p>
            <w:pPr>
              <w:pStyle w:val="137"/>
            </w:pPr>
            <w:r>
              <w:rPr>
                <w:rFonts w:hint="eastAsia"/>
              </w:rPr>
              <w:t>工作项目</w:t>
            </w:r>
          </w:p>
        </w:tc>
        <w:tc>
          <w:tcPr>
            <w:tcW w:w="938" w:type="pct"/>
            <w:vMerge w:val="restart"/>
            <w:vAlign w:val="center"/>
          </w:tcPr>
          <w:p>
            <w:pPr>
              <w:pStyle w:val="137"/>
            </w:pPr>
            <w:r>
              <w:rPr>
                <w:rFonts w:hint="eastAsia"/>
              </w:rPr>
              <w:t>单位</w:t>
            </w:r>
          </w:p>
        </w:tc>
        <w:tc>
          <w:tcPr>
            <w:tcW w:w="938" w:type="pct"/>
            <w:vMerge w:val="restart"/>
            <w:vAlign w:val="center"/>
          </w:tcPr>
          <w:p>
            <w:pPr>
              <w:pStyle w:val="137"/>
            </w:pPr>
            <w:r>
              <w:rPr>
                <w:rFonts w:hint="eastAsia"/>
              </w:rPr>
              <w:t>工程量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trPr>
        <w:tc>
          <w:tcPr>
            <w:tcW w:w="938" w:type="pct"/>
            <w:vMerge w:val="continue"/>
            <w:vAlign w:val="center"/>
          </w:tcPr>
          <w:p>
            <w:pPr>
              <w:pStyle w:val="137"/>
            </w:pPr>
          </w:p>
        </w:tc>
        <w:tc>
          <w:tcPr>
            <w:tcW w:w="2185" w:type="pct"/>
            <w:gridSpan w:val="2"/>
            <w:vMerge w:val="continue"/>
            <w:vAlign w:val="center"/>
          </w:tcPr>
          <w:p>
            <w:pPr>
              <w:pStyle w:val="137"/>
            </w:pPr>
          </w:p>
        </w:tc>
        <w:tc>
          <w:tcPr>
            <w:tcW w:w="938" w:type="pct"/>
            <w:vMerge w:val="continue"/>
            <w:vAlign w:val="center"/>
          </w:tcPr>
          <w:p>
            <w:pPr>
              <w:pStyle w:val="137"/>
            </w:pPr>
          </w:p>
        </w:tc>
        <w:tc>
          <w:tcPr>
            <w:tcW w:w="938" w:type="pct"/>
            <w:vMerge w:val="continue"/>
            <w:vAlign w:val="center"/>
          </w:tcPr>
          <w:p>
            <w:pPr>
              <w:pStyle w:val="137"/>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938" w:type="pct"/>
            <w:vMerge w:val="restart"/>
            <w:vAlign w:val="center"/>
          </w:tcPr>
          <w:p>
            <w:pPr>
              <w:pStyle w:val="137"/>
            </w:pPr>
            <w:r>
              <w:rPr>
                <w:rFonts w:hint="eastAsia"/>
              </w:rPr>
              <w:t>20</w:t>
            </w:r>
            <w:r>
              <w:t>22</w:t>
            </w:r>
            <w:r>
              <w:rPr>
                <w:rFonts w:hint="eastAsia"/>
              </w:rPr>
              <w:t>年～20</w:t>
            </w:r>
            <w:r>
              <w:t>27</w:t>
            </w:r>
            <w:r>
              <w:rPr>
                <w:rFonts w:hint="eastAsia"/>
              </w:rPr>
              <w:t>年</w:t>
            </w:r>
          </w:p>
          <w:p>
            <w:pPr>
              <w:pStyle w:val="137"/>
            </w:pPr>
          </w:p>
        </w:tc>
        <w:tc>
          <w:tcPr>
            <w:tcW w:w="2185" w:type="pct"/>
            <w:gridSpan w:val="2"/>
            <w:vAlign w:val="center"/>
          </w:tcPr>
          <w:p>
            <w:pPr>
              <w:pStyle w:val="137"/>
            </w:pPr>
            <w:r>
              <w:rPr>
                <w:rFonts w:hint="eastAsia"/>
              </w:rPr>
              <w:t>观测点（监测基站）</w:t>
            </w:r>
          </w:p>
        </w:tc>
        <w:tc>
          <w:tcPr>
            <w:tcW w:w="938" w:type="pct"/>
            <w:vAlign w:val="center"/>
          </w:tcPr>
          <w:p>
            <w:pPr>
              <w:pStyle w:val="137"/>
            </w:pPr>
            <w:r>
              <w:rPr>
                <w:rFonts w:hint="eastAsia"/>
              </w:rPr>
              <w:t>个</w:t>
            </w:r>
          </w:p>
        </w:tc>
        <w:tc>
          <w:tcPr>
            <w:tcW w:w="938" w:type="pct"/>
            <w:vAlign w:val="center"/>
          </w:tcPr>
          <w:p>
            <w:pPr>
              <w:pStyle w:val="137"/>
            </w:pPr>
            <w:r>
              <w:rPr>
                <w:rFonts w:hint="eastAsia"/>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5" w:hRule="atLeast"/>
        </w:trPr>
        <w:tc>
          <w:tcPr>
            <w:tcW w:w="938" w:type="pct"/>
            <w:vMerge w:val="continue"/>
            <w:vAlign w:val="center"/>
          </w:tcPr>
          <w:p>
            <w:pPr>
              <w:pStyle w:val="137"/>
            </w:pPr>
          </w:p>
        </w:tc>
        <w:tc>
          <w:tcPr>
            <w:tcW w:w="2185" w:type="pct"/>
            <w:gridSpan w:val="2"/>
            <w:vAlign w:val="center"/>
          </w:tcPr>
          <w:p>
            <w:pPr>
              <w:pStyle w:val="137"/>
              <w:rPr>
                <w:sz w:val="21"/>
                <w:szCs w:val="21"/>
              </w:rPr>
            </w:pPr>
            <w:r>
              <w:rPr>
                <w:rFonts w:hint="eastAsia"/>
                <w:sz w:val="21"/>
                <w:szCs w:val="21"/>
              </w:rPr>
              <w:t>地表位移监测</w:t>
            </w:r>
          </w:p>
        </w:tc>
        <w:tc>
          <w:tcPr>
            <w:tcW w:w="938" w:type="pct"/>
            <w:vAlign w:val="center"/>
          </w:tcPr>
          <w:p>
            <w:pPr>
              <w:pStyle w:val="137"/>
              <w:rPr>
                <w:sz w:val="21"/>
                <w:szCs w:val="21"/>
              </w:rPr>
            </w:pPr>
            <w:r>
              <w:rPr>
                <w:rFonts w:hint="eastAsia"/>
                <w:sz w:val="21"/>
                <w:szCs w:val="21"/>
              </w:rPr>
              <w:t>工·日</w:t>
            </w:r>
          </w:p>
        </w:tc>
        <w:tc>
          <w:tcPr>
            <w:tcW w:w="938" w:type="pct"/>
            <w:vAlign w:val="center"/>
          </w:tcPr>
          <w:p>
            <w:pPr>
              <w:pStyle w:val="137"/>
            </w:pPr>
            <w: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938" w:type="pct"/>
            <w:vMerge w:val="continue"/>
            <w:vAlign w:val="center"/>
          </w:tcPr>
          <w:p>
            <w:pPr>
              <w:pStyle w:val="137"/>
            </w:pPr>
          </w:p>
        </w:tc>
        <w:tc>
          <w:tcPr>
            <w:tcW w:w="2185" w:type="pct"/>
            <w:gridSpan w:val="2"/>
            <w:vAlign w:val="center"/>
          </w:tcPr>
          <w:p>
            <w:pPr>
              <w:pStyle w:val="137"/>
              <w:rPr>
                <w:sz w:val="21"/>
                <w:szCs w:val="21"/>
              </w:rPr>
            </w:pPr>
            <w:r>
              <w:rPr>
                <w:rFonts w:hint="eastAsia"/>
                <w:sz w:val="21"/>
                <w:szCs w:val="21"/>
              </w:rPr>
              <w:t>土地损毁监测</w:t>
            </w:r>
          </w:p>
        </w:tc>
        <w:tc>
          <w:tcPr>
            <w:tcW w:w="938" w:type="pct"/>
            <w:vAlign w:val="center"/>
          </w:tcPr>
          <w:p>
            <w:pPr>
              <w:pStyle w:val="137"/>
              <w:rPr>
                <w:sz w:val="21"/>
                <w:szCs w:val="21"/>
              </w:rPr>
            </w:pPr>
            <w:r>
              <w:rPr>
                <w:rFonts w:hint="eastAsia"/>
                <w:sz w:val="21"/>
                <w:szCs w:val="21"/>
              </w:rPr>
              <w:t>工·日</w:t>
            </w:r>
          </w:p>
        </w:tc>
        <w:tc>
          <w:tcPr>
            <w:tcW w:w="938" w:type="pct"/>
            <w:vAlign w:val="center"/>
          </w:tcPr>
          <w:p>
            <w:pPr>
              <w:pStyle w:val="137"/>
            </w:pPr>
            <w: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938" w:type="pct"/>
            <w:vMerge w:val="continue"/>
            <w:vAlign w:val="center"/>
          </w:tcPr>
          <w:p>
            <w:pPr>
              <w:pStyle w:val="137"/>
            </w:pPr>
          </w:p>
        </w:tc>
        <w:tc>
          <w:tcPr>
            <w:tcW w:w="938" w:type="pct"/>
            <w:vAlign w:val="center"/>
          </w:tcPr>
          <w:p>
            <w:pPr>
              <w:pStyle w:val="137"/>
            </w:pPr>
            <w:r>
              <w:rPr>
                <w:rFonts w:hint="eastAsia"/>
              </w:rPr>
              <w:t>挡墙</w:t>
            </w:r>
          </w:p>
        </w:tc>
        <w:tc>
          <w:tcPr>
            <w:tcW w:w="1247" w:type="pct"/>
            <w:vAlign w:val="center"/>
          </w:tcPr>
          <w:p>
            <w:pPr>
              <w:pStyle w:val="137"/>
            </w:pPr>
            <w:r>
              <w:rPr>
                <w:rFonts w:hint="eastAsia"/>
              </w:rPr>
              <w:t>干砌方量</w:t>
            </w:r>
          </w:p>
        </w:tc>
        <w:tc>
          <w:tcPr>
            <w:tcW w:w="938" w:type="pct"/>
            <w:vAlign w:val="center"/>
          </w:tcPr>
          <w:p>
            <w:pPr>
              <w:pStyle w:val="137"/>
            </w:pPr>
            <w:r>
              <w:rPr>
                <w:rFonts w:hint="eastAsia"/>
              </w:rPr>
              <w:t>m</w:t>
            </w:r>
            <w:r>
              <w:rPr>
                <w:rFonts w:hint="eastAsia"/>
                <w:vertAlign w:val="superscript"/>
              </w:rPr>
              <w:t>3</w:t>
            </w:r>
          </w:p>
        </w:tc>
        <w:tc>
          <w:tcPr>
            <w:tcW w:w="938" w:type="pct"/>
            <w:vAlign w:val="center"/>
          </w:tcPr>
          <w:p>
            <w:pPr>
              <w:pStyle w:val="137"/>
            </w:pPr>
            <w:r>
              <w:t>481.2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938" w:type="pct"/>
            <w:vMerge w:val="continue"/>
            <w:vAlign w:val="center"/>
          </w:tcPr>
          <w:p>
            <w:pPr>
              <w:pStyle w:val="137"/>
            </w:pPr>
          </w:p>
        </w:tc>
        <w:tc>
          <w:tcPr>
            <w:tcW w:w="938" w:type="pct"/>
            <w:vMerge w:val="restart"/>
            <w:vAlign w:val="center"/>
          </w:tcPr>
          <w:p>
            <w:pPr>
              <w:pStyle w:val="137"/>
            </w:pPr>
            <w:r>
              <w:rPr>
                <w:rFonts w:hint="eastAsia"/>
              </w:rPr>
              <w:t>截、排水沟</w:t>
            </w:r>
          </w:p>
        </w:tc>
        <w:tc>
          <w:tcPr>
            <w:tcW w:w="1247" w:type="pct"/>
            <w:vAlign w:val="center"/>
          </w:tcPr>
          <w:p>
            <w:pPr>
              <w:pStyle w:val="137"/>
            </w:pPr>
            <w:r>
              <w:rPr>
                <w:rFonts w:hint="eastAsia"/>
              </w:rPr>
              <w:t>开挖方量</w:t>
            </w:r>
          </w:p>
        </w:tc>
        <w:tc>
          <w:tcPr>
            <w:tcW w:w="938" w:type="pct"/>
            <w:vAlign w:val="center"/>
          </w:tcPr>
          <w:p>
            <w:pPr>
              <w:pStyle w:val="137"/>
            </w:pPr>
            <w:r>
              <w:rPr>
                <w:rFonts w:hint="eastAsia"/>
              </w:rPr>
              <w:t>m</w:t>
            </w:r>
            <w:r>
              <w:rPr>
                <w:rFonts w:hint="eastAsia"/>
                <w:vertAlign w:val="superscript"/>
              </w:rPr>
              <w:t>3</w:t>
            </w:r>
          </w:p>
        </w:tc>
        <w:tc>
          <w:tcPr>
            <w:tcW w:w="938" w:type="pct"/>
            <w:vAlign w:val="center"/>
          </w:tcPr>
          <w:p>
            <w:pPr>
              <w:pStyle w:val="137"/>
            </w:pPr>
            <w:r>
              <w:t>635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1" w:hRule="atLeast"/>
        </w:trPr>
        <w:tc>
          <w:tcPr>
            <w:tcW w:w="938" w:type="pct"/>
            <w:vMerge w:val="continue"/>
            <w:vAlign w:val="center"/>
          </w:tcPr>
          <w:p>
            <w:pPr>
              <w:pStyle w:val="137"/>
            </w:pPr>
          </w:p>
        </w:tc>
        <w:tc>
          <w:tcPr>
            <w:tcW w:w="938" w:type="pct"/>
            <w:vMerge w:val="continue"/>
            <w:vAlign w:val="center"/>
          </w:tcPr>
          <w:p>
            <w:pPr>
              <w:pStyle w:val="137"/>
            </w:pPr>
          </w:p>
        </w:tc>
        <w:tc>
          <w:tcPr>
            <w:tcW w:w="1247" w:type="pct"/>
            <w:vAlign w:val="center"/>
          </w:tcPr>
          <w:p>
            <w:pPr>
              <w:pStyle w:val="137"/>
            </w:pPr>
            <w:r>
              <w:rPr>
                <w:rFonts w:hint="eastAsia"/>
              </w:rPr>
              <w:t>浆砌块石方量</w:t>
            </w:r>
          </w:p>
        </w:tc>
        <w:tc>
          <w:tcPr>
            <w:tcW w:w="938" w:type="pct"/>
            <w:vAlign w:val="center"/>
          </w:tcPr>
          <w:p>
            <w:pPr>
              <w:pStyle w:val="137"/>
            </w:pPr>
            <w:r>
              <w:rPr>
                <w:rFonts w:hint="eastAsia"/>
              </w:rPr>
              <w:t>m</w:t>
            </w:r>
            <w:r>
              <w:rPr>
                <w:rFonts w:hint="eastAsia"/>
                <w:vertAlign w:val="superscript"/>
              </w:rPr>
              <w:t>3</w:t>
            </w:r>
          </w:p>
        </w:tc>
        <w:tc>
          <w:tcPr>
            <w:tcW w:w="938" w:type="pct"/>
            <w:vAlign w:val="center"/>
          </w:tcPr>
          <w:p>
            <w:pPr>
              <w:pStyle w:val="137"/>
            </w:pPr>
            <w:r>
              <w:t>476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938" w:type="pct"/>
            <w:vMerge w:val="continue"/>
            <w:vAlign w:val="center"/>
          </w:tcPr>
          <w:p>
            <w:pPr>
              <w:pStyle w:val="137"/>
            </w:pPr>
          </w:p>
        </w:tc>
        <w:tc>
          <w:tcPr>
            <w:tcW w:w="938" w:type="pct"/>
            <w:vMerge w:val="restart"/>
            <w:vAlign w:val="center"/>
          </w:tcPr>
          <w:p>
            <w:pPr>
              <w:pStyle w:val="137"/>
            </w:pPr>
            <w:r>
              <w:rPr>
                <w:rFonts w:hint="eastAsia"/>
              </w:rPr>
              <w:t>三格沉淀池</w:t>
            </w:r>
          </w:p>
        </w:tc>
        <w:tc>
          <w:tcPr>
            <w:tcW w:w="1247" w:type="pct"/>
            <w:vAlign w:val="center"/>
          </w:tcPr>
          <w:p>
            <w:pPr>
              <w:pStyle w:val="137"/>
            </w:pPr>
            <w:r>
              <w:rPr>
                <w:rFonts w:hint="eastAsia"/>
              </w:rPr>
              <w:t>开挖方量</w:t>
            </w:r>
          </w:p>
        </w:tc>
        <w:tc>
          <w:tcPr>
            <w:tcW w:w="938" w:type="pct"/>
            <w:vAlign w:val="center"/>
          </w:tcPr>
          <w:p>
            <w:pPr>
              <w:pStyle w:val="137"/>
            </w:pPr>
            <w:r>
              <w:rPr>
                <w:rFonts w:hint="eastAsia"/>
              </w:rPr>
              <w:t>m</w:t>
            </w:r>
            <w:r>
              <w:rPr>
                <w:rFonts w:hint="eastAsia"/>
                <w:vertAlign w:val="superscript"/>
              </w:rPr>
              <w:t>3</w:t>
            </w:r>
          </w:p>
        </w:tc>
        <w:tc>
          <w:tcPr>
            <w:tcW w:w="938" w:type="pct"/>
            <w:vAlign w:val="center"/>
          </w:tcPr>
          <w:p>
            <w:pPr>
              <w:pStyle w:val="137"/>
            </w:pPr>
            <w:r>
              <w:rPr>
                <w:rFonts w:hint="eastAsia"/>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1" w:hRule="atLeast"/>
        </w:trPr>
        <w:tc>
          <w:tcPr>
            <w:tcW w:w="938" w:type="pct"/>
            <w:vMerge w:val="continue"/>
            <w:vAlign w:val="center"/>
          </w:tcPr>
          <w:p>
            <w:pPr>
              <w:pStyle w:val="137"/>
            </w:pPr>
          </w:p>
        </w:tc>
        <w:tc>
          <w:tcPr>
            <w:tcW w:w="938" w:type="pct"/>
            <w:vMerge w:val="continue"/>
            <w:vAlign w:val="center"/>
          </w:tcPr>
          <w:p>
            <w:pPr>
              <w:pStyle w:val="137"/>
            </w:pPr>
          </w:p>
        </w:tc>
        <w:tc>
          <w:tcPr>
            <w:tcW w:w="1247" w:type="pct"/>
            <w:vAlign w:val="center"/>
          </w:tcPr>
          <w:p>
            <w:pPr>
              <w:pStyle w:val="137"/>
            </w:pPr>
            <w:r>
              <w:rPr>
                <w:rFonts w:hint="eastAsia"/>
              </w:rPr>
              <w:t>浆砌块石方量</w:t>
            </w:r>
          </w:p>
        </w:tc>
        <w:tc>
          <w:tcPr>
            <w:tcW w:w="938" w:type="pct"/>
            <w:vAlign w:val="center"/>
          </w:tcPr>
          <w:p>
            <w:pPr>
              <w:pStyle w:val="137"/>
            </w:pPr>
            <w:r>
              <w:rPr>
                <w:rFonts w:hint="eastAsia"/>
              </w:rPr>
              <w:t>m</w:t>
            </w:r>
            <w:r>
              <w:rPr>
                <w:rFonts w:hint="eastAsia"/>
                <w:vertAlign w:val="superscript"/>
              </w:rPr>
              <w:t>3</w:t>
            </w:r>
          </w:p>
        </w:tc>
        <w:tc>
          <w:tcPr>
            <w:tcW w:w="938" w:type="pct"/>
            <w:vAlign w:val="center"/>
          </w:tcPr>
          <w:p>
            <w:pPr>
              <w:pStyle w:val="137"/>
            </w:pPr>
            <w:r>
              <w:rPr>
                <w:rFonts w:hint="eastAsia"/>
              </w:rPr>
              <w:t>17.6</w:t>
            </w:r>
          </w:p>
        </w:tc>
      </w:tr>
    </w:tbl>
    <w:p>
      <w:pPr>
        <w:pStyle w:val="115"/>
      </w:pPr>
      <w:r>
        <w:rPr>
          <w:rFonts w:hint="eastAsia"/>
        </w:rPr>
        <w:t>表</w:t>
      </w:r>
      <w:r>
        <w:t>3</w:t>
      </w:r>
      <w:r>
        <w:rPr>
          <w:rFonts w:hint="eastAsia"/>
        </w:rPr>
        <w:t>-</w:t>
      </w:r>
      <w:r>
        <w:t>43</w:t>
      </w:r>
      <w:r>
        <w:rPr>
          <w:rFonts w:hint="eastAsia"/>
        </w:rPr>
        <w:t xml:space="preserve">  抱板采区近期年度工作安排</w:t>
      </w:r>
    </w:p>
    <w:tbl>
      <w:tblPr>
        <w:tblStyle w:val="338"/>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599"/>
        <w:gridCol w:w="1599"/>
        <w:gridCol w:w="2126"/>
        <w:gridCol w:w="1599"/>
        <w:gridCol w:w="15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938" w:type="pct"/>
            <w:vMerge w:val="restart"/>
            <w:vAlign w:val="center"/>
          </w:tcPr>
          <w:p>
            <w:pPr>
              <w:pStyle w:val="137"/>
            </w:pPr>
            <w:r>
              <w:rPr>
                <w:rFonts w:hint="eastAsia"/>
              </w:rPr>
              <w:t>年度</w:t>
            </w:r>
          </w:p>
        </w:tc>
        <w:tc>
          <w:tcPr>
            <w:tcW w:w="2185" w:type="pct"/>
            <w:gridSpan w:val="2"/>
            <w:vMerge w:val="restart"/>
            <w:vAlign w:val="center"/>
          </w:tcPr>
          <w:p>
            <w:pPr>
              <w:pStyle w:val="137"/>
            </w:pPr>
            <w:r>
              <w:rPr>
                <w:rFonts w:hint="eastAsia"/>
              </w:rPr>
              <w:t>工作项目</w:t>
            </w:r>
          </w:p>
        </w:tc>
        <w:tc>
          <w:tcPr>
            <w:tcW w:w="938" w:type="pct"/>
            <w:vMerge w:val="restart"/>
            <w:vAlign w:val="center"/>
          </w:tcPr>
          <w:p>
            <w:pPr>
              <w:pStyle w:val="137"/>
            </w:pPr>
            <w:r>
              <w:rPr>
                <w:rFonts w:hint="eastAsia"/>
              </w:rPr>
              <w:t>单位</w:t>
            </w:r>
          </w:p>
        </w:tc>
        <w:tc>
          <w:tcPr>
            <w:tcW w:w="938" w:type="pct"/>
            <w:vMerge w:val="restart"/>
            <w:vAlign w:val="center"/>
          </w:tcPr>
          <w:p>
            <w:pPr>
              <w:pStyle w:val="137"/>
            </w:pPr>
            <w:r>
              <w:rPr>
                <w:rFonts w:hint="eastAsia"/>
              </w:rPr>
              <w:t>工程量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trPr>
        <w:tc>
          <w:tcPr>
            <w:tcW w:w="938" w:type="pct"/>
            <w:vMerge w:val="continue"/>
            <w:vAlign w:val="center"/>
          </w:tcPr>
          <w:p>
            <w:pPr>
              <w:pStyle w:val="137"/>
            </w:pPr>
          </w:p>
        </w:tc>
        <w:tc>
          <w:tcPr>
            <w:tcW w:w="2185" w:type="pct"/>
            <w:gridSpan w:val="2"/>
            <w:vMerge w:val="continue"/>
            <w:vAlign w:val="center"/>
          </w:tcPr>
          <w:p>
            <w:pPr>
              <w:pStyle w:val="137"/>
            </w:pPr>
          </w:p>
        </w:tc>
        <w:tc>
          <w:tcPr>
            <w:tcW w:w="938" w:type="pct"/>
            <w:vMerge w:val="continue"/>
            <w:vAlign w:val="center"/>
          </w:tcPr>
          <w:p>
            <w:pPr>
              <w:pStyle w:val="137"/>
            </w:pPr>
          </w:p>
        </w:tc>
        <w:tc>
          <w:tcPr>
            <w:tcW w:w="938" w:type="pct"/>
            <w:vMerge w:val="continue"/>
            <w:vAlign w:val="center"/>
          </w:tcPr>
          <w:p>
            <w:pPr>
              <w:pStyle w:val="137"/>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938" w:type="pct"/>
            <w:vMerge w:val="restart"/>
            <w:vAlign w:val="center"/>
          </w:tcPr>
          <w:p>
            <w:pPr>
              <w:pStyle w:val="137"/>
            </w:pPr>
            <w:r>
              <w:rPr>
                <w:rFonts w:hint="eastAsia"/>
              </w:rPr>
              <w:t>20</w:t>
            </w:r>
            <w:r>
              <w:t>22</w:t>
            </w:r>
            <w:r>
              <w:rPr>
                <w:rFonts w:hint="eastAsia"/>
              </w:rPr>
              <w:t>年～20</w:t>
            </w:r>
            <w:r>
              <w:t>27</w:t>
            </w:r>
            <w:r>
              <w:rPr>
                <w:rFonts w:hint="eastAsia"/>
              </w:rPr>
              <w:t>年</w:t>
            </w:r>
          </w:p>
          <w:p>
            <w:pPr>
              <w:pStyle w:val="137"/>
            </w:pPr>
          </w:p>
        </w:tc>
        <w:tc>
          <w:tcPr>
            <w:tcW w:w="2185" w:type="pct"/>
            <w:gridSpan w:val="2"/>
            <w:vAlign w:val="center"/>
          </w:tcPr>
          <w:p>
            <w:pPr>
              <w:pStyle w:val="137"/>
            </w:pPr>
            <w:r>
              <w:rPr>
                <w:rFonts w:hint="eastAsia"/>
              </w:rPr>
              <w:t>观测点（监测基站）</w:t>
            </w:r>
          </w:p>
        </w:tc>
        <w:tc>
          <w:tcPr>
            <w:tcW w:w="938" w:type="pct"/>
            <w:vAlign w:val="center"/>
          </w:tcPr>
          <w:p>
            <w:pPr>
              <w:pStyle w:val="137"/>
            </w:pPr>
            <w:r>
              <w:rPr>
                <w:rFonts w:hint="eastAsia"/>
              </w:rPr>
              <w:t>个</w:t>
            </w:r>
          </w:p>
        </w:tc>
        <w:tc>
          <w:tcPr>
            <w:tcW w:w="938" w:type="pct"/>
            <w:vAlign w:val="center"/>
          </w:tcPr>
          <w:p>
            <w:pPr>
              <w:pStyle w:val="137"/>
            </w:pPr>
            <w:r>
              <w:rPr>
                <w:rFonts w:hint="eastAsia"/>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938" w:type="pct"/>
            <w:vMerge w:val="continue"/>
            <w:vAlign w:val="center"/>
          </w:tcPr>
          <w:p>
            <w:pPr>
              <w:pStyle w:val="137"/>
            </w:pPr>
          </w:p>
        </w:tc>
        <w:tc>
          <w:tcPr>
            <w:tcW w:w="2185" w:type="pct"/>
            <w:gridSpan w:val="2"/>
            <w:vAlign w:val="center"/>
          </w:tcPr>
          <w:p>
            <w:pPr>
              <w:pStyle w:val="137"/>
              <w:rPr>
                <w:sz w:val="21"/>
                <w:szCs w:val="21"/>
              </w:rPr>
            </w:pPr>
            <w:r>
              <w:rPr>
                <w:rFonts w:hint="eastAsia"/>
                <w:sz w:val="21"/>
                <w:szCs w:val="21"/>
              </w:rPr>
              <w:t>地表位移监测</w:t>
            </w:r>
          </w:p>
        </w:tc>
        <w:tc>
          <w:tcPr>
            <w:tcW w:w="938" w:type="pct"/>
            <w:vAlign w:val="center"/>
          </w:tcPr>
          <w:p>
            <w:pPr>
              <w:pStyle w:val="137"/>
              <w:rPr>
                <w:sz w:val="21"/>
                <w:szCs w:val="21"/>
              </w:rPr>
            </w:pPr>
            <w:r>
              <w:rPr>
                <w:rFonts w:hint="eastAsia"/>
                <w:sz w:val="21"/>
                <w:szCs w:val="21"/>
              </w:rPr>
              <w:t>工·日</w:t>
            </w:r>
          </w:p>
        </w:tc>
        <w:tc>
          <w:tcPr>
            <w:tcW w:w="938" w:type="pct"/>
            <w:vAlign w:val="center"/>
          </w:tcPr>
          <w:p>
            <w:pPr>
              <w:pStyle w:val="137"/>
            </w:pPr>
            <w: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938" w:type="pct"/>
            <w:vMerge w:val="continue"/>
            <w:vAlign w:val="center"/>
          </w:tcPr>
          <w:p>
            <w:pPr>
              <w:pStyle w:val="137"/>
            </w:pPr>
          </w:p>
        </w:tc>
        <w:tc>
          <w:tcPr>
            <w:tcW w:w="2185" w:type="pct"/>
            <w:gridSpan w:val="2"/>
            <w:vAlign w:val="center"/>
          </w:tcPr>
          <w:p>
            <w:pPr>
              <w:pStyle w:val="137"/>
              <w:rPr>
                <w:sz w:val="21"/>
                <w:szCs w:val="21"/>
              </w:rPr>
            </w:pPr>
            <w:r>
              <w:rPr>
                <w:rFonts w:hint="eastAsia"/>
                <w:sz w:val="21"/>
                <w:szCs w:val="21"/>
              </w:rPr>
              <w:t>土地损毁监测</w:t>
            </w:r>
          </w:p>
        </w:tc>
        <w:tc>
          <w:tcPr>
            <w:tcW w:w="938" w:type="pct"/>
            <w:vAlign w:val="center"/>
          </w:tcPr>
          <w:p>
            <w:pPr>
              <w:pStyle w:val="137"/>
              <w:rPr>
                <w:sz w:val="21"/>
                <w:szCs w:val="21"/>
              </w:rPr>
            </w:pPr>
            <w:r>
              <w:rPr>
                <w:rFonts w:hint="eastAsia"/>
                <w:sz w:val="21"/>
                <w:szCs w:val="21"/>
              </w:rPr>
              <w:t>工·日</w:t>
            </w:r>
          </w:p>
        </w:tc>
        <w:tc>
          <w:tcPr>
            <w:tcW w:w="938" w:type="pct"/>
            <w:vAlign w:val="center"/>
          </w:tcPr>
          <w:p>
            <w:pPr>
              <w:pStyle w:val="137"/>
            </w:pPr>
            <w: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938" w:type="pct"/>
            <w:vMerge w:val="continue"/>
            <w:vAlign w:val="center"/>
          </w:tcPr>
          <w:p>
            <w:pPr>
              <w:pStyle w:val="137"/>
            </w:pPr>
          </w:p>
        </w:tc>
        <w:tc>
          <w:tcPr>
            <w:tcW w:w="938" w:type="pct"/>
            <w:vAlign w:val="center"/>
          </w:tcPr>
          <w:p>
            <w:pPr>
              <w:pStyle w:val="137"/>
            </w:pPr>
            <w:r>
              <w:rPr>
                <w:rFonts w:hint="eastAsia"/>
              </w:rPr>
              <w:t>挡墙</w:t>
            </w:r>
          </w:p>
        </w:tc>
        <w:tc>
          <w:tcPr>
            <w:tcW w:w="1247" w:type="pct"/>
            <w:vAlign w:val="center"/>
          </w:tcPr>
          <w:p>
            <w:pPr>
              <w:pStyle w:val="137"/>
            </w:pPr>
            <w:r>
              <w:rPr>
                <w:rFonts w:hint="eastAsia"/>
              </w:rPr>
              <w:t>干砌方量</w:t>
            </w:r>
          </w:p>
        </w:tc>
        <w:tc>
          <w:tcPr>
            <w:tcW w:w="938" w:type="pct"/>
            <w:vAlign w:val="center"/>
          </w:tcPr>
          <w:p>
            <w:pPr>
              <w:pStyle w:val="137"/>
            </w:pPr>
            <w:r>
              <w:rPr>
                <w:rFonts w:hint="eastAsia"/>
              </w:rPr>
              <w:t>m</w:t>
            </w:r>
            <w:r>
              <w:rPr>
                <w:rFonts w:hint="eastAsia"/>
                <w:vertAlign w:val="superscript"/>
              </w:rPr>
              <w:t>3</w:t>
            </w:r>
          </w:p>
        </w:tc>
        <w:tc>
          <w:tcPr>
            <w:tcW w:w="938" w:type="pct"/>
            <w:vAlign w:val="center"/>
          </w:tcPr>
          <w:p>
            <w:pPr>
              <w:pStyle w:val="137"/>
            </w:pPr>
            <w:r>
              <w:t>257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938" w:type="pct"/>
            <w:vMerge w:val="continue"/>
            <w:vAlign w:val="center"/>
          </w:tcPr>
          <w:p>
            <w:pPr>
              <w:pStyle w:val="137"/>
            </w:pPr>
          </w:p>
        </w:tc>
        <w:tc>
          <w:tcPr>
            <w:tcW w:w="938" w:type="pct"/>
            <w:vMerge w:val="restart"/>
            <w:vAlign w:val="center"/>
          </w:tcPr>
          <w:p>
            <w:pPr>
              <w:pStyle w:val="137"/>
            </w:pPr>
            <w:r>
              <w:rPr>
                <w:rFonts w:hint="eastAsia"/>
              </w:rPr>
              <w:t>截、排水沟</w:t>
            </w:r>
          </w:p>
        </w:tc>
        <w:tc>
          <w:tcPr>
            <w:tcW w:w="1247" w:type="pct"/>
            <w:vAlign w:val="center"/>
          </w:tcPr>
          <w:p>
            <w:pPr>
              <w:pStyle w:val="137"/>
            </w:pPr>
            <w:r>
              <w:rPr>
                <w:rFonts w:hint="eastAsia"/>
              </w:rPr>
              <w:t>开挖方量</w:t>
            </w:r>
          </w:p>
        </w:tc>
        <w:tc>
          <w:tcPr>
            <w:tcW w:w="938" w:type="pct"/>
            <w:vAlign w:val="center"/>
          </w:tcPr>
          <w:p>
            <w:pPr>
              <w:pStyle w:val="137"/>
            </w:pPr>
            <w:r>
              <w:rPr>
                <w:rFonts w:hint="eastAsia"/>
              </w:rPr>
              <w:t>m</w:t>
            </w:r>
            <w:r>
              <w:rPr>
                <w:rFonts w:hint="eastAsia"/>
                <w:vertAlign w:val="superscript"/>
              </w:rPr>
              <w:t>3</w:t>
            </w:r>
          </w:p>
        </w:tc>
        <w:tc>
          <w:tcPr>
            <w:tcW w:w="938" w:type="pct"/>
            <w:vAlign w:val="center"/>
          </w:tcPr>
          <w:p>
            <w:pPr>
              <w:pStyle w:val="137"/>
            </w:pPr>
            <w:r>
              <w:t>206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1" w:hRule="atLeast"/>
        </w:trPr>
        <w:tc>
          <w:tcPr>
            <w:tcW w:w="938" w:type="pct"/>
            <w:vMerge w:val="continue"/>
            <w:vAlign w:val="center"/>
          </w:tcPr>
          <w:p>
            <w:pPr>
              <w:pStyle w:val="137"/>
            </w:pPr>
          </w:p>
        </w:tc>
        <w:tc>
          <w:tcPr>
            <w:tcW w:w="938" w:type="pct"/>
            <w:vMerge w:val="continue"/>
            <w:vAlign w:val="center"/>
          </w:tcPr>
          <w:p>
            <w:pPr>
              <w:pStyle w:val="137"/>
            </w:pPr>
          </w:p>
        </w:tc>
        <w:tc>
          <w:tcPr>
            <w:tcW w:w="1247" w:type="pct"/>
            <w:vAlign w:val="center"/>
          </w:tcPr>
          <w:p>
            <w:pPr>
              <w:pStyle w:val="137"/>
            </w:pPr>
            <w:r>
              <w:rPr>
                <w:rFonts w:hint="eastAsia"/>
              </w:rPr>
              <w:t>浆砌块石方量</w:t>
            </w:r>
          </w:p>
        </w:tc>
        <w:tc>
          <w:tcPr>
            <w:tcW w:w="938" w:type="pct"/>
            <w:vAlign w:val="center"/>
          </w:tcPr>
          <w:p>
            <w:pPr>
              <w:pStyle w:val="137"/>
            </w:pPr>
            <w:r>
              <w:rPr>
                <w:rFonts w:hint="eastAsia"/>
              </w:rPr>
              <w:t>m</w:t>
            </w:r>
            <w:r>
              <w:rPr>
                <w:rFonts w:hint="eastAsia"/>
                <w:vertAlign w:val="superscript"/>
              </w:rPr>
              <w:t>3</w:t>
            </w:r>
          </w:p>
        </w:tc>
        <w:tc>
          <w:tcPr>
            <w:tcW w:w="938" w:type="pct"/>
            <w:vAlign w:val="center"/>
          </w:tcPr>
          <w:p>
            <w:pPr>
              <w:pStyle w:val="137"/>
            </w:pPr>
            <w:r>
              <w:t>154.2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938" w:type="pct"/>
            <w:vMerge w:val="continue"/>
            <w:vAlign w:val="center"/>
          </w:tcPr>
          <w:p>
            <w:pPr>
              <w:pStyle w:val="137"/>
            </w:pPr>
          </w:p>
        </w:tc>
        <w:tc>
          <w:tcPr>
            <w:tcW w:w="938" w:type="pct"/>
            <w:vMerge w:val="restart"/>
            <w:vAlign w:val="center"/>
          </w:tcPr>
          <w:p>
            <w:pPr>
              <w:pStyle w:val="137"/>
            </w:pPr>
            <w:r>
              <w:rPr>
                <w:rFonts w:hint="eastAsia"/>
              </w:rPr>
              <w:t>三格沉淀池</w:t>
            </w:r>
          </w:p>
        </w:tc>
        <w:tc>
          <w:tcPr>
            <w:tcW w:w="1247" w:type="pct"/>
            <w:vAlign w:val="center"/>
          </w:tcPr>
          <w:p>
            <w:pPr>
              <w:pStyle w:val="137"/>
            </w:pPr>
            <w:r>
              <w:rPr>
                <w:rFonts w:hint="eastAsia"/>
              </w:rPr>
              <w:t>开挖方量</w:t>
            </w:r>
          </w:p>
        </w:tc>
        <w:tc>
          <w:tcPr>
            <w:tcW w:w="938" w:type="pct"/>
            <w:vAlign w:val="center"/>
          </w:tcPr>
          <w:p>
            <w:pPr>
              <w:pStyle w:val="137"/>
            </w:pPr>
            <w:r>
              <w:rPr>
                <w:rFonts w:hint="eastAsia"/>
              </w:rPr>
              <w:t>m</w:t>
            </w:r>
            <w:r>
              <w:rPr>
                <w:rFonts w:hint="eastAsia"/>
                <w:vertAlign w:val="superscript"/>
              </w:rPr>
              <w:t>3</w:t>
            </w:r>
          </w:p>
        </w:tc>
        <w:tc>
          <w:tcPr>
            <w:tcW w:w="938" w:type="pct"/>
            <w:vAlign w:val="center"/>
          </w:tcPr>
          <w:p>
            <w:pPr>
              <w:pStyle w:val="137"/>
            </w:pPr>
            <w:r>
              <w:rPr>
                <w:rFonts w:hint="eastAsia"/>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1" w:hRule="atLeast"/>
        </w:trPr>
        <w:tc>
          <w:tcPr>
            <w:tcW w:w="938" w:type="pct"/>
            <w:vMerge w:val="continue"/>
            <w:vAlign w:val="center"/>
          </w:tcPr>
          <w:p>
            <w:pPr>
              <w:pStyle w:val="137"/>
            </w:pPr>
          </w:p>
        </w:tc>
        <w:tc>
          <w:tcPr>
            <w:tcW w:w="938" w:type="pct"/>
            <w:vMerge w:val="continue"/>
            <w:vAlign w:val="center"/>
          </w:tcPr>
          <w:p>
            <w:pPr>
              <w:pStyle w:val="137"/>
            </w:pPr>
          </w:p>
        </w:tc>
        <w:tc>
          <w:tcPr>
            <w:tcW w:w="1247" w:type="pct"/>
            <w:vAlign w:val="center"/>
          </w:tcPr>
          <w:p>
            <w:pPr>
              <w:pStyle w:val="137"/>
            </w:pPr>
            <w:r>
              <w:rPr>
                <w:rFonts w:hint="eastAsia"/>
              </w:rPr>
              <w:t>浆砌块石方量</w:t>
            </w:r>
          </w:p>
        </w:tc>
        <w:tc>
          <w:tcPr>
            <w:tcW w:w="938" w:type="pct"/>
            <w:vAlign w:val="center"/>
          </w:tcPr>
          <w:p>
            <w:pPr>
              <w:pStyle w:val="137"/>
            </w:pPr>
            <w:r>
              <w:rPr>
                <w:rFonts w:hint="eastAsia"/>
              </w:rPr>
              <w:t>m</w:t>
            </w:r>
            <w:r>
              <w:rPr>
                <w:rFonts w:hint="eastAsia"/>
                <w:vertAlign w:val="superscript"/>
              </w:rPr>
              <w:t>3</w:t>
            </w:r>
          </w:p>
        </w:tc>
        <w:tc>
          <w:tcPr>
            <w:tcW w:w="938" w:type="pct"/>
            <w:vAlign w:val="center"/>
          </w:tcPr>
          <w:p>
            <w:pPr>
              <w:pStyle w:val="137"/>
            </w:pPr>
            <w:r>
              <w:rPr>
                <w:rFonts w:hint="eastAsia"/>
              </w:rPr>
              <w:t>17.6</w:t>
            </w:r>
          </w:p>
        </w:tc>
      </w:tr>
    </w:tbl>
    <w:p>
      <w:pPr>
        <w:pStyle w:val="115"/>
        <w:jc w:val="left"/>
      </w:pPr>
    </w:p>
    <w:p>
      <w:pPr>
        <w:pStyle w:val="301"/>
        <w:sectPr>
          <w:pgSz w:w="11906" w:h="16838"/>
          <w:pgMar w:top="1440" w:right="1800" w:bottom="1440" w:left="1800" w:header="851" w:footer="992" w:gutter="0"/>
          <w:cols w:space="720" w:num="1"/>
          <w:docGrid w:type="lines" w:linePitch="312" w:charSpace="0"/>
        </w:sectPr>
      </w:pPr>
    </w:p>
    <w:p>
      <w:pPr>
        <w:pStyle w:val="170"/>
      </w:pPr>
      <w:bookmarkStart w:id="22" w:name="_Toc104449902"/>
      <w:bookmarkStart w:id="23" w:name="_Toc107721503"/>
      <w:r>
        <w:rPr>
          <w:rFonts w:hint="eastAsia"/>
        </w:rPr>
        <w:t>五、经费估算与进度安排</w:t>
      </w:r>
      <w:bookmarkEnd w:id="22"/>
      <w:bookmarkEnd w:id="23"/>
    </w:p>
    <w:p>
      <w:pPr>
        <w:pStyle w:val="164"/>
        <w:jc w:val="left"/>
      </w:pPr>
      <w:bookmarkStart w:id="24" w:name="_Toc104449903"/>
      <w:bookmarkStart w:id="25" w:name="_Toc107721504"/>
      <w:r>
        <w:rPr>
          <w:rFonts w:hint="eastAsia"/>
        </w:rPr>
        <w:t>（一）经费估算依据</w:t>
      </w:r>
      <w:bookmarkEnd w:id="24"/>
      <w:bookmarkEnd w:id="25"/>
    </w:p>
    <w:p>
      <w:pPr>
        <w:pStyle w:val="201"/>
      </w:pPr>
      <w:r>
        <w:rPr>
          <w:rFonts w:hint="eastAsia"/>
        </w:rPr>
        <w:t>1、投资估算依据</w:t>
      </w:r>
    </w:p>
    <w:p>
      <w:pPr>
        <w:pStyle w:val="168"/>
      </w:pPr>
      <w:r>
        <w:rPr>
          <w:rFonts w:hint="eastAsia"/>
        </w:rPr>
        <w:t>（1）《土地开发整理项目预算定额标准》(2012年)；</w:t>
      </w:r>
    </w:p>
    <w:p>
      <w:pPr>
        <w:pStyle w:val="168"/>
      </w:pPr>
      <w:r>
        <w:rPr>
          <w:rFonts w:hint="eastAsia"/>
        </w:rPr>
        <w:t>（2）预算材料价格：按当地建设工程2022年一季度材料信息价。</w:t>
      </w:r>
    </w:p>
    <w:p>
      <w:pPr>
        <w:pStyle w:val="201"/>
      </w:pPr>
      <w:r>
        <w:rPr>
          <w:rFonts w:hint="eastAsia"/>
        </w:rPr>
        <w:t>2、费用构成</w:t>
      </w:r>
    </w:p>
    <w:p>
      <w:pPr>
        <w:pStyle w:val="168"/>
      </w:pPr>
      <w:r>
        <w:t>投资</w:t>
      </w:r>
      <w:r>
        <w:rPr>
          <w:rFonts w:hint="eastAsia"/>
        </w:rPr>
        <w:t>估算</w:t>
      </w:r>
      <w:r>
        <w:t>包括</w:t>
      </w:r>
      <w:r>
        <w:rPr>
          <w:rFonts w:hint="eastAsia"/>
        </w:rPr>
        <w:t>：</w:t>
      </w:r>
      <w:r>
        <w:t>工程施工费、设备费、其他费用、监测管护费和预备费。</w:t>
      </w:r>
    </w:p>
    <w:p>
      <w:pPr>
        <w:pStyle w:val="190"/>
      </w:pPr>
      <w:r>
        <w:t>（1）工程施工费</w:t>
      </w:r>
    </w:p>
    <w:p>
      <w:pPr>
        <w:pStyle w:val="168"/>
      </w:pPr>
      <w:r>
        <w:t>工程施工费由直接费、间接费、利润和税金组成。</w:t>
      </w:r>
    </w:p>
    <w:p>
      <w:pPr>
        <w:pStyle w:val="168"/>
      </w:pPr>
      <w:r>
        <w:rPr>
          <w:rFonts w:hint="eastAsia" w:ascii="宋体" w:hAnsi="宋体" w:eastAsia="宋体" w:cs="宋体"/>
        </w:rPr>
        <w:t xml:space="preserve">① </w:t>
      </w:r>
      <w:r>
        <w:t>直接费</w:t>
      </w:r>
    </w:p>
    <w:p>
      <w:pPr>
        <w:pStyle w:val="168"/>
      </w:pPr>
      <w:r>
        <w:t>直接费由直接工程费和措施费组成。</w:t>
      </w:r>
    </w:p>
    <w:p>
      <w:pPr>
        <w:pStyle w:val="168"/>
      </w:pPr>
      <w:r>
        <w:t>a.直接工程费</w:t>
      </w:r>
    </w:p>
    <w:p>
      <w:pPr>
        <w:pStyle w:val="168"/>
      </w:pPr>
      <w:r>
        <w:rPr>
          <w:rFonts w:hint="eastAsia"/>
        </w:rPr>
        <w:t>直接工程费：由人工费、材料费、施工机械使用费、其他费用组成。</w:t>
      </w:r>
    </w:p>
    <w:p>
      <w:pPr>
        <w:pStyle w:val="168"/>
      </w:pPr>
      <w:r>
        <w:t>人工费=工程量×人工费单价。</w:t>
      </w:r>
      <w:r>
        <w:rPr>
          <w:rFonts w:hint="eastAsia"/>
        </w:rPr>
        <w:t>根据</w:t>
      </w:r>
      <w:r>
        <w:t>琼建规〔2022]3号 海南省住房和城乡建设厅关于调整建设工程定额人工单价的通知，其定额人工单价调至145元/工日。</w:t>
      </w:r>
    </w:p>
    <w:p>
      <w:pPr>
        <w:pStyle w:val="168"/>
      </w:pPr>
      <w:r>
        <w:t>材料费=工程量×材料费单价。材料价格来源于</w:t>
      </w:r>
      <w:r>
        <w:rPr>
          <w:rFonts w:hint="eastAsia"/>
        </w:rPr>
        <w:t>海南</w:t>
      </w:r>
      <w:r>
        <w:t>省建设工程造价信息。</w:t>
      </w:r>
    </w:p>
    <w:p>
      <w:pPr>
        <w:pStyle w:val="168"/>
      </w:pPr>
      <w:r>
        <w:t>施工机械使用费=</w:t>
      </w:r>
      <w:r>
        <w:rPr>
          <w:rFonts w:hint="eastAsia"/>
        </w:rPr>
        <w:t>台班</w:t>
      </w:r>
      <w:r>
        <w:t>×机械台班单价。机械台班</w:t>
      </w:r>
      <w:r>
        <w:rPr>
          <w:rFonts w:hint="eastAsia"/>
        </w:rPr>
        <w:t>单价</w:t>
      </w:r>
      <w:r>
        <w:t>按《土地开发整理项目施工机械台班费定额（试行稿）》执行。</w:t>
      </w:r>
    </w:p>
    <w:p>
      <w:pPr>
        <w:pStyle w:val="168"/>
      </w:pPr>
      <w:r>
        <w:t>b.措施费</w:t>
      </w:r>
    </w:p>
    <w:p>
      <w:pPr>
        <w:pStyle w:val="168"/>
      </w:pPr>
      <w:r>
        <w:t>该项目措施费＝直接工程费×措施费率。</w:t>
      </w:r>
    </w:p>
    <w:p>
      <w:pPr>
        <w:pStyle w:val="168"/>
      </w:pPr>
      <w:r>
        <w:t>措施费包括临时设施费、冬雨季施工增加费、夜间施工增加费、施工辅助费及安全施工措施费。</w:t>
      </w:r>
    </w:p>
    <w:p>
      <w:pPr>
        <w:pStyle w:val="168"/>
      </w:pPr>
      <w:r>
        <w:t>临时设施费</w:t>
      </w:r>
      <w:r>
        <w:rPr>
          <w:rFonts w:hint="eastAsia"/>
        </w:rPr>
        <w:t>费率</w:t>
      </w:r>
      <w:r>
        <w:t>见表3-44。</w:t>
      </w:r>
    </w:p>
    <w:p>
      <w:pPr>
        <w:pStyle w:val="115"/>
      </w:pPr>
      <w:r>
        <w:t>表3-44  临时设施费费率表</w:t>
      </w:r>
    </w:p>
    <w:tbl>
      <w:tblPr>
        <w:tblStyle w:val="8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71"/>
        <w:gridCol w:w="2536"/>
        <w:gridCol w:w="3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66" w:type="pct"/>
            <w:vAlign w:val="center"/>
          </w:tcPr>
          <w:p>
            <w:pPr>
              <w:pStyle w:val="137"/>
            </w:pPr>
            <w:r>
              <w:t>工程类别</w:t>
            </w:r>
          </w:p>
        </w:tc>
        <w:tc>
          <w:tcPr>
            <w:tcW w:w="1487" w:type="pct"/>
            <w:vAlign w:val="center"/>
          </w:tcPr>
          <w:p>
            <w:pPr>
              <w:pStyle w:val="137"/>
            </w:pPr>
            <w:r>
              <w:t>计算基础</w:t>
            </w:r>
          </w:p>
        </w:tc>
        <w:tc>
          <w:tcPr>
            <w:tcW w:w="1947" w:type="pct"/>
            <w:vAlign w:val="center"/>
          </w:tcPr>
          <w:p>
            <w:pPr>
              <w:pStyle w:val="137"/>
            </w:pPr>
            <w:r>
              <w:t>临时设施费费率（%）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66" w:type="pct"/>
            <w:vAlign w:val="center"/>
          </w:tcPr>
          <w:p>
            <w:pPr>
              <w:pStyle w:val="137"/>
            </w:pPr>
            <w:r>
              <w:t>土方工程</w:t>
            </w:r>
          </w:p>
        </w:tc>
        <w:tc>
          <w:tcPr>
            <w:tcW w:w="1487" w:type="pct"/>
            <w:vAlign w:val="center"/>
          </w:tcPr>
          <w:p>
            <w:pPr>
              <w:pStyle w:val="137"/>
            </w:pPr>
            <w:r>
              <w:t>直接工程费</w:t>
            </w:r>
          </w:p>
        </w:tc>
        <w:tc>
          <w:tcPr>
            <w:tcW w:w="1947" w:type="pct"/>
            <w:vAlign w:val="center"/>
          </w:tcPr>
          <w:p>
            <w:pPr>
              <w:pStyle w:val="137"/>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66" w:type="pct"/>
            <w:vAlign w:val="center"/>
          </w:tcPr>
          <w:p>
            <w:pPr>
              <w:pStyle w:val="137"/>
            </w:pPr>
            <w:r>
              <w:t>石方工程</w:t>
            </w:r>
          </w:p>
        </w:tc>
        <w:tc>
          <w:tcPr>
            <w:tcW w:w="1487" w:type="pct"/>
            <w:vAlign w:val="center"/>
          </w:tcPr>
          <w:p>
            <w:pPr>
              <w:pStyle w:val="137"/>
            </w:pPr>
            <w:r>
              <w:t>直接工程费</w:t>
            </w:r>
          </w:p>
        </w:tc>
        <w:tc>
          <w:tcPr>
            <w:tcW w:w="1947" w:type="pct"/>
            <w:vAlign w:val="center"/>
          </w:tcPr>
          <w:p>
            <w:pPr>
              <w:pStyle w:val="137"/>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66" w:type="pct"/>
            <w:vAlign w:val="center"/>
          </w:tcPr>
          <w:p>
            <w:pPr>
              <w:pStyle w:val="137"/>
            </w:pPr>
            <w:r>
              <w:t>砌体工程</w:t>
            </w:r>
          </w:p>
        </w:tc>
        <w:tc>
          <w:tcPr>
            <w:tcW w:w="1487" w:type="pct"/>
            <w:vAlign w:val="center"/>
          </w:tcPr>
          <w:p>
            <w:pPr>
              <w:pStyle w:val="137"/>
            </w:pPr>
            <w:r>
              <w:t>直接工程费</w:t>
            </w:r>
          </w:p>
        </w:tc>
        <w:tc>
          <w:tcPr>
            <w:tcW w:w="1947" w:type="pct"/>
            <w:vAlign w:val="center"/>
          </w:tcPr>
          <w:p>
            <w:pPr>
              <w:pStyle w:val="137"/>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66" w:type="pct"/>
            <w:vAlign w:val="center"/>
          </w:tcPr>
          <w:p>
            <w:pPr>
              <w:pStyle w:val="137"/>
            </w:pPr>
            <w:r>
              <w:t>混凝土工程</w:t>
            </w:r>
          </w:p>
        </w:tc>
        <w:tc>
          <w:tcPr>
            <w:tcW w:w="1487" w:type="pct"/>
            <w:vAlign w:val="center"/>
          </w:tcPr>
          <w:p>
            <w:pPr>
              <w:pStyle w:val="137"/>
            </w:pPr>
            <w:r>
              <w:t>直接工程费</w:t>
            </w:r>
          </w:p>
        </w:tc>
        <w:tc>
          <w:tcPr>
            <w:tcW w:w="1947" w:type="pct"/>
            <w:vAlign w:val="center"/>
          </w:tcPr>
          <w:p>
            <w:pPr>
              <w:pStyle w:val="137"/>
            </w:pPr>
            <w:r>
              <w:t>3</w:t>
            </w:r>
          </w:p>
        </w:tc>
      </w:tr>
      <w:tr>
        <w:tblPrEx>
          <w:tblCellMar>
            <w:top w:w="0" w:type="dxa"/>
            <w:left w:w="108" w:type="dxa"/>
            <w:bottom w:w="0" w:type="dxa"/>
            <w:right w:w="108" w:type="dxa"/>
          </w:tblCellMar>
        </w:tblPrEx>
        <w:trPr>
          <w:trHeight w:val="340" w:hRule="atLeast"/>
          <w:jc w:val="center"/>
        </w:trPr>
        <w:tc>
          <w:tcPr>
            <w:tcW w:w="1566" w:type="pct"/>
            <w:vAlign w:val="center"/>
          </w:tcPr>
          <w:p>
            <w:pPr>
              <w:pStyle w:val="137"/>
            </w:pPr>
            <w:r>
              <w:t>其他工程</w:t>
            </w:r>
          </w:p>
        </w:tc>
        <w:tc>
          <w:tcPr>
            <w:tcW w:w="1487" w:type="pct"/>
            <w:vAlign w:val="center"/>
          </w:tcPr>
          <w:p>
            <w:pPr>
              <w:pStyle w:val="137"/>
            </w:pPr>
            <w:r>
              <w:t>直接工程费</w:t>
            </w:r>
          </w:p>
        </w:tc>
        <w:tc>
          <w:tcPr>
            <w:tcW w:w="1947" w:type="pct"/>
            <w:vAlign w:val="center"/>
          </w:tcPr>
          <w:p>
            <w:pPr>
              <w:pStyle w:val="137"/>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66" w:type="pct"/>
            <w:vAlign w:val="center"/>
          </w:tcPr>
          <w:p>
            <w:pPr>
              <w:pStyle w:val="137"/>
            </w:pPr>
            <w:r>
              <w:t>安装工程</w:t>
            </w:r>
          </w:p>
        </w:tc>
        <w:tc>
          <w:tcPr>
            <w:tcW w:w="1487" w:type="pct"/>
            <w:vAlign w:val="center"/>
          </w:tcPr>
          <w:p>
            <w:pPr>
              <w:pStyle w:val="137"/>
            </w:pPr>
            <w:r>
              <w:t>直接工程费</w:t>
            </w:r>
          </w:p>
        </w:tc>
        <w:tc>
          <w:tcPr>
            <w:tcW w:w="1947" w:type="pct"/>
            <w:vAlign w:val="center"/>
          </w:tcPr>
          <w:p>
            <w:pPr>
              <w:pStyle w:val="137"/>
            </w:pPr>
            <w:r>
              <w:t>3</w:t>
            </w:r>
          </w:p>
        </w:tc>
      </w:tr>
    </w:tbl>
    <w:p>
      <w:pPr>
        <w:pStyle w:val="168"/>
      </w:pPr>
      <w:r>
        <w:t>冬雨季施工增加费</w:t>
      </w:r>
      <w:r>
        <w:rPr>
          <w:rFonts w:hint="eastAsia"/>
        </w:rPr>
        <w:t>：</w:t>
      </w:r>
      <w:r>
        <w:t>按直接工程费的百分率计取，费率确定为0.7%～1.5%。本项目按</w:t>
      </w:r>
      <w:r>
        <w:rPr>
          <w:rFonts w:hint="eastAsia"/>
        </w:rPr>
        <w:t>0.9</w:t>
      </w:r>
      <w:r>
        <w:t>%计取。</w:t>
      </w:r>
    </w:p>
    <w:p>
      <w:pPr>
        <w:pStyle w:val="168"/>
      </w:pPr>
      <w:r>
        <w:t>夜间施工增加费</w:t>
      </w:r>
      <w:r>
        <w:rPr>
          <w:rFonts w:hint="eastAsia"/>
        </w:rPr>
        <w:t>：</w:t>
      </w:r>
      <w:r>
        <w:t>按直接工程费的百分率计取，其中安装工程为0.50%，建筑工程为0.20%。</w:t>
      </w:r>
    </w:p>
    <w:p>
      <w:pPr>
        <w:pStyle w:val="168"/>
      </w:pPr>
      <w:r>
        <w:t>施工辅助费</w:t>
      </w:r>
      <w:r>
        <w:rPr>
          <w:rFonts w:hint="eastAsia"/>
        </w:rPr>
        <w:t>：</w:t>
      </w:r>
      <w:r>
        <w:t>按直接工程费的百分率计取，其中安装工程为1.00%，建筑工程为0.70%。</w:t>
      </w:r>
    </w:p>
    <w:p>
      <w:pPr>
        <w:pStyle w:val="168"/>
      </w:pPr>
      <w:r>
        <w:t>安全施工措施费：按直接工程费的百分率计取，安装工程为0.3%，建筑工程为0.2%。</w:t>
      </w:r>
    </w:p>
    <w:p>
      <w:pPr>
        <w:pStyle w:val="168"/>
      </w:pPr>
      <w:r>
        <w:rPr>
          <w:rFonts w:hint="eastAsia" w:ascii="宋体" w:hAnsi="宋体" w:eastAsia="宋体" w:cs="宋体"/>
        </w:rPr>
        <w:t xml:space="preserve">② </w:t>
      </w:r>
      <w:r>
        <w:t>间接费：间接费=直接费×间接费率。间接费费率</w:t>
      </w:r>
      <w:r>
        <w:rPr>
          <w:rFonts w:hint="eastAsia"/>
        </w:rPr>
        <w:t>见</w:t>
      </w:r>
      <w:r>
        <w:t>表3-45。</w:t>
      </w:r>
    </w:p>
    <w:p>
      <w:pPr>
        <w:pStyle w:val="115"/>
      </w:pPr>
      <w:r>
        <w:t>表3-45  间接费费率表</w:t>
      </w:r>
    </w:p>
    <w:tbl>
      <w:tblPr>
        <w:tblStyle w:val="8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2"/>
        <w:gridCol w:w="2470"/>
        <w:gridCol w:w="2159"/>
        <w:gridCol w:w="2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0" w:type="pct"/>
            <w:vAlign w:val="center"/>
          </w:tcPr>
          <w:p>
            <w:pPr>
              <w:pStyle w:val="137"/>
            </w:pPr>
            <w:r>
              <w:t>序 号</w:t>
            </w:r>
          </w:p>
        </w:tc>
        <w:tc>
          <w:tcPr>
            <w:tcW w:w="1448" w:type="pct"/>
            <w:vAlign w:val="center"/>
          </w:tcPr>
          <w:p>
            <w:pPr>
              <w:pStyle w:val="137"/>
            </w:pPr>
            <w:r>
              <w:t>工程类别</w:t>
            </w:r>
          </w:p>
        </w:tc>
        <w:tc>
          <w:tcPr>
            <w:tcW w:w="1266" w:type="pct"/>
            <w:vAlign w:val="center"/>
          </w:tcPr>
          <w:p>
            <w:pPr>
              <w:pStyle w:val="137"/>
            </w:pPr>
            <w:r>
              <w:t>计算基础</w:t>
            </w:r>
          </w:p>
        </w:tc>
        <w:tc>
          <w:tcPr>
            <w:tcW w:w="1546" w:type="pct"/>
            <w:vAlign w:val="center"/>
          </w:tcPr>
          <w:p>
            <w:pPr>
              <w:pStyle w:val="137"/>
            </w:pPr>
            <w:r>
              <w:t>间接费费率（%）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0" w:type="pct"/>
            <w:vAlign w:val="center"/>
          </w:tcPr>
          <w:p>
            <w:pPr>
              <w:pStyle w:val="137"/>
            </w:pPr>
            <w:r>
              <w:t>1</w:t>
            </w:r>
          </w:p>
        </w:tc>
        <w:tc>
          <w:tcPr>
            <w:tcW w:w="1448" w:type="pct"/>
            <w:vAlign w:val="center"/>
          </w:tcPr>
          <w:p>
            <w:pPr>
              <w:pStyle w:val="137"/>
            </w:pPr>
            <w:r>
              <w:t>土方工程</w:t>
            </w:r>
          </w:p>
        </w:tc>
        <w:tc>
          <w:tcPr>
            <w:tcW w:w="1266" w:type="pct"/>
            <w:vAlign w:val="center"/>
          </w:tcPr>
          <w:p>
            <w:pPr>
              <w:pStyle w:val="137"/>
            </w:pPr>
            <w:r>
              <w:t>直接费</w:t>
            </w:r>
          </w:p>
        </w:tc>
        <w:tc>
          <w:tcPr>
            <w:tcW w:w="1546" w:type="pct"/>
            <w:vAlign w:val="center"/>
          </w:tcPr>
          <w:p>
            <w:pPr>
              <w:pStyle w:val="137"/>
            </w:pPr>
            <w: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0" w:type="pct"/>
            <w:vAlign w:val="center"/>
          </w:tcPr>
          <w:p>
            <w:pPr>
              <w:pStyle w:val="137"/>
            </w:pPr>
            <w:r>
              <w:t>2</w:t>
            </w:r>
          </w:p>
        </w:tc>
        <w:tc>
          <w:tcPr>
            <w:tcW w:w="1448" w:type="pct"/>
            <w:vAlign w:val="center"/>
          </w:tcPr>
          <w:p>
            <w:pPr>
              <w:pStyle w:val="137"/>
            </w:pPr>
            <w:r>
              <w:t>石方工程</w:t>
            </w:r>
          </w:p>
        </w:tc>
        <w:tc>
          <w:tcPr>
            <w:tcW w:w="1266" w:type="pct"/>
            <w:vAlign w:val="center"/>
          </w:tcPr>
          <w:p>
            <w:pPr>
              <w:pStyle w:val="137"/>
            </w:pPr>
            <w:r>
              <w:t>直接费</w:t>
            </w:r>
          </w:p>
        </w:tc>
        <w:tc>
          <w:tcPr>
            <w:tcW w:w="1546" w:type="pct"/>
            <w:vAlign w:val="center"/>
          </w:tcPr>
          <w:p>
            <w:pPr>
              <w:pStyle w:val="137"/>
            </w:pPr>
            <w: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0" w:type="pct"/>
            <w:vAlign w:val="center"/>
          </w:tcPr>
          <w:p>
            <w:pPr>
              <w:pStyle w:val="137"/>
            </w:pPr>
            <w:r>
              <w:t>3</w:t>
            </w:r>
          </w:p>
        </w:tc>
        <w:tc>
          <w:tcPr>
            <w:tcW w:w="1448" w:type="pct"/>
            <w:vAlign w:val="center"/>
          </w:tcPr>
          <w:p>
            <w:pPr>
              <w:pStyle w:val="137"/>
            </w:pPr>
            <w:r>
              <w:t>砌体工程</w:t>
            </w:r>
          </w:p>
        </w:tc>
        <w:tc>
          <w:tcPr>
            <w:tcW w:w="1266" w:type="pct"/>
            <w:vAlign w:val="center"/>
          </w:tcPr>
          <w:p>
            <w:pPr>
              <w:pStyle w:val="137"/>
            </w:pPr>
            <w:r>
              <w:t>直接费</w:t>
            </w:r>
          </w:p>
        </w:tc>
        <w:tc>
          <w:tcPr>
            <w:tcW w:w="1546" w:type="pct"/>
            <w:vAlign w:val="center"/>
          </w:tcPr>
          <w:p>
            <w:pPr>
              <w:pStyle w:val="137"/>
            </w:pPr>
            <w: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0" w:type="pct"/>
            <w:vAlign w:val="center"/>
          </w:tcPr>
          <w:p>
            <w:pPr>
              <w:pStyle w:val="137"/>
            </w:pPr>
            <w:r>
              <w:t>4</w:t>
            </w:r>
          </w:p>
        </w:tc>
        <w:tc>
          <w:tcPr>
            <w:tcW w:w="1448" w:type="pct"/>
            <w:vAlign w:val="center"/>
          </w:tcPr>
          <w:p>
            <w:pPr>
              <w:pStyle w:val="137"/>
            </w:pPr>
            <w:r>
              <w:t>混凝土工程</w:t>
            </w:r>
          </w:p>
        </w:tc>
        <w:tc>
          <w:tcPr>
            <w:tcW w:w="1266" w:type="pct"/>
            <w:vAlign w:val="center"/>
          </w:tcPr>
          <w:p>
            <w:pPr>
              <w:pStyle w:val="137"/>
            </w:pPr>
            <w:r>
              <w:t>直接费</w:t>
            </w:r>
          </w:p>
        </w:tc>
        <w:tc>
          <w:tcPr>
            <w:tcW w:w="1546" w:type="pct"/>
            <w:vAlign w:val="center"/>
          </w:tcPr>
          <w:p>
            <w:pPr>
              <w:pStyle w:val="137"/>
            </w:pPr>
            <w: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0" w:type="pct"/>
            <w:vAlign w:val="center"/>
          </w:tcPr>
          <w:p>
            <w:pPr>
              <w:pStyle w:val="137"/>
            </w:pPr>
            <w:r>
              <w:rPr>
                <w:rFonts w:hint="eastAsia"/>
              </w:rPr>
              <w:t>5</w:t>
            </w:r>
          </w:p>
        </w:tc>
        <w:tc>
          <w:tcPr>
            <w:tcW w:w="1448" w:type="pct"/>
            <w:vAlign w:val="center"/>
          </w:tcPr>
          <w:p>
            <w:pPr>
              <w:pStyle w:val="137"/>
            </w:pPr>
            <w:r>
              <w:t>其他工程</w:t>
            </w:r>
          </w:p>
        </w:tc>
        <w:tc>
          <w:tcPr>
            <w:tcW w:w="1266" w:type="pct"/>
            <w:vAlign w:val="center"/>
          </w:tcPr>
          <w:p>
            <w:pPr>
              <w:pStyle w:val="137"/>
            </w:pPr>
            <w:r>
              <w:t>直接费</w:t>
            </w:r>
          </w:p>
        </w:tc>
        <w:tc>
          <w:tcPr>
            <w:tcW w:w="1546" w:type="pct"/>
            <w:vAlign w:val="center"/>
          </w:tcPr>
          <w:p>
            <w:pPr>
              <w:pStyle w:val="137"/>
            </w:pPr>
            <w: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0" w:type="pct"/>
            <w:vAlign w:val="center"/>
          </w:tcPr>
          <w:p>
            <w:pPr>
              <w:pStyle w:val="137"/>
            </w:pPr>
            <w:r>
              <w:rPr>
                <w:rFonts w:hint="eastAsia"/>
              </w:rPr>
              <w:t>6</w:t>
            </w:r>
          </w:p>
        </w:tc>
        <w:tc>
          <w:tcPr>
            <w:tcW w:w="1448" w:type="pct"/>
            <w:vAlign w:val="center"/>
          </w:tcPr>
          <w:p>
            <w:pPr>
              <w:pStyle w:val="137"/>
            </w:pPr>
            <w:r>
              <w:t>安装工程</w:t>
            </w:r>
          </w:p>
        </w:tc>
        <w:tc>
          <w:tcPr>
            <w:tcW w:w="1266" w:type="pct"/>
            <w:vAlign w:val="center"/>
          </w:tcPr>
          <w:p>
            <w:pPr>
              <w:pStyle w:val="137"/>
            </w:pPr>
            <w:r>
              <w:t>人工费</w:t>
            </w:r>
          </w:p>
        </w:tc>
        <w:tc>
          <w:tcPr>
            <w:tcW w:w="1546" w:type="pct"/>
            <w:vAlign w:val="center"/>
          </w:tcPr>
          <w:p>
            <w:pPr>
              <w:pStyle w:val="137"/>
            </w:pPr>
            <w:r>
              <w:t>65</w:t>
            </w:r>
          </w:p>
        </w:tc>
      </w:tr>
    </w:tbl>
    <w:p>
      <w:pPr>
        <w:pStyle w:val="168"/>
      </w:pPr>
      <w:r>
        <w:rPr>
          <w:rFonts w:hint="eastAsia" w:ascii="宋体" w:hAnsi="宋体" w:eastAsia="宋体" w:cs="宋体"/>
        </w:rPr>
        <w:t xml:space="preserve">③ </w:t>
      </w:r>
      <w:r>
        <w:t>利润</w:t>
      </w:r>
    </w:p>
    <w:p>
      <w:pPr>
        <w:pStyle w:val="168"/>
      </w:pPr>
      <w:r>
        <w:t>利润=（直接费+间接费）×利润率，利润率取3%。</w:t>
      </w:r>
    </w:p>
    <w:p>
      <w:pPr>
        <w:pStyle w:val="168"/>
      </w:pPr>
      <w:r>
        <w:rPr>
          <w:rFonts w:hint="eastAsia" w:ascii="宋体" w:hAnsi="宋体" w:eastAsia="宋体" w:cs="宋体"/>
        </w:rPr>
        <w:t xml:space="preserve">④ </w:t>
      </w:r>
      <w:r>
        <w:t>税金</w:t>
      </w:r>
    </w:p>
    <w:p>
      <w:pPr>
        <w:pStyle w:val="168"/>
      </w:pPr>
      <w:r>
        <w:t>税金=（直接费+间接费+利润）×综合税率</w:t>
      </w:r>
      <w:r>
        <w:rPr>
          <w:rFonts w:hint="eastAsia"/>
        </w:rPr>
        <w:t>，取9%。</w:t>
      </w:r>
    </w:p>
    <w:p>
      <w:pPr>
        <w:pStyle w:val="190"/>
      </w:pPr>
      <w:r>
        <w:t>（2）设备费</w:t>
      </w:r>
    </w:p>
    <w:p>
      <w:pPr>
        <w:pStyle w:val="168"/>
      </w:pPr>
      <w:r>
        <w:t>设备费=设备原价+运杂费+运输保险费+采购及保管费用。</w:t>
      </w:r>
    </w:p>
    <w:p>
      <w:pPr>
        <w:pStyle w:val="168"/>
      </w:pPr>
      <w:r>
        <w:t>运杂费按设备原价的7.0%计算。采购及保管费用按设备原价、运杂费之和的0.7%计算。运输保险费按有关规定计算。</w:t>
      </w:r>
    </w:p>
    <w:p>
      <w:pPr>
        <w:pStyle w:val="168"/>
      </w:pPr>
      <w:r>
        <w:t>本项目不涉及设备的购置。</w:t>
      </w:r>
    </w:p>
    <w:p>
      <w:pPr>
        <w:pStyle w:val="190"/>
      </w:pPr>
      <w:r>
        <w:t>（3）其他费用</w:t>
      </w:r>
    </w:p>
    <w:p>
      <w:pPr>
        <w:pStyle w:val="168"/>
      </w:pPr>
      <w:r>
        <w:t>其他费用由前期工作费、工程监理费、拆迁补偿费、竣工验收费、业主管理费组成。</w:t>
      </w:r>
    </w:p>
    <w:p>
      <w:pPr>
        <w:pStyle w:val="168"/>
      </w:pPr>
      <w:r>
        <w:rPr>
          <w:rFonts w:hint="eastAsia" w:ascii="宋体" w:hAnsi="宋体" w:eastAsia="宋体" w:cs="宋体"/>
        </w:rPr>
        <w:t>①</w:t>
      </w:r>
      <w:r>
        <w:t xml:space="preserve"> 前期工作费</w:t>
      </w:r>
    </w:p>
    <w:p>
      <w:pPr>
        <w:pStyle w:val="168"/>
      </w:pPr>
      <w:r>
        <w:t>由土地清查费、项目可行性研究费、项目勘测费、项目设计及预算编制费、项目招标代理费组成。依据《土地开发整理项目预算定额标准》(财综[2011]128号)规定，各部分取费标准如下。</w:t>
      </w:r>
    </w:p>
    <w:p>
      <w:pPr>
        <w:pStyle w:val="168"/>
      </w:pPr>
      <w:r>
        <w:rPr>
          <w:rFonts w:hint="eastAsia"/>
        </w:rPr>
        <w:t>土地清渣费：土地清渣费=工程施工费×费率，费率取0.5%。</w:t>
      </w:r>
    </w:p>
    <w:p>
      <w:pPr>
        <w:pStyle w:val="168"/>
      </w:pPr>
      <w:r>
        <w:rPr>
          <w:rFonts w:hint="eastAsia"/>
        </w:rPr>
        <w:t>项目可行性研究费：以工程施工费与设备购置费之和作为计费基数，采用分档定额计费方式计算，各区间按内插法确定。</w:t>
      </w:r>
      <w:r>
        <w:t>标准见表3</w:t>
      </w:r>
      <w:r>
        <w:rPr>
          <w:rFonts w:hint="eastAsia"/>
        </w:rPr>
        <w:t>-</w:t>
      </w:r>
      <w:r>
        <w:t>46</w:t>
      </w:r>
      <w:r>
        <w:rPr>
          <w:rFonts w:hint="eastAsia"/>
        </w:rPr>
        <w:t>。</w:t>
      </w:r>
    </w:p>
    <w:p>
      <w:pPr>
        <w:pStyle w:val="115"/>
      </w:pPr>
      <w:r>
        <w:rPr>
          <w:rFonts w:hint="eastAsia"/>
        </w:rPr>
        <w:t>表</w:t>
      </w:r>
      <w:r>
        <w:t>3</w:t>
      </w:r>
      <w:r>
        <w:rPr>
          <w:rFonts w:hint="eastAsia"/>
        </w:rPr>
        <w:t>-</w:t>
      </w:r>
      <w:r>
        <w:t xml:space="preserve">46  </w:t>
      </w:r>
      <w:r>
        <w:rPr>
          <w:rFonts w:hint="eastAsia"/>
        </w:rPr>
        <w:t>项目可行性研究费计费标准</w:t>
      </w:r>
      <w:r>
        <w:t xml:space="preserve">  </w:t>
      </w:r>
      <w:r>
        <w:rPr>
          <w:rFonts w:hint="eastAsia"/>
        </w:rPr>
        <w:t>金额单位：万元</w:t>
      </w:r>
    </w:p>
    <w:tbl>
      <w:tblPr>
        <w:tblStyle w:val="8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76"/>
        <w:gridCol w:w="2826"/>
        <w:gridCol w:w="2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686" w:type="pct"/>
            <w:tcBorders>
              <w:top w:val="single" w:color="auto" w:sz="4" w:space="0"/>
              <w:left w:val="single" w:color="auto" w:sz="4" w:space="0"/>
              <w:bottom w:val="single" w:color="auto" w:sz="4" w:space="0"/>
              <w:right w:val="single" w:color="auto" w:sz="4" w:space="0"/>
            </w:tcBorders>
            <w:vAlign w:val="center"/>
          </w:tcPr>
          <w:p>
            <w:pPr>
              <w:pStyle w:val="137"/>
            </w:pPr>
            <w:r>
              <w:rPr>
                <w:rFonts w:hint="eastAsia"/>
              </w:rPr>
              <w:t>序号</w:t>
            </w:r>
          </w:p>
        </w:tc>
        <w:tc>
          <w:tcPr>
            <w:tcW w:w="1657" w:type="pct"/>
            <w:tcBorders>
              <w:top w:val="single" w:color="auto" w:sz="4" w:space="0"/>
              <w:left w:val="nil"/>
              <w:bottom w:val="single" w:color="auto" w:sz="4" w:space="0"/>
              <w:right w:val="single" w:color="auto" w:sz="4" w:space="0"/>
            </w:tcBorders>
            <w:vAlign w:val="center"/>
          </w:tcPr>
          <w:p>
            <w:pPr>
              <w:pStyle w:val="137"/>
            </w:pPr>
            <w:r>
              <w:rPr>
                <w:rFonts w:hint="eastAsia"/>
              </w:rPr>
              <w:t>计费基数</w:t>
            </w:r>
          </w:p>
        </w:tc>
        <w:tc>
          <w:tcPr>
            <w:tcW w:w="1657" w:type="pct"/>
            <w:tcBorders>
              <w:top w:val="single" w:color="auto" w:sz="4" w:space="0"/>
              <w:left w:val="nil"/>
              <w:bottom w:val="single" w:color="auto" w:sz="4" w:space="0"/>
              <w:right w:val="single" w:color="auto" w:sz="4" w:space="0"/>
            </w:tcBorders>
            <w:vAlign w:val="center"/>
          </w:tcPr>
          <w:p>
            <w:pPr>
              <w:pStyle w:val="137"/>
            </w:pPr>
            <w:r>
              <w:rPr>
                <w:rFonts w:hint="eastAsia"/>
              </w:rPr>
              <w:t>项目可行性研究费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6" w:type="pct"/>
            <w:tcBorders>
              <w:top w:val="single" w:color="auto" w:sz="4" w:space="0"/>
              <w:left w:val="single" w:color="auto" w:sz="4" w:space="0"/>
              <w:bottom w:val="single" w:color="auto" w:sz="4" w:space="0"/>
              <w:right w:val="single" w:color="auto" w:sz="4" w:space="0"/>
            </w:tcBorders>
            <w:vAlign w:val="center"/>
          </w:tcPr>
          <w:p>
            <w:pPr>
              <w:pStyle w:val="137"/>
            </w:pPr>
            <w:r>
              <w:rPr>
                <w:rFonts w:hint="eastAsia"/>
              </w:rPr>
              <w:t>1</w:t>
            </w:r>
          </w:p>
        </w:tc>
        <w:tc>
          <w:tcPr>
            <w:tcW w:w="1657" w:type="pct"/>
            <w:tcBorders>
              <w:top w:val="single" w:color="auto" w:sz="4" w:space="0"/>
              <w:left w:val="nil"/>
              <w:bottom w:val="single" w:color="auto" w:sz="4" w:space="0"/>
              <w:right w:val="single" w:color="auto" w:sz="4" w:space="0"/>
            </w:tcBorders>
            <w:vAlign w:val="center"/>
          </w:tcPr>
          <w:p>
            <w:pPr>
              <w:pStyle w:val="137"/>
            </w:pPr>
            <w:r>
              <w:rPr>
                <w:rFonts w:hint="eastAsia"/>
              </w:rPr>
              <w:t>≤500</w:t>
            </w:r>
          </w:p>
        </w:tc>
        <w:tc>
          <w:tcPr>
            <w:tcW w:w="1657" w:type="pct"/>
            <w:tcBorders>
              <w:top w:val="single" w:color="auto" w:sz="4" w:space="0"/>
              <w:left w:val="nil"/>
              <w:bottom w:val="single" w:color="auto" w:sz="4" w:space="0"/>
              <w:right w:val="single" w:color="auto" w:sz="4" w:space="0"/>
            </w:tcBorders>
            <w:vAlign w:val="center"/>
          </w:tcPr>
          <w:p>
            <w:pPr>
              <w:pStyle w:val="137"/>
            </w:pPr>
            <w:r>
              <w:rPr>
                <w:rFonts w:hint="eastAsi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6" w:type="pct"/>
            <w:tcBorders>
              <w:top w:val="single" w:color="auto" w:sz="4" w:space="0"/>
              <w:left w:val="single" w:color="auto" w:sz="4" w:space="0"/>
              <w:bottom w:val="single" w:color="auto" w:sz="4" w:space="0"/>
              <w:right w:val="single" w:color="auto" w:sz="4" w:space="0"/>
            </w:tcBorders>
            <w:vAlign w:val="center"/>
          </w:tcPr>
          <w:p>
            <w:pPr>
              <w:pStyle w:val="137"/>
            </w:pPr>
            <w:r>
              <w:rPr>
                <w:rFonts w:hint="eastAsia"/>
              </w:rPr>
              <w:t>2</w:t>
            </w:r>
          </w:p>
        </w:tc>
        <w:tc>
          <w:tcPr>
            <w:tcW w:w="1657" w:type="pct"/>
            <w:tcBorders>
              <w:top w:val="single" w:color="auto" w:sz="4" w:space="0"/>
              <w:left w:val="nil"/>
              <w:bottom w:val="single" w:color="auto" w:sz="4" w:space="0"/>
              <w:right w:val="single" w:color="auto" w:sz="4" w:space="0"/>
            </w:tcBorders>
            <w:vAlign w:val="center"/>
          </w:tcPr>
          <w:p>
            <w:pPr>
              <w:pStyle w:val="137"/>
            </w:pPr>
            <w:r>
              <w:rPr>
                <w:rFonts w:hint="eastAsia"/>
              </w:rPr>
              <w:t>1000</w:t>
            </w:r>
          </w:p>
        </w:tc>
        <w:tc>
          <w:tcPr>
            <w:tcW w:w="1657" w:type="pct"/>
            <w:tcBorders>
              <w:top w:val="single" w:color="auto" w:sz="4" w:space="0"/>
              <w:left w:val="nil"/>
              <w:bottom w:val="single" w:color="auto" w:sz="4" w:space="0"/>
              <w:right w:val="single" w:color="auto" w:sz="4" w:space="0"/>
            </w:tcBorders>
            <w:vAlign w:val="center"/>
          </w:tcPr>
          <w:p>
            <w:pPr>
              <w:pStyle w:val="137"/>
            </w:pPr>
            <w:r>
              <w:rPr>
                <w:rFonts w:hint="eastAsia"/>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686" w:type="pct"/>
            <w:tcBorders>
              <w:top w:val="single" w:color="auto" w:sz="4" w:space="0"/>
              <w:left w:val="single" w:color="auto" w:sz="4" w:space="0"/>
              <w:bottom w:val="single" w:color="auto" w:sz="4" w:space="0"/>
              <w:right w:val="single" w:color="auto" w:sz="4" w:space="0"/>
            </w:tcBorders>
            <w:vAlign w:val="center"/>
          </w:tcPr>
          <w:p>
            <w:pPr>
              <w:pStyle w:val="137"/>
            </w:pPr>
            <w:r>
              <w:rPr>
                <w:rFonts w:hint="eastAsia"/>
              </w:rPr>
              <w:t>3</w:t>
            </w:r>
          </w:p>
        </w:tc>
        <w:tc>
          <w:tcPr>
            <w:tcW w:w="1657" w:type="pct"/>
            <w:tcBorders>
              <w:top w:val="single" w:color="auto" w:sz="4" w:space="0"/>
              <w:left w:val="nil"/>
              <w:bottom w:val="single" w:color="auto" w:sz="4" w:space="0"/>
              <w:right w:val="single" w:color="auto" w:sz="4" w:space="0"/>
            </w:tcBorders>
            <w:vAlign w:val="center"/>
          </w:tcPr>
          <w:p>
            <w:pPr>
              <w:pStyle w:val="137"/>
            </w:pPr>
            <w:r>
              <w:rPr>
                <w:rFonts w:hint="eastAsia"/>
              </w:rPr>
              <w:t>3000</w:t>
            </w:r>
          </w:p>
        </w:tc>
        <w:tc>
          <w:tcPr>
            <w:tcW w:w="1657" w:type="pct"/>
            <w:tcBorders>
              <w:top w:val="single" w:color="auto" w:sz="4" w:space="0"/>
              <w:left w:val="nil"/>
              <w:bottom w:val="single" w:color="auto" w:sz="4" w:space="0"/>
              <w:right w:val="single" w:color="auto" w:sz="4" w:space="0"/>
            </w:tcBorders>
            <w:vAlign w:val="center"/>
          </w:tcPr>
          <w:p>
            <w:pPr>
              <w:pStyle w:val="137"/>
            </w:pPr>
            <w:r>
              <w:rPr>
                <w:rFonts w:hint="eastAsia"/>
              </w:rPr>
              <w:t>13</w:t>
            </w:r>
          </w:p>
        </w:tc>
      </w:tr>
    </w:tbl>
    <w:p>
      <w:pPr>
        <w:pStyle w:val="168"/>
      </w:pPr>
      <w:r>
        <w:rPr>
          <w:rFonts w:hint="eastAsia"/>
        </w:rPr>
        <w:t>项目勘测费：项目勘测费=工程施工费×费率，费率取1.5%。</w:t>
      </w:r>
    </w:p>
    <w:p>
      <w:pPr>
        <w:pStyle w:val="168"/>
      </w:pPr>
      <w:r>
        <w:rPr>
          <w:rFonts w:hint="eastAsia"/>
        </w:rPr>
        <w:t>项目设计与预算编制费：以工程施工费与设备购置费之和作为计费基数，采用分档定额计费方式计算（项目地貌类型为丘陵/山区的可以乘以1.1的调整系数），各区间按内插法确定。标准见表</w:t>
      </w:r>
      <w:r>
        <w:t>3</w:t>
      </w:r>
      <w:r>
        <w:rPr>
          <w:rFonts w:hint="eastAsia"/>
        </w:rPr>
        <w:t>-</w:t>
      </w:r>
      <w:r>
        <w:t>47</w:t>
      </w:r>
      <w:r>
        <w:rPr>
          <w:rFonts w:hint="eastAsia"/>
        </w:rPr>
        <w:t>。</w:t>
      </w:r>
    </w:p>
    <w:p>
      <w:pPr>
        <w:pStyle w:val="115"/>
      </w:pPr>
      <w:r>
        <w:rPr>
          <w:rFonts w:hint="eastAsia"/>
        </w:rPr>
        <w:t>表</w:t>
      </w:r>
      <w:r>
        <w:t>3</w:t>
      </w:r>
      <w:r>
        <w:rPr>
          <w:rFonts w:hint="eastAsia"/>
        </w:rPr>
        <w:t>-</w:t>
      </w:r>
      <w:r>
        <w:t>47</w:t>
      </w:r>
      <w:r>
        <w:rPr>
          <w:rFonts w:hint="eastAsia"/>
        </w:rPr>
        <w:t xml:space="preserve">  项目设计与预算编制费计费标准</w:t>
      </w:r>
      <w:r>
        <w:t xml:space="preserve">  </w:t>
      </w:r>
      <w:r>
        <w:rPr>
          <w:rFonts w:hint="eastAsia"/>
        </w:rPr>
        <w:t>金额单位：万元</w:t>
      </w:r>
    </w:p>
    <w:tbl>
      <w:tblPr>
        <w:tblStyle w:val="8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3"/>
        <w:gridCol w:w="2843"/>
        <w:gridCol w:w="2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667" w:type="pct"/>
            <w:tcBorders>
              <w:top w:val="single" w:color="auto" w:sz="4" w:space="0"/>
              <w:left w:val="single" w:color="auto" w:sz="4" w:space="0"/>
              <w:bottom w:val="single" w:color="auto" w:sz="4" w:space="0"/>
              <w:right w:val="single" w:color="auto" w:sz="4" w:space="0"/>
            </w:tcBorders>
            <w:vAlign w:val="center"/>
          </w:tcPr>
          <w:p>
            <w:pPr>
              <w:pStyle w:val="137"/>
            </w:pPr>
            <w:r>
              <w:rPr>
                <w:rFonts w:hint="eastAsia"/>
              </w:rPr>
              <w:t>序号</w:t>
            </w:r>
          </w:p>
        </w:tc>
        <w:tc>
          <w:tcPr>
            <w:tcW w:w="1667" w:type="pct"/>
            <w:tcBorders>
              <w:top w:val="single" w:color="auto" w:sz="4" w:space="0"/>
              <w:left w:val="nil"/>
              <w:bottom w:val="single" w:color="auto" w:sz="4" w:space="0"/>
              <w:right w:val="single" w:color="auto" w:sz="4" w:space="0"/>
            </w:tcBorders>
            <w:vAlign w:val="center"/>
          </w:tcPr>
          <w:p>
            <w:pPr>
              <w:pStyle w:val="137"/>
            </w:pPr>
            <w:r>
              <w:rPr>
                <w:rFonts w:hint="eastAsia"/>
              </w:rPr>
              <w:t>计费基数</w:t>
            </w:r>
          </w:p>
        </w:tc>
        <w:tc>
          <w:tcPr>
            <w:tcW w:w="1666" w:type="pct"/>
            <w:tcBorders>
              <w:top w:val="single" w:color="auto" w:sz="4" w:space="0"/>
              <w:left w:val="nil"/>
              <w:bottom w:val="single" w:color="auto" w:sz="4" w:space="0"/>
              <w:right w:val="single" w:color="auto" w:sz="4" w:space="0"/>
            </w:tcBorders>
            <w:vAlign w:val="center"/>
          </w:tcPr>
          <w:p>
            <w:pPr>
              <w:pStyle w:val="137"/>
            </w:pPr>
            <w:r>
              <w:rPr>
                <w:rFonts w:hint="eastAsia"/>
              </w:rPr>
              <w:t>项目设计与预算编制费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7" w:type="pct"/>
            <w:tcBorders>
              <w:top w:val="single" w:color="auto" w:sz="4" w:space="0"/>
              <w:left w:val="single" w:color="auto" w:sz="4" w:space="0"/>
              <w:bottom w:val="single" w:color="auto" w:sz="4" w:space="0"/>
              <w:right w:val="single" w:color="auto" w:sz="4" w:space="0"/>
            </w:tcBorders>
            <w:vAlign w:val="center"/>
          </w:tcPr>
          <w:p>
            <w:pPr>
              <w:pStyle w:val="137"/>
            </w:pPr>
            <w:r>
              <w:rPr>
                <w:rFonts w:hint="eastAsia"/>
              </w:rPr>
              <w:t>1</w:t>
            </w:r>
          </w:p>
        </w:tc>
        <w:tc>
          <w:tcPr>
            <w:tcW w:w="1667" w:type="pct"/>
            <w:tcBorders>
              <w:top w:val="single" w:color="auto" w:sz="4" w:space="0"/>
              <w:left w:val="nil"/>
              <w:bottom w:val="single" w:color="auto" w:sz="4" w:space="0"/>
              <w:right w:val="single" w:color="auto" w:sz="4" w:space="0"/>
            </w:tcBorders>
            <w:vAlign w:val="center"/>
          </w:tcPr>
          <w:p>
            <w:pPr>
              <w:pStyle w:val="137"/>
            </w:pPr>
            <w:r>
              <w:rPr>
                <w:rFonts w:hint="eastAsia"/>
              </w:rPr>
              <w:t>≤500</w:t>
            </w:r>
          </w:p>
        </w:tc>
        <w:tc>
          <w:tcPr>
            <w:tcW w:w="1666" w:type="pct"/>
            <w:tcBorders>
              <w:top w:val="single" w:color="auto" w:sz="4" w:space="0"/>
              <w:left w:val="nil"/>
              <w:bottom w:val="single" w:color="auto" w:sz="4" w:space="0"/>
              <w:right w:val="single" w:color="auto" w:sz="4" w:space="0"/>
            </w:tcBorders>
            <w:vAlign w:val="center"/>
          </w:tcPr>
          <w:p>
            <w:pPr>
              <w:pStyle w:val="137"/>
            </w:pPr>
            <w:r>
              <w:rPr>
                <w:rFonts w:hint="eastAsia"/>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7" w:type="pct"/>
            <w:tcBorders>
              <w:top w:val="single" w:color="auto" w:sz="4" w:space="0"/>
              <w:left w:val="single" w:color="auto" w:sz="4" w:space="0"/>
              <w:bottom w:val="single" w:color="auto" w:sz="4" w:space="0"/>
              <w:right w:val="single" w:color="auto" w:sz="4" w:space="0"/>
            </w:tcBorders>
            <w:vAlign w:val="center"/>
          </w:tcPr>
          <w:p>
            <w:pPr>
              <w:pStyle w:val="137"/>
            </w:pPr>
            <w:r>
              <w:rPr>
                <w:rFonts w:hint="eastAsia"/>
              </w:rPr>
              <w:t>2</w:t>
            </w:r>
          </w:p>
        </w:tc>
        <w:tc>
          <w:tcPr>
            <w:tcW w:w="1667" w:type="pct"/>
            <w:tcBorders>
              <w:top w:val="single" w:color="auto" w:sz="4" w:space="0"/>
              <w:left w:val="nil"/>
              <w:bottom w:val="single" w:color="auto" w:sz="4" w:space="0"/>
              <w:right w:val="single" w:color="auto" w:sz="4" w:space="0"/>
            </w:tcBorders>
            <w:vAlign w:val="center"/>
          </w:tcPr>
          <w:p>
            <w:pPr>
              <w:pStyle w:val="137"/>
            </w:pPr>
            <w:r>
              <w:rPr>
                <w:rFonts w:hint="eastAsia"/>
              </w:rPr>
              <w:t>1000</w:t>
            </w:r>
          </w:p>
        </w:tc>
        <w:tc>
          <w:tcPr>
            <w:tcW w:w="1666" w:type="pct"/>
            <w:tcBorders>
              <w:top w:val="single" w:color="auto" w:sz="4" w:space="0"/>
              <w:left w:val="nil"/>
              <w:bottom w:val="single" w:color="auto" w:sz="4" w:space="0"/>
              <w:right w:val="single" w:color="auto" w:sz="4" w:space="0"/>
            </w:tcBorders>
            <w:vAlign w:val="center"/>
          </w:tcPr>
          <w:p>
            <w:pPr>
              <w:pStyle w:val="137"/>
            </w:pPr>
            <w:r>
              <w:rPr>
                <w:rFonts w:hint="eastAsia"/>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667" w:type="pct"/>
            <w:tcBorders>
              <w:top w:val="single" w:color="auto" w:sz="4" w:space="0"/>
              <w:left w:val="single" w:color="auto" w:sz="4" w:space="0"/>
              <w:bottom w:val="single" w:color="auto" w:sz="4" w:space="0"/>
              <w:right w:val="single" w:color="auto" w:sz="4" w:space="0"/>
            </w:tcBorders>
            <w:vAlign w:val="center"/>
          </w:tcPr>
          <w:p>
            <w:pPr>
              <w:pStyle w:val="137"/>
            </w:pPr>
            <w:r>
              <w:rPr>
                <w:rFonts w:hint="eastAsia"/>
              </w:rPr>
              <w:t>3</w:t>
            </w:r>
          </w:p>
        </w:tc>
        <w:tc>
          <w:tcPr>
            <w:tcW w:w="1667" w:type="pct"/>
            <w:tcBorders>
              <w:top w:val="single" w:color="auto" w:sz="4" w:space="0"/>
              <w:left w:val="nil"/>
              <w:bottom w:val="single" w:color="auto" w:sz="4" w:space="0"/>
              <w:right w:val="single" w:color="auto" w:sz="4" w:space="0"/>
            </w:tcBorders>
            <w:vAlign w:val="center"/>
          </w:tcPr>
          <w:p>
            <w:pPr>
              <w:pStyle w:val="137"/>
            </w:pPr>
            <w:r>
              <w:rPr>
                <w:rFonts w:hint="eastAsia"/>
              </w:rPr>
              <w:t>3000</w:t>
            </w:r>
          </w:p>
        </w:tc>
        <w:tc>
          <w:tcPr>
            <w:tcW w:w="1666" w:type="pct"/>
            <w:tcBorders>
              <w:top w:val="single" w:color="auto" w:sz="4" w:space="0"/>
              <w:left w:val="nil"/>
              <w:bottom w:val="single" w:color="auto" w:sz="4" w:space="0"/>
              <w:right w:val="single" w:color="auto" w:sz="4" w:space="0"/>
            </w:tcBorders>
            <w:vAlign w:val="center"/>
          </w:tcPr>
          <w:p>
            <w:pPr>
              <w:pStyle w:val="137"/>
            </w:pPr>
            <w:r>
              <w:rPr>
                <w:rFonts w:hint="eastAsia"/>
              </w:rPr>
              <w:t>51</w:t>
            </w:r>
          </w:p>
        </w:tc>
      </w:tr>
    </w:tbl>
    <w:p>
      <w:pPr>
        <w:pStyle w:val="168"/>
      </w:pPr>
      <w:r>
        <w:rPr>
          <w:rFonts w:hint="eastAsia" w:ascii="宋体" w:hAnsi="宋体" w:eastAsia="宋体" w:cs="宋体"/>
        </w:rPr>
        <w:t>②</w:t>
      </w:r>
      <w:r>
        <w:t xml:space="preserve"> 工程监理费</w:t>
      </w:r>
    </w:p>
    <w:p>
      <w:pPr>
        <w:pStyle w:val="168"/>
      </w:pPr>
      <w:r>
        <w:t>以工程施工费与设备购置费之和作为计费基数，采用分档定额计费方式计算，各区间按内插法确定。标准见表3</w:t>
      </w:r>
      <w:r>
        <w:rPr>
          <w:rFonts w:hint="eastAsia"/>
        </w:rPr>
        <w:t>-</w:t>
      </w:r>
      <w:r>
        <w:t>48</w:t>
      </w:r>
      <w:r>
        <w:rPr>
          <w:rFonts w:hint="eastAsia"/>
        </w:rPr>
        <w:t>。</w:t>
      </w:r>
    </w:p>
    <w:p>
      <w:pPr>
        <w:pStyle w:val="115"/>
      </w:pPr>
      <w:r>
        <w:t>表3</w:t>
      </w:r>
      <w:r>
        <w:rPr>
          <w:rFonts w:hint="eastAsia"/>
        </w:rPr>
        <w:t>-</w:t>
      </w:r>
      <w:r>
        <w:t xml:space="preserve">48  工程监理费计费标准  </w:t>
      </w:r>
      <w:r>
        <w:rPr>
          <w:rFonts w:hint="eastAsia"/>
        </w:rPr>
        <w:t>金额</w:t>
      </w:r>
      <w:r>
        <w:t>单位：万元</w:t>
      </w:r>
    </w:p>
    <w:tbl>
      <w:tblPr>
        <w:tblStyle w:val="89"/>
        <w:tblW w:w="5000" w:type="pct"/>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1340"/>
        <w:gridCol w:w="2828"/>
        <w:gridCol w:w="436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85" w:hRule="atLeast"/>
          <w:tblHeader/>
        </w:trPr>
        <w:tc>
          <w:tcPr>
            <w:tcW w:w="786" w:type="pct"/>
            <w:vAlign w:val="center"/>
          </w:tcPr>
          <w:p>
            <w:pPr>
              <w:pStyle w:val="137"/>
            </w:pPr>
            <w:r>
              <w:t>序号</w:t>
            </w:r>
          </w:p>
        </w:tc>
        <w:tc>
          <w:tcPr>
            <w:tcW w:w="1658" w:type="pct"/>
            <w:vAlign w:val="center"/>
          </w:tcPr>
          <w:p>
            <w:pPr>
              <w:pStyle w:val="137"/>
            </w:pPr>
            <w:r>
              <w:t>计费基数</w:t>
            </w:r>
          </w:p>
        </w:tc>
        <w:tc>
          <w:tcPr>
            <w:tcW w:w="2556" w:type="pct"/>
            <w:vAlign w:val="center"/>
          </w:tcPr>
          <w:p>
            <w:pPr>
              <w:pStyle w:val="137"/>
            </w:pPr>
            <w:r>
              <w:rPr>
                <w:rFonts w:hint="eastAsia"/>
              </w:rPr>
              <w:t>工程监理费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76" w:hRule="atLeast"/>
        </w:trPr>
        <w:tc>
          <w:tcPr>
            <w:tcW w:w="786" w:type="pct"/>
            <w:vAlign w:val="center"/>
          </w:tcPr>
          <w:p>
            <w:pPr>
              <w:pStyle w:val="137"/>
            </w:pPr>
            <w:r>
              <w:t>1</w:t>
            </w:r>
          </w:p>
        </w:tc>
        <w:tc>
          <w:tcPr>
            <w:tcW w:w="1658" w:type="pct"/>
            <w:vAlign w:val="center"/>
          </w:tcPr>
          <w:p>
            <w:pPr>
              <w:pStyle w:val="137"/>
            </w:pPr>
            <w:r>
              <w:t>≤500</w:t>
            </w:r>
          </w:p>
        </w:tc>
        <w:tc>
          <w:tcPr>
            <w:tcW w:w="2556" w:type="pct"/>
            <w:vAlign w:val="center"/>
          </w:tcPr>
          <w:p>
            <w:pPr>
              <w:pStyle w:val="137"/>
            </w:pPr>
            <w:r>
              <w:t>12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21" w:hRule="atLeast"/>
        </w:trPr>
        <w:tc>
          <w:tcPr>
            <w:tcW w:w="786" w:type="pct"/>
            <w:vAlign w:val="center"/>
          </w:tcPr>
          <w:p>
            <w:pPr>
              <w:pStyle w:val="137"/>
            </w:pPr>
            <w:r>
              <w:t>2</w:t>
            </w:r>
          </w:p>
        </w:tc>
        <w:tc>
          <w:tcPr>
            <w:tcW w:w="1658" w:type="pct"/>
            <w:vAlign w:val="center"/>
          </w:tcPr>
          <w:p>
            <w:pPr>
              <w:pStyle w:val="137"/>
            </w:pPr>
            <w:r>
              <w:t>1000</w:t>
            </w:r>
          </w:p>
        </w:tc>
        <w:tc>
          <w:tcPr>
            <w:tcW w:w="2556" w:type="pct"/>
            <w:vAlign w:val="center"/>
          </w:tcPr>
          <w:p>
            <w:pPr>
              <w:pStyle w:val="137"/>
            </w:pPr>
            <w:r>
              <w:t>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40" w:hRule="atLeast"/>
        </w:trPr>
        <w:tc>
          <w:tcPr>
            <w:tcW w:w="786" w:type="pct"/>
            <w:vAlign w:val="center"/>
          </w:tcPr>
          <w:p>
            <w:pPr>
              <w:pStyle w:val="137"/>
            </w:pPr>
            <w:r>
              <w:t>3</w:t>
            </w:r>
          </w:p>
        </w:tc>
        <w:tc>
          <w:tcPr>
            <w:tcW w:w="1658" w:type="pct"/>
            <w:vAlign w:val="center"/>
          </w:tcPr>
          <w:p>
            <w:pPr>
              <w:pStyle w:val="137"/>
            </w:pPr>
            <w:r>
              <w:t>3000</w:t>
            </w:r>
          </w:p>
        </w:tc>
        <w:tc>
          <w:tcPr>
            <w:tcW w:w="2556" w:type="pct"/>
            <w:vAlign w:val="center"/>
          </w:tcPr>
          <w:p>
            <w:pPr>
              <w:pStyle w:val="137"/>
            </w:pPr>
            <w:r>
              <w:t>56</w:t>
            </w:r>
          </w:p>
        </w:tc>
      </w:tr>
    </w:tbl>
    <w:p>
      <w:pPr>
        <w:pStyle w:val="168"/>
      </w:pPr>
      <w:r>
        <w:rPr>
          <w:rFonts w:hint="eastAsia" w:ascii="宋体" w:hAnsi="宋体" w:eastAsia="宋体" w:cs="宋体"/>
        </w:rPr>
        <w:t>③</w:t>
      </w:r>
      <w:r>
        <w:t xml:space="preserve"> 拆迁补偿费</w:t>
      </w:r>
    </w:p>
    <w:p>
      <w:pPr>
        <w:pStyle w:val="168"/>
      </w:pPr>
      <w:r>
        <w:t>本项目不涉及拆迁补偿费。</w:t>
      </w:r>
    </w:p>
    <w:p>
      <w:pPr>
        <w:pStyle w:val="168"/>
      </w:pPr>
      <w:r>
        <w:rPr>
          <w:rFonts w:hint="eastAsia" w:ascii="宋体" w:hAnsi="宋体" w:eastAsia="宋体" w:cs="宋体"/>
        </w:rPr>
        <w:t xml:space="preserve">④ </w:t>
      </w:r>
      <w:r>
        <w:rPr>
          <w:rFonts w:hint="eastAsia"/>
        </w:rPr>
        <w:t>工程复核费</w:t>
      </w:r>
    </w:p>
    <w:p>
      <w:pPr>
        <w:pStyle w:val="168"/>
      </w:pPr>
      <w:r>
        <w:rPr>
          <w:rFonts w:hint="eastAsia"/>
        </w:rPr>
        <w:t>以工程施工费与设备购置费之和为计费基数，</w:t>
      </w:r>
      <w:r>
        <w:t>采用差额定率累进法计算</w:t>
      </w:r>
      <w:r>
        <w:rPr>
          <w:rFonts w:hint="eastAsia"/>
        </w:rPr>
        <w:t>，计费</w:t>
      </w:r>
      <w:r>
        <w:t>标准见表3</w:t>
      </w:r>
      <w:r>
        <w:rPr>
          <w:rFonts w:hint="eastAsia"/>
        </w:rPr>
        <w:t>-</w:t>
      </w:r>
      <w:r>
        <w:t>49</w:t>
      </w:r>
      <w:r>
        <w:rPr>
          <w:rFonts w:hint="eastAsia"/>
        </w:rPr>
        <w:t>。</w:t>
      </w:r>
    </w:p>
    <w:p>
      <w:pPr>
        <w:pStyle w:val="115"/>
      </w:pPr>
      <w:r>
        <w:t>表3</w:t>
      </w:r>
      <w:r>
        <w:rPr>
          <w:rFonts w:hint="eastAsia"/>
        </w:rPr>
        <w:t>-</w:t>
      </w:r>
      <w:r>
        <w:t xml:space="preserve">49  工程复核费计费标准  </w:t>
      </w:r>
      <w:r>
        <w:rPr>
          <w:rFonts w:hint="eastAsia"/>
        </w:rPr>
        <w:t>金额</w:t>
      </w:r>
      <w:r>
        <w:t>单位：万元</w:t>
      </w:r>
    </w:p>
    <w:tbl>
      <w:tblPr>
        <w:tblStyle w:val="89"/>
        <w:tblW w:w="5000" w:type="pct"/>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797"/>
        <w:gridCol w:w="1451"/>
        <w:gridCol w:w="1206"/>
        <w:gridCol w:w="1214"/>
        <w:gridCol w:w="386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tblHeader/>
        </w:trPr>
        <w:tc>
          <w:tcPr>
            <w:tcW w:w="467" w:type="pct"/>
            <w:vMerge w:val="restart"/>
            <w:vAlign w:val="center"/>
          </w:tcPr>
          <w:p>
            <w:pPr>
              <w:pStyle w:val="137"/>
            </w:pPr>
            <w:r>
              <w:t>序号</w:t>
            </w:r>
          </w:p>
        </w:tc>
        <w:tc>
          <w:tcPr>
            <w:tcW w:w="851" w:type="pct"/>
            <w:vAlign w:val="center"/>
          </w:tcPr>
          <w:p>
            <w:pPr>
              <w:pStyle w:val="137"/>
            </w:pPr>
            <w:r>
              <w:t>计费基数</w:t>
            </w:r>
          </w:p>
        </w:tc>
        <w:tc>
          <w:tcPr>
            <w:tcW w:w="707" w:type="pct"/>
            <w:vAlign w:val="center"/>
          </w:tcPr>
          <w:p>
            <w:pPr>
              <w:pStyle w:val="137"/>
            </w:pPr>
            <w:r>
              <w:t>费率</w:t>
            </w:r>
          </w:p>
        </w:tc>
        <w:tc>
          <w:tcPr>
            <w:tcW w:w="2975" w:type="pct"/>
            <w:gridSpan w:val="2"/>
            <w:vAlign w:val="center"/>
          </w:tcPr>
          <w:p>
            <w:pPr>
              <w:pStyle w:val="137"/>
            </w:pPr>
            <w:r>
              <w:t>算例（单位：万元）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tblHeader/>
        </w:trPr>
        <w:tc>
          <w:tcPr>
            <w:tcW w:w="467" w:type="pct"/>
            <w:vMerge w:val="continue"/>
            <w:vAlign w:val="center"/>
          </w:tcPr>
          <w:p>
            <w:pPr>
              <w:pStyle w:val="137"/>
            </w:pPr>
          </w:p>
        </w:tc>
        <w:tc>
          <w:tcPr>
            <w:tcW w:w="851" w:type="pct"/>
            <w:vAlign w:val="center"/>
          </w:tcPr>
          <w:p>
            <w:pPr>
              <w:pStyle w:val="137"/>
            </w:pPr>
            <w:r>
              <w:t>万元</w:t>
            </w:r>
          </w:p>
        </w:tc>
        <w:tc>
          <w:tcPr>
            <w:tcW w:w="707" w:type="pct"/>
            <w:vAlign w:val="center"/>
          </w:tcPr>
          <w:p>
            <w:pPr>
              <w:pStyle w:val="137"/>
            </w:pPr>
            <w:r>
              <w:t>%</w:t>
            </w:r>
          </w:p>
        </w:tc>
        <w:tc>
          <w:tcPr>
            <w:tcW w:w="712" w:type="pct"/>
            <w:vAlign w:val="center"/>
          </w:tcPr>
          <w:p>
            <w:pPr>
              <w:pStyle w:val="137"/>
            </w:pPr>
            <w:r>
              <w:t>计费基数</w:t>
            </w:r>
          </w:p>
        </w:tc>
        <w:tc>
          <w:tcPr>
            <w:tcW w:w="2263" w:type="pct"/>
            <w:vAlign w:val="center"/>
          </w:tcPr>
          <w:p>
            <w:pPr>
              <w:pStyle w:val="137"/>
            </w:pPr>
            <w:r>
              <w:rPr>
                <w:rFonts w:hint="eastAsia"/>
              </w:rPr>
              <w:t>工程复核</w:t>
            </w:r>
            <w:r>
              <w:t>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467" w:type="pct"/>
            <w:vAlign w:val="center"/>
          </w:tcPr>
          <w:p>
            <w:pPr>
              <w:pStyle w:val="137"/>
            </w:pPr>
            <w:r>
              <w:t>1</w:t>
            </w:r>
          </w:p>
        </w:tc>
        <w:tc>
          <w:tcPr>
            <w:tcW w:w="851" w:type="pct"/>
            <w:vAlign w:val="center"/>
          </w:tcPr>
          <w:p>
            <w:pPr>
              <w:pStyle w:val="137"/>
            </w:pPr>
            <w:r>
              <w:t>≤500</w:t>
            </w:r>
          </w:p>
        </w:tc>
        <w:tc>
          <w:tcPr>
            <w:tcW w:w="707" w:type="pct"/>
            <w:vAlign w:val="center"/>
          </w:tcPr>
          <w:p>
            <w:pPr>
              <w:pStyle w:val="137"/>
            </w:pPr>
            <w:r>
              <w:t xml:space="preserve">0.70 </w:t>
            </w:r>
          </w:p>
        </w:tc>
        <w:tc>
          <w:tcPr>
            <w:tcW w:w="712" w:type="pct"/>
            <w:vAlign w:val="center"/>
          </w:tcPr>
          <w:p>
            <w:pPr>
              <w:pStyle w:val="137"/>
            </w:pPr>
            <w:r>
              <w:t>500</w:t>
            </w:r>
          </w:p>
        </w:tc>
        <w:tc>
          <w:tcPr>
            <w:tcW w:w="2263" w:type="pct"/>
            <w:vAlign w:val="center"/>
          </w:tcPr>
          <w:p>
            <w:pPr>
              <w:pStyle w:val="137"/>
            </w:pPr>
            <w:r>
              <w:t>500*0.7%=3.5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467" w:type="pct"/>
            <w:vAlign w:val="center"/>
          </w:tcPr>
          <w:p>
            <w:pPr>
              <w:pStyle w:val="137"/>
            </w:pPr>
            <w:r>
              <w:t>2</w:t>
            </w:r>
          </w:p>
        </w:tc>
        <w:tc>
          <w:tcPr>
            <w:tcW w:w="851" w:type="pct"/>
            <w:vAlign w:val="center"/>
          </w:tcPr>
          <w:p>
            <w:pPr>
              <w:pStyle w:val="137"/>
            </w:pPr>
            <w:r>
              <w:t>500-1000</w:t>
            </w:r>
          </w:p>
        </w:tc>
        <w:tc>
          <w:tcPr>
            <w:tcW w:w="707" w:type="pct"/>
            <w:vAlign w:val="center"/>
          </w:tcPr>
          <w:p>
            <w:pPr>
              <w:pStyle w:val="137"/>
            </w:pPr>
            <w:r>
              <w:t>0.65</w:t>
            </w:r>
          </w:p>
        </w:tc>
        <w:tc>
          <w:tcPr>
            <w:tcW w:w="712" w:type="pct"/>
            <w:vAlign w:val="center"/>
          </w:tcPr>
          <w:p>
            <w:pPr>
              <w:pStyle w:val="137"/>
            </w:pPr>
            <w:r>
              <w:t>1000</w:t>
            </w:r>
          </w:p>
        </w:tc>
        <w:tc>
          <w:tcPr>
            <w:tcW w:w="2263" w:type="pct"/>
            <w:vAlign w:val="center"/>
          </w:tcPr>
          <w:p>
            <w:pPr>
              <w:pStyle w:val="137"/>
            </w:pPr>
            <w:r>
              <w:t>3.5+(1000-500)*0.65%=6.75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467" w:type="pct"/>
            <w:vAlign w:val="center"/>
          </w:tcPr>
          <w:p>
            <w:pPr>
              <w:pStyle w:val="137"/>
            </w:pPr>
            <w:r>
              <w:t>3</w:t>
            </w:r>
          </w:p>
        </w:tc>
        <w:tc>
          <w:tcPr>
            <w:tcW w:w="851" w:type="pct"/>
            <w:vAlign w:val="center"/>
          </w:tcPr>
          <w:p>
            <w:pPr>
              <w:pStyle w:val="137"/>
            </w:pPr>
            <w:r>
              <w:t>1000-3000</w:t>
            </w:r>
          </w:p>
        </w:tc>
        <w:tc>
          <w:tcPr>
            <w:tcW w:w="707" w:type="pct"/>
            <w:vAlign w:val="center"/>
          </w:tcPr>
          <w:p>
            <w:pPr>
              <w:pStyle w:val="137"/>
            </w:pPr>
            <w:r>
              <w:t xml:space="preserve">0.60 </w:t>
            </w:r>
          </w:p>
        </w:tc>
        <w:tc>
          <w:tcPr>
            <w:tcW w:w="712" w:type="pct"/>
            <w:vAlign w:val="center"/>
          </w:tcPr>
          <w:p>
            <w:pPr>
              <w:pStyle w:val="137"/>
            </w:pPr>
            <w:r>
              <w:t>3000</w:t>
            </w:r>
          </w:p>
        </w:tc>
        <w:tc>
          <w:tcPr>
            <w:tcW w:w="2263" w:type="pct"/>
            <w:vAlign w:val="center"/>
          </w:tcPr>
          <w:p>
            <w:pPr>
              <w:pStyle w:val="137"/>
            </w:pPr>
            <w:r>
              <w:t>6.75+(3000-1000)*0.60%=18.75</w:t>
            </w:r>
          </w:p>
        </w:tc>
      </w:tr>
    </w:tbl>
    <w:p>
      <w:pPr>
        <w:pStyle w:val="168"/>
      </w:pPr>
      <w:r>
        <w:rPr>
          <w:rFonts w:hint="eastAsia" w:ascii="宋体" w:hAnsi="宋体" w:eastAsia="宋体" w:cs="宋体"/>
        </w:rPr>
        <w:t>⑤</w:t>
      </w:r>
      <w:r>
        <w:t xml:space="preserve"> 竣工验收费</w:t>
      </w:r>
    </w:p>
    <w:p>
      <w:pPr>
        <w:pStyle w:val="168"/>
      </w:pPr>
      <w:r>
        <w:rPr>
          <w:rFonts w:hint="eastAsia"/>
        </w:rPr>
        <w:t>以工程施工费与设备购置费之和为计费基数，</w:t>
      </w:r>
      <w:r>
        <w:t>采用差额定率累进法计算</w:t>
      </w:r>
      <w:r>
        <w:rPr>
          <w:rFonts w:hint="eastAsia"/>
        </w:rPr>
        <w:t>，计费</w:t>
      </w:r>
      <w:r>
        <w:t>标准见表3</w:t>
      </w:r>
      <w:r>
        <w:rPr>
          <w:rFonts w:hint="eastAsia"/>
        </w:rPr>
        <w:t>-</w:t>
      </w:r>
      <w:r>
        <w:t>50</w:t>
      </w:r>
      <w:r>
        <w:rPr>
          <w:rFonts w:hint="eastAsia"/>
        </w:rPr>
        <w:t>。</w:t>
      </w:r>
    </w:p>
    <w:p>
      <w:pPr>
        <w:pStyle w:val="115"/>
      </w:pPr>
      <w:r>
        <w:t>表3</w:t>
      </w:r>
      <w:r>
        <w:rPr>
          <w:rFonts w:hint="eastAsia"/>
        </w:rPr>
        <w:t>-</w:t>
      </w:r>
      <w:r>
        <w:t xml:space="preserve">50  工程验收费计费标准  </w:t>
      </w:r>
      <w:r>
        <w:rPr>
          <w:rFonts w:hint="eastAsia"/>
        </w:rPr>
        <w:t>金额</w:t>
      </w:r>
      <w:r>
        <w:t>单位：万元</w:t>
      </w:r>
    </w:p>
    <w:tbl>
      <w:tblPr>
        <w:tblStyle w:val="89"/>
        <w:tblW w:w="5000" w:type="pct"/>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883"/>
        <w:gridCol w:w="1644"/>
        <w:gridCol w:w="884"/>
        <w:gridCol w:w="1237"/>
        <w:gridCol w:w="388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5" w:hRule="atLeast"/>
          <w:tblHeader/>
        </w:trPr>
        <w:tc>
          <w:tcPr>
            <w:tcW w:w="518" w:type="pct"/>
            <w:vMerge w:val="restart"/>
            <w:vAlign w:val="center"/>
          </w:tcPr>
          <w:p>
            <w:pPr>
              <w:pStyle w:val="137"/>
            </w:pPr>
            <w:r>
              <w:t>序号</w:t>
            </w:r>
          </w:p>
        </w:tc>
        <w:tc>
          <w:tcPr>
            <w:tcW w:w="964" w:type="pct"/>
            <w:vAlign w:val="center"/>
          </w:tcPr>
          <w:p>
            <w:pPr>
              <w:pStyle w:val="137"/>
            </w:pPr>
            <w:r>
              <w:t>计费基数</w:t>
            </w:r>
          </w:p>
        </w:tc>
        <w:tc>
          <w:tcPr>
            <w:tcW w:w="518" w:type="pct"/>
            <w:vAlign w:val="center"/>
          </w:tcPr>
          <w:p>
            <w:pPr>
              <w:pStyle w:val="137"/>
            </w:pPr>
            <w:r>
              <w:t>费率</w:t>
            </w:r>
          </w:p>
        </w:tc>
        <w:tc>
          <w:tcPr>
            <w:tcW w:w="3000" w:type="pct"/>
            <w:gridSpan w:val="2"/>
            <w:vAlign w:val="center"/>
          </w:tcPr>
          <w:p>
            <w:pPr>
              <w:pStyle w:val="137"/>
            </w:pPr>
            <w:r>
              <w:t>算例（单位：万元）</w:t>
            </w:r>
          </w:p>
        </w:tc>
      </w:tr>
      <w:tr>
        <w:tblPrEx>
          <w:tblCellMar>
            <w:top w:w="0" w:type="dxa"/>
            <w:left w:w="108" w:type="dxa"/>
            <w:bottom w:w="0" w:type="dxa"/>
            <w:right w:w="108" w:type="dxa"/>
          </w:tblCellMar>
        </w:tblPrEx>
        <w:trPr>
          <w:trHeight w:val="285" w:hRule="atLeast"/>
          <w:tblHeader/>
        </w:trPr>
        <w:tc>
          <w:tcPr>
            <w:tcW w:w="518" w:type="pct"/>
            <w:vMerge w:val="continue"/>
            <w:vAlign w:val="center"/>
          </w:tcPr>
          <w:p>
            <w:pPr>
              <w:pStyle w:val="137"/>
            </w:pPr>
          </w:p>
        </w:tc>
        <w:tc>
          <w:tcPr>
            <w:tcW w:w="964" w:type="pct"/>
            <w:vAlign w:val="center"/>
          </w:tcPr>
          <w:p>
            <w:pPr>
              <w:pStyle w:val="137"/>
            </w:pPr>
            <w:r>
              <w:t>万元</w:t>
            </w:r>
          </w:p>
        </w:tc>
        <w:tc>
          <w:tcPr>
            <w:tcW w:w="518" w:type="pct"/>
            <w:vAlign w:val="center"/>
          </w:tcPr>
          <w:p>
            <w:pPr>
              <w:pStyle w:val="137"/>
            </w:pPr>
            <w:r>
              <w:t>%</w:t>
            </w:r>
          </w:p>
        </w:tc>
        <w:tc>
          <w:tcPr>
            <w:tcW w:w="725" w:type="pct"/>
            <w:vAlign w:val="center"/>
          </w:tcPr>
          <w:p>
            <w:pPr>
              <w:pStyle w:val="137"/>
            </w:pPr>
            <w:r>
              <w:t>计费基数</w:t>
            </w:r>
          </w:p>
        </w:tc>
        <w:tc>
          <w:tcPr>
            <w:tcW w:w="2275" w:type="pct"/>
            <w:vAlign w:val="center"/>
          </w:tcPr>
          <w:p>
            <w:pPr>
              <w:pStyle w:val="137"/>
            </w:pPr>
            <w:r>
              <w:rPr>
                <w:rFonts w:hint="eastAsia"/>
              </w:rPr>
              <w:t>工程验收</w:t>
            </w:r>
            <w:r>
              <w:t>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5" w:hRule="atLeast"/>
        </w:trPr>
        <w:tc>
          <w:tcPr>
            <w:tcW w:w="518" w:type="pct"/>
            <w:vAlign w:val="center"/>
          </w:tcPr>
          <w:p>
            <w:pPr>
              <w:pStyle w:val="137"/>
            </w:pPr>
            <w:r>
              <w:t>1</w:t>
            </w:r>
          </w:p>
        </w:tc>
        <w:tc>
          <w:tcPr>
            <w:tcW w:w="964" w:type="pct"/>
            <w:vAlign w:val="center"/>
          </w:tcPr>
          <w:p>
            <w:pPr>
              <w:pStyle w:val="137"/>
            </w:pPr>
            <w:r>
              <w:t>≤500</w:t>
            </w:r>
          </w:p>
        </w:tc>
        <w:tc>
          <w:tcPr>
            <w:tcW w:w="518" w:type="pct"/>
            <w:vAlign w:val="center"/>
          </w:tcPr>
          <w:p>
            <w:pPr>
              <w:pStyle w:val="137"/>
            </w:pPr>
            <w:r>
              <w:t xml:space="preserve">1.40 </w:t>
            </w:r>
          </w:p>
        </w:tc>
        <w:tc>
          <w:tcPr>
            <w:tcW w:w="725" w:type="pct"/>
            <w:vAlign w:val="center"/>
          </w:tcPr>
          <w:p>
            <w:pPr>
              <w:pStyle w:val="137"/>
            </w:pPr>
            <w:r>
              <w:t>500</w:t>
            </w:r>
          </w:p>
        </w:tc>
        <w:tc>
          <w:tcPr>
            <w:tcW w:w="2275" w:type="pct"/>
            <w:vAlign w:val="center"/>
          </w:tcPr>
          <w:p>
            <w:pPr>
              <w:pStyle w:val="137"/>
            </w:pPr>
            <w:r>
              <w:t>500*1.4%=7</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5" w:hRule="atLeast"/>
        </w:trPr>
        <w:tc>
          <w:tcPr>
            <w:tcW w:w="518" w:type="pct"/>
            <w:vAlign w:val="center"/>
          </w:tcPr>
          <w:p>
            <w:pPr>
              <w:pStyle w:val="137"/>
            </w:pPr>
            <w:r>
              <w:t>2</w:t>
            </w:r>
          </w:p>
        </w:tc>
        <w:tc>
          <w:tcPr>
            <w:tcW w:w="964" w:type="pct"/>
            <w:vAlign w:val="center"/>
          </w:tcPr>
          <w:p>
            <w:pPr>
              <w:pStyle w:val="137"/>
            </w:pPr>
            <w:r>
              <w:t>500-1000</w:t>
            </w:r>
          </w:p>
        </w:tc>
        <w:tc>
          <w:tcPr>
            <w:tcW w:w="518" w:type="pct"/>
            <w:vAlign w:val="center"/>
          </w:tcPr>
          <w:p>
            <w:pPr>
              <w:pStyle w:val="137"/>
            </w:pPr>
            <w:r>
              <w:t xml:space="preserve">1.30 </w:t>
            </w:r>
          </w:p>
        </w:tc>
        <w:tc>
          <w:tcPr>
            <w:tcW w:w="725" w:type="pct"/>
            <w:vAlign w:val="center"/>
          </w:tcPr>
          <w:p>
            <w:pPr>
              <w:pStyle w:val="137"/>
            </w:pPr>
            <w:r>
              <w:t>1000</w:t>
            </w:r>
          </w:p>
        </w:tc>
        <w:tc>
          <w:tcPr>
            <w:tcW w:w="2275" w:type="pct"/>
            <w:vAlign w:val="center"/>
          </w:tcPr>
          <w:p>
            <w:pPr>
              <w:pStyle w:val="137"/>
            </w:pPr>
            <w:r>
              <w:t>7+(1000-500)*1.3%=13.5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5" w:hRule="atLeast"/>
        </w:trPr>
        <w:tc>
          <w:tcPr>
            <w:tcW w:w="518" w:type="pct"/>
            <w:vAlign w:val="center"/>
          </w:tcPr>
          <w:p>
            <w:pPr>
              <w:pStyle w:val="137"/>
            </w:pPr>
            <w:r>
              <w:t>3</w:t>
            </w:r>
          </w:p>
        </w:tc>
        <w:tc>
          <w:tcPr>
            <w:tcW w:w="964" w:type="pct"/>
            <w:vAlign w:val="center"/>
          </w:tcPr>
          <w:p>
            <w:pPr>
              <w:pStyle w:val="137"/>
            </w:pPr>
            <w:r>
              <w:t>1000-3000</w:t>
            </w:r>
          </w:p>
        </w:tc>
        <w:tc>
          <w:tcPr>
            <w:tcW w:w="518" w:type="pct"/>
            <w:vAlign w:val="center"/>
          </w:tcPr>
          <w:p>
            <w:pPr>
              <w:pStyle w:val="137"/>
            </w:pPr>
            <w:r>
              <w:t xml:space="preserve">1.20 </w:t>
            </w:r>
          </w:p>
        </w:tc>
        <w:tc>
          <w:tcPr>
            <w:tcW w:w="725" w:type="pct"/>
            <w:vAlign w:val="center"/>
          </w:tcPr>
          <w:p>
            <w:pPr>
              <w:pStyle w:val="137"/>
            </w:pPr>
            <w:r>
              <w:t>3000</w:t>
            </w:r>
          </w:p>
        </w:tc>
        <w:tc>
          <w:tcPr>
            <w:tcW w:w="2275" w:type="pct"/>
            <w:vAlign w:val="center"/>
          </w:tcPr>
          <w:p>
            <w:pPr>
              <w:pStyle w:val="137"/>
            </w:pPr>
            <w:r>
              <w:t>13.5+(3000-1000)*1.2%=37.5</w:t>
            </w:r>
          </w:p>
        </w:tc>
      </w:tr>
    </w:tbl>
    <w:p>
      <w:pPr>
        <w:pStyle w:val="168"/>
      </w:pPr>
      <w:r>
        <w:rPr>
          <w:rFonts w:hint="eastAsia" w:ascii="宋体" w:hAnsi="宋体" w:eastAsia="宋体" w:cs="宋体"/>
        </w:rPr>
        <w:t>⑥</w:t>
      </w:r>
      <w:r>
        <w:t xml:space="preserve"> 业主管理费</w:t>
      </w:r>
    </w:p>
    <w:p>
      <w:pPr>
        <w:pStyle w:val="168"/>
      </w:pPr>
      <w:r>
        <w:t>业主管理费以工程施工费、设备购置费、前期工作费、工程监理费、竣工验收费之和作为计费基数，采用差额定率累进法计算</w:t>
      </w:r>
      <w:r>
        <w:rPr>
          <w:rFonts w:hint="eastAsia"/>
        </w:rPr>
        <w:t>。</w:t>
      </w:r>
      <w:r>
        <w:t>标准见表3</w:t>
      </w:r>
      <w:r>
        <w:rPr>
          <w:rFonts w:hint="eastAsia"/>
        </w:rPr>
        <w:t>-</w:t>
      </w:r>
      <w:r>
        <w:t>51。</w:t>
      </w:r>
    </w:p>
    <w:p>
      <w:pPr>
        <w:pStyle w:val="115"/>
      </w:pPr>
      <w:r>
        <w:t>表3</w:t>
      </w:r>
      <w:r>
        <w:rPr>
          <w:rFonts w:hint="eastAsia"/>
        </w:rPr>
        <w:t>-</w:t>
      </w:r>
      <w:r>
        <w:t xml:space="preserve">51  业主管理费计费标准  </w:t>
      </w:r>
      <w:r>
        <w:rPr>
          <w:rFonts w:hint="eastAsia"/>
        </w:rPr>
        <w:t>金额</w:t>
      </w:r>
      <w:r>
        <w:t>单位：万元</w:t>
      </w:r>
    </w:p>
    <w:tbl>
      <w:tblPr>
        <w:tblStyle w:val="89"/>
        <w:tblW w:w="5000" w:type="pct"/>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806"/>
        <w:gridCol w:w="1470"/>
        <w:gridCol w:w="1220"/>
        <w:gridCol w:w="1363"/>
        <w:gridCol w:w="366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05" w:hRule="atLeast"/>
          <w:tblHeader/>
        </w:trPr>
        <w:tc>
          <w:tcPr>
            <w:tcW w:w="473" w:type="pct"/>
            <w:vMerge w:val="restart"/>
            <w:vAlign w:val="center"/>
          </w:tcPr>
          <w:p>
            <w:pPr>
              <w:pStyle w:val="137"/>
            </w:pPr>
            <w:r>
              <w:t>序号</w:t>
            </w:r>
          </w:p>
        </w:tc>
        <w:tc>
          <w:tcPr>
            <w:tcW w:w="862" w:type="pct"/>
            <w:vAlign w:val="center"/>
          </w:tcPr>
          <w:p>
            <w:pPr>
              <w:pStyle w:val="137"/>
            </w:pPr>
            <w:r>
              <w:t>计费基数</w:t>
            </w:r>
          </w:p>
        </w:tc>
        <w:tc>
          <w:tcPr>
            <w:tcW w:w="715" w:type="pct"/>
            <w:vAlign w:val="center"/>
          </w:tcPr>
          <w:p>
            <w:pPr>
              <w:pStyle w:val="137"/>
            </w:pPr>
            <w:r>
              <w:t>费率</w:t>
            </w:r>
          </w:p>
        </w:tc>
        <w:tc>
          <w:tcPr>
            <w:tcW w:w="2950" w:type="pct"/>
            <w:gridSpan w:val="2"/>
            <w:vAlign w:val="center"/>
          </w:tcPr>
          <w:p>
            <w:pPr>
              <w:pStyle w:val="137"/>
            </w:pPr>
            <w:r>
              <w:t>算例（单位：万元）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0" w:hRule="atLeast"/>
          <w:tblHeader/>
        </w:trPr>
        <w:tc>
          <w:tcPr>
            <w:tcW w:w="473" w:type="pct"/>
            <w:vMerge w:val="continue"/>
            <w:vAlign w:val="center"/>
          </w:tcPr>
          <w:p>
            <w:pPr>
              <w:pStyle w:val="137"/>
            </w:pPr>
          </w:p>
        </w:tc>
        <w:tc>
          <w:tcPr>
            <w:tcW w:w="862" w:type="pct"/>
            <w:vAlign w:val="center"/>
          </w:tcPr>
          <w:p>
            <w:pPr>
              <w:pStyle w:val="137"/>
            </w:pPr>
            <w:r>
              <w:t>万元</w:t>
            </w:r>
          </w:p>
        </w:tc>
        <w:tc>
          <w:tcPr>
            <w:tcW w:w="715" w:type="pct"/>
            <w:vAlign w:val="center"/>
          </w:tcPr>
          <w:p>
            <w:pPr>
              <w:pStyle w:val="137"/>
            </w:pPr>
            <w:r>
              <w:t>%</w:t>
            </w:r>
          </w:p>
        </w:tc>
        <w:tc>
          <w:tcPr>
            <w:tcW w:w="799" w:type="pct"/>
            <w:vAlign w:val="center"/>
          </w:tcPr>
          <w:p>
            <w:pPr>
              <w:pStyle w:val="137"/>
            </w:pPr>
            <w:r>
              <w:t>计费基数</w:t>
            </w:r>
          </w:p>
        </w:tc>
        <w:tc>
          <w:tcPr>
            <w:tcW w:w="2151" w:type="pct"/>
            <w:vAlign w:val="center"/>
          </w:tcPr>
          <w:p>
            <w:pPr>
              <w:pStyle w:val="137"/>
            </w:pPr>
            <w:r>
              <w:rPr>
                <w:rFonts w:hint="eastAsia"/>
              </w:rPr>
              <w:t>业主管理</w:t>
            </w:r>
            <w:r>
              <w:t>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28" w:hRule="atLeast"/>
        </w:trPr>
        <w:tc>
          <w:tcPr>
            <w:tcW w:w="473" w:type="pct"/>
            <w:vAlign w:val="center"/>
          </w:tcPr>
          <w:p>
            <w:pPr>
              <w:pStyle w:val="137"/>
            </w:pPr>
            <w:r>
              <w:t>1</w:t>
            </w:r>
          </w:p>
        </w:tc>
        <w:tc>
          <w:tcPr>
            <w:tcW w:w="862" w:type="pct"/>
            <w:vAlign w:val="center"/>
          </w:tcPr>
          <w:p>
            <w:pPr>
              <w:pStyle w:val="137"/>
            </w:pPr>
            <w:r>
              <w:t>≤500</w:t>
            </w:r>
          </w:p>
        </w:tc>
        <w:tc>
          <w:tcPr>
            <w:tcW w:w="715" w:type="pct"/>
            <w:vAlign w:val="center"/>
          </w:tcPr>
          <w:p>
            <w:pPr>
              <w:pStyle w:val="137"/>
            </w:pPr>
            <w:r>
              <w:t xml:space="preserve">2.80 </w:t>
            </w:r>
          </w:p>
        </w:tc>
        <w:tc>
          <w:tcPr>
            <w:tcW w:w="799" w:type="pct"/>
            <w:vAlign w:val="center"/>
          </w:tcPr>
          <w:p>
            <w:pPr>
              <w:pStyle w:val="137"/>
            </w:pPr>
            <w:r>
              <w:t>500</w:t>
            </w:r>
          </w:p>
        </w:tc>
        <w:tc>
          <w:tcPr>
            <w:tcW w:w="2151" w:type="pct"/>
            <w:vAlign w:val="center"/>
          </w:tcPr>
          <w:p>
            <w:pPr>
              <w:pStyle w:val="137"/>
            </w:pPr>
            <w:r>
              <w:t>500*2.8%=14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73" w:hRule="atLeast"/>
        </w:trPr>
        <w:tc>
          <w:tcPr>
            <w:tcW w:w="473" w:type="pct"/>
            <w:vAlign w:val="center"/>
          </w:tcPr>
          <w:p>
            <w:pPr>
              <w:pStyle w:val="137"/>
            </w:pPr>
            <w:r>
              <w:t>2</w:t>
            </w:r>
          </w:p>
        </w:tc>
        <w:tc>
          <w:tcPr>
            <w:tcW w:w="862" w:type="pct"/>
            <w:vAlign w:val="center"/>
          </w:tcPr>
          <w:p>
            <w:pPr>
              <w:pStyle w:val="137"/>
            </w:pPr>
            <w:r>
              <w:t>500-1000</w:t>
            </w:r>
          </w:p>
        </w:tc>
        <w:tc>
          <w:tcPr>
            <w:tcW w:w="715" w:type="pct"/>
            <w:vAlign w:val="center"/>
          </w:tcPr>
          <w:p>
            <w:pPr>
              <w:pStyle w:val="137"/>
            </w:pPr>
            <w:r>
              <w:t xml:space="preserve">2.60 </w:t>
            </w:r>
          </w:p>
        </w:tc>
        <w:tc>
          <w:tcPr>
            <w:tcW w:w="799" w:type="pct"/>
            <w:vAlign w:val="center"/>
          </w:tcPr>
          <w:p>
            <w:pPr>
              <w:pStyle w:val="137"/>
            </w:pPr>
            <w:r>
              <w:t>1000</w:t>
            </w:r>
          </w:p>
        </w:tc>
        <w:tc>
          <w:tcPr>
            <w:tcW w:w="2151" w:type="pct"/>
            <w:vAlign w:val="center"/>
          </w:tcPr>
          <w:p>
            <w:pPr>
              <w:pStyle w:val="137"/>
            </w:pPr>
            <w:r>
              <w:t>14+(1000-500)*2.6%=27</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0" w:hRule="atLeast"/>
        </w:trPr>
        <w:tc>
          <w:tcPr>
            <w:tcW w:w="473" w:type="pct"/>
            <w:vAlign w:val="center"/>
          </w:tcPr>
          <w:p>
            <w:pPr>
              <w:pStyle w:val="137"/>
            </w:pPr>
            <w:r>
              <w:t>3</w:t>
            </w:r>
          </w:p>
        </w:tc>
        <w:tc>
          <w:tcPr>
            <w:tcW w:w="862" w:type="pct"/>
            <w:vAlign w:val="center"/>
          </w:tcPr>
          <w:p>
            <w:pPr>
              <w:pStyle w:val="137"/>
            </w:pPr>
            <w:r>
              <w:t>1000-3000</w:t>
            </w:r>
          </w:p>
        </w:tc>
        <w:tc>
          <w:tcPr>
            <w:tcW w:w="715" w:type="pct"/>
            <w:vAlign w:val="center"/>
          </w:tcPr>
          <w:p>
            <w:pPr>
              <w:pStyle w:val="137"/>
            </w:pPr>
            <w:r>
              <w:t xml:space="preserve">2.40 </w:t>
            </w:r>
          </w:p>
        </w:tc>
        <w:tc>
          <w:tcPr>
            <w:tcW w:w="799" w:type="pct"/>
            <w:vAlign w:val="center"/>
          </w:tcPr>
          <w:p>
            <w:pPr>
              <w:pStyle w:val="137"/>
            </w:pPr>
            <w:r>
              <w:t>3000</w:t>
            </w:r>
          </w:p>
        </w:tc>
        <w:tc>
          <w:tcPr>
            <w:tcW w:w="2151" w:type="pct"/>
            <w:vAlign w:val="center"/>
          </w:tcPr>
          <w:p>
            <w:pPr>
              <w:pStyle w:val="137"/>
            </w:pPr>
            <w:r>
              <w:t>27+(3000-1000)*2.4%=75</w:t>
            </w:r>
          </w:p>
        </w:tc>
      </w:tr>
    </w:tbl>
    <w:p>
      <w:pPr>
        <w:pStyle w:val="190"/>
      </w:pPr>
      <w:r>
        <w:t>（4）监测与管护费</w:t>
      </w:r>
    </w:p>
    <w:p>
      <w:pPr>
        <w:pStyle w:val="168"/>
      </w:pPr>
      <w:r>
        <w:rPr>
          <w:rFonts w:hint="eastAsia" w:ascii="宋体" w:hAnsi="宋体" w:eastAsia="宋体" w:cs="宋体"/>
        </w:rPr>
        <w:t>①</w:t>
      </w:r>
      <w:r>
        <w:t>监测费</w:t>
      </w:r>
    </w:p>
    <w:p>
      <w:pPr>
        <w:pStyle w:val="168"/>
      </w:pPr>
      <w:r>
        <w:t>监测费是指在矿山开采过程中，由于其挖损、</w:t>
      </w:r>
      <w:r>
        <w:rPr>
          <w:rFonts w:hint="eastAsia"/>
        </w:rPr>
        <w:t>占用</w:t>
      </w:r>
      <w:r>
        <w:t>、塌陷、沉降及污染等的破坏程度难以预测，为了能及时掌握实际情况，调整并采取及时、有效、正确的复垦措施而设置监测点，用来测量挖损、压占、塌陷、沉降及污染等的破坏程度，确保</w:t>
      </w:r>
      <w:r>
        <w:rPr>
          <w:rFonts w:hint="eastAsia"/>
        </w:rPr>
        <w:t>治理</w:t>
      </w:r>
      <w:r>
        <w:t>复垦工作顺利实施进行所产生的费用。</w:t>
      </w:r>
    </w:p>
    <w:p>
      <w:pPr>
        <w:pStyle w:val="168"/>
      </w:pPr>
      <w:r>
        <w:rPr>
          <w:rFonts w:hint="eastAsia" w:ascii="宋体" w:hAnsi="宋体" w:eastAsia="宋体" w:cs="宋体"/>
        </w:rPr>
        <w:t>②</w:t>
      </w:r>
      <w:r>
        <w:t>管护费</w:t>
      </w:r>
    </w:p>
    <w:p>
      <w:pPr>
        <w:pStyle w:val="168"/>
      </w:pPr>
      <w:r>
        <w:t>管护费是对复垦后的一些重要的工程措施、植被和复垦区域土地等进行有针对性的巡查、补植、除草、施肥浇水、修枝、喷药、刷白等管护工作所发生的费用，主要包括管理和养护两大类。本方案主要是巡查、补植、浇水、喷药所发生的费用。</w:t>
      </w:r>
    </w:p>
    <w:p>
      <w:pPr>
        <w:pStyle w:val="190"/>
      </w:pPr>
      <w:r>
        <w:t>（5）预备费计算</w:t>
      </w:r>
    </w:p>
    <w:p>
      <w:pPr>
        <w:pStyle w:val="168"/>
      </w:pPr>
      <w:r>
        <w:rPr>
          <w:rFonts w:hint="eastAsia" w:ascii="宋体" w:hAnsi="宋体" w:eastAsia="宋体" w:cs="宋体"/>
        </w:rPr>
        <w:t>①</w:t>
      </w:r>
      <w:r>
        <w:rPr>
          <w:rFonts w:hint="eastAsia"/>
        </w:rPr>
        <w:t>基本预备费按工程施工费和其他费用总和的3％计取。</w:t>
      </w:r>
    </w:p>
    <w:p>
      <w:pPr>
        <w:pStyle w:val="168"/>
        <w:rPr>
          <w:rStyle w:val="167"/>
        </w:rPr>
      </w:pPr>
      <w:r>
        <w:rPr>
          <w:rFonts w:hint="eastAsia" w:ascii="宋体" w:hAnsi="宋体" w:eastAsia="宋体" w:cs="宋体"/>
        </w:rPr>
        <w:t>②</w:t>
      </w:r>
      <w:r>
        <w:rPr>
          <w:rStyle w:val="167"/>
          <w:rFonts w:hint="eastAsia"/>
        </w:rPr>
        <w:t>涨价</w:t>
      </w:r>
      <w:r>
        <w:rPr>
          <w:rStyle w:val="167"/>
        </w:rPr>
        <w:t>预备费</w:t>
      </w:r>
    </w:p>
    <w:p>
      <w:pPr>
        <w:pStyle w:val="137"/>
        <w:ind w:left="1680"/>
      </w:pPr>
      <m:oMathPara>
        <m:oMath>
          <m:r>
            <m:rPr/>
            <w:rPr>
              <w:rFonts w:ascii="Cambria Math" w:hAnsi="Cambria Math"/>
            </w:rPr>
            <m:t>PC=</m:t>
          </m:r>
          <m:nary>
            <m:naryPr>
              <m:chr m:val="∑"/>
              <m:limLoc m:val="undOvr"/>
              <m:ctrlPr>
                <w:rPr>
                  <w:rFonts w:ascii="Cambria Math" w:hAnsi="Cambria Math"/>
                </w:rPr>
              </m:ctrlPr>
            </m:naryPr>
            <m:sub>
              <m:r>
                <m:rPr>
                  <m:sty m:val="p"/>
                </m:rPr>
                <w:rPr>
                  <w:rFonts w:ascii="Cambria Math" w:hAnsi="Cambria Math"/>
                </w:rPr>
                <m:t>i=1</m:t>
              </m:r>
              <m:ctrlPr>
                <w:rPr>
                  <w:rFonts w:ascii="Cambria Math" w:hAnsi="Cambria Math"/>
                </w:rPr>
              </m:ctrlPr>
            </m:sub>
            <m:sup>
              <m:r>
                <m:rPr>
                  <m:sty m:val="p"/>
                </m:rPr>
                <w:rPr>
                  <w:rFonts w:ascii="Cambria Math" w:hAnsi="Cambria Math"/>
                </w:rPr>
                <m:t>n</m:t>
              </m:r>
              <m:ctrlPr>
                <w:rPr>
                  <w:rFonts w:ascii="Cambria Math" w:hAnsi="Cambria Math"/>
                </w:rPr>
              </m:ctrlPr>
            </m:sup>
            <m:e>
              <m:sSub>
                <m:sSubPr>
                  <m:ctrlPr>
                    <w:rPr>
                      <w:rFonts w:ascii="Cambria Math" w:hAnsi="Cambria Math"/>
                    </w:rPr>
                  </m:ctrlPr>
                </m:sSubPr>
                <m:e>
                  <m:r>
                    <m:rPr/>
                    <w:rPr>
                      <w:rFonts w:ascii="Cambria Math" w:hAnsi="Cambria Math"/>
                    </w:rPr>
                    <m:t>I</m:t>
                  </m:r>
                  <m:ctrlPr>
                    <w:rPr>
                      <w:rFonts w:ascii="Cambria Math" w:hAnsi="Cambria Math"/>
                    </w:rPr>
                  </m:ctrlPr>
                </m:e>
                <m:sub>
                  <m:r>
                    <m:rPr/>
                    <w:rPr>
                      <w:rFonts w:ascii="Cambria Math" w:hAnsi="Cambria Math"/>
                    </w:rPr>
                    <m:t>t</m:t>
                  </m:r>
                  <m:ctrlPr>
                    <w:rPr>
                      <w:rFonts w:ascii="Cambria Math" w:hAnsi="Cambria Math"/>
                    </w:rPr>
                  </m:ctrlPr>
                </m:sub>
              </m:sSub>
              <m:r>
                <m:rPr>
                  <m:sty m:val="p"/>
                </m:rPr>
                <w:rPr>
                  <w:rFonts w:hint="eastAsia" w:ascii="Cambria Math" w:hAnsi="Cambria Math"/>
                </w:rPr>
                <m:t>[</m:t>
              </m:r>
              <m:sSup>
                <m:sSupPr>
                  <m:ctrlPr>
                    <w:rPr>
                      <w:rFonts w:ascii="Cambria Math" w:hAnsi="Cambria Math"/>
                    </w:rPr>
                  </m:ctrlPr>
                </m:sSupPr>
                <m:e>
                  <m:d>
                    <m:dPr>
                      <m:ctrlPr>
                        <w:rPr>
                          <w:rFonts w:ascii="Cambria Math" w:hAnsi="Cambria Math"/>
                        </w:rPr>
                      </m:ctrlPr>
                    </m:dPr>
                    <m:e>
                      <m:r>
                        <m:rPr>
                          <m:sty m:val="p"/>
                        </m:rPr>
                        <w:rPr>
                          <w:rFonts w:ascii="Cambria Math" w:hAnsi="Cambria Math"/>
                        </w:rPr>
                        <m:t>1+</m:t>
                      </m:r>
                      <m:r>
                        <m:rPr/>
                        <w:rPr>
                          <w:rFonts w:ascii="Cambria Math" w:hAnsi="Cambria Math"/>
                        </w:rPr>
                        <m:t>f</m:t>
                      </m:r>
                      <m:ctrlPr>
                        <w:rPr>
                          <w:rFonts w:ascii="Cambria Math" w:hAnsi="Cambria Math"/>
                        </w:rPr>
                      </m:ctrlPr>
                    </m:e>
                  </m:d>
                  <m:ctrlPr>
                    <w:rPr>
                      <w:rFonts w:ascii="Cambria Math" w:hAnsi="Cambria Math"/>
                    </w:rPr>
                  </m:ctrlPr>
                </m:e>
                <m:sup>
                  <m:r>
                    <m:rPr/>
                    <w:rPr>
                      <w:rFonts w:ascii="Cambria Math" w:hAnsi="Cambria Math"/>
                    </w:rPr>
                    <m:t>t</m:t>
                  </m:r>
                  <m:ctrlPr>
                    <w:rPr>
                      <w:rFonts w:ascii="Cambria Math" w:hAnsi="Cambria Math"/>
                    </w:rPr>
                  </m:ctrlPr>
                </m:sup>
              </m:sSup>
              <m:ctrlPr>
                <w:rPr>
                  <w:rFonts w:ascii="Cambria Math" w:hAnsi="Cambria Math"/>
                </w:rPr>
              </m:ctrlPr>
            </m:e>
          </m:nary>
          <m:r>
            <m:rPr>
              <m:sty m:val="p"/>
            </m:rPr>
            <w:rPr>
              <w:rFonts w:ascii="Cambria Math" w:hAnsi="Cambria Math"/>
            </w:rPr>
            <m:t>−1]</m:t>
          </m:r>
        </m:oMath>
      </m:oMathPara>
    </w:p>
    <w:p>
      <w:pPr>
        <w:pStyle w:val="168"/>
      </w:pPr>
      <w:r>
        <w:t>PC:</w:t>
      </w:r>
      <w:r>
        <w:rPr>
          <w:rFonts w:hint="eastAsia"/>
        </w:rPr>
        <w:t>涨价预备费</w:t>
      </w:r>
    </w:p>
    <w:p>
      <w:pPr>
        <w:pStyle w:val="168"/>
      </w:pPr>
      <w:r>
        <w:t>I</w:t>
      </w:r>
      <w:r>
        <w:rPr>
          <w:vertAlign w:val="subscript"/>
        </w:rPr>
        <w:t>t</w:t>
      </w:r>
      <w:r>
        <w:rPr>
          <w:rFonts w:hint="eastAsia"/>
        </w:rPr>
        <w:t>:第</w:t>
      </w:r>
      <w:r>
        <w:t>t年的工程费用</w:t>
      </w:r>
    </w:p>
    <w:p>
      <w:pPr>
        <w:pStyle w:val="168"/>
      </w:pPr>
      <w:r>
        <w:t>f:</w:t>
      </w:r>
      <w:r>
        <w:rPr>
          <w:rFonts w:hint="eastAsia"/>
        </w:rPr>
        <w:t>价格</w:t>
      </w:r>
      <w:r>
        <w:t>上涨指数</w:t>
      </w:r>
      <w:r>
        <w:rPr>
          <w:rFonts w:hint="eastAsia"/>
        </w:rPr>
        <w:t>（f</w:t>
      </w:r>
      <w:r>
        <w:t>=4.35%）</w:t>
      </w:r>
    </w:p>
    <w:p>
      <w:pPr>
        <w:pStyle w:val="168"/>
      </w:pPr>
      <w:r>
        <w:t>n</w:t>
      </w:r>
      <w:r>
        <w:rPr>
          <w:rFonts w:hint="eastAsia"/>
        </w:rPr>
        <w:t>:计算</w:t>
      </w:r>
      <w:r>
        <w:t>期</w:t>
      </w:r>
    </w:p>
    <w:p>
      <w:pPr>
        <w:pStyle w:val="168"/>
      </w:pPr>
      <w:r>
        <w:t>t:</w:t>
      </w:r>
      <w:r>
        <w:rPr>
          <w:rFonts w:hint="eastAsia"/>
        </w:rPr>
        <w:t>年份</w:t>
      </w:r>
    </w:p>
    <w:p>
      <w:pPr>
        <w:pStyle w:val="164"/>
        <w:jc w:val="left"/>
      </w:pPr>
      <w:bookmarkStart w:id="26" w:name="_Toc104449904"/>
      <w:bookmarkStart w:id="27" w:name="_Toc107721505"/>
      <w:r>
        <w:rPr>
          <w:rFonts w:hint="eastAsia"/>
        </w:rPr>
        <w:t>（二）矿山地质环境治理工程经费估算</w:t>
      </w:r>
      <w:bookmarkEnd w:id="26"/>
      <w:bookmarkEnd w:id="27"/>
    </w:p>
    <w:p>
      <w:pPr>
        <w:pStyle w:val="201"/>
      </w:pPr>
      <w:r>
        <w:rPr>
          <w:rFonts w:hint="eastAsia"/>
        </w:rPr>
        <w:t>1、概述</w:t>
      </w:r>
    </w:p>
    <w:p>
      <w:pPr>
        <w:pStyle w:val="168"/>
      </w:pPr>
      <w:r>
        <w:rPr>
          <w:rFonts w:hint="eastAsia"/>
        </w:rPr>
        <w:t>本项目投资估算包括工程施工费、其他费用、监测与管护费、预备费，估算矿山地质环境治理恢复工程投资为</w:t>
      </w:r>
      <w:r>
        <w:t>30.1</w:t>
      </w:r>
      <w:r>
        <w:rPr>
          <w:rFonts w:hint="eastAsia"/>
        </w:rPr>
        <w:t>万元。详见表</w:t>
      </w:r>
      <w:r>
        <w:t>3</w:t>
      </w:r>
      <w:r>
        <w:rPr>
          <w:rFonts w:hint="eastAsia"/>
        </w:rPr>
        <w:t>-</w:t>
      </w:r>
      <w:r>
        <w:t>52</w:t>
      </w:r>
      <w:r>
        <w:rPr>
          <w:rFonts w:hint="eastAsia"/>
        </w:rPr>
        <w:t>。</w:t>
      </w:r>
    </w:p>
    <w:p>
      <w:pPr>
        <w:pStyle w:val="115"/>
        <w:rPr>
          <w:sz w:val="32"/>
        </w:rPr>
      </w:pPr>
      <w:r>
        <w:rPr>
          <w:rFonts w:hint="eastAsia"/>
        </w:rPr>
        <w:t>表</w:t>
      </w:r>
      <w:r>
        <w:t>3</w:t>
      </w:r>
      <w:r>
        <w:rPr>
          <w:rFonts w:hint="eastAsia"/>
        </w:rPr>
        <w:t>-</w:t>
      </w:r>
      <w:r>
        <w:t xml:space="preserve">52 </w:t>
      </w:r>
      <w:r>
        <w:rPr>
          <w:rFonts w:hint="eastAsia"/>
        </w:rPr>
        <w:t xml:space="preserve"> 矿山地质环境治理恢复工程投资估算表</w:t>
      </w:r>
    </w:p>
    <w:tbl>
      <w:tblPr>
        <w:tblStyle w:val="89"/>
        <w:tblW w:w="4996" w:type="pct"/>
        <w:tblInd w:w="0" w:type="dxa"/>
        <w:tblLayout w:type="autofit"/>
        <w:tblCellMar>
          <w:top w:w="0" w:type="dxa"/>
          <w:left w:w="108" w:type="dxa"/>
          <w:bottom w:w="0" w:type="dxa"/>
          <w:right w:w="108" w:type="dxa"/>
        </w:tblCellMar>
      </w:tblPr>
      <w:tblGrid>
        <w:gridCol w:w="614"/>
        <w:gridCol w:w="2356"/>
        <w:gridCol w:w="1882"/>
        <w:gridCol w:w="980"/>
        <w:gridCol w:w="902"/>
        <w:gridCol w:w="839"/>
        <w:gridCol w:w="948"/>
      </w:tblGrid>
      <w:tr>
        <w:tblPrEx>
          <w:tblCellMar>
            <w:top w:w="0" w:type="dxa"/>
            <w:left w:w="108" w:type="dxa"/>
            <w:bottom w:w="0" w:type="dxa"/>
            <w:right w:w="108" w:type="dxa"/>
          </w:tblCellMar>
        </w:tblPrEx>
        <w:trPr>
          <w:trHeight w:val="339" w:hRule="atLeast"/>
          <w:tblHeader/>
        </w:trPr>
        <w:tc>
          <w:tcPr>
            <w:tcW w:w="361" w:type="pct"/>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pStyle w:val="137"/>
            </w:pPr>
            <w:r>
              <w:rPr>
                <w:rFonts w:hint="eastAsia"/>
              </w:rPr>
              <w:t>序号</w:t>
            </w:r>
          </w:p>
        </w:tc>
        <w:tc>
          <w:tcPr>
            <w:tcW w:w="1382" w:type="pct"/>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pStyle w:val="137"/>
            </w:pPr>
            <w:r>
              <w:rPr>
                <w:rFonts w:hint="eastAsia"/>
              </w:rPr>
              <w:t>工程名称或费用名称</w:t>
            </w:r>
          </w:p>
        </w:tc>
        <w:tc>
          <w:tcPr>
            <w:tcW w:w="2208" w:type="pct"/>
            <w:gridSpan w:val="3"/>
            <w:tcBorders>
              <w:top w:val="single" w:color="auto" w:sz="4" w:space="0"/>
              <w:left w:val="nil"/>
              <w:bottom w:val="nil"/>
              <w:right w:val="single" w:color="000000" w:sz="4" w:space="0"/>
            </w:tcBorders>
            <w:shd w:val="clear" w:color="auto" w:fill="auto"/>
            <w:vAlign w:val="center"/>
          </w:tcPr>
          <w:p>
            <w:pPr>
              <w:pStyle w:val="137"/>
            </w:pPr>
            <w:r>
              <w:rPr>
                <w:rFonts w:hint="eastAsia"/>
              </w:rPr>
              <w:t>费用（万元）</w:t>
            </w:r>
          </w:p>
        </w:tc>
        <w:tc>
          <w:tcPr>
            <w:tcW w:w="492" w:type="pct"/>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pStyle w:val="137"/>
            </w:pPr>
            <w:r>
              <w:rPr>
                <w:rFonts w:hint="eastAsia"/>
              </w:rPr>
              <w:t>合计</w:t>
            </w:r>
            <w:r>
              <w:rPr>
                <w:rFonts w:hint="eastAsia"/>
              </w:rPr>
              <w:br w:type="textWrapping"/>
            </w:r>
            <w:r>
              <w:rPr>
                <w:rFonts w:hint="eastAsia"/>
              </w:rPr>
              <w:t>（万元）</w:t>
            </w:r>
          </w:p>
        </w:tc>
        <w:tc>
          <w:tcPr>
            <w:tcW w:w="556" w:type="pct"/>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pStyle w:val="137"/>
            </w:pPr>
            <w:r>
              <w:rPr>
                <w:rFonts w:hint="eastAsia"/>
              </w:rPr>
              <w:t>占投资比例（%）</w:t>
            </w:r>
          </w:p>
        </w:tc>
      </w:tr>
      <w:tr>
        <w:tblPrEx>
          <w:tblCellMar>
            <w:top w:w="0" w:type="dxa"/>
            <w:left w:w="108" w:type="dxa"/>
            <w:bottom w:w="0" w:type="dxa"/>
            <w:right w:w="108" w:type="dxa"/>
          </w:tblCellMar>
        </w:tblPrEx>
        <w:trPr>
          <w:trHeight w:val="339" w:hRule="atLeast"/>
          <w:tblHeader/>
        </w:trPr>
        <w:tc>
          <w:tcPr>
            <w:tcW w:w="361" w:type="pct"/>
            <w:vMerge w:val="continue"/>
            <w:tcBorders>
              <w:top w:val="single" w:color="auto" w:sz="4" w:space="0"/>
              <w:left w:val="single" w:color="auto" w:sz="4" w:space="0"/>
              <w:bottom w:val="single" w:color="000000" w:sz="4" w:space="0"/>
              <w:right w:val="single" w:color="auto" w:sz="4" w:space="0"/>
            </w:tcBorders>
            <w:vAlign w:val="center"/>
          </w:tcPr>
          <w:p>
            <w:pPr>
              <w:pStyle w:val="137"/>
            </w:pPr>
          </w:p>
        </w:tc>
        <w:tc>
          <w:tcPr>
            <w:tcW w:w="1382" w:type="pct"/>
            <w:vMerge w:val="continue"/>
            <w:tcBorders>
              <w:top w:val="single" w:color="auto" w:sz="4" w:space="0"/>
              <w:left w:val="single" w:color="auto" w:sz="4" w:space="0"/>
              <w:bottom w:val="single" w:color="000000" w:sz="4" w:space="0"/>
              <w:right w:val="single" w:color="auto" w:sz="4" w:space="0"/>
            </w:tcBorders>
            <w:vAlign w:val="center"/>
          </w:tcPr>
          <w:p>
            <w:pPr>
              <w:pStyle w:val="137"/>
            </w:pPr>
          </w:p>
        </w:tc>
        <w:tc>
          <w:tcPr>
            <w:tcW w:w="1104" w:type="pct"/>
            <w:tcBorders>
              <w:top w:val="single" w:color="auto" w:sz="4" w:space="0"/>
              <w:left w:val="nil"/>
              <w:bottom w:val="single" w:color="auto" w:sz="4" w:space="0"/>
              <w:right w:val="single" w:color="auto" w:sz="4" w:space="0"/>
            </w:tcBorders>
            <w:shd w:val="clear" w:color="auto" w:fill="auto"/>
          </w:tcPr>
          <w:p>
            <w:pPr>
              <w:pStyle w:val="137"/>
            </w:pPr>
            <w:r>
              <w:rPr>
                <w:rFonts w:hint="eastAsia"/>
              </w:rPr>
              <w:t>第一阶段</w:t>
            </w:r>
          </w:p>
        </w:tc>
        <w:tc>
          <w:tcPr>
            <w:tcW w:w="575" w:type="pct"/>
            <w:tcBorders>
              <w:top w:val="single" w:color="auto" w:sz="4" w:space="0"/>
              <w:left w:val="nil"/>
              <w:bottom w:val="single" w:color="auto" w:sz="4" w:space="0"/>
              <w:right w:val="single" w:color="auto" w:sz="4" w:space="0"/>
            </w:tcBorders>
            <w:shd w:val="clear" w:color="auto" w:fill="auto"/>
          </w:tcPr>
          <w:p>
            <w:pPr>
              <w:pStyle w:val="137"/>
            </w:pPr>
            <w:r>
              <w:rPr>
                <w:rFonts w:hint="eastAsia"/>
              </w:rPr>
              <w:t>第二阶段</w:t>
            </w:r>
          </w:p>
        </w:tc>
        <w:tc>
          <w:tcPr>
            <w:tcW w:w="529" w:type="pct"/>
            <w:tcBorders>
              <w:top w:val="single" w:color="auto" w:sz="4" w:space="0"/>
              <w:left w:val="nil"/>
              <w:bottom w:val="single" w:color="auto" w:sz="4" w:space="0"/>
              <w:right w:val="single" w:color="auto" w:sz="4" w:space="0"/>
            </w:tcBorders>
            <w:shd w:val="clear" w:color="auto" w:fill="auto"/>
          </w:tcPr>
          <w:p>
            <w:pPr>
              <w:pStyle w:val="137"/>
            </w:pPr>
            <w:r>
              <w:rPr>
                <w:rFonts w:hint="eastAsia"/>
              </w:rPr>
              <w:t>第三阶段</w:t>
            </w:r>
          </w:p>
        </w:tc>
        <w:tc>
          <w:tcPr>
            <w:tcW w:w="492" w:type="pct"/>
            <w:vMerge w:val="continue"/>
            <w:tcBorders>
              <w:top w:val="single" w:color="auto" w:sz="4" w:space="0"/>
              <w:left w:val="single" w:color="auto" w:sz="4" w:space="0"/>
              <w:bottom w:val="single" w:color="000000" w:sz="4" w:space="0"/>
              <w:right w:val="single" w:color="auto" w:sz="4" w:space="0"/>
            </w:tcBorders>
            <w:vAlign w:val="center"/>
          </w:tcPr>
          <w:p>
            <w:pPr>
              <w:pStyle w:val="137"/>
            </w:pPr>
          </w:p>
        </w:tc>
        <w:tc>
          <w:tcPr>
            <w:tcW w:w="556" w:type="pct"/>
            <w:vMerge w:val="continue"/>
            <w:tcBorders>
              <w:top w:val="single" w:color="auto" w:sz="4" w:space="0"/>
              <w:left w:val="single" w:color="auto" w:sz="4" w:space="0"/>
              <w:bottom w:val="single" w:color="000000" w:sz="4" w:space="0"/>
              <w:right w:val="single" w:color="auto" w:sz="4" w:space="0"/>
            </w:tcBorders>
            <w:vAlign w:val="center"/>
          </w:tcPr>
          <w:p>
            <w:pPr>
              <w:pStyle w:val="137"/>
            </w:pPr>
          </w:p>
        </w:tc>
      </w:tr>
      <w:tr>
        <w:tblPrEx>
          <w:tblCellMar>
            <w:top w:w="0" w:type="dxa"/>
            <w:left w:w="108" w:type="dxa"/>
            <w:bottom w:w="0" w:type="dxa"/>
            <w:right w:w="108" w:type="dxa"/>
          </w:tblCellMar>
        </w:tblPrEx>
        <w:trPr>
          <w:trHeight w:val="339" w:hRule="atLeast"/>
        </w:trPr>
        <w:tc>
          <w:tcPr>
            <w:tcW w:w="361"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一</w:t>
            </w:r>
          </w:p>
        </w:tc>
        <w:tc>
          <w:tcPr>
            <w:tcW w:w="1382" w:type="pct"/>
            <w:tcBorders>
              <w:top w:val="nil"/>
              <w:left w:val="nil"/>
              <w:bottom w:val="single" w:color="auto" w:sz="4" w:space="0"/>
              <w:right w:val="single" w:color="auto" w:sz="4" w:space="0"/>
            </w:tcBorders>
            <w:shd w:val="clear" w:color="auto" w:fill="auto"/>
            <w:vAlign w:val="center"/>
          </w:tcPr>
          <w:p>
            <w:pPr>
              <w:pStyle w:val="137"/>
            </w:pPr>
            <w:r>
              <w:rPr>
                <w:rFonts w:hint="eastAsia"/>
              </w:rPr>
              <w:t>工程施工费</w:t>
            </w:r>
          </w:p>
        </w:tc>
        <w:tc>
          <w:tcPr>
            <w:tcW w:w="1104"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17.7 </w:t>
            </w:r>
          </w:p>
        </w:tc>
        <w:tc>
          <w:tcPr>
            <w:tcW w:w="575"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529"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3.4 </w:t>
            </w:r>
          </w:p>
        </w:tc>
        <w:tc>
          <w:tcPr>
            <w:tcW w:w="492"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21.1 </w:t>
            </w:r>
          </w:p>
        </w:tc>
        <w:tc>
          <w:tcPr>
            <w:tcW w:w="556"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70.17 </w:t>
            </w:r>
          </w:p>
        </w:tc>
      </w:tr>
      <w:tr>
        <w:tblPrEx>
          <w:tblCellMar>
            <w:top w:w="0" w:type="dxa"/>
            <w:left w:w="108" w:type="dxa"/>
            <w:bottom w:w="0" w:type="dxa"/>
            <w:right w:w="108" w:type="dxa"/>
          </w:tblCellMar>
        </w:tblPrEx>
        <w:trPr>
          <w:trHeight w:val="339" w:hRule="atLeast"/>
        </w:trPr>
        <w:tc>
          <w:tcPr>
            <w:tcW w:w="361"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二</w:t>
            </w:r>
          </w:p>
        </w:tc>
        <w:tc>
          <w:tcPr>
            <w:tcW w:w="1382" w:type="pct"/>
            <w:tcBorders>
              <w:top w:val="nil"/>
              <w:left w:val="nil"/>
              <w:bottom w:val="single" w:color="auto" w:sz="4" w:space="0"/>
              <w:right w:val="single" w:color="auto" w:sz="4" w:space="0"/>
            </w:tcBorders>
            <w:shd w:val="clear" w:color="auto" w:fill="auto"/>
            <w:vAlign w:val="center"/>
          </w:tcPr>
          <w:p>
            <w:pPr>
              <w:pStyle w:val="137"/>
            </w:pPr>
            <w:r>
              <w:rPr>
                <w:rFonts w:hint="eastAsia"/>
              </w:rPr>
              <w:t>设备费</w:t>
            </w:r>
          </w:p>
        </w:tc>
        <w:tc>
          <w:tcPr>
            <w:tcW w:w="1104"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575"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529"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492"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556"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r>
      <w:tr>
        <w:tblPrEx>
          <w:tblCellMar>
            <w:top w:w="0" w:type="dxa"/>
            <w:left w:w="108" w:type="dxa"/>
            <w:bottom w:w="0" w:type="dxa"/>
            <w:right w:w="108" w:type="dxa"/>
          </w:tblCellMar>
        </w:tblPrEx>
        <w:trPr>
          <w:trHeight w:val="339" w:hRule="atLeast"/>
        </w:trPr>
        <w:tc>
          <w:tcPr>
            <w:tcW w:w="361"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三</w:t>
            </w:r>
          </w:p>
        </w:tc>
        <w:tc>
          <w:tcPr>
            <w:tcW w:w="1382" w:type="pct"/>
            <w:tcBorders>
              <w:top w:val="nil"/>
              <w:left w:val="nil"/>
              <w:bottom w:val="single" w:color="auto" w:sz="4" w:space="0"/>
              <w:right w:val="single" w:color="auto" w:sz="4" w:space="0"/>
            </w:tcBorders>
            <w:shd w:val="clear" w:color="auto" w:fill="auto"/>
            <w:vAlign w:val="center"/>
          </w:tcPr>
          <w:p>
            <w:pPr>
              <w:pStyle w:val="137"/>
            </w:pPr>
            <w:r>
              <w:rPr>
                <w:rFonts w:hint="eastAsia"/>
              </w:rPr>
              <w:t>其他费用</w:t>
            </w:r>
          </w:p>
        </w:tc>
        <w:tc>
          <w:tcPr>
            <w:tcW w:w="1104"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2.4 </w:t>
            </w:r>
          </w:p>
        </w:tc>
        <w:tc>
          <w:tcPr>
            <w:tcW w:w="575"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529"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0.5 </w:t>
            </w:r>
          </w:p>
        </w:tc>
        <w:tc>
          <w:tcPr>
            <w:tcW w:w="492"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2.8 </w:t>
            </w:r>
          </w:p>
        </w:tc>
        <w:tc>
          <w:tcPr>
            <w:tcW w:w="556"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9.39 </w:t>
            </w:r>
          </w:p>
        </w:tc>
      </w:tr>
      <w:tr>
        <w:tblPrEx>
          <w:tblCellMar>
            <w:top w:w="0" w:type="dxa"/>
            <w:left w:w="108" w:type="dxa"/>
            <w:bottom w:w="0" w:type="dxa"/>
            <w:right w:w="108" w:type="dxa"/>
          </w:tblCellMar>
        </w:tblPrEx>
        <w:trPr>
          <w:trHeight w:val="339" w:hRule="atLeast"/>
        </w:trPr>
        <w:tc>
          <w:tcPr>
            <w:tcW w:w="361"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四</w:t>
            </w:r>
          </w:p>
        </w:tc>
        <w:tc>
          <w:tcPr>
            <w:tcW w:w="1382" w:type="pct"/>
            <w:tcBorders>
              <w:top w:val="nil"/>
              <w:left w:val="nil"/>
              <w:bottom w:val="single" w:color="auto" w:sz="4" w:space="0"/>
              <w:right w:val="single" w:color="auto" w:sz="4" w:space="0"/>
            </w:tcBorders>
            <w:shd w:val="clear" w:color="auto" w:fill="auto"/>
            <w:vAlign w:val="center"/>
          </w:tcPr>
          <w:p>
            <w:pPr>
              <w:pStyle w:val="137"/>
            </w:pPr>
            <w:r>
              <w:rPr>
                <w:rFonts w:hint="eastAsia"/>
              </w:rPr>
              <w:t>监测与管护费</w:t>
            </w:r>
          </w:p>
        </w:tc>
        <w:tc>
          <w:tcPr>
            <w:tcW w:w="1104"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575"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1.8 </w:t>
            </w:r>
          </w:p>
        </w:tc>
        <w:tc>
          <w:tcPr>
            <w:tcW w:w="529"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0.4 </w:t>
            </w:r>
          </w:p>
        </w:tc>
        <w:tc>
          <w:tcPr>
            <w:tcW w:w="492"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2.2 </w:t>
            </w:r>
          </w:p>
        </w:tc>
        <w:tc>
          <w:tcPr>
            <w:tcW w:w="556"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7.37 </w:t>
            </w:r>
          </w:p>
        </w:tc>
      </w:tr>
      <w:tr>
        <w:tblPrEx>
          <w:tblCellMar>
            <w:top w:w="0" w:type="dxa"/>
            <w:left w:w="108" w:type="dxa"/>
            <w:bottom w:w="0" w:type="dxa"/>
            <w:right w:w="108" w:type="dxa"/>
          </w:tblCellMar>
        </w:tblPrEx>
        <w:trPr>
          <w:trHeight w:val="339" w:hRule="atLeast"/>
        </w:trPr>
        <w:tc>
          <w:tcPr>
            <w:tcW w:w="361"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五</w:t>
            </w:r>
          </w:p>
        </w:tc>
        <w:tc>
          <w:tcPr>
            <w:tcW w:w="1382" w:type="pct"/>
            <w:tcBorders>
              <w:top w:val="nil"/>
              <w:left w:val="nil"/>
              <w:bottom w:val="single" w:color="auto" w:sz="4" w:space="0"/>
              <w:right w:val="single" w:color="auto" w:sz="4" w:space="0"/>
            </w:tcBorders>
            <w:shd w:val="clear" w:color="auto" w:fill="auto"/>
            <w:vAlign w:val="center"/>
          </w:tcPr>
          <w:p>
            <w:pPr>
              <w:pStyle w:val="137"/>
            </w:pPr>
            <w:r>
              <w:rPr>
                <w:rFonts w:hint="eastAsia"/>
              </w:rPr>
              <w:t>预备费</w:t>
            </w:r>
          </w:p>
        </w:tc>
        <w:tc>
          <w:tcPr>
            <w:tcW w:w="1104"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575"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529"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492"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556"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r>
      <w:tr>
        <w:tblPrEx>
          <w:tblCellMar>
            <w:top w:w="0" w:type="dxa"/>
            <w:left w:w="108" w:type="dxa"/>
            <w:bottom w:w="0" w:type="dxa"/>
            <w:right w:w="108" w:type="dxa"/>
          </w:tblCellMar>
        </w:tblPrEx>
        <w:trPr>
          <w:trHeight w:val="339" w:hRule="atLeast"/>
        </w:trPr>
        <w:tc>
          <w:tcPr>
            <w:tcW w:w="361"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1</w:t>
            </w:r>
          </w:p>
        </w:tc>
        <w:tc>
          <w:tcPr>
            <w:tcW w:w="1382" w:type="pct"/>
            <w:tcBorders>
              <w:top w:val="nil"/>
              <w:left w:val="nil"/>
              <w:bottom w:val="single" w:color="auto" w:sz="4" w:space="0"/>
              <w:right w:val="single" w:color="auto" w:sz="4" w:space="0"/>
            </w:tcBorders>
            <w:shd w:val="clear" w:color="auto" w:fill="auto"/>
            <w:vAlign w:val="center"/>
          </w:tcPr>
          <w:p>
            <w:pPr>
              <w:pStyle w:val="137"/>
            </w:pPr>
            <w:r>
              <w:rPr>
                <w:rFonts w:hint="eastAsia"/>
              </w:rPr>
              <w:t>基本预备费</w:t>
            </w:r>
          </w:p>
        </w:tc>
        <w:tc>
          <w:tcPr>
            <w:tcW w:w="1104"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0.6 </w:t>
            </w:r>
          </w:p>
        </w:tc>
        <w:tc>
          <w:tcPr>
            <w:tcW w:w="575"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0.1 </w:t>
            </w:r>
          </w:p>
        </w:tc>
        <w:tc>
          <w:tcPr>
            <w:tcW w:w="529"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0.1 </w:t>
            </w:r>
          </w:p>
        </w:tc>
        <w:tc>
          <w:tcPr>
            <w:tcW w:w="492"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0.8 </w:t>
            </w:r>
          </w:p>
        </w:tc>
        <w:tc>
          <w:tcPr>
            <w:tcW w:w="556"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2.61 </w:t>
            </w:r>
          </w:p>
        </w:tc>
      </w:tr>
      <w:tr>
        <w:tblPrEx>
          <w:tblCellMar>
            <w:top w:w="0" w:type="dxa"/>
            <w:left w:w="108" w:type="dxa"/>
            <w:bottom w:w="0" w:type="dxa"/>
            <w:right w:w="108" w:type="dxa"/>
          </w:tblCellMar>
        </w:tblPrEx>
        <w:trPr>
          <w:trHeight w:val="339" w:hRule="atLeast"/>
        </w:trPr>
        <w:tc>
          <w:tcPr>
            <w:tcW w:w="361"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2</w:t>
            </w:r>
          </w:p>
        </w:tc>
        <w:tc>
          <w:tcPr>
            <w:tcW w:w="1382" w:type="pct"/>
            <w:tcBorders>
              <w:top w:val="nil"/>
              <w:left w:val="nil"/>
              <w:bottom w:val="single" w:color="auto" w:sz="4" w:space="0"/>
              <w:right w:val="single" w:color="auto" w:sz="4" w:space="0"/>
            </w:tcBorders>
            <w:shd w:val="clear" w:color="auto" w:fill="auto"/>
            <w:vAlign w:val="center"/>
          </w:tcPr>
          <w:p>
            <w:pPr>
              <w:pStyle w:val="137"/>
            </w:pPr>
            <w:r>
              <w:rPr>
                <w:rFonts w:hint="eastAsia"/>
              </w:rPr>
              <w:t>涨价预备费</w:t>
            </w:r>
          </w:p>
        </w:tc>
        <w:tc>
          <w:tcPr>
            <w:tcW w:w="1104"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0.4 </w:t>
            </w:r>
          </w:p>
        </w:tc>
        <w:tc>
          <w:tcPr>
            <w:tcW w:w="575"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0.4 </w:t>
            </w:r>
          </w:p>
        </w:tc>
        <w:tc>
          <w:tcPr>
            <w:tcW w:w="529"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2.3 </w:t>
            </w:r>
          </w:p>
        </w:tc>
        <w:tc>
          <w:tcPr>
            <w:tcW w:w="492"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3.1 </w:t>
            </w:r>
          </w:p>
        </w:tc>
        <w:tc>
          <w:tcPr>
            <w:tcW w:w="556"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10.46 </w:t>
            </w:r>
          </w:p>
        </w:tc>
      </w:tr>
      <w:tr>
        <w:tblPrEx>
          <w:tblCellMar>
            <w:top w:w="0" w:type="dxa"/>
            <w:left w:w="108" w:type="dxa"/>
            <w:bottom w:w="0" w:type="dxa"/>
            <w:right w:w="108" w:type="dxa"/>
          </w:tblCellMar>
        </w:tblPrEx>
        <w:trPr>
          <w:trHeight w:val="339" w:hRule="atLeast"/>
        </w:trPr>
        <w:tc>
          <w:tcPr>
            <w:tcW w:w="361"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六</w:t>
            </w:r>
          </w:p>
        </w:tc>
        <w:tc>
          <w:tcPr>
            <w:tcW w:w="1382" w:type="pct"/>
            <w:tcBorders>
              <w:top w:val="nil"/>
              <w:left w:val="nil"/>
              <w:bottom w:val="single" w:color="auto" w:sz="4" w:space="0"/>
              <w:right w:val="single" w:color="auto" w:sz="4" w:space="0"/>
            </w:tcBorders>
            <w:shd w:val="clear" w:color="auto" w:fill="auto"/>
            <w:vAlign w:val="center"/>
          </w:tcPr>
          <w:p>
            <w:pPr>
              <w:pStyle w:val="137"/>
            </w:pPr>
            <w:r>
              <w:rPr>
                <w:rFonts w:hint="eastAsia"/>
              </w:rPr>
              <w:t>总投资</w:t>
            </w:r>
          </w:p>
        </w:tc>
        <w:tc>
          <w:tcPr>
            <w:tcW w:w="1104"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21.1 </w:t>
            </w:r>
          </w:p>
        </w:tc>
        <w:tc>
          <w:tcPr>
            <w:tcW w:w="575"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2.3 </w:t>
            </w:r>
          </w:p>
        </w:tc>
        <w:tc>
          <w:tcPr>
            <w:tcW w:w="529"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6.7 </w:t>
            </w:r>
          </w:p>
        </w:tc>
        <w:tc>
          <w:tcPr>
            <w:tcW w:w="492"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30.1 </w:t>
            </w:r>
          </w:p>
        </w:tc>
        <w:tc>
          <w:tcPr>
            <w:tcW w:w="556"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100.00 </w:t>
            </w:r>
          </w:p>
        </w:tc>
      </w:tr>
    </w:tbl>
    <w:p>
      <w:pPr>
        <w:pStyle w:val="201"/>
      </w:pPr>
      <w:r>
        <w:rPr>
          <w:rFonts w:hint="eastAsia"/>
        </w:rPr>
        <w:t>2、工程施工费、其他费用、监测与管护费计算</w:t>
      </w:r>
    </w:p>
    <w:p>
      <w:pPr>
        <w:pStyle w:val="168"/>
      </w:pPr>
      <w:r>
        <w:rPr>
          <w:rFonts w:hint="eastAsia"/>
        </w:rPr>
        <w:t>工程施工费、其他费用、监测与管护费、预备费均按估算依据计算，详见表</w:t>
      </w:r>
      <w:r>
        <w:t>3</w:t>
      </w:r>
      <w:r>
        <w:rPr>
          <w:rFonts w:hint="eastAsia"/>
        </w:rPr>
        <w:t>-</w:t>
      </w:r>
      <w:r>
        <w:t>53</w:t>
      </w:r>
      <w:r>
        <w:rPr>
          <w:rFonts w:hint="eastAsia"/>
        </w:rPr>
        <w:t>、表</w:t>
      </w:r>
      <w:r>
        <w:t>3</w:t>
      </w:r>
      <w:r>
        <w:rPr>
          <w:rFonts w:hint="eastAsia"/>
        </w:rPr>
        <w:t>-</w:t>
      </w:r>
      <w:r>
        <w:t>54</w:t>
      </w:r>
      <w:r>
        <w:rPr>
          <w:rFonts w:hint="eastAsia"/>
        </w:rPr>
        <w:t>和表</w:t>
      </w:r>
      <w:r>
        <w:t>3</w:t>
      </w:r>
      <w:r>
        <w:rPr>
          <w:rFonts w:hint="eastAsia"/>
        </w:rPr>
        <w:t>-</w:t>
      </w:r>
      <w:r>
        <w:t>55</w:t>
      </w:r>
      <w:r>
        <w:rPr>
          <w:rFonts w:hint="eastAsia"/>
        </w:rPr>
        <w:t>。</w:t>
      </w:r>
    </w:p>
    <w:p>
      <w:pPr>
        <w:pStyle w:val="115"/>
        <w:sectPr>
          <w:footerReference r:id="rId11" w:type="default"/>
          <w:pgSz w:w="11906" w:h="16838"/>
          <w:pgMar w:top="1440" w:right="1797" w:bottom="1440" w:left="1797" w:header="851" w:footer="992" w:gutter="0"/>
          <w:cols w:space="720" w:num="1"/>
          <w:docGrid w:type="lines" w:linePitch="381" w:charSpace="0"/>
        </w:sectPr>
      </w:pPr>
    </w:p>
    <w:p>
      <w:pPr>
        <w:pStyle w:val="115"/>
      </w:pPr>
      <w:r>
        <w:rPr>
          <w:rFonts w:hint="eastAsia"/>
        </w:rPr>
        <w:t>表</w:t>
      </w:r>
      <w:r>
        <w:t>3</w:t>
      </w:r>
      <w:r>
        <w:rPr>
          <w:rFonts w:hint="eastAsia"/>
        </w:rPr>
        <w:t>-</w:t>
      </w:r>
      <w:r>
        <w:t>53</w:t>
      </w:r>
      <w:r>
        <w:rPr>
          <w:rFonts w:hint="eastAsia"/>
        </w:rPr>
        <w:t xml:space="preserve">  工程施工费估算表</w:t>
      </w:r>
    </w:p>
    <w:tbl>
      <w:tblPr>
        <w:tblStyle w:val="89"/>
        <w:tblW w:w="5000" w:type="pct"/>
        <w:tblInd w:w="0" w:type="dxa"/>
        <w:tblLayout w:type="autofit"/>
        <w:tblCellMar>
          <w:top w:w="0" w:type="dxa"/>
          <w:left w:w="108" w:type="dxa"/>
          <w:bottom w:w="0" w:type="dxa"/>
          <w:right w:w="108" w:type="dxa"/>
        </w:tblCellMar>
      </w:tblPr>
      <w:tblGrid>
        <w:gridCol w:w="696"/>
        <w:gridCol w:w="2305"/>
        <w:gridCol w:w="1500"/>
        <w:gridCol w:w="1290"/>
        <w:gridCol w:w="870"/>
        <w:gridCol w:w="808"/>
        <w:gridCol w:w="918"/>
        <w:gridCol w:w="808"/>
        <w:gridCol w:w="808"/>
        <w:gridCol w:w="936"/>
        <w:gridCol w:w="808"/>
        <w:gridCol w:w="808"/>
        <w:gridCol w:w="814"/>
        <w:gridCol w:w="805"/>
      </w:tblGrid>
      <w:tr>
        <w:tblPrEx>
          <w:tblCellMar>
            <w:top w:w="0" w:type="dxa"/>
            <w:left w:w="108" w:type="dxa"/>
            <w:bottom w:w="0" w:type="dxa"/>
            <w:right w:w="108" w:type="dxa"/>
          </w:tblCellMar>
        </w:tblPrEx>
        <w:trPr>
          <w:trHeight w:val="339" w:hRule="atLeast"/>
          <w:tblHeader/>
        </w:trPr>
        <w:tc>
          <w:tcPr>
            <w:tcW w:w="24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序号</w:t>
            </w:r>
          </w:p>
        </w:tc>
        <w:tc>
          <w:tcPr>
            <w:tcW w:w="813"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总项工程</w:t>
            </w:r>
          </w:p>
        </w:tc>
        <w:tc>
          <w:tcPr>
            <w:tcW w:w="984" w:type="pct"/>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工作项目</w:t>
            </w:r>
          </w:p>
        </w:tc>
        <w:tc>
          <w:tcPr>
            <w:tcW w:w="307"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单位</w:t>
            </w:r>
          </w:p>
        </w:tc>
        <w:tc>
          <w:tcPr>
            <w:tcW w:w="894" w:type="pct"/>
            <w:gridSpan w:val="3"/>
            <w:tcBorders>
              <w:top w:val="single" w:color="auto" w:sz="4" w:space="0"/>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工程量</w:t>
            </w:r>
          </w:p>
        </w:tc>
        <w:tc>
          <w:tcPr>
            <w:tcW w:w="28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总工程量</w:t>
            </w:r>
          </w:p>
        </w:tc>
        <w:tc>
          <w:tcPr>
            <w:tcW w:w="33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综合单价（元）</w:t>
            </w:r>
          </w:p>
        </w:tc>
        <w:tc>
          <w:tcPr>
            <w:tcW w:w="857" w:type="pct"/>
            <w:gridSpan w:val="3"/>
            <w:tcBorders>
              <w:top w:val="single" w:color="auto" w:sz="4" w:space="0"/>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工程费用（万元）</w:t>
            </w:r>
          </w:p>
        </w:tc>
        <w:tc>
          <w:tcPr>
            <w:tcW w:w="28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总价</w:t>
            </w:r>
            <w:r>
              <w:rPr>
                <w:rFonts w:hint="eastAsia" w:ascii="仿宋" w:hAnsi="仿宋" w:eastAsia="仿宋" w:cs="宋体"/>
                <w:kern w:val="0"/>
                <w:sz w:val="24"/>
                <w:szCs w:val="24"/>
              </w:rPr>
              <w:br w:type="textWrapping"/>
            </w:r>
            <w:r>
              <w:rPr>
                <w:rFonts w:hint="eastAsia" w:ascii="仿宋" w:hAnsi="仿宋" w:eastAsia="仿宋" w:cs="宋体"/>
                <w:kern w:val="0"/>
                <w:sz w:val="24"/>
                <w:szCs w:val="24"/>
              </w:rPr>
              <w:t>（万元）</w:t>
            </w:r>
          </w:p>
        </w:tc>
      </w:tr>
      <w:tr>
        <w:tblPrEx>
          <w:tblCellMar>
            <w:top w:w="0" w:type="dxa"/>
            <w:left w:w="108" w:type="dxa"/>
            <w:bottom w:w="0" w:type="dxa"/>
            <w:right w:w="108" w:type="dxa"/>
          </w:tblCellMar>
        </w:tblPrEx>
        <w:trPr>
          <w:trHeight w:val="339" w:hRule="atLeast"/>
          <w:tblHeader/>
        </w:trPr>
        <w:tc>
          <w:tcPr>
            <w:tcW w:w="246"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snapToGrid/>
              <w:spacing w:line="240" w:lineRule="auto"/>
              <w:rPr>
                <w:rFonts w:ascii="仿宋" w:hAnsi="仿宋" w:eastAsia="仿宋" w:cs="宋体"/>
                <w:kern w:val="0"/>
                <w:sz w:val="24"/>
                <w:szCs w:val="24"/>
              </w:rPr>
            </w:pPr>
          </w:p>
        </w:tc>
        <w:tc>
          <w:tcPr>
            <w:tcW w:w="813"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snapToGrid/>
              <w:spacing w:line="240" w:lineRule="auto"/>
              <w:rPr>
                <w:rFonts w:ascii="仿宋" w:hAnsi="仿宋" w:eastAsia="仿宋" w:cs="宋体"/>
                <w:kern w:val="0"/>
                <w:sz w:val="24"/>
                <w:szCs w:val="24"/>
              </w:rPr>
            </w:pPr>
          </w:p>
        </w:tc>
        <w:tc>
          <w:tcPr>
            <w:tcW w:w="984" w:type="pct"/>
            <w:gridSpan w:val="2"/>
            <w:vMerge w:val="continue"/>
            <w:tcBorders>
              <w:top w:val="single" w:color="auto" w:sz="4" w:space="0"/>
              <w:left w:val="single" w:color="auto" w:sz="4" w:space="0"/>
              <w:bottom w:val="single" w:color="auto" w:sz="4" w:space="0"/>
              <w:right w:val="single" w:color="auto" w:sz="4" w:space="0"/>
            </w:tcBorders>
            <w:vAlign w:val="center"/>
          </w:tcPr>
          <w:p>
            <w:pPr>
              <w:widowControl/>
              <w:adjustRightInd/>
              <w:snapToGrid/>
              <w:spacing w:line="240" w:lineRule="auto"/>
              <w:rPr>
                <w:rFonts w:ascii="仿宋" w:hAnsi="仿宋" w:eastAsia="仿宋" w:cs="宋体"/>
                <w:kern w:val="0"/>
                <w:sz w:val="24"/>
                <w:szCs w:val="24"/>
              </w:rPr>
            </w:pPr>
          </w:p>
        </w:tc>
        <w:tc>
          <w:tcPr>
            <w:tcW w:w="307"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snapToGrid/>
              <w:spacing w:line="240" w:lineRule="auto"/>
              <w:rPr>
                <w:rFonts w:ascii="仿宋" w:hAnsi="仿宋" w:eastAsia="仿宋" w:cs="宋体"/>
                <w:kern w:val="0"/>
                <w:sz w:val="24"/>
                <w:szCs w:val="24"/>
              </w:rPr>
            </w:pPr>
          </w:p>
        </w:tc>
        <w:tc>
          <w:tcPr>
            <w:tcW w:w="285"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第一阶段</w:t>
            </w:r>
          </w:p>
        </w:tc>
        <w:tc>
          <w:tcPr>
            <w:tcW w:w="324"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第二阶段</w:t>
            </w:r>
          </w:p>
        </w:tc>
        <w:tc>
          <w:tcPr>
            <w:tcW w:w="285"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第三阶段</w:t>
            </w:r>
          </w:p>
        </w:tc>
        <w:tc>
          <w:tcPr>
            <w:tcW w:w="285"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snapToGrid/>
              <w:spacing w:line="240" w:lineRule="auto"/>
              <w:rPr>
                <w:rFonts w:ascii="仿宋" w:hAnsi="仿宋" w:eastAsia="仿宋" w:cs="宋体"/>
                <w:kern w:val="0"/>
                <w:sz w:val="24"/>
                <w:szCs w:val="24"/>
              </w:rPr>
            </w:pPr>
          </w:p>
        </w:tc>
        <w:tc>
          <w:tcPr>
            <w:tcW w:w="330"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snapToGrid/>
              <w:spacing w:line="240" w:lineRule="auto"/>
              <w:rPr>
                <w:rFonts w:ascii="仿宋" w:hAnsi="仿宋" w:eastAsia="仿宋" w:cs="宋体"/>
                <w:kern w:val="0"/>
                <w:sz w:val="24"/>
                <w:szCs w:val="24"/>
              </w:rPr>
            </w:pPr>
          </w:p>
        </w:tc>
        <w:tc>
          <w:tcPr>
            <w:tcW w:w="285"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第一阶段</w:t>
            </w:r>
          </w:p>
        </w:tc>
        <w:tc>
          <w:tcPr>
            <w:tcW w:w="285"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第二阶段</w:t>
            </w:r>
          </w:p>
        </w:tc>
        <w:tc>
          <w:tcPr>
            <w:tcW w:w="287"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第三阶段</w:t>
            </w:r>
          </w:p>
        </w:tc>
        <w:tc>
          <w:tcPr>
            <w:tcW w:w="284"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snapToGrid/>
              <w:spacing w:line="240" w:lineRule="auto"/>
              <w:rPr>
                <w:rFonts w:ascii="仿宋" w:hAnsi="仿宋" w:eastAsia="仿宋" w:cs="宋体"/>
                <w:kern w:val="0"/>
                <w:sz w:val="24"/>
                <w:szCs w:val="24"/>
              </w:rPr>
            </w:pPr>
          </w:p>
        </w:tc>
      </w:tr>
      <w:tr>
        <w:tblPrEx>
          <w:tblCellMar>
            <w:top w:w="0" w:type="dxa"/>
            <w:left w:w="108" w:type="dxa"/>
            <w:bottom w:w="0" w:type="dxa"/>
            <w:right w:w="108" w:type="dxa"/>
          </w:tblCellMar>
        </w:tblPrEx>
        <w:trPr>
          <w:trHeight w:val="339" w:hRule="atLeast"/>
        </w:trPr>
        <w:tc>
          <w:tcPr>
            <w:tcW w:w="246" w:type="pct"/>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(一)</w:t>
            </w:r>
          </w:p>
        </w:tc>
        <w:tc>
          <w:tcPr>
            <w:tcW w:w="1797" w:type="pct"/>
            <w:gridSpan w:val="3"/>
            <w:tcBorders>
              <w:top w:val="single" w:color="auto" w:sz="4" w:space="0"/>
              <w:left w:val="nil"/>
              <w:bottom w:val="single" w:color="auto" w:sz="4" w:space="0"/>
              <w:right w:val="single" w:color="000000" w:sz="4" w:space="0"/>
            </w:tcBorders>
            <w:shd w:val="clear" w:color="auto" w:fill="auto"/>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北牛矿区</w:t>
            </w:r>
          </w:p>
        </w:tc>
        <w:tc>
          <w:tcPr>
            <w:tcW w:w="307"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285"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24"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285"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285"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30"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285"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285"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287"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284"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339" w:hRule="atLeast"/>
        </w:trPr>
        <w:tc>
          <w:tcPr>
            <w:tcW w:w="246" w:type="pct"/>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813" w:type="pct"/>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矿山地质环境保护预防、治理和监测工程</w:t>
            </w:r>
          </w:p>
        </w:tc>
        <w:tc>
          <w:tcPr>
            <w:tcW w:w="529" w:type="pct"/>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排水沟</w:t>
            </w:r>
          </w:p>
        </w:tc>
        <w:tc>
          <w:tcPr>
            <w:tcW w:w="454"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挖土方</w:t>
            </w:r>
          </w:p>
        </w:tc>
        <w:tc>
          <w:tcPr>
            <w:tcW w:w="307"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m</w:t>
            </w:r>
            <w:r>
              <w:rPr>
                <w:rFonts w:hint="eastAsia" w:ascii="宋体" w:hAnsi="宋体" w:eastAsia="宋体" w:cs="宋体"/>
                <w:kern w:val="0"/>
                <w:sz w:val="24"/>
                <w:szCs w:val="24"/>
              </w:rPr>
              <w:t>³</w:t>
            </w:r>
          </w:p>
        </w:tc>
        <w:tc>
          <w:tcPr>
            <w:tcW w:w="285"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 xml:space="preserve">288 </w:t>
            </w:r>
          </w:p>
        </w:tc>
        <w:tc>
          <w:tcPr>
            <w:tcW w:w="324"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285"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285"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 xml:space="preserve">288 </w:t>
            </w:r>
          </w:p>
        </w:tc>
        <w:tc>
          <w:tcPr>
            <w:tcW w:w="330"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21.4</w:t>
            </w:r>
          </w:p>
        </w:tc>
        <w:tc>
          <w:tcPr>
            <w:tcW w:w="285"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 xml:space="preserve">0.6 </w:t>
            </w:r>
          </w:p>
        </w:tc>
        <w:tc>
          <w:tcPr>
            <w:tcW w:w="285"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287"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284"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 xml:space="preserve">0.6 </w:t>
            </w:r>
          </w:p>
        </w:tc>
      </w:tr>
      <w:tr>
        <w:tblPrEx>
          <w:tblCellMar>
            <w:top w:w="0" w:type="dxa"/>
            <w:left w:w="108" w:type="dxa"/>
            <w:bottom w:w="0" w:type="dxa"/>
            <w:right w:w="108" w:type="dxa"/>
          </w:tblCellMar>
        </w:tblPrEx>
        <w:trPr>
          <w:trHeight w:val="339" w:hRule="atLeast"/>
        </w:trPr>
        <w:tc>
          <w:tcPr>
            <w:tcW w:w="246" w:type="pct"/>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rPr>
                <w:rFonts w:ascii="仿宋" w:hAnsi="仿宋" w:eastAsia="仿宋" w:cs="宋体"/>
                <w:kern w:val="0"/>
                <w:sz w:val="24"/>
                <w:szCs w:val="24"/>
              </w:rPr>
            </w:pPr>
          </w:p>
        </w:tc>
        <w:tc>
          <w:tcPr>
            <w:tcW w:w="813" w:type="pct"/>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rPr>
                <w:rFonts w:ascii="仿宋" w:hAnsi="仿宋" w:eastAsia="仿宋" w:cs="宋体"/>
                <w:kern w:val="0"/>
                <w:sz w:val="24"/>
                <w:szCs w:val="24"/>
              </w:rPr>
            </w:pPr>
          </w:p>
        </w:tc>
        <w:tc>
          <w:tcPr>
            <w:tcW w:w="529" w:type="pct"/>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rPr>
                <w:rFonts w:ascii="仿宋" w:hAnsi="仿宋" w:eastAsia="仿宋" w:cs="宋体"/>
                <w:kern w:val="0"/>
                <w:sz w:val="24"/>
                <w:szCs w:val="24"/>
              </w:rPr>
            </w:pPr>
          </w:p>
        </w:tc>
        <w:tc>
          <w:tcPr>
            <w:tcW w:w="454"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浆砌块石</w:t>
            </w:r>
          </w:p>
        </w:tc>
        <w:tc>
          <w:tcPr>
            <w:tcW w:w="307"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m</w:t>
            </w:r>
            <w:r>
              <w:rPr>
                <w:rFonts w:hint="eastAsia" w:ascii="宋体" w:hAnsi="宋体" w:eastAsia="宋体" w:cs="宋体"/>
                <w:kern w:val="0"/>
                <w:sz w:val="24"/>
                <w:szCs w:val="24"/>
              </w:rPr>
              <w:t>³</w:t>
            </w:r>
          </w:p>
        </w:tc>
        <w:tc>
          <w:tcPr>
            <w:tcW w:w="285"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 xml:space="preserve">216 </w:t>
            </w:r>
          </w:p>
        </w:tc>
        <w:tc>
          <w:tcPr>
            <w:tcW w:w="324"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285"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285"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 xml:space="preserve">216 </w:t>
            </w:r>
          </w:p>
        </w:tc>
        <w:tc>
          <w:tcPr>
            <w:tcW w:w="330"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354.9</w:t>
            </w:r>
          </w:p>
        </w:tc>
        <w:tc>
          <w:tcPr>
            <w:tcW w:w="285"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 xml:space="preserve">7.7 </w:t>
            </w:r>
          </w:p>
        </w:tc>
        <w:tc>
          <w:tcPr>
            <w:tcW w:w="285"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287"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284"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 xml:space="preserve">7.7 </w:t>
            </w:r>
          </w:p>
        </w:tc>
      </w:tr>
      <w:tr>
        <w:tblPrEx>
          <w:tblCellMar>
            <w:top w:w="0" w:type="dxa"/>
            <w:left w:w="108" w:type="dxa"/>
            <w:bottom w:w="0" w:type="dxa"/>
            <w:right w:w="108" w:type="dxa"/>
          </w:tblCellMar>
        </w:tblPrEx>
        <w:trPr>
          <w:trHeight w:val="339" w:hRule="atLeast"/>
        </w:trPr>
        <w:tc>
          <w:tcPr>
            <w:tcW w:w="246" w:type="pct"/>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rPr>
                <w:rFonts w:ascii="仿宋" w:hAnsi="仿宋" w:eastAsia="仿宋" w:cs="宋体"/>
                <w:kern w:val="0"/>
                <w:sz w:val="24"/>
                <w:szCs w:val="24"/>
              </w:rPr>
            </w:pPr>
          </w:p>
        </w:tc>
        <w:tc>
          <w:tcPr>
            <w:tcW w:w="813" w:type="pct"/>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rPr>
                <w:rFonts w:ascii="仿宋" w:hAnsi="仿宋" w:eastAsia="仿宋" w:cs="宋体"/>
                <w:kern w:val="0"/>
                <w:sz w:val="24"/>
                <w:szCs w:val="24"/>
              </w:rPr>
            </w:pPr>
          </w:p>
        </w:tc>
        <w:tc>
          <w:tcPr>
            <w:tcW w:w="529"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挡土墙</w:t>
            </w:r>
          </w:p>
        </w:tc>
        <w:tc>
          <w:tcPr>
            <w:tcW w:w="454"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浆砌块石</w:t>
            </w:r>
          </w:p>
        </w:tc>
        <w:tc>
          <w:tcPr>
            <w:tcW w:w="307"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m</w:t>
            </w:r>
            <w:r>
              <w:rPr>
                <w:rFonts w:hint="eastAsia" w:ascii="宋体" w:hAnsi="宋体" w:eastAsia="宋体" w:cs="宋体"/>
                <w:kern w:val="0"/>
                <w:sz w:val="24"/>
                <w:szCs w:val="24"/>
              </w:rPr>
              <w:t>³</w:t>
            </w:r>
          </w:p>
        </w:tc>
        <w:tc>
          <w:tcPr>
            <w:tcW w:w="285"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 xml:space="preserve">31 </w:t>
            </w:r>
          </w:p>
        </w:tc>
        <w:tc>
          <w:tcPr>
            <w:tcW w:w="324"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285"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285"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 xml:space="preserve">31 </w:t>
            </w:r>
          </w:p>
        </w:tc>
        <w:tc>
          <w:tcPr>
            <w:tcW w:w="330"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315.9</w:t>
            </w:r>
          </w:p>
        </w:tc>
        <w:tc>
          <w:tcPr>
            <w:tcW w:w="285"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 xml:space="preserve">1.0 </w:t>
            </w:r>
          </w:p>
        </w:tc>
        <w:tc>
          <w:tcPr>
            <w:tcW w:w="285"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287"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284"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 xml:space="preserve">1.0 </w:t>
            </w:r>
          </w:p>
        </w:tc>
      </w:tr>
      <w:tr>
        <w:tblPrEx>
          <w:tblCellMar>
            <w:top w:w="0" w:type="dxa"/>
            <w:left w:w="108" w:type="dxa"/>
            <w:bottom w:w="0" w:type="dxa"/>
            <w:right w:w="108" w:type="dxa"/>
          </w:tblCellMar>
        </w:tblPrEx>
        <w:trPr>
          <w:trHeight w:val="339" w:hRule="atLeast"/>
        </w:trPr>
        <w:tc>
          <w:tcPr>
            <w:tcW w:w="246" w:type="pct"/>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813" w:type="pct"/>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矿山地质环境监测</w:t>
            </w:r>
          </w:p>
        </w:tc>
        <w:tc>
          <w:tcPr>
            <w:tcW w:w="529"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井口封堵</w:t>
            </w:r>
          </w:p>
        </w:tc>
        <w:tc>
          <w:tcPr>
            <w:tcW w:w="454"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混凝土</w:t>
            </w:r>
          </w:p>
        </w:tc>
        <w:tc>
          <w:tcPr>
            <w:tcW w:w="307"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m</w:t>
            </w:r>
            <w:r>
              <w:rPr>
                <w:rFonts w:hint="eastAsia" w:ascii="宋体" w:hAnsi="宋体" w:eastAsia="宋体" w:cs="宋体"/>
                <w:kern w:val="0"/>
                <w:sz w:val="24"/>
                <w:szCs w:val="24"/>
              </w:rPr>
              <w:t>³</w:t>
            </w:r>
          </w:p>
        </w:tc>
        <w:tc>
          <w:tcPr>
            <w:tcW w:w="285"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24"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285"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 xml:space="preserve">12 </w:t>
            </w:r>
          </w:p>
        </w:tc>
        <w:tc>
          <w:tcPr>
            <w:tcW w:w="285"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 xml:space="preserve">12 </w:t>
            </w:r>
          </w:p>
        </w:tc>
        <w:tc>
          <w:tcPr>
            <w:tcW w:w="330"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2000.0</w:t>
            </w:r>
          </w:p>
        </w:tc>
        <w:tc>
          <w:tcPr>
            <w:tcW w:w="285"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285"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287"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 xml:space="preserve">2.5 </w:t>
            </w:r>
          </w:p>
        </w:tc>
        <w:tc>
          <w:tcPr>
            <w:tcW w:w="284"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 xml:space="preserve">2.5 </w:t>
            </w:r>
          </w:p>
        </w:tc>
      </w:tr>
      <w:tr>
        <w:tblPrEx>
          <w:tblCellMar>
            <w:top w:w="0" w:type="dxa"/>
            <w:left w:w="108" w:type="dxa"/>
            <w:bottom w:w="0" w:type="dxa"/>
            <w:right w:w="108" w:type="dxa"/>
          </w:tblCellMar>
        </w:tblPrEx>
        <w:trPr>
          <w:trHeight w:val="339" w:hRule="atLeast"/>
        </w:trPr>
        <w:tc>
          <w:tcPr>
            <w:tcW w:w="246" w:type="pct"/>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rPr>
                <w:rFonts w:ascii="仿宋" w:hAnsi="仿宋" w:eastAsia="仿宋" w:cs="宋体"/>
                <w:kern w:val="0"/>
                <w:sz w:val="24"/>
                <w:szCs w:val="24"/>
              </w:rPr>
            </w:pPr>
          </w:p>
        </w:tc>
        <w:tc>
          <w:tcPr>
            <w:tcW w:w="813" w:type="pct"/>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rPr>
                <w:rFonts w:ascii="仿宋" w:hAnsi="仿宋" w:eastAsia="仿宋" w:cs="宋体"/>
                <w:kern w:val="0"/>
                <w:sz w:val="24"/>
                <w:szCs w:val="24"/>
              </w:rPr>
            </w:pPr>
          </w:p>
        </w:tc>
        <w:tc>
          <w:tcPr>
            <w:tcW w:w="984" w:type="pct"/>
            <w:gridSpan w:val="2"/>
            <w:tcBorders>
              <w:top w:val="single" w:color="auto" w:sz="4" w:space="0"/>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观测点、监测基站</w:t>
            </w:r>
          </w:p>
        </w:tc>
        <w:tc>
          <w:tcPr>
            <w:tcW w:w="307"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个</w:t>
            </w:r>
          </w:p>
        </w:tc>
        <w:tc>
          <w:tcPr>
            <w:tcW w:w="285"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 xml:space="preserve">10 </w:t>
            </w:r>
          </w:p>
        </w:tc>
        <w:tc>
          <w:tcPr>
            <w:tcW w:w="324"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285"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285"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 xml:space="preserve">10 </w:t>
            </w:r>
          </w:p>
        </w:tc>
        <w:tc>
          <w:tcPr>
            <w:tcW w:w="330"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3000.0</w:t>
            </w:r>
          </w:p>
        </w:tc>
        <w:tc>
          <w:tcPr>
            <w:tcW w:w="285"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 xml:space="preserve">3.0 </w:t>
            </w:r>
          </w:p>
        </w:tc>
        <w:tc>
          <w:tcPr>
            <w:tcW w:w="285"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287"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284"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 xml:space="preserve">3.0 </w:t>
            </w:r>
          </w:p>
        </w:tc>
      </w:tr>
      <w:tr>
        <w:tblPrEx>
          <w:tblCellMar>
            <w:top w:w="0" w:type="dxa"/>
            <w:left w:w="108" w:type="dxa"/>
            <w:bottom w:w="0" w:type="dxa"/>
            <w:right w:w="108" w:type="dxa"/>
          </w:tblCellMar>
        </w:tblPrEx>
        <w:trPr>
          <w:trHeight w:val="339" w:hRule="atLeast"/>
        </w:trPr>
        <w:tc>
          <w:tcPr>
            <w:tcW w:w="246" w:type="pct"/>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613" w:type="pct"/>
            <w:gridSpan w:val="9"/>
            <w:tcBorders>
              <w:top w:val="single" w:color="auto" w:sz="4" w:space="0"/>
              <w:left w:val="nil"/>
              <w:bottom w:val="single" w:color="auto" w:sz="4" w:space="0"/>
              <w:right w:val="single" w:color="000000" w:sz="4" w:space="0"/>
            </w:tcBorders>
            <w:shd w:val="clear" w:color="auto" w:fill="auto"/>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小计</w:t>
            </w:r>
          </w:p>
        </w:tc>
        <w:tc>
          <w:tcPr>
            <w:tcW w:w="285"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 xml:space="preserve">12.3 </w:t>
            </w:r>
          </w:p>
        </w:tc>
        <w:tc>
          <w:tcPr>
            <w:tcW w:w="285"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287"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 xml:space="preserve">2.5 </w:t>
            </w:r>
          </w:p>
        </w:tc>
        <w:tc>
          <w:tcPr>
            <w:tcW w:w="284"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 xml:space="preserve">14.7 </w:t>
            </w:r>
          </w:p>
        </w:tc>
      </w:tr>
      <w:tr>
        <w:tblPrEx>
          <w:tblCellMar>
            <w:top w:w="0" w:type="dxa"/>
            <w:left w:w="108" w:type="dxa"/>
            <w:bottom w:w="0" w:type="dxa"/>
            <w:right w:w="108" w:type="dxa"/>
          </w:tblCellMar>
        </w:tblPrEx>
        <w:trPr>
          <w:trHeight w:val="339" w:hRule="atLeast"/>
        </w:trPr>
        <w:tc>
          <w:tcPr>
            <w:tcW w:w="246" w:type="pct"/>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(二)</w:t>
            </w:r>
          </w:p>
        </w:tc>
        <w:tc>
          <w:tcPr>
            <w:tcW w:w="1797" w:type="pct"/>
            <w:gridSpan w:val="3"/>
            <w:tcBorders>
              <w:top w:val="single" w:color="auto" w:sz="4" w:space="0"/>
              <w:left w:val="nil"/>
              <w:bottom w:val="single" w:color="auto" w:sz="4" w:space="0"/>
              <w:right w:val="single" w:color="000000" w:sz="4" w:space="0"/>
            </w:tcBorders>
            <w:shd w:val="clear" w:color="auto" w:fill="auto"/>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抱板矿区</w:t>
            </w:r>
          </w:p>
        </w:tc>
        <w:tc>
          <w:tcPr>
            <w:tcW w:w="307"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285"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24"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285"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285"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30"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285"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285"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287"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284"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339" w:hRule="atLeast"/>
        </w:trPr>
        <w:tc>
          <w:tcPr>
            <w:tcW w:w="246" w:type="pct"/>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813" w:type="pct"/>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矿山地质环境保护预防、治理和监测工程</w:t>
            </w:r>
          </w:p>
        </w:tc>
        <w:tc>
          <w:tcPr>
            <w:tcW w:w="529" w:type="pct"/>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排水沟</w:t>
            </w:r>
          </w:p>
        </w:tc>
        <w:tc>
          <w:tcPr>
            <w:tcW w:w="454"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挖土方</w:t>
            </w:r>
          </w:p>
        </w:tc>
        <w:tc>
          <w:tcPr>
            <w:tcW w:w="307"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m</w:t>
            </w:r>
            <w:r>
              <w:rPr>
                <w:rFonts w:hint="eastAsia" w:ascii="宋体" w:hAnsi="宋体" w:eastAsia="宋体" w:cs="宋体"/>
                <w:kern w:val="0"/>
                <w:sz w:val="24"/>
                <w:szCs w:val="24"/>
              </w:rPr>
              <w:t>³</w:t>
            </w:r>
          </w:p>
        </w:tc>
        <w:tc>
          <w:tcPr>
            <w:tcW w:w="285"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 xml:space="preserve">52 </w:t>
            </w:r>
          </w:p>
        </w:tc>
        <w:tc>
          <w:tcPr>
            <w:tcW w:w="324"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285"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285"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 xml:space="preserve">52 </w:t>
            </w:r>
          </w:p>
        </w:tc>
        <w:tc>
          <w:tcPr>
            <w:tcW w:w="330"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21.4</w:t>
            </w:r>
          </w:p>
        </w:tc>
        <w:tc>
          <w:tcPr>
            <w:tcW w:w="285"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 xml:space="preserve">0.1 </w:t>
            </w:r>
          </w:p>
        </w:tc>
        <w:tc>
          <w:tcPr>
            <w:tcW w:w="285"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287"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284"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 xml:space="preserve">0.1 </w:t>
            </w:r>
          </w:p>
        </w:tc>
      </w:tr>
      <w:tr>
        <w:tblPrEx>
          <w:tblCellMar>
            <w:top w:w="0" w:type="dxa"/>
            <w:left w:w="108" w:type="dxa"/>
            <w:bottom w:w="0" w:type="dxa"/>
            <w:right w:w="108" w:type="dxa"/>
          </w:tblCellMar>
        </w:tblPrEx>
        <w:trPr>
          <w:trHeight w:val="339" w:hRule="atLeast"/>
        </w:trPr>
        <w:tc>
          <w:tcPr>
            <w:tcW w:w="246" w:type="pct"/>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rPr>
                <w:rFonts w:ascii="仿宋" w:hAnsi="仿宋" w:eastAsia="仿宋" w:cs="宋体"/>
                <w:kern w:val="0"/>
                <w:sz w:val="24"/>
                <w:szCs w:val="24"/>
              </w:rPr>
            </w:pPr>
          </w:p>
        </w:tc>
        <w:tc>
          <w:tcPr>
            <w:tcW w:w="813" w:type="pct"/>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rPr>
                <w:rFonts w:ascii="仿宋" w:hAnsi="仿宋" w:eastAsia="仿宋" w:cs="宋体"/>
                <w:kern w:val="0"/>
                <w:sz w:val="24"/>
                <w:szCs w:val="24"/>
              </w:rPr>
            </w:pPr>
          </w:p>
        </w:tc>
        <w:tc>
          <w:tcPr>
            <w:tcW w:w="529" w:type="pct"/>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rPr>
                <w:rFonts w:ascii="仿宋" w:hAnsi="仿宋" w:eastAsia="仿宋" w:cs="宋体"/>
                <w:kern w:val="0"/>
                <w:sz w:val="24"/>
                <w:szCs w:val="24"/>
              </w:rPr>
            </w:pPr>
          </w:p>
        </w:tc>
        <w:tc>
          <w:tcPr>
            <w:tcW w:w="454"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浆砌块石</w:t>
            </w:r>
          </w:p>
        </w:tc>
        <w:tc>
          <w:tcPr>
            <w:tcW w:w="307"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m</w:t>
            </w:r>
            <w:r>
              <w:rPr>
                <w:rFonts w:hint="eastAsia" w:ascii="宋体" w:hAnsi="宋体" w:eastAsia="宋体" w:cs="宋体"/>
                <w:kern w:val="0"/>
                <w:sz w:val="24"/>
                <w:szCs w:val="24"/>
              </w:rPr>
              <w:t>³</w:t>
            </w:r>
          </w:p>
        </w:tc>
        <w:tc>
          <w:tcPr>
            <w:tcW w:w="285"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 xml:space="preserve">39 </w:t>
            </w:r>
          </w:p>
        </w:tc>
        <w:tc>
          <w:tcPr>
            <w:tcW w:w="324"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285"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285"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 xml:space="preserve">39 </w:t>
            </w:r>
          </w:p>
        </w:tc>
        <w:tc>
          <w:tcPr>
            <w:tcW w:w="330"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354.9</w:t>
            </w:r>
          </w:p>
        </w:tc>
        <w:tc>
          <w:tcPr>
            <w:tcW w:w="285"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 xml:space="preserve">1.4 </w:t>
            </w:r>
          </w:p>
        </w:tc>
        <w:tc>
          <w:tcPr>
            <w:tcW w:w="285"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287"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284"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 xml:space="preserve">1.4 </w:t>
            </w:r>
          </w:p>
        </w:tc>
      </w:tr>
      <w:tr>
        <w:tblPrEx>
          <w:tblCellMar>
            <w:top w:w="0" w:type="dxa"/>
            <w:left w:w="108" w:type="dxa"/>
            <w:bottom w:w="0" w:type="dxa"/>
            <w:right w:w="108" w:type="dxa"/>
          </w:tblCellMar>
        </w:tblPrEx>
        <w:trPr>
          <w:trHeight w:val="339" w:hRule="atLeast"/>
        </w:trPr>
        <w:tc>
          <w:tcPr>
            <w:tcW w:w="246" w:type="pct"/>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813" w:type="pct"/>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矿山地质环境监测</w:t>
            </w:r>
          </w:p>
        </w:tc>
        <w:tc>
          <w:tcPr>
            <w:tcW w:w="529" w:type="pct"/>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井口封堵</w:t>
            </w:r>
          </w:p>
        </w:tc>
        <w:tc>
          <w:tcPr>
            <w:tcW w:w="454"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混凝土</w:t>
            </w:r>
          </w:p>
        </w:tc>
        <w:tc>
          <w:tcPr>
            <w:tcW w:w="307"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m</w:t>
            </w:r>
            <w:r>
              <w:rPr>
                <w:rFonts w:hint="eastAsia" w:ascii="宋体" w:hAnsi="宋体" w:eastAsia="宋体" w:cs="宋体"/>
                <w:kern w:val="0"/>
                <w:sz w:val="24"/>
                <w:szCs w:val="24"/>
              </w:rPr>
              <w:t>³</w:t>
            </w:r>
          </w:p>
        </w:tc>
        <w:tc>
          <w:tcPr>
            <w:tcW w:w="285"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24"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285"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 xml:space="preserve">4 </w:t>
            </w:r>
          </w:p>
        </w:tc>
        <w:tc>
          <w:tcPr>
            <w:tcW w:w="285"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 xml:space="preserve">4 </w:t>
            </w:r>
          </w:p>
        </w:tc>
        <w:tc>
          <w:tcPr>
            <w:tcW w:w="330"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2000.0</w:t>
            </w:r>
          </w:p>
        </w:tc>
        <w:tc>
          <w:tcPr>
            <w:tcW w:w="285"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285"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287"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 xml:space="preserve">0.7 </w:t>
            </w:r>
          </w:p>
        </w:tc>
        <w:tc>
          <w:tcPr>
            <w:tcW w:w="284"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 xml:space="preserve">0.7 </w:t>
            </w:r>
          </w:p>
        </w:tc>
      </w:tr>
      <w:tr>
        <w:tblPrEx>
          <w:tblCellMar>
            <w:top w:w="0" w:type="dxa"/>
            <w:left w:w="108" w:type="dxa"/>
            <w:bottom w:w="0" w:type="dxa"/>
            <w:right w:w="108" w:type="dxa"/>
          </w:tblCellMar>
        </w:tblPrEx>
        <w:trPr>
          <w:trHeight w:val="339" w:hRule="atLeast"/>
        </w:trPr>
        <w:tc>
          <w:tcPr>
            <w:tcW w:w="246" w:type="pct"/>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rPr>
                <w:rFonts w:ascii="仿宋" w:hAnsi="仿宋" w:eastAsia="仿宋" w:cs="宋体"/>
                <w:kern w:val="0"/>
                <w:sz w:val="24"/>
                <w:szCs w:val="24"/>
              </w:rPr>
            </w:pPr>
          </w:p>
        </w:tc>
        <w:tc>
          <w:tcPr>
            <w:tcW w:w="813" w:type="pct"/>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rPr>
                <w:rFonts w:ascii="仿宋" w:hAnsi="仿宋" w:eastAsia="仿宋" w:cs="宋体"/>
                <w:kern w:val="0"/>
                <w:sz w:val="24"/>
                <w:szCs w:val="24"/>
              </w:rPr>
            </w:pPr>
          </w:p>
        </w:tc>
        <w:tc>
          <w:tcPr>
            <w:tcW w:w="529" w:type="pct"/>
            <w:vMerge w:val="continue"/>
            <w:tcBorders>
              <w:top w:val="nil"/>
              <w:left w:val="single" w:color="auto" w:sz="4" w:space="0"/>
              <w:bottom w:val="single" w:color="000000" w:sz="4" w:space="0"/>
              <w:right w:val="single" w:color="auto" w:sz="4" w:space="0"/>
            </w:tcBorders>
            <w:vAlign w:val="center"/>
          </w:tcPr>
          <w:p>
            <w:pPr>
              <w:widowControl/>
              <w:adjustRightInd/>
              <w:snapToGrid/>
              <w:spacing w:line="240" w:lineRule="auto"/>
              <w:rPr>
                <w:rFonts w:ascii="仿宋" w:hAnsi="仿宋" w:eastAsia="仿宋" w:cs="宋体"/>
                <w:kern w:val="0"/>
                <w:sz w:val="24"/>
                <w:szCs w:val="24"/>
              </w:rPr>
            </w:pPr>
          </w:p>
        </w:tc>
        <w:tc>
          <w:tcPr>
            <w:tcW w:w="454"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浆砌块石</w:t>
            </w:r>
          </w:p>
        </w:tc>
        <w:tc>
          <w:tcPr>
            <w:tcW w:w="307"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m</w:t>
            </w:r>
            <w:r>
              <w:rPr>
                <w:rFonts w:hint="eastAsia" w:ascii="宋体" w:hAnsi="宋体" w:eastAsia="宋体" w:cs="宋体"/>
                <w:kern w:val="0"/>
                <w:sz w:val="24"/>
                <w:szCs w:val="24"/>
              </w:rPr>
              <w:t>³</w:t>
            </w:r>
          </w:p>
        </w:tc>
        <w:tc>
          <w:tcPr>
            <w:tcW w:w="285"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24"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285"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 xml:space="preserve">8 </w:t>
            </w:r>
          </w:p>
        </w:tc>
        <w:tc>
          <w:tcPr>
            <w:tcW w:w="285"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 xml:space="preserve">8 </w:t>
            </w:r>
          </w:p>
        </w:tc>
        <w:tc>
          <w:tcPr>
            <w:tcW w:w="330"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315.9</w:t>
            </w:r>
          </w:p>
        </w:tc>
        <w:tc>
          <w:tcPr>
            <w:tcW w:w="285"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285"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287"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 xml:space="preserve">0.2 </w:t>
            </w:r>
          </w:p>
        </w:tc>
        <w:tc>
          <w:tcPr>
            <w:tcW w:w="284"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 xml:space="preserve">0.2 </w:t>
            </w:r>
          </w:p>
        </w:tc>
      </w:tr>
      <w:tr>
        <w:tblPrEx>
          <w:tblCellMar>
            <w:top w:w="0" w:type="dxa"/>
            <w:left w:w="108" w:type="dxa"/>
            <w:bottom w:w="0" w:type="dxa"/>
            <w:right w:w="108" w:type="dxa"/>
          </w:tblCellMar>
        </w:tblPrEx>
        <w:trPr>
          <w:trHeight w:val="339" w:hRule="atLeast"/>
        </w:trPr>
        <w:tc>
          <w:tcPr>
            <w:tcW w:w="246" w:type="pct"/>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rPr>
                <w:rFonts w:ascii="仿宋" w:hAnsi="仿宋" w:eastAsia="仿宋" w:cs="宋体"/>
                <w:kern w:val="0"/>
                <w:sz w:val="24"/>
                <w:szCs w:val="24"/>
              </w:rPr>
            </w:pPr>
          </w:p>
        </w:tc>
        <w:tc>
          <w:tcPr>
            <w:tcW w:w="813" w:type="pct"/>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rPr>
                <w:rFonts w:ascii="仿宋" w:hAnsi="仿宋" w:eastAsia="仿宋" w:cs="宋体"/>
                <w:kern w:val="0"/>
                <w:sz w:val="24"/>
                <w:szCs w:val="24"/>
              </w:rPr>
            </w:pPr>
          </w:p>
        </w:tc>
        <w:tc>
          <w:tcPr>
            <w:tcW w:w="984" w:type="pct"/>
            <w:gridSpan w:val="2"/>
            <w:tcBorders>
              <w:top w:val="single" w:color="auto" w:sz="4" w:space="0"/>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观测点、监测基站</w:t>
            </w:r>
          </w:p>
        </w:tc>
        <w:tc>
          <w:tcPr>
            <w:tcW w:w="307"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个</w:t>
            </w:r>
          </w:p>
        </w:tc>
        <w:tc>
          <w:tcPr>
            <w:tcW w:w="285"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 xml:space="preserve">13 </w:t>
            </w:r>
          </w:p>
        </w:tc>
        <w:tc>
          <w:tcPr>
            <w:tcW w:w="324"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285"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285"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 xml:space="preserve">13 </w:t>
            </w:r>
          </w:p>
        </w:tc>
        <w:tc>
          <w:tcPr>
            <w:tcW w:w="330"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3000.0</w:t>
            </w:r>
          </w:p>
        </w:tc>
        <w:tc>
          <w:tcPr>
            <w:tcW w:w="285"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 xml:space="preserve">3.9 </w:t>
            </w:r>
          </w:p>
        </w:tc>
        <w:tc>
          <w:tcPr>
            <w:tcW w:w="285"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287"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284"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 xml:space="preserve">3.9 </w:t>
            </w:r>
          </w:p>
        </w:tc>
      </w:tr>
      <w:tr>
        <w:tblPrEx>
          <w:tblCellMar>
            <w:top w:w="0" w:type="dxa"/>
            <w:left w:w="108" w:type="dxa"/>
            <w:bottom w:w="0" w:type="dxa"/>
            <w:right w:w="108" w:type="dxa"/>
          </w:tblCellMar>
        </w:tblPrEx>
        <w:trPr>
          <w:trHeight w:val="339" w:hRule="atLeast"/>
        </w:trPr>
        <w:tc>
          <w:tcPr>
            <w:tcW w:w="246" w:type="pct"/>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613" w:type="pct"/>
            <w:gridSpan w:val="9"/>
            <w:tcBorders>
              <w:top w:val="single" w:color="auto" w:sz="4" w:space="0"/>
              <w:left w:val="nil"/>
              <w:bottom w:val="single" w:color="auto" w:sz="4" w:space="0"/>
              <w:right w:val="single" w:color="000000" w:sz="4" w:space="0"/>
            </w:tcBorders>
            <w:shd w:val="clear" w:color="auto" w:fill="auto"/>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小计</w:t>
            </w:r>
          </w:p>
        </w:tc>
        <w:tc>
          <w:tcPr>
            <w:tcW w:w="285"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 xml:space="preserve">5.4 </w:t>
            </w:r>
          </w:p>
        </w:tc>
        <w:tc>
          <w:tcPr>
            <w:tcW w:w="285"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287"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 xml:space="preserve">1.0 </w:t>
            </w:r>
          </w:p>
        </w:tc>
        <w:tc>
          <w:tcPr>
            <w:tcW w:w="284"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 xml:space="preserve">6.4 </w:t>
            </w:r>
          </w:p>
        </w:tc>
      </w:tr>
      <w:tr>
        <w:tblPrEx>
          <w:tblCellMar>
            <w:top w:w="0" w:type="dxa"/>
            <w:left w:w="108" w:type="dxa"/>
            <w:bottom w:w="0" w:type="dxa"/>
            <w:right w:w="108" w:type="dxa"/>
          </w:tblCellMar>
        </w:tblPrEx>
        <w:trPr>
          <w:trHeight w:val="339" w:hRule="atLeast"/>
        </w:trPr>
        <w:tc>
          <w:tcPr>
            <w:tcW w:w="246" w:type="pct"/>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(三)</w:t>
            </w:r>
          </w:p>
        </w:tc>
        <w:tc>
          <w:tcPr>
            <w:tcW w:w="3613" w:type="pct"/>
            <w:gridSpan w:val="9"/>
            <w:tcBorders>
              <w:top w:val="single" w:color="auto" w:sz="4" w:space="0"/>
              <w:left w:val="nil"/>
              <w:bottom w:val="single" w:color="auto" w:sz="4" w:space="0"/>
              <w:right w:val="single" w:color="000000" w:sz="4" w:space="0"/>
            </w:tcBorders>
            <w:shd w:val="clear" w:color="auto" w:fill="auto"/>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合计</w:t>
            </w:r>
          </w:p>
        </w:tc>
        <w:tc>
          <w:tcPr>
            <w:tcW w:w="285"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 xml:space="preserve">17.7 </w:t>
            </w:r>
          </w:p>
        </w:tc>
        <w:tc>
          <w:tcPr>
            <w:tcW w:w="285"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287"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 xml:space="preserve">3.4 </w:t>
            </w:r>
          </w:p>
        </w:tc>
        <w:tc>
          <w:tcPr>
            <w:tcW w:w="284"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 xml:space="preserve">21.1 </w:t>
            </w:r>
          </w:p>
        </w:tc>
      </w:tr>
    </w:tbl>
    <w:p>
      <w:pPr>
        <w:pStyle w:val="115"/>
      </w:pPr>
      <w:r>
        <w:rPr>
          <w:rFonts w:hint="eastAsia"/>
        </w:rPr>
        <w:t>表</w:t>
      </w:r>
      <w:r>
        <w:t>3</w:t>
      </w:r>
      <w:r>
        <w:rPr>
          <w:rFonts w:hint="eastAsia"/>
        </w:rPr>
        <w:t>-</w:t>
      </w:r>
      <w:r>
        <w:t>54</w:t>
      </w:r>
      <w:r>
        <w:rPr>
          <w:rFonts w:hint="eastAsia"/>
        </w:rPr>
        <w:t xml:space="preserve">  其他费用估算表  </w:t>
      </w:r>
    </w:p>
    <w:tbl>
      <w:tblPr>
        <w:tblStyle w:val="89"/>
        <w:tblW w:w="5000" w:type="pct"/>
        <w:tblInd w:w="0" w:type="dxa"/>
        <w:tblLayout w:type="autofit"/>
        <w:tblCellMar>
          <w:top w:w="0" w:type="dxa"/>
          <w:left w:w="108" w:type="dxa"/>
          <w:bottom w:w="0" w:type="dxa"/>
          <w:right w:w="108" w:type="dxa"/>
        </w:tblCellMar>
      </w:tblPr>
      <w:tblGrid>
        <w:gridCol w:w="1025"/>
        <w:gridCol w:w="2770"/>
        <w:gridCol w:w="4278"/>
        <w:gridCol w:w="1630"/>
        <w:gridCol w:w="1500"/>
        <w:gridCol w:w="1395"/>
        <w:gridCol w:w="1576"/>
      </w:tblGrid>
      <w:tr>
        <w:tblPrEx>
          <w:tblCellMar>
            <w:top w:w="0" w:type="dxa"/>
            <w:left w:w="108" w:type="dxa"/>
            <w:bottom w:w="0" w:type="dxa"/>
            <w:right w:w="108" w:type="dxa"/>
          </w:tblCellMar>
        </w:tblPrEx>
        <w:trPr>
          <w:trHeight w:val="339" w:hRule="atLeast"/>
          <w:tblHeader/>
        </w:trPr>
        <w:tc>
          <w:tcPr>
            <w:tcW w:w="362" w:type="pct"/>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pStyle w:val="137"/>
            </w:pPr>
            <w:r>
              <w:rPr>
                <w:rFonts w:hint="eastAsia"/>
              </w:rPr>
              <w:t>序号</w:t>
            </w:r>
          </w:p>
        </w:tc>
        <w:tc>
          <w:tcPr>
            <w:tcW w:w="977" w:type="pct"/>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pStyle w:val="137"/>
            </w:pPr>
            <w:r>
              <w:rPr>
                <w:rFonts w:hint="eastAsia"/>
              </w:rPr>
              <w:t>费用名称</w:t>
            </w:r>
          </w:p>
        </w:tc>
        <w:tc>
          <w:tcPr>
            <w:tcW w:w="1509" w:type="pct"/>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pStyle w:val="137"/>
            </w:pPr>
            <w:r>
              <w:rPr>
                <w:rFonts w:hint="eastAsia"/>
              </w:rPr>
              <w:t>计算式</w:t>
            </w:r>
          </w:p>
        </w:tc>
        <w:tc>
          <w:tcPr>
            <w:tcW w:w="1596" w:type="pct"/>
            <w:gridSpan w:val="3"/>
            <w:tcBorders>
              <w:top w:val="single" w:color="auto" w:sz="4" w:space="0"/>
              <w:left w:val="nil"/>
              <w:bottom w:val="nil"/>
              <w:right w:val="single" w:color="000000" w:sz="4" w:space="0"/>
            </w:tcBorders>
            <w:shd w:val="clear" w:color="auto" w:fill="auto"/>
            <w:vAlign w:val="center"/>
          </w:tcPr>
          <w:p>
            <w:pPr>
              <w:pStyle w:val="137"/>
            </w:pPr>
            <w:r>
              <w:rPr>
                <w:rFonts w:hint="eastAsia"/>
              </w:rPr>
              <w:t>预算金额（万元）</w:t>
            </w:r>
          </w:p>
        </w:tc>
        <w:tc>
          <w:tcPr>
            <w:tcW w:w="556" w:type="pct"/>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pStyle w:val="137"/>
            </w:pPr>
            <w:r>
              <w:rPr>
                <w:rFonts w:hint="eastAsia"/>
              </w:rPr>
              <w:t>总价</w:t>
            </w:r>
            <w:r>
              <w:rPr>
                <w:rFonts w:hint="eastAsia"/>
              </w:rPr>
              <w:br w:type="textWrapping"/>
            </w:r>
            <w:r>
              <w:rPr>
                <w:rFonts w:hint="eastAsia"/>
              </w:rPr>
              <w:t>（万元）</w:t>
            </w:r>
          </w:p>
        </w:tc>
      </w:tr>
      <w:tr>
        <w:tblPrEx>
          <w:tblCellMar>
            <w:top w:w="0" w:type="dxa"/>
            <w:left w:w="108" w:type="dxa"/>
            <w:bottom w:w="0" w:type="dxa"/>
            <w:right w:w="108" w:type="dxa"/>
          </w:tblCellMar>
        </w:tblPrEx>
        <w:trPr>
          <w:trHeight w:val="339" w:hRule="atLeast"/>
          <w:tblHeader/>
        </w:trPr>
        <w:tc>
          <w:tcPr>
            <w:tcW w:w="362" w:type="pct"/>
            <w:vMerge w:val="continue"/>
            <w:tcBorders>
              <w:top w:val="single" w:color="auto" w:sz="4" w:space="0"/>
              <w:left w:val="single" w:color="auto" w:sz="4" w:space="0"/>
              <w:bottom w:val="single" w:color="000000" w:sz="4" w:space="0"/>
              <w:right w:val="single" w:color="auto" w:sz="4" w:space="0"/>
            </w:tcBorders>
            <w:vAlign w:val="center"/>
          </w:tcPr>
          <w:p>
            <w:pPr>
              <w:pStyle w:val="137"/>
            </w:pPr>
          </w:p>
        </w:tc>
        <w:tc>
          <w:tcPr>
            <w:tcW w:w="977" w:type="pct"/>
            <w:vMerge w:val="continue"/>
            <w:tcBorders>
              <w:top w:val="single" w:color="auto" w:sz="4" w:space="0"/>
              <w:left w:val="single" w:color="auto" w:sz="4" w:space="0"/>
              <w:bottom w:val="single" w:color="000000" w:sz="4" w:space="0"/>
              <w:right w:val="single" w:color="auto" w:sz="4" w:space="0"/>
            </w:tcBorders>
            <w:vAlign w:val="center"/>
          </w:tcPr>
          <w:p>
            <w:pPr>
              <w:pStyle w:val="137"/>
            </w:pPr>
          </w:p>
        </w:tc>
        <w:tc>
          <w:tcPr>
            <w:tcW w:w="1509" w:type="pct"/>
            <w:vMerge w:val="continue"/>
            <w:tcBorders>
              <w:top w:val="single" w:color="auto" w:sz="4" w:space="0"/>
              <w:left w:val="single" w:color="auto" w:sz="4" w:space="0"/>
              <w:bottom w:val="single" w:color="000000" w:sz="4" w:space="0"/>
              <w:right w:val="single" w:color="auto" w:sz="4" w:space="0"/>
            </w:tcBorders>
            <w:vAlign w:val="center"/>
          </w:tcPr>
          <w:p>
            <w:pPr>
              <w:pStyle w:val="137"/>
            </w:pPr>
          </w:p>
        </w:tc>
        <w:tc>
          <w:tcPr>
            <w:tcW w:w="575" w:type="pct"/>
            <w:tcBorders>
              <w:top w:val="single" w:color="auto" w:sz="4" w:space="0"/>
              <w:left w:val="nil"/>
              <w:bottom w:val="single" w:color="auto" w:sz="4" w:space="0"/>
              <w:right w:val="single" w:color="auto" w:sz="4" w:space="0"/>
            </w:tcBorders>
            <w:shd w:val="clear" w:color="auto" w:fill="auto"/>
          </w:tcPr>
          <w:p>
            <w:pPr>
              <w:pStyle w:val="137"/>
            </w:pPr>
            <w:r>
              <w:rPr>
                <w:rFonts w:hint="eastAsia"/>
              </w:rPr>
              <w:t>第一阶段</w:t>
            </w:r>
          </w:p>
        </w:tc>
        <w:tc>
          <w:tcPr>
            <w:tcW w:w="529" w:type="pct"/>
            <w:tcBorders>
              <w:top w:val="single" w:color="auto" w:sz="4" w:space="0"/>
              <w:left w:val="nil"/>
              <w:bottom w:val="single" w:color="auto" w:sz="4" w:space="0"/>
              <w:right w:val="single" w:color="auto" w:sz="4" w:space="0"/>
            </w:tcBorders>
            <w:shd w:val="clear" w:color="auto" w:fill="auto"/>
            <w:vAlign w:val="center"/>
          </w:tcPr>
          <w:p>
            <w:pPr>
              <w:pStyle w:val="137"/>
            </w:pPr>
            <w:r>
              <w:rPr>
                <w:rFonts w:hint="eastAsia"/>
              </w:rPr>
              <w:t>第二阶段</w:t>
            </w:r>
          </w:p>
        </w:tc>
        <w:tc>
          <w:tcPr>
            <w:tcW w:w="492" w:type="pct"/>
            <w:tcBorders>
              <w:top w:val="single" w:color="auto" w:sz="4" w:space="0"/>
              <w:left w:val="nil"/>
              <w:bottom w:val="single" w:color="auto" w:sz="4" w:space="0"/>
              <w:right w:val="single" w:color="auto" w:sz="4" w:space="0"/>
            </w:tcBorders>
            <w:shd w:val="clear" w:color="auto" w:fill="auto"/>
          </w:tcPr>
          <w:p>
            <w:pPr>
              <w:pStyle w:val="137"/>
            </w:pPr>
            <w:r>
              <w:rPr>
                <w:rFonts w:hint="eastAsia"/>
              </w:rPr>
              <w:t>第三阶段</w:t>
            </w:r>
          </w:p>
        </w:tc>
        <w:tc>
          <w:tcPr>
            <w:tcW w:w="556" w:type="pct"/>
            <w:vMerge w:val="continue"/>
            <w:tcBorders>
              <w:top w:val="single" w:color="auto" w:sz="4" w:space="0"/>
              <w:left w:val="single" w:color="auto" w:sz="4" w:space="0"/>
              <w:bottom w:val="single" w:color="000000" w:sz="4" w:space="0"/>
              <w:right w:val="single" w:color="auto" w:sz="4" w:space="0"/>
            </w:tcBorders>
            <w:vAlign w:val="center"/>
          </w:tcPr>
          <w:p>
            <w:pPr>
              <w:pStyle w:val="137"/>
            </w:pPr>
          </w:p>
        </w:tc>
      </w:tr>
      <w:tr>
        <w:tblPrEx>
          <w:tblCellMar>
            <w:top w:w="0" w:type="dxa"/>
            <w:left w:w="108" w:type="dxa"/>
            <w:bottom w:w="0" w:type="dxa"/>
            <w:right w:w="108" w:type="dxa"/>
          </w:tblCellMar>
        </w:tblPrEx>
        <w:trPr>
          <w:trHeight w:val="339" w:hRule="atLeast"/>
        </w:trPr>
        <w:tc>
          <w:tcPr>
            <w:tcW w:w="362"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1</w:t>
            </w:r>
          </w:p>
        </w:tc>
        <w:tc>
          <w:tcPr>
            <w:tcW w:w="977" w:type="pct"/>
            <w:tcBorders>
              <w:top w:val="nil"/>
              <w:left w:val="nil"/>
              <w:bottom w:val="single" w:color="auto" w:sz="4" w:space="0"/>
              <w:right w:val="single" w:color="auto" w:sz="4" w:space="0"/>
            </w:tcBorders>
            <w:shd w:val="clear" w:color="auto" w:fill="auto"/>
            <w:vAlign w:val="center"/>
          </w:tcPr>
          <w:p>
            <w:pPr>
              <w:pStyle w:val="137"/>
            </w:pPr>
            <w:r>
              <w:rPr>
                <w:rFonts w:hint="eastAsia"/>
              </w:rPr>
              <w:t>前期工作费</w:t>
            </w:r>
          </w:p>
        </w:tc>
        <w:tc>
          <w:tcPr>
            <w:tcW w:w="1509"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575"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1.0 </w:t>
            </w:r>
          </w:p>
        </w:tc>
        <w:tc>
          <w:tcPr>
            <w:tcW w:w="529"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492"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0.2 </w:t>
            </w:r>
          </w:p>
        </w:tc>
        <w:tc>
          <w:tcPr>
            <w:tcW w:w="556"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1.2 </w:t>
            </w:r>
          </w:p>
        </w:tc>
      </w:tr>
      <w:tr>
        <w:tblPrEx>
          <w:tblCellMar>
            <w:top w:w="0" w:type="dxa"/>
            <w:left w:w="108" w:type="dxa"/>
            <w:bottom w:w="0" w:type="dxa"/>
            <w:right w:w="108" w:type="dxa"/>
          </w:tblCellMar>
        </w:tblPrEx>
        <w:trPr>
          <w:trHeight w:val="339" w:hRule="atLeast"/>
        </w:trPr>
        <w:tc>
          <w:tcPr>
            <w:tcW w:w="362"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　</w:t>
            </w:r>
          </w:p>
        </w:tc>
        <w:tc>
          <w:tcPr>
            <w:tcW w:w="977" w:type="pct"/>
            <w:tcBorders>
              <w:top w:val="nil"/>
              <w:left w:val="nil"/>
              <w:bottom w:val="single" w:color="auto" w:sz="4" w:space="0"/>
              <w:right w:val="single" w:color="auto" w:sz="4" w:space="0"/>
            </w:tcBorders>
            <w:shd w:val="clear" w:color="auto" w:fill="auto"/>
            <w:vAlign w:val="center"/>
          </w:tcPr>
          <w:p>
            <w:pPr>
              <w:pStyle w:val="137"/>
            </w:pPr>
            <w:r>
              <w:rPr>
                <w:rFonts w:hint="eastAsia"/>
              </w:rPr>
              <w:t>土地清查费</w:t>
            </w:r>
          </w:p>
        </w:tc>
        <w:tc>
          <w:tcPr>
            <w:tcW w:w="1509"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575"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0.1 </w:t>
            </w:r>
          </w:p>
        </w:tc>
        <w:tc>
          <w:tcPr>
            <w:tcW w:w="529"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492"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0.0 </w:t>
            </w:r>
          </w:p>
        </w:tc>
        <w:tc>
          <w:tcPr>
            <w:tcW w:w="556"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0.1 </w:t>
            </w:r>
          </w:p>
        </w:tc>
      </w:tr>
      <w:tr>
        <w:tblPrEx>
          <w:tblCellMar>
            <w:top w:w="0" w:type="dxa"/>
            <w:left w:w="108" w:type="dxa"/>
            <w:bottom w:w="0" w:type="dxa"/>
            <w:right w:w="108" w:type="dxa"/>
          </w:tblCellMar>
        </w:tblPrEx>
        <w:trPr>
          <w:trHeight w:val="339" w:hRule="atLeast"/>
        </w:trPr>
        <w:tc>
          <w:tcPr>
            <w:tcW w:w="362"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　</w:t>
            </w:r>
          </w:p>
        </w:tc>
        <w:tc>
          <w:tcPr>
            <w:tcW w:w="977" w:type="pct"/>
            <w:tcBorders>
              <w:top w:val="nil"/>
              <w:left w:val="nil"/>
              <w:bottom w:val="single" w:color="auto" w:sz="4" w:space="0"/>
              <w:right w:val="single" w:color="auto" w:sz="4" w:space="0"/>
            </w:tcBorders>
            <w:shd w:val="clear" w:color="auto" w:fill="auto"/>
            <w:vAlign w:val="center"/>
          </w:tcPr>
          <w:p>
            <w:pPr>
              <w:pStyle w:val="137"/>
            </w:pPr>
            <w:r>
              <w:rPr>
                <w:rFonts w:hint="eastAsia"/>
              </w:rPr>
              <w:t>项目可行性研究费</w:t>
            </w:r>
          </w:p>
        </w:tc>
        <w:tc>
          <w:tcPr>
            <w:tcW w:w="1509"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575"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0.2 </w:t>
            </w:r>
          </w:p>
        </w:tc>
        <w:tc>
          <w:tcPr>
            <w:tcW w:w="529"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492"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0.0 </w:t>
            </w:r>
          </w:p>
        </w:tc>
        <w:tc>
          <w:tcPr>
            <w:tcW w:w="556"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0.2 </w:t>
            </w:r>
          </w:p>
        </w:tc>
      </w:tr>
      <w:tr>
        <w:tblPrEx>
          <w:tblCellMar>
            <w:top w:w="0" w:type="dxa"/>
            <w:left w:w="108" w:type="dxa"/>
            <w:bottom w:w="0" w:type="dxa"/>
            <w:right w:w="108" w:type="dxa"/>
          </w:tblCellMar>
        </w:tblPrEx>
        <w:trPr>
          <w:trHeight w:val="339" w:hRule="atLeast"/>
        </w:trPr>
        <w:tc>
          <w:tcPr>
            <w:tcW w:w="362"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　</w:t>
            </w:r>
          </w:p>
        </w:tc>
        <w:tc>
          <w:tcPr>
            <w:tcW w:w="977" w:type="pct"/>
            <w:tcBorders>
              <w:top w:val="nil"/>
              <w:left w:val="nil"/>
              <w:bottom w:val="single" w:color="auto" w:sz="4" w:space="0"/>
              <w:right w:val="single" w:color="auto" w:sz="4" w:space="0"/>
            </w:tcBorders>
            <w:shd w:val="clear" w:color="auto" w:fill="auto"/>
            <w:vAlign w:val="center"/>
          </w:tcPr>
          <w:p>
            <w:pPr>
              <w:pStyle w:val="137"/>
            </w:pPr>
            <w:r>
              <w:rPr>
                <w:rFonts w:hint="eastAsia"/>
              </w:rPr>
              <w:t>项目勘测费</w:t>
            </w:r>
          </w:p>
        </w:tc>
        <w:tc>
          <w:tcPr>
            <w:tcW w:w="1509"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575"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0.3 </w:t>
            </w:r>
          </w:p>
        </w:tc>
        <w:tc>
          <w:tcPr>
            <w:tcW w:w="529"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492"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0.1 </w:t>
            </w:r>
          </w:p>
        </w:tc>
        <w:tc>
          <w:tcPr>
            <w:tcW w:w="556"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0.3 </w:t>
            </w:r>
          </w:p>
        </w:tc>
      </w:tr>
      <w:tr>
        <w:tblPrEx>
          <w:tblCellMar>
            <w:top w:w="0" w:type="dxa"/>
            <w:left w:w="108" w:type="dxa"/>
            <w:bottom w:w="0" w:type="dxa"/>
            <w:right w:w="108" w:type="dxa"/>
          </w:tblCellMar>
        </w:tblPrEx>
        <w:trPr>
          <w:trHeight w:val="339" w:hRule="atLeast"/>
        </w:trPr>
        <w:tc>
          <w:tcPr>
            <w:tcW w:w="362"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　</w:t>
            </w:r>
          </w:p>
        </w:tc>
        <w:tc>
          <w:tcPr>
            <w:tcW w:w="977" w:type="pct"/>
            <w:tcBorders>
              <w:top w:val="nil"/>
              <w:left w:val="nil"/>
              <w:bottom w:val="single" w:color="auto" w:sz="4" w:space="0"/>
              <w:right w:val="single" w:color="auto" w:sz="4" w:space="0"/>
            </w:tcBorders>
            <w:shd w:val="clear" w:color="auto" w:fill="auto"/>
            <w:vAlign w:val="center"/>
          </w:tcPr>
          <w:p>
            <w:pPr>
              <w:pStyle w:val="137"/>
            </w:pPr>
            <w:r>
              <w:rPr>
                <w:rFonts w:hint="eastAsia"/>
              </w:rPr>
              <w:t>项目设计与预算编制费</w:t>
            </w:r>
          </w:p>
        </w:tc>
        <w:tc>
          <w:tcPr>
            <w:tcW w:w="1509"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575"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0.5 </w:t>
            </w:r>
          </w:p>
        </w:tc>
        <w:tc>
          <w:tcPr>
            <w:tcW w:w="529"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492"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0.1 </w:t>
            </w:r>
          </w:p>
        </w:tc>
        <w:tc>
          <w:tcPr>
            <w:tcW w:w="556"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0.6 </w:t>
            </w:r>
          </w:p>
        </w:tc>
      </w:tr>
      <w:tr>
        <w:tblPrEx>
          <w:tblCellMar>
            <w:top w:w="0" w:type="dxa"/>
            <w:left w:w="108" w:type="dxa"/>
            <w:bottom w:w="0" w:type="dxa"/>
            <w:right w:w="108" w:type="dxa"/>
          </w:tblCellMar>
        </w:tblPrEx>
        <w:trPr>
          <w:trHeight w:val="339" w:hRule="atLeast"/>
        </w:trPr>
        <w:tc>
          <w:tcPr>
            <w:tcW w:w="362"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2</w:t>
            </w:r>
          </w:p>
        </w:tc>
        <w:tc>
          <w:tcPr>
            <w:tcW w:w="977" w:type="pct"/>
            <w:tcBorders>
              <w:top w:val="nil"/>
              <w:left w:val="nil"/>
              <w:bottom w:val="single" w:color="auto" w:sz="4" w:space="0"/>
              <w:right w:val="single" w:color="auto" w:sz="4" w:space="0"/>
            </w:tcBorders>
            <w:shd w:val="clear" w:color="auto" w:fill="auto"/>
            <w:vAlign w:val="center"/>
          </w:tcPr>
          <w:p>
            <w:pPr>
              <w:pStyle w:val="137"/>
            </w:pPr>
            <w:r>
              <w:rPr>
                <w:rFonts w:hint="eastAsia"/>
              </w:rPr>
              <w:t>工程监理费</w:t>
            </w:r>
          </w:p>
        </w:tc>
        <w:tc>
          <w:tcPr>
            <w:tcW w:w="1509"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575"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0.4 </w:t>
            </w:r>
          </w:p>
        </w:tc>
        <w:tc>
          <w:tcPr>
            <w:tcW w:w="529"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492"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0.1 </w:t>
            </w:r>
          </w:p>
        </w:tc>
        <w:tc>
          <w:tcPr>
            <w:tcW w:w="556"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0.5 </w:t>
            </w:r>
          </w:p>
        </w:tc>
      </w:tr>
      <w:tr>
        <w:tblPrEx>
          <w:tblCellMar>
            <w:top w:w="0" w:type="dxa"/>
            <w:left w:w="108" w:type="dxa"/>
            <w:bottom w:w="0" w:type="dxa"/>
            <w:right w:w="108" w:type="dxa"/>
          </w:tblCellMar>
        </w:tblPrEx>
        <w:trPr>
          <w:trHeight w:val="339" w:hRule="atLeast"/>
        </w:trPr>
        <w:tc>
          <w:tcPr>
            <w:tcW w:w="362"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3</w:t>
            </w:r>
          </w:p>
        </w:tc>
        <w:tc>
          <w:tcPr>
            <w:tcW w:w="977" w:type="pct"/>
            <w:tcBorders>
              <w:top w:val="nil"/>
              <w:left w:val="nil"/>
              <w:bottom w:val="single" w:color="auto" w:sz="4" w:space="0"/>
              <w:right w:val="single" w:color="auto" w:sz="4" w:space="0"/>
            </w:tcBorders>
            <w:shd w:val="clear" w:color="auto" w:fill="auto"/>
            <w:vAlign w:val="center"/>
          </w:tcPr>
          <w:p>
            <w:pPr>
              <w:pStyle w:val="137"/>
            </w:pPr>
            <w:r>
              <w:rPr>
                <w:rFonts w:hint="eastAsia"/>
              </w:rPr>
              <w:t>拆迁补偿费</w:t>
            </w:r>
          </w:p>
        </w:tc>
        <w:tc>
          <w:tcPr>
            <w:tcW w:w="1509"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575"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529"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492"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556"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r>
      <w:tr>
        <w:tblPrEx>
          <w:tblCellMar>
            <w:top w:w="0" w:type="dxa"/>
            <w:left w:w="108" w:type="dxa"/>
            <w:bottom w:w="0" w:type="dxa"/>
            <w:right w:w="108" w:type="dxa"/>
          </w:tblCellMar>
        </w:tblPrEx>
        <w:trPr>
          <w:trHeight w:val="339" w:hRule="atLeast"/>
        </w:trPr>
        <w:tc>
          <w:tcPr>
            <w:tcW w:w="362"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4</w:t>
            </w:r>
          </w:p>
        </w:tc>
        <w:tc>
          <w:tcPr>
            <w:tcW w:w="977" w:type="pct"/>
            <w:tcBorders>
              <w:top w:val="nil"/>
              <w:left w:val="nil"/>
              <w:bottom w:val="single" w:color="auto" w:sz="4" w:space="0"/>
              <w:right w:val="single" w:color="auto" w:sz="4" w:space="0"/>
            </w:tcBorders>
            <w:shd w:val="clear" w:color="auto" w:fill="auto"/>
            <w:vAlign w:val="center"/>
          </w:tcPr>
          <w:p>
            <w:pPr>
              <w:pStyle w:val="137"/>
            </w:pPr>
            <w:r>
              <w:rPr>
                <w:rFonts w:hint="eastAsia"/>
              </w:rPr>
              <w:t>竣工验收费</w:t>
            </w:r>
          </w:p>
        </w:tc>
        <w:tc>
          <w:tcPr>
            <w:tcW w:w="1509"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575"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0.4 </w:t>
            </w:r>
          </w:p>
        </w:tc>
        <w:tc>
          <w:tcPr>
            <w:tcW w:w="529"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492"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0.1 </w:t>
            </w:r>
          </w:p>
        </w:tc>
        <w:tc>
          <w:tcPr>
            <w:tcW w:w="556"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0.4 </w:t>
            </w:r>
          </w:p>
        </w:tc>
      </w:tr>
      <w:tr>
        <w:tblPrEx>
          <w:tblCellMar>
            <w:top w:w="0" w:type="dxa"/>
            <w:left w:w="108" w:type="dxa"/>
            <w:bottom w:w="0" w:type="dxa"/>
            <w:right w:w="108" w:type="dxa"/>
          </w:tblCellMar>
        </w:tblPrEx>
        <w:trPr>
          <w:trHeight w:val="339" w:hRule="atLeast"/>
        </w:trPr>
        <w:tc>
          <w:tcPr>
            <w:tcW w:w="362"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4.1</w:t>
            </w:r>
          </w:p>
        </w:tc>
        <w:tc>
          <w:tcPr>
            <w:tcW w:w="977" w:type="pct"/>
            <w:tcBorders>
              <w:top w:val="nil"/>
              <w:left w:val="nil"/>
              <w:bottom w:val="single" w:color="auto" w:sz="4" w:space="0"/>
              <w:right w:val="single" w:color="auto" w:sz="4" w:space="0"/>
            </w:tcBorders>
            <w:shd w:val="clear" w:color="auto" w:fill="auto"/>
            <w:vAlign w:val="center"/>
          </w:tcPr>
          <w:p>
            <w:pPr>
              <w:pStyle w:val="137"/>
            </w:pPr>
            <w:r>
              <w:rPr>
                <w:rFonts w:hint="eastAsia"/>
              </w:rPr>
              <w:t>工程复核费</w:t>
            </w:r>
          </w:p>
        </w:tc>
        <w:tc>
          <w:tcPr>
            <w:tcW w:w="1509" w:type="pct"/>
            <w:tcBorders>
              <w:top w:val="nil"/>
              <w:left w:val="nil"/>
              <w:bottom w:val="single" w:color="auto" w:sz="4" w:space="0"/>
              <w:right w:val="single" w:color="auto" w:sz="4" w:space="0"/>
            </w:tcBorders>
            <w:shd w:val="clear" w:color="auto" w:fill="auto"/>
            <w:vAlign w:val="center"/>
          </w:tcPr>
          <w:p>
            <w:pPr>
              <w:pStyle w:val="137"/>
            </w:pPr>
            <w:r>
              <w:rPr>
                <w:rFonts w:hint="eastAsia"/>
              </w:rPr>
              <w:t>工程施工费×0.7%</w:t>
            </w:r>
          </w:p>
        </w:tc>
        <w:tc>
          <w:tcPr>
            <w:tcW w:w="575"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0.1 </w:t>
            </w:r>
          </w:p>
        </w:tc>
        <w:tc>
          <w:tcPr>
            <w:tcW w:w="529"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492"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0.0 </w:t>
            </w:r>
          </w:p>
        </w:tc>
        <w:tc>
          <w:tcPr>
            <w:tcW w:w="556"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0.1 </w:t>
            </w:r>
          </w:p>
        </w:tc>
      </w:tr>
      <w:tr>
        <w:tblPrEx>
          <w:tblCellMar>
            <w:top w:w="0" w:type="dxa"/>
            <w:left w:w="108" w:type="dxa"/>
            <w:bottom w:w="0" w:type="dxa"/>
            <w:right w:w="108" w:type="dxa"/>
          </w:tblCellMar>
        </w:tblPrEx>
        <w:trPr>
          <w:trHeight w:val="339" w:hRule="atLeast"/>
        </w:trPr>
        <w:tc>
          <w:tcPr>
            <w:tcW w:w="362"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4.2</w:t>
            </w:r>
          </w:p>
        </w:tc>
        <w:tc>
          <w:tcPr>
            <w:tcW w:w="977" w:type="pct"/>
            <w:tcBorders>
              <w:top w:val="nil"/>
              <w:left w:val="nil"/>
              <w:bottom w:val="single" w:color="auto" w:sz="4" w:space="0"/>
              <w:right w:val="single" w:color="auto" w:sz="4" w:space="0"/>
            </w:tcBorders>
            <w:shd w:val="clear" w:color="auto" w:fill="auto"/>
            <w:vAlign w:val="center"/>
          </w:tcPr>
          <w:p>
            <w:pPr>
              <w:pStyle w:val="137"/>
            </w:pPr>
            <w:r>
              <w:rPr>
                <w:rFonts w:hint="eastAsia"/>
              </w:rPr>
              <w:t>工程验收费</w:t>
            </w:r>
          </w:p>
        </w:tc>
        <w:tc>
          <w:tcPr>
            <w:tcW w:w="1509" w:type="pct"/>
            <w:tcBorders>
              <w:top w:val="nil"/>
              <w:left w:val="nil"/>
              <w:bottom w:val="single" w:color="auto" w:sz="4" w:space="0"/>
              <w:right w:val="single" w:color="auto" w:sz="4" w:space="0"/>
            </w:tcBorders>
            <w:shd w:val="clear" w:color="auto" w:fill="auto"/>
            <w:vAlign w:val="center"/>
          </w:tcPr>
          <w:p>
            <w:pPr>
              <w:pStyle w:val="137"/>
            </w:pPr>
            <w:r>
              <w:rPr>
                <w:rFonts w:hint="eastAsia"/>
              </w:rPr>
              <w:t>工程施工费×1.4%</w:t>
            </w:r>
          </w:p>
        </w:tc>
        <w:tc>
          <w:tcPr>
            <w:tcW w:w="575"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0.2 </w:t>
            </w:r>
          </w:p>
        </w:tc>
        <w:tc>
          <w:tcPr>
            <w:tcW w:w="529"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492"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0.0 </w:t>
            </w:r>
          </w:p>
        </w:tc>
        <w:tc>
          <w:tcPr>
            <w:tcW w:w="556"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0.3 </w:t>
            </w:r>
          </w:p>
        </w:tc>
      </w:tr>
      <w:tr>
        <w:tblPrEx>
          <w:tblCellMar>
            <w:top w:w="0" w:type="dxa"/>
            <w:left w:w="108" w:type="dxa"/>
            <w:bottom w:w="0" w:type="dxa"/>
            <w:right w:w="108" w:type="dxa"/>
          </w:tblCellMar>
        </w:tblPrEx>
        <w:trPr>
          <w:trHeight w:val="339" w:hRule="atLeast"/>
        </w:trPr>
        <w:tc>
          <w:tcPr>
            <w:tcW w:w="362"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5</w:t>
            </w:r>
          </w:p>
        </w:tc>
        <w:tc>
          <w:tcPr>
            <w:tcW w:w="977" w:type="pct"/>
            <w:tcBorders>
              <w:top w:val="nil"/>
              <w:left w:val="nil"/>
              <w:bottom w:val="single" w:color="auto" w:sz="4" w:space="0"/>
              <w:right w:val="single" w:color="auto" w:sz="4" w:space="0"/>
            </w:tcBorders>
            <w:shd w:val="clear" w:color="auto" w:fill="auto"/>
            <w:vAlign w:val="center"/>
          </w:tcPr>
          <w:p>
            <w:pPr>
              <w:pStyle w:val="137"/>
            </w:pPr>
            <w:r>
              <w:rPr>
                <w:rFonts w:hint="eastAsia"/>
              </w:rPr>
              <w:t>业主管理费</w:t>
            </w:r>
          </w:p>
        </w:tc>
        <w:tc>
          <w:tcPr>
            <w:tcW w:w="1509" w:type="pct"/>
            <w:tcBorders>
              <w:top w:val="nil"/>
              <w:left w:val="nil"/>
              <w:bottom w:val="single" w:color="auto" w:sz="4" w:space="0"/>
              <w:right w:val="single" w:color="auto" w:sz="4" w:space="0"/>
            </w:tcBorders>
            <w:shd w:val="clear" w:color="auto" w:fill="auto"/>
            <w:vAlign w:val="center"/>
          </w:tcPr>
          <w:p>
            <w:pPr>
              <w:pStyle w:val="137"/>
            </w:pPr>
            <w:r>
              <w:rPr>
                <w:rFonts w:hint="eastAsia"/>
              </w:rPr>
              <w:t>（工程施工费+前期工作费+工程监理费+拆迁补偿费+竣工验收费）×2.8%</w:t>
            </w:r>
          </w:p>
        </w:tc>
        <w:tc>
          <w:tcPr>
            <w:tcW w:w="575"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0.5 </w:t>
            </w:r>
          </w:p>
        </w:tc>
        <w:tc>
          <w:tcPr>
            <w:tcW w:w="529"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492"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0.1 </w:t>
            </w:r>
          </w:p>
        </w:tc>
        <w:tc>
          <w:tcPr>
            <w:tcW w:w="556"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0.7 </w:t>
            </w:r>
          </w:p>
        </w:tc>
      </w:tr>
      <w:tr>
        <w:tblPrEx>
          <w:tblCellMar>
            <w:top w:w="0" w:type="dxa"/>
            <w:left w:w="108" w:type="dxa"/>
            <w:bottom w:w="0" w:type="dxa"/>
            <w:right w:w="108" w:type="dxa"/>
          </w:tblCellMar>
        </w:tblPrEx>
        <w:trPr>
          <w:trHeight w:val="339" w:hRule="atLeast"/>
        </w:trPr>
        <w:tc>
          <w:tcPr>
            <w:tcW w:w="362"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　</w:t>
            </w:r>
          </w:p>
        </w:tc>
        <w:tc>
          <w:tcPr>
            <w:tcW w:w="977" w:type="pct"/>
            <w:tcBorders>
              <w:top w:val="nil"/>
              <w:left w:val="nil"/>
              <w:bottom w:val="single" w:color="auto" w:sz="4" w:space="0"/>
              <w:right w:val="single" w:color="auto" w:sz="4" w:space="0"/>
            </w:tcBorders>
            <w:shd w:val="clear" w:color="auto" w:fill="auto"/>
            <w:vAlign w:val="center"/>
          </w:tcPr>
          <w:p>
            <w:pPr>
              <w:pStyle w:val="137"/>
            </w:pPr>
            <w:r>
              <w:rPr>
                <w:rFonts w:hint="eastAsia"/>
              </w:rPr>
              <w:t>合计</w:t>
            </w:r>
          </w:p>
        </w:tc>
        <w:tc>
          <w:tcPr>
            <w:tcW w:w="1509"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575"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2.4 </w:t>
            </w:r>
          </w:p>
        </w:tc>
        <w:tc>
          <w:tcPr>
            <w:tcW w:w="529"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492"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0.5 </w:t>
            </w:r>
          </w:p>
        </w:tc>
        <w:tc>
          <w:tcPr>
            <w:tcW w:w="556"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2.8 </w:t>
            </w:r>
          </w:p>
        </w:tc>
      </w:tr>
    </w:tbl>
    <w:p>
      <w:pPr>
        <w:pStyle w:val="115"/>
      </w:pPr>
      <w:r>
        <w:br w:type="page"/>
      </w:r>
    </w:p>
    <w:p>
      <w:pPr>
        <w:pStyle w:val="115"/>
      </w:pPr>
      <w:r>
        <w:rPr>
          <w:rFonts w:hint="eastAsia"/>
        </w:rPr>
        <w:t>表</w:t>
      </w:r>
      <w:r>
        <w:t>3</w:t>
      </w:r>
      <w:r>
        <w:rPr>
          <w:rFonts w:hint="eastAsia"/>
        </w:rPr>
        <w:t>-</w:t>
      </w:r>
      <w:r>
        <w:t>55</w:t>
      </w:r>
      <w:r>
        <w:rPr>
          <w:rFonts w:hint="eastAsia"/>
        </w:rPr>
        <w:t xml:space="preserve">  监测与管护费估算表 </w:t>
      </w:r>
    </w:p>
    <w:tbl>
      <w:tblPr>
        <w:tblStyle w:val="89"/>
        <w:tblW w:w="5000" w:type="pct"/>
        <w:tblInd w:w="0" w:type="dxa"/>
        <w:tblLayout w:type="autofit"/>
        <w:tblCellMar>
          <w:top w:w="0" w:type="dxa"/>
          <w:left w:w="108" w:type="dxa"/>
          <w:bottom w:w="0" w:type="dxa"/>
          <w:right w:w="108" w:type="dxa"/>
        </w:tblCellMar>
      </w:tblPr>
      <w:tblGrid>
        <w:gridCol w:w="816"/>
        <w:gridCol w:w="2606"/>
        <w:gridCol w:w="2081"/>
        <w:gridCol w:w="1081"/>
        <w:gridCol w:w="994"/>
        <w:gridCol w:w="923"/>
        <w:gridCol w:w="1045"/>
        <w:gridCol w:w="936"/>
        <w:gridCol w:w="923"/>
        <w:gridCol w:w="923"/>
        <w:gridCol w:w="923"/>
        <w:gridCol w:w="923"/>
      </w:tblGrid>
      <w:tr>
        <w:tblPrEx>
          <w:tblCellMar>
            <w:top w:w="0" w:type="dxa"/>
            <w:left w:w="108" w:type="dxa"/>
            <w:bottom w:w="0" w:type="dxa"/>
            <w:right w:w="108" w:type="dxa"/>
          </w:tblCellMar>
        </w:tblPrEx>
        <w:trPr>
          <w:trHeight w:val="339" w:hRule="atLeast"/>
          <w:tblHeader/>
        </w:trPr>
        <w:tc>
          <w:tcPr>
            <w:tcW w:w="254" w:type="pct"/>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pStyle w:val="137"/>
            </w:pPr>
            <w:r>
              <w:rPr>
                <w:rFonts w:hint="eastAsia"/>
              </w:rPr>
              <w:t>序号</w:t>
            </w:r>
          </w:p>
        </w:tc>
        <w:tc>
          <w:tcPr>
            <w:tcW w:w="923" w:type="pct"/>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pStyle w:val="137"/>
            </w:pPr>
            <w:r>
              <w:rPr>
                <w:rFonts w:hint="eastAsia"/>
              </w:rPr>
              <w:t>工程名称</w:t>
            </w:r>
          </w:p>
        </w:tc>
        <w:tc>
          <w:tcPr>
            <w:tcW w:w="738" w:type="pct"/>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pStyle w:val="137"/>
            </w:pPr>
            <w:r>
              <w:rPr>
                <w:rFonts w:hint="eastAsia"/>
              </w:rPr>
              <w:t>单位</w:t>
            </w:r>
          </w:p>
        </w:tc>
        <w:tc>
          <w:tcPr>
            <w:tcW w:w="1067" w:type="pct"/>
            <w:gridSpan w:val="3"/>
            <w:tcBorders>
              <w:top w:val="single" w:color="auto" w:sz="4" w:space="0"/>
              <w:left w:val="nil"/>
              <w:bottom w:val="single" w:color="auto" w:sz="4" w:space="0"/>
              <w:right w:val="single" w:color="auto" w:sz="4" w:space="0"/>
            </w:tcBorders>
            <w:shd w:val="clear" w:color="auto" w:fill="auto"/>
            <w:vAlign w:val="center"/>
          </w:tcPr>
          <w:p>
            <w:pPr>
              <w:pStyle w:val="137"/>
            </w:pPr>
            <w:r>
              <w:rPr>
                <w:rFonts w:hint="eastAsia"/>
              </w:rPr>
              <w:t>工程量</w:t>
            </w:r>
          </w:p>
        </w:tc>
        <w:tc>
          <w:tcPr>
            <w:tcW w:w="37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137"/>
            </w:pPr>
            <w:r>
              <w:rPr>
                <w:rFonts w:hint="eastAsia"/>
              </w:rPr>
              <w:t>总工程量</w:t>
            </w:r>
          </w:p>
        </w:tc>
        <w:tc>
          <w:tcPr>
            <w:tcW w:w="32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137"/>
            </w:pPr>
            <w:r>
              <w:rPr>
                <w:rFonts w:hint="eastAsia"/>
              </w:rPr>
              <w:t>综合单价（元）</w:t>
            </w:r>
          </w:p>
        </w:tc>
        <w:tc>
          <w:tcPr>
            <w:tcW w:w="987" w:type="pct"/>
            <w:gridSpan w:val="3"/>
            <w:tcBorders>
              <w:top w:val="single" w:color="auto" w:sz="4" w:space="0"/>
              <w:left w:val="nil"/>
              <w:bottom w:val="single" w:color="auto" w:sz="4" w:space="0"/>
              <w:right w:val="single" w:color="auto" w:sz="4" w:space="0"/>
            </w:tcBorders>
            <w:shd w:val="clear" w:color="auto" w:fill="auto"/>
            <w:vAlign w:val="center"/>
          </w:tcPr>
          <w:p>
            <w:pPr>
              <w:pStyle w:val="137"/>
            </w:pPr>
            <w:r>
              <w:rPr>
                <w:rFonts w:hint="eastAsia"/>
              </w:rPr>
              <w:t>工程费用（万元）</w:t>
            </w:r>
          </w:p>
        </w:tc>
        <w:tc>
          <w:tcPr>
            <w:tcW w:w="33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137"/>
            </w:pPr>
            <w:r>
              <w:rPr>
                <w:rFonts w:hint="eastAsia"/>
              </w:rPr>
              <w:t>总价</w:t>
            </w:r>
            <w:r>
              <w:rPr>
                <w:rFonts w:hint="eastAsia"/>
              </w:rPr>
              <w:br w:type="textWrapping"/>
            </w:r>
            <w:r>
              <w:rPr>
                <w:rFonts w:hint="eastAsia"/>
              </w:rPr>
              <w:t>（万元）</w:t>
            </w:r>
          </w:p>
        </w:tc>
      </w:tr>
      <w:tr>
        <w:tblPrEx>
          <w:tblCellMar>
            <w:top w:w="0" w:type="dxa"/>
            <w:left w:w="108" w:type="dxa"/>
            <w:bottom w:w="0" w:type="dxa"/>
            <w:right w:w="108" w:type="dxa"/>
          </w:tblCellMar>
        </w:tblPrEx>
        <w:trPr>
          <w:trHeight w:val="339" w:hRule="atLeast"/>
          <w:tblHeader/>
        </w:trPr>
        <w:tc>
          <w:tcPr>
            <w:tcW w:w="254" w:type="pct"/>
            <w:vMerge w:val="continue"/>
            <w:tcBorders>
              <w:top w:val="single" w:color="auto" w:sz="4" w:space="0"/>
              <w:left w:val="single" w:color="auto" w:sz="4" w:space="0"/>
              <w:bottom w:val="single" w:color="000000" w:sz="4" w:space="0"/>
              <w:right w:val="single" w:color="auto" w:sz="4" w:space="0"/>
            </w:tcBorders>
            <w:vAlign w:val="center"/>
          </w:tcPr>
          <w:p>
            <w:pPr>
              <w:pStyle w:val="137"/>
            </w:pPr>
          </w:p>
        </w:tc>
        <w:tc>
          <w:tcPr>
            <w:tcW w:w="923" w:type="pct"/>
            <w:vMerge w:val="continue"/>
            <w:tcBorders>
              <w:top w:val="single" w:color="auto" w:sz="4" w:space="0"/>
              <w:left w:val="single" w:color="auto" w:sz="4" w:space="0"/>
              <w:bottom w:val="single" w:color="000000" w:sz="4" w:space="0"/>
              <w:right w:val="single" w:color="auto" w:sz="4" w:space="0"/>
            </w:tcBorders>
            <w:vAlign w:val="center"/>
          </w:tcPr>
          <w:p>
            <w:pPr>
              <w:pStyle w:val="137"/>
            </w:pPr>
          </w:p>
        </w:tc>
        <w:tc>
          <w:tcPr>
            <w:tcW w:w="738" w:type="pct"/>
            <w:vMerge w:val="continue"/>
            <w:tcBorders>
              <w:top w:val="single" w:color="auto" w:sz="4" w:space="0"/>
              <w:left w:val="single" w:color="auto" w:sz="4" w:space="0"/>
              <w:bottom w:val="single" w:color="000000" w:sz="4" w:space="0"/>
              <w:right w:val="single" w:color="auto" w:sz="4" w:space="0"/>
            </w:tcBorders>
            <w:vAlign w:val="center"/>
          </w:tcPr>
          <w:p>
            <w:pPr>
              <w:pStyle w:val="137"/>
            </w:pPr>
          </w:p>
        </w:tc>
        <w:tc>
          <w:tcPr>
            <w:tcW w:w="385" w:type="pct"/>
            <w:tcBorders>
              <w:top w:val="nil"/>
              <w:left w:val="nil"/>
              <w:bottom w:val="single" w:color="auto" w:sz="4" w:space="0"/>
              <w:right w:val="single" w:color="auto" w:sz="4" w:space="0"/>
            </w:tcBorders>
            <w:shd w:val="clear" w:color="auto" w:fill="auto"/>
            <w:vAlign w:val="center"/>
          </w:tcPr>
          <w:p>
            <w:pPr>
              <w:pStyle w:val="137"/>
            </w:pPr>
            <w:r>
              <w:rPr>
                <w:rFonts w:hint="eastAsia"/>
              </w:rPr>
              <w:t>第一阶段</w:t>
            </w:r>
          </w:p>
        </w:tc>
        <w:tc>
          <w:tcPr>
            <w:tcW w:w="354" w:type="pct"/>
            <w:tcBorders>
              <w:top w:val="nil"/>
              <w:left w:val="nil"/>
              <w:bottom w:val="single" w:color="auto" w:sz="4" w:space="0"/>
              <w:right w:val="single" w:color="auto" w:sz="4" w:space="0"/>
            </w:tcBorders>
            <w:shd w:val="clear" w:color="auto" w:fill="auto"/>
            <w:vAlign w:val="center"/>
          </w:tcPr>
          <w:p>
            <w:pPr>
              <w:pStyle w:val="137"/>
            </w:pPr>
            <w:r>
              <w:rPr>
                <w:rFonts w:hint="eastAsia"/>
              </w:rPr>
              <w:t>第二阶段</w:t>
            </w:r>
          </w:p>
        </w:tc>
        <w:tc>
          <w:tcPr>
            <w:tcW w:w="329" w:type="pct"/>
            <w:tcBorders>
              <w:top w:val="nil"/>
              <w:left w:val="nil"/>
              <w:bottom w:val="single" w:color="auto" w:sz="4" w:space="0"/>
              <w:right w:val="single" w:color="auto" w:sz="4" w:space="0"/>
            </w:tcBorders>
            <w:shd w:val="clear" w:color="auto" w:fill="auto"/>
            <w:vAlign w:val="center"/>
          </w:tcPr>
          <w:p>
            <w:pPr>
              <w:pStyle w:val="137"/>
            </w:pPr>
            <w:r>
              <w:rPr>
                <w:rFonts w:hint="eastAsia"/>
              </w:rPr>
              <w:t>第三阶段</w:t>
            </w:r>
          </w:p>
        </w:tc>
        <w:tc>
          <w:tcPr>
            <w:tcW w:w="372" w:type="pct"/>
            <w:vMerge w:val="continue"/>
            <w:tcBorders>
              <w:top w:val="single" w:color="auto" w:sz="4" w:space="0"/>
              <w:left w:val="single" w:color="auto" w:sz="4" w:space="0"/>
              <w:bottom w:val="single" w:color="auto" w:sz="4" w:space="0"/>
              <w:right w:val="single" w:color="auto" w:sz="4" w:space="0"/>
            </w:tcBorders>
            <w:vAlign w:val="center"/>
          </w:tcPr>
          <w:p>
            <w:pPr>
              <w:pStyle w:val="137"/>
            </w:pPr>
          </w:p>
        </w:tc>
        <w:tc>
          <w:tcPr>
            <w:tcW w:w="329" w:type="pct"/>
            <w:vMerge w:val="continue"/>
            <w:tcBorders>
              <w:top w:val="single" w:color="auto" w:sz="4" w:space="0"/>
              <w:left w:val="single" w:color="auto" w:sz="4" w:space="0"/>
              <w:bottom w:val="single" w:color="auto" w:sz="4" w:space="0"/>
              <w:right w:val="single" w:color="auto" w:sz="4" w:space="0"/>
            </w:tcBorders>
            <w:vAlign w:val="center"/>
          </w:tcPr>
          <w:p>
            <w:pPr>
              <w:pStyle w:val="137"/>
            </w:pPr>
          </w:p>
        </w:tc>
        <w:tc>
          <w:tcPr>
            <w:tcW w:w="329" w:type="pct"/>
            <w:tcBorders>
              <w:top w:val="nil"/>
              <w:left w:val="nil"/>
              <w:bottom w:val="single" w:color="auto" w:sz="4" w:space="0"/>
              <w:right w:val="single" w:color="auto" w:sz="4" w:space="0"/>
            </w:tcBorders>
            <w:shd w:val="clear" w:color="auto" w:fill="auto"/>
            <w:vAlign w:val="center"/>
          </w:tcPr>
          <w:p>
            <w:pPr>
              <w:pStyle w:val="137"/>
            </w:pPr>
            <w:r>
              <w:rPr>
                <w:rFonts w:hint="eastAsia"/>
              </w:rPr>
              <w:t>第一阶段</w:t>
            </w:r>
          </w:p>
        </w:tc>
        <w:tc>
          <w:tcPr>
            <w:tcW w:w="329" w:type="pct"/>
            <w:tcBorders>
              <w:top w:val="nil"/>
              <w:left w:val="nil"/>
              <w:bottom w:val="single" w:color="auto" w:sz="4" w:space="0"/>
              <w:right w:val="single" w:color="auto" w:sz="4" w:space="0"/>
            </w:tcBorders>
            <w:shd w:val="clear" w:color="auto" w:fill="auto"/>
            <w:vAlign w:val="center"/>
          </w:tcPr>
          <w:p>
            <w:pPr>
              <w:pStyle w:val="137"/>
            </w:pPr>
            <w:r>
              <w:rPr>
                <w:rFonts w:hint="eastAsia"/>
              </w:rPr>
              <w:t>第二阶段</w:t>
            </w:r>
          </w:p>
        </w:tc>
        <w:tc>
          <w:tcPr>
            <w:tcW w:w="329" w:type="pct"/>
            <w:tcBorders>
              <w:top w:val="nil"/>
              <w:left w:val="nil"/>
              <w:bottom w:val="single" w:color="auto" w:sz="4" w:space="0"/>
              <w:right w:val="single" w:color="auto" w:sz="4" w:space="0"/>
            </w:tcBorders>
            <w:shd w:val="clear" w:color="auto" w:fill="auto"/>
            <w:vAlign w:val="center"/>
          </w:tcPr>
          <w:p>
            <w:pPr>
              <w:pStyle w:val="137"/>
            </w:pPr>
            <w:r>
              <w:rPr>
                <w:rFonts w:hint="eastAsia"/>
              </w:rPr>
              <w:t>第三阶段</w:t>
            </w:r>
          </w:p>
        </w:tc>
        <w:tc>
          <w:tcPr>
            <w:tcW w:w="330" w:type="pct"/>
            <w:vMerge w:val="continue"/>
            <w:tcBorders>
              <w:top w:val="single" w:color="auto" w:sz="4" w:space="0"/>
              <w:left w:val="single" w:color="auto" w:sz="4" w:space="0"/>
              <w:bottom w:val="single" w:color="auto" w:sz="4" w:space="0"/>
              <w:right w:val="single" w:color="auto" w:sz="4" w:space="0"/>
            </w:tcBorders>
            <w:vAlign w:val="center"/>
          </w:tcPr>
          <w:p>
            <w:pPr>
              <w:pStyle w:val="137"/>
            </w:pPr>
          </w:p>
        </w:tc>
      </w:tr>
      <w:tr>
        <w:tblPrEx>
          <w:tblCellMar>
            <w:top w:w="0" w:type="dxa"/>
            <w:left w:w="108" w:type="dxa"/>
            <w:bottom w:w="0" w:type="dxa"/>
            <w:right w:w="108" w:type="dxa"/>
          </w:tblCellMar>
        </w:tblPrEx>
        <w:trPr>
          <w:trHeight w:val="339" w:hRule="atLeast"/>
        </w:trPr>
        <w:tc>
          <w:tcPr>
            <w:tcW w:w="254"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一</w:t>
            </w:r>
          </w:p>
        </w:tc>
        <w:tc>
          <w:tcPr>
            <w:tcW w:w="923" w:type="pct"/>
            <w:tcBorders>
              <w:top w:val="nil"/>
              <w:left w:val="nil"/>
              <w:bottom w:val="single" w:color="auto" w:sz="4" w:space="0"/>
              <w:right w:val="single" w:color="auto" w:sz="4" w:space="0"/>
            </w:tcBorders>
            <w:shd w:val="clear" w:color="auto" w:fill="auto"/>
            <w:vAlign w:val="center"/>
          </w:tcPr>
          <w:p>
            <w:pPr>
              <w:pStyle w:val="137"/>
            </w:pPr>
            <w:r>
              <w:rPr>
                <w:rFonts w:hint="eastAsia"/>
              </w:rPr>
              <w:t>监测与管护工程</w:t>
            </w:r>
          </w:p>
        </w:tc>
        <w:tc>
          <w:tcPr>
            <w:tcW w:w="738"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385" w:type="pct"/>
            <w:tcBorders>
              <w:top w:val="nil"/>
              <w:left w:val="nil"/>
              <w:bottom w:val="single" w:color="auto" w:sz="4" w:space="0"/>
              <w:right w:val="single" w:color="auto" w:sz="4" w:space="0"/>
            </w:tcBorders>
            <w:shd w:val="clear" w:color="auto" w:fill="auto"/>
          </w:tcPr>
          <w:p>
            <w:pPr>
              <w:pStyle w:val="137"/>
            </w:pPr>
            <w:r>
              <w:rPr>
                <w:rFonts w:hint="eastAsia"/>
              </w:rPr>
              <w:t>　</w:t>
            </w:r>
          </w:p>
        </w:tc>
        <w:tc>
          <w:tcPr>
            <w:tcW w:w="354"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329"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372"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329" w:type="pct"/>
            <w:tcBorders>
              <w:top w:val="nil"/>
              <w:left w:val="nil"/>
              <w:bottom w:val="single" w:color="auto" w:sz="4" w:space="0"/>
              <w:right w:val="single" w:color="auto" w:sz="4" w:space="0"/>
            </w:tcBorders>
            <w:shd w:val="clear" w:color="auto" w:fill="auto"/>
          </w:tcPr>
          <w:p>
            <w:pPr>
              <w:pStyle w:val="137"/>
            </w:pPr>
            <w:r>
              <w:rPr>
                <w:rFonts w:hint="eastAsia"/>
              </w:rPr>
              <w:t>　</w:t>
            </w:r>
          </w:p>
        </w:tc>
        <w:tc>
          <w:tcPr>
            <w:tcW w:w="329" w:type="pct"/>
            <w:tcBorders>
              <w:top w:val="nil"/>
              <w:left w:val="nil"/>
              <w:bottom w:val="single" w:color="auto" w:sz="4" w:space="0"/>
              <w:right w:val="single" w:color="auto" w:sz="4" w:space="0"/>
            </w:tcBorders>
            <w:shd w:val="clear" w:color="auto" w:fill="auto"/>
          </w:tcPr>
          <w:p>
            <w:pPr>
              <w:pStyle w:val="137"/>
            </w:pPr>
            <w:r>
              <w:rPr>
                <w:rFonts w:hint="eastAsia"/>
              </w:rPr>
              <w:t>　</w:t>
            </w:r>
          </w:p>
        </w:tc>
        <w:tc>
          <w:tcPr>
            <w:tcW w:w="329" w:type="pct"/>
            <w:tcBorders>
              <w:top w:val="nil"/>
              <w:left w:val="nil"/>
              <w:bottom w:val="single" w:color="auto" w:sz="4" w:space="0"/>
              <w:right w:val="single" w:color="auto" w:sz="4" w:space="0"/>
            </w:tcBorders>
            <w:shd w:val="clear" w:color="auto" w:fill="auto"/>
          </w:tcPr>
          <w:p>
            <w:pPr>
              <w:pStyle w:val="137"/>
            </w:pPr>
            <w:r>
              <w:rPr>
                <w:rFonts w:hint="eastAsia"/>
              </w:rPr>
              <w:t>　</w:t>
            </w:r>
          </w:p>
        </w:tc>
        <w:tc>
          <w:tcPr>
            <w:tcW w:w="329" w:type="pct"/>
            <w:tcBorders>
              <w:top w:val="nil"/>
              <w:left w:val="nil"/>
              <w:bottom w:val="single" w:color="auto" w:sz="4" w:space="0"/>
              <w:right w:val="single" w:color="auto" w:sz="4" w:space="0"/>
            </w:tcBorders>
            <w:shd w:val="clear" w:color="auto" w:fill="auto"/>
          </w:tcPr>
          <w:p>
            <w:pPr>
              <w:pStyle w:val="137"/>
            </w:pPr>
            <w:r>
              <w:rPr>
                <w:rFonts w:hint="eastAsia"/>
              </w:rPr>
              <w:t>　</w:t>
            </w:r>
          </w:p>
        </w:tc>
        <w:tc>
          <w:tcPr>
            <w:tcW w:w="330" w:type="pct"/>
            <w:tcBorders>
              <w:top w:val="nil"/>
              <w:left w:val="nil"/>
              <w:bottom w:val="single" w:color="auto" w:sz="4" w:space="0"/>
              <w:right w:val="single" w:color="auto" w:sz="4" w:space="0"/>
            </w:tcBorders>
            <w:shd w:val="clear" w:color="auto" w:fill="auto"/>
            <w:noWrap/>
            <w:vAlign w:val="center"/>
          </w:tcPr>
          <w:p>
            <w:pPr>
              <w:pStyle w:val="137"/>
            </w:pPr>
            <w:r>
              <w:rPr>
                <w:rFonts w:hint="eastAsia"/>
              </w:rPr>
              <w:t>　</w:t>
            </w:r>
          </w:p>
        </w:tc>
      </w:tr>
      <w:tr>
        <w:tblPrEx>
          <w:tblCellMar>
            <w:top w:w="0" w:type="dxa"/>
            <w:left w:w="108" w:type="dxa"/>
            <w:bottom w:w="0" w:type="dxa"/>
            <w:right w:w="108" w:type="dxa"/>
          </w:tblCellMar>
        </w:tblPrEx>
        <w:trPr>
          <w:trHeight w:val="339" w:hRule="atLeast"/>
        </w:trPr>
        <w:tc>
          <w:tcPr>
            <w:tcW w:w="254"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1</w:t>
            </w:r>
          </w:p>
        </w:tc>
        <w:tc>
          <w:tcPr>
            <w:tcW w:w="923" w:type="pct"/>
            <w:tcBorders>
              <w:top w:val="nil"/>
              <w:left w:val="nil"/>
              <w:bottom w:val="single" w:color="auto" w:sz="4" w:space="0"/>
              <w:right w:val="single" w:color="auto" w:sz="4" w:space="0"/>
            </w:tcBorders>
            <w:shd w:val="clear" w:color="auto" w:fill="auto"/>
            <w:vAlign w:val="center"/>
          </w:tcPr>
          <w:p>
            <w:pPr>
              <w:pStyle w:val="137"/>
            </w:pPr>
            <w:r>
              <w:rPr>
                <w:rFonts w:hint="eastAsia"/>
              </w:rPr>
              <w:t>监测工程</w:t>
            </w:r>
          </w:p>
        </w:tc>
        <w:tc>
          <w:tcPr>
            <w:tcW w:w="738"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385" w:type="pct"/>
            <w:tcBorders>
              <w:top w:val="nil"/>
              <w:left w:val="nil"/>
              <w:bottom w:val="single" w:color="auto" w:sz="4" w:space="0"/>
              <w:right w:val="single" w:color="auto" w:sz="4" w:space="0"/>
            </w:tcBorders>
            <w:shd w:val="clear" w:color="auto" w:fill="auto"/>
          </w:tcPr>
          <w:p>
            <w:pPr>
              <w:pStyle w:val="137"/>
            </w:pPr>
            <w:r>
              <w:rPr>
                <w:rFonts w:hint="eastAsia"/>
              </w:rPr>
              <w:t>　</w:t>
            </w:r>
          </w:p>
        </w:tc>
        <w:tc>
          <w:tcPr>
            <w:tcW w:w="354"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329"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372"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329" w:type="pct"/>
            <w:tcBorders>
              <w:top w:val="nil"/>
              <w:left w:val="nil"/>
              <w:bottom w:val="single" w:color="auto" w:sz="4" w:space="0"/>
              <w:right w:val="single" w:color="auto" w:sz="4" w:space="0"/>
            </w:tcBorders>
            <w:shd w:val="clear" w:color="auto" w:fill="auto"/>
          </w:tcPr>
          <w:p>
            <w:pPr>
              <w:pStyle w:val="137"/>
            </w:pPr>
            <w:r>
              <w:rPr>
                <w:rFonts w:hint="eastAsia"/>
              </w:rPr>
              <w:t>　</w:t>
            </w:r>
          </w:p>
        </w:tc>
        <w:tc>
          <w:tcPr>
            <w:tcW w:w="329" w:type="pct"/>
            <w:tcBorders>
              <w:top w:val="nil"/>
              <w:left w:val="nil"/>
              <w:bottom w:val="single" w:color="auto" w:sz="4" w:space="0"/>
              <w:right w:val="single" w:color="auto" w:sz="4" w:space="0"/>
            </w:tcBorders>
            <w:shd w:val="clear" w:color="auto" w:fill="auto"/>
          </w:tcPr>
          <w:p>
            <w:pPr>
              <w:pStyle w:val="137"/>
            </w:pPr>
            <w:r>
              <w:rPr>
                <w:rFonts w:hint="eastAsia"/>
              </w:rPr>
              <w:t>　</w:t>
            </w:r>
          </w:p>
        </w:tc>
        <w:tc>
          <w:tcPr>
            <w:tcW w:w="329" w:type="pct"/>
            <w:tcBorders>
              <w:top w:val="nil"/>
              <w:left w:val="nil"/>
              <w:bottom w:val="single" w:color="auto" w:sz="4" w:space="0"/>
              <w:right w:val="single" w:color="auto" w:sz="4" w:space="0"/>
            </w:tcBorders>
            <w:shd w:val="clear" w:color="auto" w:fill="auto"/>
          </w:tcPr>
          <w:p>
            <w:pPr>
              <w:pStyle w:val="137"/>
            </w:pPr>
            <w:r>
              <w:rPr>
                <w:rFonts w:hint="eastAsia"/>
              </w:rPr>
              <w:t xml:space="preserve">1.8 </w:t>
            </w:r>
          </w:p>
        </w:tc>
        <w:tc>
          <w:tcPr>
            <w:tcW w:w="329" w:type="pct"/>
            <w:tcBorders>
              <w:top w:val="nil"/>
              <w:left w:val="nil"/>
              <w:bottom w:val="single" w:color="auto" w:sz="4" w:space="0"/>
              <w:right w:val="single" w:color="auto" w:sz="4" w:space="0"/>
            </w:tcBorders>
            <w:shd w:val="clear" w:color="auto" w:fill="auto"/>
          </w:tcPr>
          <w:p>
            <w:pPr>
              <w:pStyle w:val="137"/>
            </w:pPr>
            <w:r>
              <w:rPr>
                <w:rFonts w:hint="eastAsia"/>
              </w:rPr>
              <w:t xml:space="preserve">0.4 </w:t>
            </w:r>
          </w:p>
        </w:tc>
        <w:tc>
          <w:tcPr>
            <w:tcW w:w="330" w:type="pct"/>
            <w:tcBorders>
              <w:top w:val="nil"/>
              <w:left w:val="nil"/>
              <w:bottom w:val="single" w:color="auto" w:sz="4" w:space="0"/>
              <w:right w:val="single" w:color="auto" w:sz="4" w:space="0"/>
            </w:tcBorders>
            <w:shd w:val="clear" w:color="auto" w:fill="auto"/>
            <w:noWrap/>
            <w:vAlign w:val="center"/>
          </w:tcPr>
          <w:p>
            <w:pPr>
              <w:pStyle w:val="137"/>
            </w:pPr>
            <w:r>
              <w:rPr>
                <w:rFonts w:hint="eastAsia"/>
              </w:rPr>
              <w:t xml:space="preserve">2.2 </w:t>
            </w:r>
          </w:p>
        </w:tc>
      </w:tr>
      <w:tr>
        <w:tblPrEx>
          <w:tblCellMar>
            <w:top w:w="0" w:type="dxa"/>
            <w:left w:w="108" w:type="dxa"/>
            <w:bottom w:w="0" w:type="dxa"/>
            <w:right w:w="108" w:type="dxa"/>
          </w:tblCellMar>
        </w:tblPrEx>
        <w:trPr>
          <w:trHeight w:val="339" w:hRule="atLeast"/>
        </w:trPr>
        <w:tc>
          <w:tcPr>
            <w:tcW w:w="254"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1.1</w:t>
            </w:r>
          </w:p>
        </w:tc>
        <w:tc>
          <w:tcPr>
            <w:tcW w:w="923" w:type="pct"/>
            <w:tcBorders>
              <w:top w:val="nil"/>
              <w:left w:val="nil"/>
              <w:bottom w:val="single" w:color="auto" w:sz="4" w:space="0"/>
              <w:right w:val="single" w:color="auto" w:sz="4" w:space="0"/>
            </w:tcBorders>
            <w:shd w:val="clear" w:color="auto" w:fill="auto"/>
            <w:vAlign w:val="center"/>
          </w:tcPr>
          <w:p>
            <w:pPr>
              <w:pStyle w:val="137"/>
            </w:pPr>
            <w:r>
              <w:rPr>
                <w:rFonts w:hint="eastAsia"/>
              </w:rPr>
              <w:t>地表位移监测</w:t>
            </w:r>
          </w:p>
        </w:tc>
        <w:tc>
          <w:tcPr>
            <w:tcW w:w="738"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385"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354"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329"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372"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329" w:type="pct"/>
            <w:tcBorders>
              <w:top w:val="nil"/>
              <w:left w:val="nil"/>
              <w:bottom w:val="single" w:color="auto" w:sz="4" w:space="0"/>
              <w:right w:val="single" w:color="auto" w:sz="4" w:space="0"/>
            </w:tcBorders>
            <w:shd w:val="clear" w:color="auto" w:fill="auto"/>
            <w:vAlign w:val="bottom"/>
          </w:tcPr>
          <w:p>
            <w:pPr>
              <w:pStyle w:val="137"/>
            </w:pPr>
            <w:r>
              <w:rPr>
                <w:rFonts w:hint="eastAsia"/>
              </w:rPr>
              <w:t>　</w:t>
            </w:r>
          </w:p>
        </w:tc>
        <w:tc>
          <w:tcPr>
            <w:tcW w:w="329" w:type="pct"/>
            <w:tcBorders>
              <w:top w:val="nil"/>
              <w:left w:val="nil"/>
              <w:bottom w:val="single" w:color="auto" w:sz="4" w:space="0"/>
              <w:right w:val="single" w:color="auto" w:sz="4" w:space="0"/>
            </w:tcBorders>
            <w:shd w:val="clear" w:color="auto" w:fill="auto"/>
            <w:vAlign w:val="bottom"/>
          </w:tcPr>
          <w:p>
            <w:pPr>
              <w:pStyle w:val="137"/>
            </w:pPr>
            <w:r>
              <w:rPr>
                <w:rFonts w:hint="eastAsia"/>
              </w:rPr>
              <w:t>　</w:t>
            </w:r>
          </w:p>
        </w:tc>
        <w:tc>
          <w:tcPr>
            <w:tcW w:w="329" w:type="pct"/>
            <w:tcBorders>
              <w:top w:val="nil"/>
              <w:left w:val="nil"/>
              <w:bottom w:val="single" w:color="auto" w:sz="4" w:space="0"/>
              <w:right w:val="single" w:color="auto" w:sz="4" w:space="0"/>
            </w:tcBorders>
            <w:shd w:val="clear" w:color="auto" w:fill="auto"/>
            <w:vAlign w:val="bottom"/>
          </w:tcPr>
          <w:p>
            <w:pPr>
              <w:pStyle w:val="137"/>
            </w:pPr>
            <w:r>
              <w:rPr>
                <w:rFonts w:hint="eastAsia"/>
              </w:rPr>
              <w:t xml:space="preserve">1.8 </w:t>
            </w:r>
          </w:p>
        </w:tc>
        <w:tc>
          <w:tcPr>
            <w:tcW w:w="329" w:type="pct"/>
            <w:tcBorders>
              <w:top w:val="nil"/>
              <w:left w:val="nil"/>
              <w:bottom w:val="single" w:color="auto" w:sz="4" w:space="0"/>
              <w:right w:val="single" w:color="auto" w:sz="4" w:space="0"/>
            </w:tcBorders>
            <w:shd w:val="clear" w:color="auto" w:fill="auto"/>
            <w:vAlign w:val="bottom"/>
          </w:tcPr>
          <w:p>
            <w:pPr>
              <w:pStyle w:val="137"/>
            </w:pPr>
            <w:r>
              <w:rPr>
                <w:rFonts w:hint="eastAsia"/>
              </w:rPr>
              <w:t xml:space="preserve">0.4 </w:t>
            </w:r>
          </w:p>
        </w:tc>
        <w:tc>
          <w:tcPr>
            <w:tcW w:w="330" w:type="pct"/>
            <w:tcBorders>
              <w:top w:val="nil"/>
              <w:left w:val="nil"/>
              <w:bottom w:val="single" w:color="auto" w:sz="4" w:space="0"/>
              <w:right w:val="single" w:color="auto" w:sz="4" w:space="0"/>
            </w:tcBorders>
            <w:shd w:val="clear" w:color="auto" w:fill="auto"/>
            <w:noWrap/>
            <w:vAlign w:val="center"/>
          </w:tcPr>
          <w:p>
            <w:pPr>
              <w:pStyle w:val="137"/>
            </w:pPr>
            <w:r>
              <w:rPr>
                <w:rFonts w:hint="eastAsia"/>
              </w:rPr>
              <w:t xml:space="preserve">2.2 </w:t>
            </w:r>
          </w:p>
        </w:tc>
      </w:tr>
      <w:tr>
        <w:tblPrEx>
          <w:tblCellMar>
            <w:top w:w="0" w:type="dxa"/>
            <w:left w:w="108" w:type="dxa"/>
            <w:bottom w:w="0" w:type="dxa"/>
            <w:right w:w="108" w:type="dxa"/>
          </w:tblCellMar>
        </w:tblPrEx>
        <w:trPr>
          <w:trHeight w:val="339" w:hRule="atLeast"/>
        </w:trPr>
        <w:tc>
          <w:tcPr>
            <w:tcW w:w="254"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1.1.1</w:t>
            </w:r>
          </w:p>
        </w:tc>
        <w:tc>
          <w:tcPr>
            <w:tcW w:w="923" w:type="pct"/>
            <w:tcBorders>
              <w:top w:val="nil"/>
              <w:left w:val="nil"/>
              <w:bottom w:val="single" w:color="auto" w:sz="4" w:space="0"/>
              <w:right w:val="single" w:color="auto" w:sz="4" w:space="0"/>
            </w:tcBorders>
            <w:shd w:val="clear" w:color="auto" w:fill="auto"/>
            <w:vAlign w:val="center"/>
          </w:tcPr>
          <w:p>
            <w:pPr>
              <w:pStyle w:val="137"/>
            </w:pPr>
            <w:r>
              <w:rPr>
                <w:rFonts w:hint="eastAsia"/>
              </w:rPr>
              <w:t>北牛矿区</w:t>
            </w:r>
          </w:p>
        </w:tc>
        <w:tc>
          <w:tcPr>
            <w:tcW w:w="738" w:type="pct"/>
            <w:tcBorders>
              <w:top w:val="nil"/>
              <w:left w:val="nil"/>
              <w:bottom w:val="single" w:color="auto" w:sz="4" w:space="0"/>
              <w:right w:val="single" w:color="auto" w:sz="4" w:space="0"/>
            </w:tcBorders>
            <w:shd w:val="clear" w:color="auto" w:fill="auto"/>
            <w:vAlign w:val="center"/>
          </w:tcPr>
          <w:p>
            <w:pPr>
              <w:pStyle w:val="137"/>
            </w:pPr>
            <w:r>
              <w:rPr>
                <w:rFonts w:hint="eastAsia"/>
              </w:rPr>
              <w:t>工·日</w:t>
            </w:r>
          </w:p>
        </w:tc>
        <w:tc>
          <w:tcPr>
            <w:tcW w:w="385"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354" w:type="pct"/>
            <w:tcBorders>
              <w:top w:val="nil"/>
              <w:left w:val="nil"/>
              <w:bottom w:val="single" w:color="auto" w:sz="4" w:space="0"/>
              <w:right w:val="single" w:color="auto" w:sz="4" w:space="0"/>
            </w:tcBorders>
            <w:shd w:val="clear" w:color="auto" w:fill="auto"/>
            <w:vAlign w:val="center"/>
          </w:tcPr>
          <w:p>
            <w:pPr>
              <w:pStyle w:val="137"/>
            </w:pPr>
            <w:r>
              <w:rPr>
                <w:rFonts w:hint="eastAsia"/>
              </w:rPr>
              <w:t>16</w:t>
            </w:r>
          </w:p>
        </w:tc>
        <w:tc>
          <w:tcPr>
            <w:tcW w:w="329" w:type="pct"/>
            <w:tcBorders>
              <w:top w:val="nil"/>
              <w:left w:val="nil"/>
              <w:bottom w:val="single" w:color="auto" w:sz="4" w:space="0"/>
              <w:right w:val="single" w:color="auto" w:sz="4" w:space="0"/>
            </w:tcBorders>
            <w:shd w:val="clear" w:color="auto" w:fill="auto"/>
            <w:vAlign w:val="center"/>
          </w:tcPr>
          <w:p>
            <w:pPr>
              <w:pStyle w:val="137"/>
            </w:pPr>
            <w:r>
              <w:rPr>
                <w:rFonts w:hint="eastAsia"/>
              </w:rPr>
              <w:t>4</w:t>
            </w:r>
          </w:p>
        </w:tc>
        <w:tc>
          <w:tcPr>
            <w:tcW w:w="372" w:type="pct"/>
            <w:tcBorders>
              <w:top w:val="nil"/>
              <w:left w:val="nil"/>
              <w:bottom w:val="single" w:color="auto" w:sz="4" w:space="0"/>
              <w:right w:val="single" w:color="auto" w:sz="4" w:space="0"/>
            </w:tcBorders>
            <w:shd w:val="clear" w:color="auto" w:fill="auto"/>
            <w:vAlign w:val="center"/>
          </w:tcPr>
          <w:p>
            <w:pPr>
              <w:pStyle w:val="137"/>
            </w:pPr>
            <w:r>
              <w:rPr>
                <w:rFonts w:hint="eastAsia"/>
              </w:rPr>
              <w:t>20</w:t>
            </w:r>
          </w:p>
        </w:tc>
        <w:tc>
          <w:tcPr>
            <w:tcW w:w="329" w:type="pct"/>
            <w:tcBorders>
              <w:top w:val="nil"/>
              <w:left w:val="nil"/>
              <w:bottom w:val="single" w:color="auto" w:sz="4" w:space="0"/>
              <w:right w:val="single" w:color="auto" w:sz="4" w:space="0"/>
            </w:tcBorders>
            <w:shd w:val="clear" w:color="auto" w:fill="auto"/>
            <w:vAlign w:val="bottom"/>
          </w:tcPr>
          <w:p>
            <w:pPr>
              <w:pStyle w:val="137"/>
            </w:pPr>
            <w:r>
              <w:rPr>
                <w:rFonts w:hint="eastAsia"/>
              </w:rPr>
              <w:t xml:space="preserve">553.75 </w:t>
            </w:r>
          </w:p>
        </w:tc>
        <w:tc>
          <w:tcPr>
            <w:tcW w:w="329" w:type="pct"/>
            <w:tcBorders>
              <w:top w:val="nil"/>
              <w:left w:val="nil"/>
              <w:bottom w:val="single" w:color="auto" w:sz="4" w:space="0"/>
              <w:right w:val="single" w:color="auto" w:sz="4" w:space="0"/>
            </w:tcBorders>
            <w:shd w:val="clear" w:color="auto" w:fill="auto"/>
            <w:vAlign w:val="bottom"/>
          </w:tcPr>
          <w:p>
            <w:pPr>
              <w:pStyle w:val="137"/>
            </w:pPr>
            <w:r>
              <w:rPr>
                <w:rFonts w:hint="eastAsia"/>
              </w:rPr>
              <w:t>　</w:t>
            </w:r>
          </w:p>
        </w:tc>
        <w:tc>
          <w:tcPr>
            <w:tcW w:w="329" w:type="pct"/>
            <w:tcBorders>
              <w:top w:val="nil"/>
              <w:left w:val="nil"/>
              <w:bottom w:val="single" w:color="auto" w:sz="4" w:space="0"/>
              <w:right w:val="single" w:color="auto" w:sz="4" w:space="0"/>
            </w:tcBorders>
            <w:shd w:val="clear" w:color="auto" w:fill="auto"/>
            <w:vAlign w:val="bottom"/>
          </w:tcPr>
          <w:p>
            <w:pPr>
              <w:pStyle w:val="137"/>
            </w:pPr>
            <w:r>
              <w:rPr>
                <w:rFonts w:hint="eastAsia"/>
              </w:rPr>
              <w:t xml:space="preserve">0.9 </w:t>
            </w:r>
          </w:p>
        </w:tc>
        <w:tc>
          <w:tcPr>
            <w:tcW w:w="329" w:type="pct"/>
            <w:tcBorders>
              <w:top w:val="nil"/>
              <w:left w:val="nil"/>
              <w:bottom w:val="single" w:color="auto" w:sz="4" w:space="0"/>
              <w:right w:val="single" w:color="auto" w:sz="4" w:space="0"/>
            </w:tcBorders>
            <w:shd w:val="clear" w:color="auto" w:fill="auto"/>
            <w:vAlign w:val="bottom"/>
          </w:tcPr>
          <w:p>
            <w:pPr>
              <w:pStyle w:val="137"/>
            </w:pPr>
            <w:r>
              <w:rPr>
                <w:rFonts w:hint="eastAsia"/>
              </w:rPr>
              <w:t xml:space="preserve">0.2 </w:t>
            </w:r>
          </w:p>
        </w:tc>
        <w:tc>
          <w:tcPr>
            <w:tcW w:w="330" w:type="pct"/>
            <w:tcBorders>
              <w:top w:val="nil"/>
              <w:left w:val="nil"/>
              <w:bottom w:val="single" w:color="auto" w:sz="4" w:space="0"/>
              <w:right w:val="single" w:color="auto" w:sz="4" w:space="0"/>
            </w:tcBorders>
            <w:shd w:val="clear" w:color="auto" w:fill="auto"/>
            <w:noWrap/>
            <w:vAlign w:val="center"/>
          </w:tcPr>
          <w:p>
            <w:pPr>
              <w:pStyle w:val="137"/>
            </w:pPr>
            <w:r>
              <w:rPr>
                <w:rFonts w:hint="eastAsia"/>
              </w:rPr>
              <w:t xml:space="preserve">1.1 </w:t>
            </w:r>
          </w:p>
        </w:tc>
      </w:tr>
      <w:tr>
        <w:tblPrEx>
          <w:tblCellMar>
            <w:top w:w="0" w:type="dxa"/>
            <w:left w:w="108" w:type="dxa"/>
            <w:bottom w:w="0" w:type="dxa"/>
            <w:right w:w="108" w:type="dxa"/>
          </w:tblCellMar>
        </w:tblPrEx>
        <w:trPr>
          <w:trHeight w:val="339" w:hRule="atLeast"/>
        </w:trPr>
        <w:tc>
          <w:tcPr>
            <w:tcW w:w="254"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1.1.2</w:t>
            </w:r>
          </w:p>
        </w:tc>
        <w:tc>
          <w:tcPr>
            <w:tcW w:w="923" w:type="pct"/>
            <w:tcBorders>
              <w:top w:val="nil"/>
              <w:left w:val="nil"/>
              <w:bottom w:val="single" w:color="auto" w:sz="4" w:space="0"/>
              <w:right w:val="single" w:color="auto" w:sz="4" w:space="0"/>
            </w:tcBorders>
            <w:shd w:val="clear" w:color="auto" w:fill="auto"/>
            <w:vAlign w:val="center"/>
          </w:tcPr>
          <w:p>
            <w:pPr>
              <w:pStyle w:val="137"/>
            </w:pPr>
            <w:r>
              <w:rPr>
                <w:rFonts w:hint="eastAsia"/>
              </w:rPr>
              <w:t>抱板矿区</w:t>
            </w:r>
          </w:p>
        </w:tc>
        <w:tc>
          <w:tcPr>
            <w:tcW w:w="738" w:type="pct"/>
            <w:tcBorders>
              <w:top w:val="nil"/>
              <w:left w:val="nil"/>
              <w:bottom w:val="single" w:color="auto" w:sz="4" w:space="0"/>
              <w:right w:val="single" w:color="auto" w:sz="4" w:space="0"/>
            </w:tcBorders>
            <w:shd w:val="clear" w:color="auto" w:fill="auto"/>
            <w:vAlign w:val="center"/>
          </w:tcPr>
          <w:p>
            <w:pPr>
              <w:pStyle w:val="137"/>
            </w:pPr>
            <w:r>
              <w:rPr>
                <w:rFonts w:hint="eastAsia"/>
              </w:rPr>
              <w:t>工·日</w:t>
            </w:r>
          </w:p>
        </w:tc>
        <w:tc>
          <w:tcPr>
            <w:tcW w:w="385"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354" w:type="pct"/>
            <w:tcBorders>
              <w:top w:val="nil"/>
              <w:left w:val="nil"/>
              <w:bottom w:val="single" w:color="auto" w:sz="4" w:space="0"/>
              <w:right w:val="single" w:color="auto" w:sz="4" w:space="0"/>
            </w:tcBorders>
            <w:shd w:val="clear" w:color="auto" w:fill="auto"/>
            <w:vAlign w:val="center"/>
          </w:tcPr>
          <w:p>
            <w:pPr>
              <w:pStyle w:val="137"/>
            </w:pPr>
            <w:r>
              <w:rPr>
                <w:rFonts w:hint="eastAsia"/>
              </w:rPr>
              <w:t>16</w:t>
            </w:r>
          </w:p>
        </w:tc>
        <w:tc>
          <w:tcPr>
            <w:tcW w:w="329" w:type="pct"/>
            <w:tcBorders>
              <w:top w:val="nil"/>
              <w:left w:val="nil"/>
              <w:bottom w:val="single" w:color="auto" w:sz="4" w:space="0"/>
              <w:right w:val="single" w:color="auto" w:sz="4" w:space="0"/>
            </w:tcBorders>
            <w:shd w:val="clear" w:color="auto" w:fill="auto"/>
            <w:vAlign w:val="center"/>
          </w:tcPr>
          <w:p>
            <w:pPr>
              <w:pStyle w:val="137"/>
            </w:pPr>
            <w:r>
              <w:rPr>
                <w:rFonts w:hint="eastAsia"/>
              </w:rPr>
              <w:t>4</w:t>
            </w:r>
          </w:p>
        </w:tc>
        <w:tc>
          <w:tcPr>
            <w:tcW w:w="372" w:type="pct"/>
            <w:tcBorders>
              <w:top w:val="nil"/>
              <w:left w:val="nil"/>
              <w:bottom w:val="single" w:color="auto" w:sz="4" w:space="0"/>
              <w:right w:val="single" w:color="auto" w:sz="4" w:space="0"/>
            </w:tcBorders>
            <w:shd w:val="clear" w:color="auto" w:fill="auto"/>
            <w:vAlign w:val="center"/>
          </w:tcPr>
          <w:p>
            <w:pPr>
              <w:pStyle w:val="137"/>
            </w:pPr>
            <w:r>
              <w:rPr>
                <w:rFonts w:hint="eastAsia"/>
              </w:rPr>
              <w:t>20</w:t>
            </w:r>
          </w:p>
        </w:tc>
        <w:tc>
          <w:tcPr>
            <w:tcW w:w="329" w:type="pct"/>
            <w:tcBorders>
              <w:top w:val="nil"/>
              <w:left w:val="nil"/>
              <w:bottom w:val="single" w:color="auto" w:sz="4" w:space="0"/>
              <w:right w:val="single" w:color="auto" w:sz="4" w:space="0"/>
            </w:tcBorders>
            <w:shd w:val="clear" w:color="auto" w:fill="auto"/>
            <w:vAlign w:val="bottom"/>
          </w:tcPr>
          <w:p>
            <w:pPr>
              <w:pStyle w:val="137"/>
            </w:pPr>
            <w:r>
              <w:rPr>
                <w:rFonts w:hint="eastAsia"/>
              </w:rPr>
              <w:t xml:space="preserve">553.75 </w:t>
            </w:r>
          </w:p>
        </w:tc>
        <w:tc>
          <w:tcPr>
            <w:tcW w:w="329" w:type="pct"/>
            <w:tcBorders>
              <w:top w:val="nil"/>
              <w:left w:val="nil"/>
              <w:bottom w:val="single" w:color="auto" w:sz="4" w:space="0"/>
              <w:right w:val="single" w:color="auto" w:sz="4" w:space="0"/>
            </w:tcBorders>
            <w:shd w:val="clear" w:color="auto" w:fill="auto"/>
            <w:vAlign w:val="bottom"/>
          </w:tcPr>
          <w:p>
            <w:pPr>
              <w:pStyle w:val="137"/>
            </w:pPr>
            <w:r>
              <w:rPr>
                <w:rFonts w:hint="eastAsia"/>
              </w:rPr>
              <w:t>　</w:t>
            </w:r>
          </w:p>
        </w:tc>
        <w:tc>
          <w:tcPr>
            <w:tcW w:w="329" w:type="pct"/>
            <w:tcBorders>
              <w:top w:val="nil"/>
              <w:left w:val="nil"/>
              <w:bottom w:val="single" w:color="auto" w:sz="4" w:space="0"/>
              <w:right w:val="single" w:color="auto" w:sz="4" w:space="0"/>
            </w:tcBorders>
            <w:shd w:val="clear" w:color="auto" w:fill="auto"/>
            <w:vAlign w:val="bottom"/>
          </w:tcPr>
          <w:p>
            <w:pPr>
              <w:pStyle w:val="137"/>
            </w:pPr>
            <w:r>
              <w:rPr>
                <w:rFonts w:hint="eastAsia"/>
              </w:rPr>
              <w:t xml:space="preserve">0.9 </w:t>
            </w:r>
          </w:p>
        </w:tc>
        <w:tc>
          <w:tcPr>
            <w:tcW w:w="329" w:type="pct"/>
            <w:tcBorders>
              <w:top w:val="nil"/>
              <w:left w:val="nil"/>
              <w:bottom w:val="single" w:color="auto" w:sz="4" w:space="0"/>
              <w:right w:val="single" w:color="auto" w:sz="4" w:space="0"/>
            </w:tcBorders>
            <w:shd w:val="clear" w:color="auto" w:fill="auto"/>
            <w:vAlign w:val="bottom"/>
          </w:tcPr>
          <w:p>
            <w:pPr>
              <w:pStyle w:val="137"/>
            </w:pPr>
            <w:r>
              <w:rPr>
                <w:rFonts w:hint="eastAsia"/>
              </w:rPr>
              <w:t xml:space="preserve">0.2 </w:t>
            </w:r>
          </w:p>
        </w:tc>
        <w:tc>
          <w:tcPr>
            <w:tcW w:w="330" w:type="pct"/>
            <w:tcBorders>
              <w:top w:val="nil"/>
              <w:left w:val="nil"/>
              <w:bottom w:val="single" w:color="auto" w:sz="4" w:space="0"/>
              <w:right w:val="single" w:color="auto" w:sz="4" w:space="0"/>
            </w:tcBorders>
            <w:shd w:val="clear" w:color="auto" w:fill="auto"/>
            <w:noWrap/>
            <w:vAlign w:val="center"/>
          </w:tcPr>
          <w:p>
            <w:pPr>
              <w:pStyle w:val="137"/>
            </w:pPr>
            <w:r>
              <w:rPr>
                <w:rFonts w:hint="eastAsia"/>
              </w:rPr>
              <w:t xml:space="preserve">1.1 </w:t>
            </w:r>
          </w:p>
        </w:tc>
      </w:tr>
      <w:tr>
        <w:tblPrEx>
          <w:tblCellMar>
            <w:top w:w="0" w:type="dxa"/>
            <w:left w:w="108" w:type="dxa"/>
            <w:bottom w:w="0" w:type="dxa"/>
            <w:right w:w="108" w:type="dxa"/>
          </w:tblCellMar>
        </w:tblPrEx>
        <w:trPr>
          <w:trHeight w:val="339" w:hRule="atLeast"/>
        </w:trPr>
        <w:tc>
          <w:tcPr>
            <w:tcW w:w="254"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　</w:t>
            </w:r>
          </w:p>
        </w:tc>
        <w:tc>
          <w:tcPr>
            <w:tcW w:w="923" w:type="pct"/>
            <w:tcBorders>
              <w:top w:val="nil"/>
              <w:left w:val="nil"/>
              <w:bottom w:val="single" w:color="auto" w:sz="4" w:space="0"/>
              <w:right w:val="single" w:color="auto" w:sz="4" w:space="0"/>
            </w:tcBorders>
            <w:shd w:val="clear" w:color="auto" w:fill="auto"/>
            <w:vAlign w:val="center"/>
          </w:tcPr>
          <w:p>
            <w:pPr>
              <w:pStyle w:val="137"/>
            </w:pPr>
            <w:r>
              <w:rPr>
                <w:rFonts w:hint="eastAsia"/>
              </w:rPr>
              <w:t>合计</w:t>
            </w:r>
          </w:p>
        </w:tc>
        <w:tc>
          <w:tcPr>
            <w:tcW w:w="738"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385"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354"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329"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372"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329" w:type="pct"/>
            <w:tcBorders>
              <w:top w:val="nil"/>
              <w:left w:val="nil"/>
              <w:bottom w:val="single" w:color="auto" w:sz="4" w:space="0"/>
              <w:right w:val="single" w:color="auto" w:sz="4" w:space="0"/>
            </w:tcBorders>
            <w:shd w:val="clear" w:color="auto" w:fill="auto"/>
            <w:vAlign w:val="bottom"/>
          </w:tcPr>
          <w:p>
            <w:pPr>
              <w:pStyle w:val="137"/>
            </w:pPr>
            <w:r>
              <w:rPr>
                <w:rFonts w:hint="eastAsia"/>
              </w:rPr>
              <w:t>　</w:t>
            </w:r>
          </w:p>
        </w:tc>
        <w:tc>
          <w:tcPr>
            <w:tcW w:w="329" w:type="pct"/>
            <w:tcBorders>
              <w:top w:val="nil"/>
              <w:left w:val="nil"/>
              <w:bottom w:val="single" w:color="auto" w:sz="4" w:space="0"/>
              <w:right w:val="single" w:color="auto" w:sz="4" w:space="0"/>
            </w:tcBorders>
            <w:shd w:val="clear" w:color="auto" w:fill="auto"/>
            <w:vAlign w:val="bottom"/>
          </w:tcPr>
          <w:p>
            <w:pPr>
              <w:pStyle w:val="137"/>
            </w:pPr>
            <w:r>
              <w:rPr>
                <w:rFonts w:hint="eastAsia"/>
              </w:rPr>
              <w:t>　</w:t>
            </w:r>
          </w:p>
        </w:tc>
        <w:tc>
          <w:tcPr>
            <w:tcW w:w="329" w:type="pct"/>
            <w:tcBorders>
              <w:top w:val="nil"/>
              <w:left w:val="nil"/>
              <w:bottom w:val="single" w:color="auto" w:sz="4" w:space="0"/>
              <w:right w:val="single" w:color="auto" w:sz="4" w:space="0"/>
            </w:tcBorders>
            <w:shd w:val="clear" w:color="auto" w:fill="auto"/>
            <w:vAlign w:val="bottom"/>
          </w:tcPr>
          <w:p>
            <w:pPr>
              <w:pStyle w:val="137"/>
            </w:pPr>
            <w:r>
              <w:rPr>
                <w:rFonts w:hint="eastAsia"/>
              </w:rPr>
              <w:t xml:space="preserve">1.8 </w:t>
            </w:r>
          </w:p>
        </w:tc>
        <w:tc>
          <w:tcPr>
            <w:tcW w:w="329" w:type="pct"/>
            <w:tcBorders>
              <w:top w:val="nil"/>
              <w:left w:val="nil"/>
              <w:bottom w:val="single" w:color="auto" w:sz="4" w:space="0"/>
              <w:right w:val="single" w:color="auto" w:sz="4" w:space="0"/>
            </w:tcBorders>
            <w:shd w:val="clear" w:color="auto" w:fill="auto"/>
            <w:vAlign w:val="bottom"/>
          </w:tcPr>
          <w:p>
            <w:pPr>
              <w:pStyle w:val="137"/>
            </w:pPr>
            <w:r>
              <w:rPr>
                <w:rFonts w:hint="eastAsia"/>
              </w:rPr>
              <w:t xml:space="preserve">0.4 </w:t>
            </w:r>
          </w:p>
        </w:tc>
        <w:tc>
          <w:tcPr>
            <w:tcW w:w="330" w:type="pct"/>
            <w:tcBorders>
              <w:top w:val="nil"/>
              <w:left w:val="nil"/>
              <w:bottom w:val="single" w:color="auto" w:sz="4" w:space="0"/>
              <w:right w:val="single" w:color="auto" w:sz="4" w:space="0"/>
            </w:tcBorders>
            <w:shd w:val="clear" w:color="auto" w:fill="auto"/>
            <w:noWrap/>
            <w:vAlign w:val="center"/>
          </w:tcPr>
          <w:p>
            <w:pPr>
              <w:pStyle w:val="137"/>
            </w:pPr>
            <w:r>
              <w:rPr>
                <w:rFonts w:hint="eastAsia"/>
              </w:rPr>
              <w:t xml:space="preserve">2.2 </w:t>
            </w:r>
          </w:p>
        </w:tc>
      </w:tr>
    </w:tbl>
    <w:p>
      <w:pPr>
        <w:pStyle w:val="201"/>
      </w:pPr>
      <w:r>
        <w:rPr>
          <w:rFonts w:hint="eastAsia"/>
        </w:rPr>
        <w:t>3、综合单价取定</w:t>
      </w:r>
    </w:p>
    <w:p>
      <w:pPr>
        <w:pStyle w:val="115"/>
      </w:pPr>
      <w:r>
        <w:rPr>
          <w:rFonts w:hint="eastAsia"/>
        </w:rPr>
        <w:t>表</w:t>
      </w:r>
      <w:r>
        <w:t>3</w:t>
      </w:r>
      <w:r>
        <w:rPr>
          <w:rFonts w:hint="eastAsia"/>
        </w:rPr>
        <w:t>-</w:t>
      </w:r>
      <w:r>
        <w:t>56</w:t>
      </w:r>
      <w:r>
        <w:rPr>
          <w:rFonts w:hint="eastAsia"/>
        </w:rPr>
        <w:t xml:space="preserve">  综合单价表 单位：元</w:t>
      </w:r>
    </w:p>
    <w:tbl>
      <w:tblPr>
        <w:tblStyle w:val="89"/>
        <w:tblW w:w="5000" w:type="pct"/>
        <w:tblInd w:w="0" w:type="dxa"/>
        <w:tblLayout w:type="autofit"/>
        <w:tblCellMar>
          <w:top w:w="0" w:type="dxa"/>
          <w:left w:w="108" w:type="dxa"/>
          <w:bottom w:w="0" w:type="dxa"/>
          <w:right w:w="108" w:type="dxa"/>
        </w:tblCellMar>
      </w:tblPr>
      <w:tblGrid>
        <w:gridCol w:w="716"/>
        <w:gridCol w:w="716"/>
        <w:gridCol w:w="1628"/>
        <w:gridCol w:w="834"/>
        <w:gridCol w:w="1016"/>
        <w:gridCol w:w="1016"/>
        <w:gridCol w:w="816"/>
        <w:gridCol w:w="816"/>
        <w:gridCol w:w="1016"/>
        <w:gridCol w:w="916"/>
        <w:gridCol w:w="1020"/>
        <w:gridCol w:w="916"/>
        <w:gridCol w:w="816"/>
        <w:gridCol w:w="916"/>
        <w:gridCol w:w="1016"/>
      </w:tblGrid>
      <w:tr>
        <w:tblPrEx>
          <w:tblCellMar>
            <w:top w:w="0" w:type="dxa"/>
            <w:left w:w="108" w:type="dxa"/>
            <w:bottom w:w="0" w:type="dxa"/>
            <w:right w:w="108" w:type="dxa"/>
          </w:tblCellMar>
        </w:tblPrEx>
        <w:trPr>
          <w:trHeight w:val="339" w:hRule="atLeast"/>
          <w:tblHeader/>
        </w:trPr>
        <w:tc>
          <w:tcPr>
            <w:tcW w:w="253"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137"/>
              <w:rPr>
                <w:spacing w:val="-20"/>
              </w:rPr>
            </w:pPr>
            <w:r>
              <w:rPr>
                <w:rFonts w:hint="eastAsia"/>
                <w:spacing w:val="-20"/>
              </w:rPr>
              <w:t>序号</w:t>
            </w:r>
          </w:p>
        </w:tc>
        <w:tc>
          <w:tcPr>
            <w:tcW w:w="253"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137"/>
              <w:rPr>
                <w:spacing w:val="-20"/>
              </w:rPr>
            </w:pPr>
            <w:r>
              <w:rPr>
                <w:rFonts w:hint="eastAsia"/>
                <w:spacing w:val="-20"/>
              </w:rPr>
              <w:t>定额编号</w:t>
            </w:r>
          </w:p>
        </w:tc>
        <w:tc>
          <w:tcPr>
            <w:tcW w:w="57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137"/>
              <w:rPr>
                <w:spacing w:val="-20"/>
              </w:rPr>
            </w:pPr>
            <w:r>
              <w:rPr>
                <w:rFonts w:hint="eastAsia"/>
                <w:spacing w:val="-20"/>
              </w:rPr>
              <w:t>工程名称</w:t>
            </w:r>
          </w:p>
        </w:tc>
        <w:tc>
          <w:tcPr>
            <w:tcW w:w="29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137"/>
              <w:rPr>
                <w:spacing w:val="-20"/>
              </w:rPr>
            </w:pPr>
            <w:r>
              <w:rPr>
                <w:rFonts w:hint="eastAsia"/>
                <w:spacing w:val="-20"/>
              </w:rPr>
              <w:t>单位</w:t>
            </w:r>
          </w:p>
        </w:tc>
        <w:tc>
          <w:tcPr>
            <w:tcW w:w="2333" w:type="pct"/>
            <w:gridSpan w:val="7"/>
            <w:tcBorders>
              <w:top w:val="single" w:color="auto" w:sz="4" w:space="0"/>
              <w:left w:val="single" w:color="auto" w:sz="4" w:space="0"/>
              <w:bottom w:val="single" w:color="auto" w:sz="4" w:space="0"/>
              <w:right w:val="single" w:color="auto" w:sz="4" w:space="0"/>
            </w:tcBorders>
            <w:shd w:val="clear" w:color="auto" w:fill="auto"/>
            <w:vAlign w:val="center"/>
          </w:tcPr>
          <w:p>
            <w:pPr>
              <w:pStyle w:val="137"/>
              <w:rPr>
                <w:spacing w:val="-20"/>
              </w:rPr>
            </w:pPr>
            <w:r>
              <w:rPr>
                <w:rFonts w:hint="eastAsia"/>
                <w:spacing w:val="-20"/>
              </w:rPr>
              <w:t>直接费</w:t>
            </w:r>
          </w:p>
        </w:tc>
        <w:tc>
          <w:tcPr>
            <w:tcW w:w="323"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137"/>
              <w:rPr>
                <w:spacing w:val="-20"/>
              </w:rPr>
            </w:pPr>
            <w:r>
              <w:rPr>
                <w:rFonts w:hint="eastAsia"/>
                <w:spacing w:val="-20"/>
              </w:rPr>
              <w:t>间接费</w:t>
            </w:r>
          </w:p>
        </w:tc>
        <w:tc>
          <w:tcPr>
            <w:tcW w:w="28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137"/>
              <w:rPr>
                <w:spacing w:val="-20"/>
              </w:rPr>
            </w:pPr>
            <w:r>
              <w:rPr>
                <w:rFonts w:hint="eastAsia"/>
                <w:spacing w:val="-20"/>
              </w:rPr>
              <w:t>利润</w:t>
            </w:r>
          </w:p>
        </w:tc>
        <w:tc>
          <w:tcPr>
            <w:tcW w:w="323"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137"/>
              <w:rPr>
                <w:spacing w:val="-20"/>
              </w:rPr>
            </w:pPr>
            <w:r>
              <w:rPr>
                <w:rFonts w:hint="eastAsia"/>
                <w:spacing w:val="-20"/>
              </w:rPr>
              <w:t>税金</w:t>
            </w:r>
          </w:p>
        </w:tc>
        <w:tc>
          <w:tcPr>
            <w:tcW w:w="35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137"/>
              <w:rPr>
                <w:spacing w:val="-20"/>
              </w:rPr>
            </w:pPr>
            <w:r>
              <w:rPr>
                <w:rFonts w:hint="eastAsia"/>
                <w:spacing w:val="-20"/>
              </w:rPr>
              <w:t>综合单价</w:t>
            </w:r>
          </w:p>
        </w:tc>
      </w:tr>
      <w:tr>
        <w:tblPrEx>
          <w:tblCellMar>
            <w:top w:w="0" w:type="dxa"/>
            <w:left w:w="108" w:type="dxa"/>
            <w:bottom w:w="0" w:type="dxa"/>
            <w:right w:w="108" w:type="dxa"/>
          </w:tblCellMar>
        </w:tblPrEx>
        <w:trPr>
          <w:trHeight w:val="339" w:hRule="atLeast"/>
          <w:tblHeader/>
        </w:trPr>
        <w:tc>
          <w:tcPr>
            <w:tcW w:w="253" w:type="pct"/>
            <w:vMerge w:val="continue"/>
            <w:tcBorders>
              <w:top w:val="single" w:color="auto" w:sz="4" w:space="0"/>
              <w:left w:val="single" w:color="auto" w:sz="4" w:space="0"/>
              <w:bottom w:val="single" w:color="auto" w:sz="4" w:space="0"/>
              <w:right w:val="single" w:color="auto" w:sz="4" w:space="0"/>
            </w:tcBorders>
            <w:vAlign w:val="center"/>
          </w:tcPr>
          <w:p>
            <w:pPr>
              <w:pStyle w:val="137"/>
              <w:rPr>
                <w:spacing w:val="-20"/>
              </w:rPr>
            </w:pPr>
          </w:p>
        </w:tc>
        <w:tc>
          <w:tcPr>
            <w:tcW w:w="253" w:type="pct"/>
            <w:vMerge w:val="continue"/>
            <w:tcBorders>
              <w:top w:val="single" w:color="auto" w:sz="4" w:space="0"/>
              <w:left w:val="single" w:color="auto" w:sz="4" w:space="0"/>
              <w:bottom w:val="single" w:color="auto" w:sz="4" w:space="0"/>
              <w:right w:val="single" w:color="auto" w:sz="4" w:space="0"/>
            </w:tcBorders>
            <w:vAlign w:val="center"/>
          </w:tcPr>
          <w:p>
            <w:pPr>
              <w:pStyle w:val="137"/>
              <w:rPr>
                <w:spacing w:val="-20"/>
              </w:rPr>
            </w:pPr>
          </w:p>
        </w:tc>
        <w:tc>
          <w:tcPr>
            <w:tcW w:w="575" w:type="pct"/>
            <w:vMerge w:val="continue"/>
            <w:tcBorders>
              <w:top w:val="single" w:color="auto" w:sz="4" w:space="0"/>
              <w:left w:val="single" w:color="auto" w:sz="4" w:space="0"/>
              <w:bottom w:val="single" w:color="auto" w:sz="4" w:space="0"/>
              <w:right w:val="single" w:color="auto" w:sz="4" w:space="0"/>
            </w:tcBorders>
            <w:vAlign w:val="center"/>
          </w:tcPr>
          <w:p>
            <w:pPr>
              <w:pStyle w:val="137"/>
              <w:rPr>
                <w:spacing w:val="-20"/>
              </w:rPr>
            </w:pPr>
          </w:p>
        </w:tc>
        <w:tc>
          <w:tcPr>
            <w:tcW w:w="295" w:type="pct"/>
            <w:vMerge w:val="continue"/>
            <w:tcBorders>
              <w:top w:val="single" w:color="auto" w:sz="4" w:space="0"/>
              <w:left w:val="single" w:color="auto" w:sz="4" w:space="0"/>
              <w:bottom w:val="single" w:color="auto" w:sz="4" w:space="0"/>
              <w:right w:val="single" w:color="auto" w:sz="4" w:space="0"/>
            </w:tcBorders>
            <w:vAlign w:val="center"/>
          </w:tcPr>
          <w:p>
            <w:pPr>
              <w:pStyle w:val="137"/>
              <w:rPr>
                <w:spacing w:val="-20"/>
              </w:rPr>
            </w:pPr>
          </w:p>
        </w:tc>
        <w:tc>
          <w:tcPr>
            <w:tcW w:w="358" w:type="pct"/>
            <w:tcBorders>
              <w:top w:val="single" w:color="auto" w:sz="4" w:space="0"/>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人工费</w:t>
            </w:r>
          </w:p>
        </w:tc>
        <w:tc>
          <w:tcPr>
            <w:tcW w:w="358" w:type="pct"/>
            <w:tcBorders>
              <w:top w:val="single" w:color="auto" w:sz="4" w:space="0"/>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材料费</w:t>
            </w:r>
          </w:p>
        </w:tc>
        <w:tc>
          <w:tcPr>
            <w:tcW w:w="288" w:type="pct"/>
            <w:tcBorders>
              <w:top w:val="single" w:color="auto" w:sz="4" w:space="0"/>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机械使用费</w:t>
            </w:r>
          </w:p>
        </w:tc>
        <w:tc>
          <w:tcPr>
            <w:tcW w:w="288" w:type="pct"/>
            <w:tcBorders>
              <w:top w:val="single" w:color="auto" w:sz="4" w:space="0"/>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其他费用</w:t>
            </w:r>
          </w:p>
        </w:tc>
        <w:tc>
          <w:tcPr>
            <w:tcW w:w="358" w:type="pct"/>
            <w:tcBorders>
              <w:top w:val="single" w:color="auto" w:sz="4" w:space="0"/>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直接工程费</w:t>
            </w:r>
          </w:p>
        </w:tc>
        <w:tc>
          <w:tcPr>
            <w:tcW w:w="323" w:type="pct"/>
            <w:tcBorders>
              <w:top w:val="single" w:color="auto" w:sz="4" w:space="0"/>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措施费</w:t>
            </w:r>
          </w:p>
        </w:tc>
        <w:tc>
          <w:tcPr>
            <w:tcW w:w="359" w:type="pct"/>
            <w:tcBorders>
              <w:top w:val="single" w:color="auto" w:sz="4" w:space="0"/>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合计</w:t>
            </w:r>
          </w:p>
        </w:tc>
        <w:tc>
          <w:tcPr>
            <w:tcW w:w="323" w:type="pct"/>
            <w:vMerge w:val="continue"/>
            <w:tcBorders>
              <w:top w:val="single" w:color="auto" w:sz="4" w:space="0"/>
              <w:left w:val="single" w:color="auto" w:sz="4" w:space="0"/>
              <w:bottom w:val="single" w:color="auto" w:sz="4" w:space="0"/>
              <w:right w:val="single" w:color="auto" w:sz="4" w:space="0"/>
            </w:tcBorders>
            <w:vAlign w:val="center"/>
          </w:tcPr>
          <w:p>
            <w:pPr>
              <w:pStyle w:val="137"/>
              <w:rPr>
                <w:spacing w:val="-20"/>
              </w:rPr>
            </w:pPr>
          </w:p>
        </w:tc>
        <w:tc>
          <w:tcPr>
            <w:tcW w:w="288" w:type="pct"/>
            <w:vMerge w:val="continue"/>
            <w:tcBorders>
              <w:top w:val="single" w:color="auto" w:sz="4" w:space="0"/>
              <w:left w:val="single" w:color="auto" w:sz="4" w:space="0"/>
              <w:bottom w:val="single" w:color="auto" w:sz="4" w:space="0"/>
              <w:right w:val="single" w:color="auto" w:sz="4" w:space="0"/>
            </w:tcBorders>
            <w:vAlign w:val="center"/>
          </w:tcPr>
          <w:p>
            <w:pPr>
              <w:pStyle w:val="137"/>
              <w:rPr>
                <w:spacing w:val="-20"/>
              </w:rPr>
            </w:pPr>
          </w:p>
        </w:tc>
        <w:tc>
          <w:tcPr>
            <w:tcW w:w="323" w:type="pct"/>
            <w:vMerge w:val="continue"/>
            <w:tcBorders>
              <w:top w:val="single" w:color="auto" w:sz="4" w:space="0"/>
              <w:left w:val="single" w:color="auto" w:sz="4" w:space="0"/>
              <w:bottom w:val="single" w:color="auto" w:sz="4" w:space="0"/>
              <w:right w:val="single" w:color="auto" w:sz="4" w:space="0"/>
            </w:tcBorders>
            <w:vAlign w:val="center"/>
          </w:tcPr>
          <w:p>
            <w:pPr>
              <w:pStyle w:val="137"/>
              <w:rPr>
                <w:spacing w:val="-20"/>
              </w:rPr>
            </w:pPr>
          </w:p>
        </w:tc>
        <w:tc>
          <w:tcPr>
            <w:tcW w:w="358" w:type="pct"/>
            <w:vMerge w:val="continue"/>
            <w:tcBorders>
              <w:top w:val="single" w:color="auto" w:sz="4" w:space="0"/>
              <w:left w:val="single" w:color="auto" w:sz="4" w:space="0"/>
              <w:bottom w:val="single" w:color="auto" w:sz="4" w:space="0"/>
              <w:right w:val="single" w:color="auto" w:sz="4" w:space="0"/>
            </w:tcBorders>
            <w:vAlign w:val="center"/>
          </w:tcPr>
          <w:p>
            <w:pPr>
              <w:pStyle w:val="137"/>
              <w:rPr>
                <w:spacing w:val="-20"/>
              </w:rPr>
            </w:pPr>
          </w:p>
        </w:tc>
      </w:tr>
      <w:tr>
        <w:tblPrEx>
          <w:tblCellMar>
            <w:top w:w="0" w:type="dxa"/>
            <w:left w:w="108" w:type="dxa"/>
            <w:bottom w:w="0" w:type="dxa"/>
            <w:right w:w="108" w:type="dxa"/>
          </w:tblCellMar>
        </w:tblPrEx>
        <w:trPr>
          <w:trHeight w:val="339" w:hRule="atLeast"/>
        </w:trPr>
        <w:tc>
          <w:tcPr>
            <w:tcW w:w="253"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253" w:type="pct"/>
            <w:tcBorders>
              <w:top w:val="single" w:color="auto" w:sz="4" w:space="0"/>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（1）</w:t>
            </w:r>
          </w:p>
        </w:tc>
        <w:tc>
          <w:tcPr>
            <w:tcW w:w="575" w:type="pct"/>
            <w:tcBorders>
              <w:top w:val="single" w:color="auto" w:sz="4" w:space="0"/>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（2）</w:t>
            </w:r>
          </w:p>
        </w:tc>
        <w:tc>
          <w:tcPr>
            <w:tcW w:w="295" w:type="pct"/>
            <w:tcBorders>
              <w:top w:val="single" w:color="auto" w:sz="4" w:space="0"/>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（3）</w:t>
            </w:r>
          </w:p>
        </w:tc>
        <w:tc>
          <w:tcPr>
            <w:tcW w:w="358" w:type="pct"/>
            <w:tcBorders>
              <w:top w:val="single" w:color="auto" w:sz="4" w:space="0"/>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（4）</w:t>
            </w:r>
          </w:p>
        </w:tc>
        <w:tc>
          <w:tcPr>
            <w:tcW w:w="358" w:type="pct"/>
            <w:tcBorders>
              <w:top w:val="single" w:color="auto" w:sz="4" w:space="0"/>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（5）</w:t>
            </w:r>
          </w:p>
        </w:tc>
        <w:tc>
          <w:tcPr>
            <w:tcW w:w="288" w:type="pct"/>
            <w:tcBorders>
              <w:top w:val="single" w:color="auto" w:sz="4" w:space="0"/>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（6）</w:t>
            </w:r>
          </w:p>
        </w:tc>
        <w:tc>
          <w:tcPr>
            <w:tcW w:w="288" w:type="pct"/>
            <w:tcBorders>
              <w:top w:val="single" w:color="auto" w:sz="4" w:space="0"/>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（7）</w:t>
            </w:r>
          </w:p>
        </w:tc>
        <w:tc>
          <w:tcPr>
            <w:tcW w:w="358" w:type="pct"/>
            <w:tcBorders>
              <w:top w:val="single" w:color="auto" w:sz="4" w:space="0"/>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（8）</w:t>
            </w:r>
          </w:p>
        </w:tc>
        <w:tc>
          <w:tcPr>
            <w:tcW w:w="323" w:type="pct"/>
            <w:tcBorders>
              <w:top w:val="single" w:color="auto" w:sz="4" w:space="0"/>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（9）</w:t>
            </w:r>
          </w:p>
        </w:tc>
        <w:tc>
          <w:tcPr>
            <w:tcW w:w="359" w:type="pct"/>
            <w:tcBorders>
              <w:top w:val="single" w:color="auto" w:sz="4" w:space="0"/>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（10）</w:t>
            </w:r>
          </w:p>
        </w:tc>
        <w:tc>
          <w:tcPr>
            <w:tcW w:w="323" w:type="pct"/>
            <w:tcBorders>
              <w:top w:val="single" w:color="auto" w:sz="4" w:space="0"/>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（11）</w:t>
            </w:r>
          </w:p>
        </w:tc>
        <w:tc>
          <w:tcPr>
            <w:tcW w:w="288" w:type="pct"/>
            <w:tcBorders>
              <w:top w:val="single" w:color="auto" w:sz="4" w:space="0"/>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（12）</w:t>
            </w:r>
          </w:p>
        </w:tc>
        <w:tc>
          <w:tcPr>
            <w:tcW w:w="323" w:type="pct"/>
            <w:tcBorders>
              <w:top w:val="single" w:color="auto" w:sz="4" w:space="0"/>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（13）</w:t>
            </w:r>
          </w:p>
        </w:tc>
        <w:tc>
          <w:tcPr>
            <w:tcW w:w="358" w:type="pct"/>
            <w:tcBorders>
              <w:top w:val="single" w:color="auto" w:sz="4" w:space="0"/>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（14）</w:t>
            </w:r>
          </w:p>
        </w:tc>
      </w:tr>
      <w:tr>
        <w:tblPrEx>
          <w:tblCellMar>
            <w:top w:w="0" w:type="dxa"/>
            <w:left w:w="108" w:type="dxa"/>
            <w:bottom w:w="0" w:type="dxa"/>
            <w:right w:w="108" w:type="dxa"/>
          </w:tblCellMar>
        </w:tblPrEx>
        <w:trPr>
          <w:trHeight w:val="339" w:hRule="atLeast"/>
        </w:trPr>
        <w:tc>
          <w:tcPr>
            <w:tcW w:w="253" w:type="pct"/>
            <w:tcBorders>
              <w:top w:val="nil"/>
              <w:left w:val="single" w:color="auto" w:sz="4" w:space="0"/>
              <w:bottom w:val="single" w:color="auto" w:sz="4" w:space="0"/>
              <w:right w:val="single" w:color="auto" w:sz="4" w:space="0"/>
            </w:tcBorders>
            <w:shd w:val="clear" w:color="auto" w:fill="auto"/>
            <w:vAlign w:val="center"/>
          </w:tcPr>
          <w:p>
            <w:pPr>
              <w:pStyle w:val="137"/>
              <w:rPr>
                <w:spacing w:val="-20"/>
              </w:rPr>
            </w:pPr>
            <w:r>
              <w:rPr>
                <w:rFonts w:hint="eastAsia"/>
                <w:spacing w:val="-20"/>
              </w:rPr>
              <w:t>1</w:t>
            </w:r>
          </w:p>
        </w:tc>
        <w:tc>
          <w:tcPr>
            <w:tcW w:w="253"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575"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排水沟</w:t>
            </w:r>
          </w:p>
        </w:tc>
        <w:tc>
          <w:tcPr>
            <w:tcW w:w="295"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358"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358"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288"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288"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358"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323"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359"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323"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288"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323"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358"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r>
      <w:tr>
        <w:tblPrEx>
          <w:tblCellMar>
            <w:top w:w="0" w:type="dxa"/>
            <w:left w:w="108" w:type="dxa"/>
            <w:bottom w:w="0" w:type="dxa"/>
            <w:right w:w="108" w:type="dxa"/>
          </w:tblCellMar>
        </w:tblPrEx>
        <w:trPr>
          <w:trHeight w:val="339" w:hRule="atLeast"/>
        </w:trPr>
        <w:tc>
          <w:tcPr>
            <w:tcW w:w="253" w:type="pct"/>
            <w:tcBorders>
              <w:top w:val="nil"/>
              <w:left w:val="single" w:color="auto" w:sz="4" w:space="0"/>
              <w:bottom w:val="single" w:color="auto" w:sz="4" w:space="0"/>
              <w:right w:val="single" w:color="auto" w:sz="4" w:space="0"/>
            </w:tcBorders>
            <w:shd w:val="clear" w:color="auto" w:fill="auto"/>
            <w:vAlign w:val="center"/>
          </w:tcPr>
          <w:p>
            <w:pPr>
              <w:pStyle w:val="137"/>
              <w:rPr>
                <w:spacing w:val="-20"/>
              </w:rPr>
            </w:pPr>
            <w:r>
              <w:rPr>
                <w:rFonts w:hint="eastAsia"/>
                <w:spacing w:val="-20"/>
              </w:rPr>
              <w:t>（1）</w:t>
            </w:r>
          </w:p>
        </w:tc>
        <w:tc>
          <w:tcPr>
            <w:tcW w:w="253"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10023</w:t>
            </w:r>
          </w:p>
        </w:tc>
        <w:tc>
          <w:tcPr>
            <w:tcW w:w="575"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小型挖掘机挖沟渠土方</w:t>
            </w:r>
          </w:p>
        </w:tc>
        <w:tc>
          <w:tcPr>
            <w:tcW w:w="295"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100m</w:t>
            </w:r>
            <w:r>
              <w:rPr>
                <w:rFonts w:hint="eastAsia" w:ascii="宋体" w:hAnsi="宋体" w:eastAsia="宋体"/>
                <w:spacing w:val="-20"/>
              </w:rPr>
              <w:t>³</w:t>
            </w:r>
          </w:p>
        </w:tc>
        <w:tc>
          <w:tcPr>
            <w:tcW w:w="358"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xml:space="preserve">891.56 </w:t>
            </w:r>
          </w:p>
        </w:tc>
        <w:tc>
          <w:tcPr>
            <w:tcW w:w="358"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288"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xml:space="preserve">844.37 </w:t>
            </w:r>
          </w:p>
        </w:tc>
        <w:tc>
          <w:tcPr>
            <w:tcW w:w="288"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xml:space="preserve">8.68 </w:t>
            </w:r>
          </w:p>
        </w:tc>
        <w:tc>
          <w:tcPr>
            <w:tcW w:w="358"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xml:space="preserve">1744.61 </w:t>
            </w:r>
          </w:p>
        </w:tc>
        <w:tc>
          <w:tcPr>
            <w:tcW w:w="323"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xml:space="preserve">69.78 </w:t>
            </w:r>
          </w:p>
        </w:tc>
        <w:tc>
          <w:tcPr>
            <w:tcW w:w="359"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xml:space="preserve">1814.40 </w:t>
            </w:r>
          </w:p>
        </w:tc>
        <w:tc>
          <w:tcPr>
            <w:tcW w:w="323"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xml:space="preserve">90.72 </w:t>
            </w:r>
          </w:p>
        </w:tc>
        <w:tc>
          <w:tcPr>
            <w:tcW w:w="288"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xml:space="preserve">57.15 </w:t>
            </w:r>
          </w:p>
        </w:tc>
        <w:tc>
          <w:tcPr>
            <w:tcW w:w="323"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xml:space="preserve">176.60 </w:t>
            </w:r>
          </w:p>
        </w:tc>
        <w:tc>
          <w:tcPr>
            <w:tcW w:w="358"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xml:space="preserve">2138.88 </w:t>
            </w:r>
          </w:p>
        </w:tc>
      </w:tr>
      <w:tr>
        <w:tblPrEx>
          <w:tblCellMar>
            <w:top w:w="0" w:type="dxa"/>
            <w:left w:w="108" w:type="dxa"/>
            <w:bottom w:w="0" w:type="dxa"/>
            <w:right w:w="108" w:type="dxa"/>
          </w:tblCellMar>
        </w:tblPrEx>
        <w:trPr>
          <w:trHeight w:val="339" w:hRule="atLeast"/>
        </w:trPr>
        <w:tc>
          <w:tcPr>
            <w:tcW w:w="253" w:type="pct"/>
            <w:tcBorders>
              <w:top w:val="nil"/>
              <w:left w:val="single" w:color="auto" w:sz="4" w:space="0"/>
              <w:bottom w:val="single" w:color="auto" w:sz="4" w:space="0"/>
              <w:right w:val="single" w:color="auto" w:sz="4" w:space="0"/>
            </w:tcBorders>
            <w:shd w:val="clear" w:color="auto" w:fill="auto"/>
            <w:vAlign w:val="center"/>
          </w:tcPr>
          <w:p>
            <w:pPr>
              <w:pStyle w:val="137"/>
              <w:rPr>
                <w:spacing w:val="-20"/>
              </w:rPr>
            </w:pPr>
            <w:r>
              <w:rPr>
                <w:rFonts w:hint="eastAsia"/>
                <w:spacing w:val="-20"/>
              </w:rPr>
              <w:t>（2）</w:t>
            </w:r>
          </w:p>
        </w:tc>
        <w:tc>
          <w:tcPr>
            <w:tcW w:w="253"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30022</w:t>
            </w:r>
          </w:p>
        </w:tc>
        <w:tc>
          <w:tcPr>
            <w:tcW w:w="575"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浆砌块石</w:t>
            </w:r>
          </w:p>
        </w:tc>
        <w:tc>
          <w:tcPr>
            <w:tcW w:w="295"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100m</w:t>
            </w:r>
            <w:r>
              <w:rPr>
                <w:rFonts w:hint="eastAsia" w:ascii="宋体" w:hAnsi="宋体" w:eastAsia="宋体"/>
                <w:spacing w:val="-20"/>
              </w:rPr>
              <w:t>³</w:t>
            </w:r>
          </w:p>
        </w:tc>
        <w:tc>
          <w:tcPr>
            <w:tcW w:w="358"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xml:space="preserve">17132.39 </w:t>
            </w:r>
          </w:p>
        </w:tc>
        <w:tc>
          <w:tcPr>
            <w:tcW w:w="358"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xml:space="preserve">11674.92 </w:t>
            </w:r>
          </w:p>
        </w:tc>
        <w:tc>
          <w:tcPr>
            <w:tcW w:w="288"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288"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xml:space="preserve">144.04 </w:t>
            </w:r>
          </w:p>
        </w:tc>
        <w:tc>
          <w:tcPr>
            <w:tcW w:w="358"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xml:space="preserve">28951.34 </w:t>
            </w:r>
          </w:p>
        </w:tc>
        <w:tc>
          <w:tcPr>
            <w:tcW w:w="323"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xml:space="preserve">1158.05 </w:t>
            </w:r>
          </w:p>
        </w:tc>
        <w:tc>
          <w:tcPr>
            <w:tcW w:w="359"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xml:space="preserve">30109.40 </w:t>
            </w:r>
          </w:p>
        </w:tc>
        <w:tc>
          <w:tcPr>
            <w:tcW w:w="323"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xml:space="preserve">1505.47 </w:t>
            </w:r>
          </w:p>
        </w:tc>
        <w:tc>
          <w:tcPr>
            <w:tcW w:w="288"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xml:space="preserve">948.45 </w:t>
            </w:r>
          </w:p>
        </w:tc>
        <w:tc>
          <w:tcPr>
            <w:tcW w:w="323"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xml:space="preserve">2930.70 </w:t>
            </w:r>
          </w:p>
        </w:tc>
        <w:tc>
          <w:tcPr>
            <w:tcW w:w="358"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xml:space="preserve">35494.01 </w:t>
            </w:r>
          </w:p>
        </w:tc>
      </w:tr>
      <w:tr>
        <w:tblPrEx>
          <w:tblCellMar>
            <w:top w:w="0" w:type="dxa"/>
            <w:left w:w="108" w:type="dxa"/>
            <w:bottom w:w="0" w:type="dxa"/>
            <w:right w:w="108" w:type="dxa"/>
          </w:tblCellMar>
        </w:tblPrEx>
        <w:trPr>
          <w:trHeight w:val="339" w:hRule="atLeast"/>
        </w:trPr>
        <w:tc>
          <w:tcPr>
            <w:tcW w:w="253" w:type="pct"/>
            <w:tcBorders>
              <w:top w:val="nil"/>
              <w:left w:val="single" w:color="auto" w:sz="4" w:space="0"/>
              <w:bottom w:val="single" w:color="auto" w:sz="4" w:space="0"/>
              <w:right w:val="single" w:color="auto" w:sz="4" w:space="0"/>
            </w:tcBorders>
            <w:shd w:val="clear" w:color="auto" w:fill="auto"/>
            <w:vAlign w:val="center"/>
          </w:tcPr>
          <w:p>
            <w:pPr>
              <w:pStyle w:val="137"/>
              <w:rPr>
                <w:spacing w:val="-20"/>
              </w:rPr>
            </w:pPr>
            <w:r>
              <w:rPr>
                <w:rFonts w:hint="eastAsia"/>
                <w:spacing w:val="-20"/>
              </w:rPr>
              <w:t>2</w:t>
            </w:r>
          </w:p>
        </w:tc>
        <w:tc>
          <w:tcPr>
            <w:tcW w:w="253"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575"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挡土墙</w:t>
            </w:r>
          </w:p>
        </w:tc>
        <w:tc>
          <w:tcPr>
            <w:tcW w:w="295"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358"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358"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288"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288"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358"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323"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359"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323"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288"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323"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358"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r>
      <w:tr>
        <w:tblPrEx>
          <w:tblCellMar>
            <w:top w:w="0" w:type="dxa"/>
            <w:left w:w="108" w:type="dxa"/>
            <w:bottom w:w="0" w:type="dxa"/>
            <w:right w:w="108" w:type="dxa"/>
          </w:tblCellMar>
        </w:tblPrEx>
        <w:trPr>
          <w:trHeight w:val="339" w:hRule="atLeast"/>
        </w:trPr>
        <w:tc>
          <w:tcPr>
            <w:tcW w:w="253" w:type="pct"/>
            <w:tcBorders>
              <w:top w:val="nil"/>
              <w:left w:val="single" w:color="auto" w:sz="4" w:space="0"/>
              <w:bottom w:val="single" w:color="auto" w:sz="4" w:space="0"/>
              <w:right w:val="single" w:color="auto" w:sz="4" w:space="0"/>
            </w:tcBorders>
            <w:shd w:val="clear" w:color="auto" w:fill="auto"/>
            <w:vAlign w:val="center"/>
          </w:tcPr>
          <w:p>
            <w:pPr>
              <w:pStyle w:val="137"/>
              <w:rPr>
                <w:spacing w:val="-20"/>
              </w:rPr>
            </w:pPr>
            <w:r>
              <w:rPr>
                <w:rFonts w:hint="eastAsia"/>
                <w:spacing w:val="-20"/>
              </w:rPr>
              <w:t>（1）</w:t>
            </w:r>
          </w:p>
        </w:tc>
        <w:tc>
          <w:tcPr>
            <w:tcW w:w="253"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30020</w:t>
            </w:r>
          </w:p>
        </w:tc>
        <w:tc>
          <w:tcPr>
            <w:tcW w:w="575"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浆砌块石</w:t>
            </w:r>
          </w:p>
        </w:tc>
        <w:tc>
          <w:tcPr>
            <w:tcW w:w="295"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100m</w:t>
            </w:r>
            <w:r>
              <w:rPr>
                <w:rFonts w:hint="eastAsia" w:ascii="宋体" w:hAnsi="宋体" w:eastAsia="宋体"/>
                <w:spacing w:val="-20"/>
              </w:rPr>
              <w:t>³</w:t>
            </w:r>
          </w:p>
        </w:tc>
        <w:tc>
          <w:tcPr>
            <w:tcW w:w="358"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xml:space="preserve">14097.35 </w:t>
            </w:r>
          </w:p>
        </w:tc>
        <w:tc>
          <w:tcPr>
            <w:tcW w:w="358"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xml:space="preserve">11539.57 </w:t>
            </w:r>
          </w:p>
        </w:tc>
        <w:tc>
          <w:tcPr>
            <w:tcW w:w="288"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288"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xml:space="preserve">128.18 </w:t>
            </w:r>
          </w:p>
        </w:tc>
        <w:tc>
          <w:tcPr>
            <w:tcW w:w="358"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xml:space="preserve">25765.10 </w:t>
            </w:r>
          </w:p>
        </w:tc>
        <w:tc>
          <w:tcPr>
            <w:tcW w:w="323"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xml:space="preserve">1030.60 </w:t>
            </w:r>
          </w:p>
        </w:tc>
        <w:tc>
          <w:tcPr>
            <w:tcW w:w="359"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xml:space="preserve">26795.71 </w:t>
            </w:r>
          </w:p>
        </w:tc>
        <w:tc>
          <w:tcPr>
            <w:tcW w:w="323"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xml:space="preserve">1339.79 </w:t>
            </w:r>
          </w:p>
        </w:tc>
        <w:tc>
          <w:tcPr>
            <w:tcW w:w="288"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xml:space="preserve">844.06 </w:t>
            </w:r>
          </w:p>
        </w:tc>
        <w:tc>
          <w:tcPr>
            <w:tcW w:w="323"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xml:space="preserve">2608.16 </w:t>
            </w:r>
          </w:p>
        </w:tc>
        <w:tc>
          <w:tcPr>
            <w:tcW w:w="358"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xml:space="preserve">31587.72 </w:t>
            </w:r>
          </w:p>
        </w:tc>
      </w:tr>
      <w:tr>
        <w:tblPrEx>
          <w:tblCellMar>
            <w:top w:w="0" w:type="dxa"/>
            <w:left w:w="108" w:type="dxa"/>
            <w:bottom w:w="0" w:type="dxa"/>
            <w:right w:w="108" w:type="dxa"/>
          </w:tblCellMar>
        </w:tblPrEx>
        <w:trPr>
          <w:trHeight w:val="339" w:hRule="atLeast"/>
        </w:trPr>
        <w:tc>
          <w:tcPr>
            <w:tcW w:w="253" w:type="pct"/>
            <w:tcBorders>
              <w:top w:val="nil"/>
              <w:left w:val="single" w:color="auto" w:sz="4" w:space="0"/>
              <w:bottom w:val="single" w:color="auto" w:sz="4" w:space="0"/>
              <w:right w:val="single" w:color="auto" w:sz="4" w:space="0"/>
            </w:tcBorders>
            <w:shd w:val="clear" w:color="auto" w:fill="auto"/>
            <w:vAlign w:val="center"/>
          </w:tcPr>
          <w:p>
            <w:pPr>
              <w:pStyle w:val="137"/>
              <w:rPr>
                <w:spacing w:val="-20"/>
              </w:rPr>
            </w:pPr>
            <w:r>
              <w:rPr>
                <w:rFonts w:hint="eastAsia"/>
                <w:spacing w:val="-20"/>
              </w:rPr>
              <w:t>3</w:t>
            </w:r>
          </w:p>
        </w:tc>
        <w:tc>
          <w:tcPr>
            <w:tcW w:w="253"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575"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井口封堵</w:t>
            </w:r>
          </w:p>
        </w:tc>
        <w:tc>
          <w:tcPr>
            <w:tcW w:w="295"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358"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358"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288"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288"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358"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323"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359"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323"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288"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323"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358"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r>
      <w:tr>
        <w:tblPrEx>
          <w:tblCellMar>
            <w:top w:w="0" w:type="dxa"/>
            <w:left w:w="108" w:type="dxa"/>
            <w:bottom w:w="0" w:type="dxa"/>
            <w:right w:w="108" w:type="dxa"/>
          </w:tblCellMar>
        </w:tblPrEx>
        <w:trPr>
          <w:trHeight w:val="339" w:hRule="atLeast"/>
        </w:trPr>
        <w:tc>
          <w:tcPr>
            <w:tcW w:w="253" w:type="pct"/>
            <w:tcBorders>
              <w:top w:val="nil"/>
              <w:left w:val="single" w:color="auto" w:sz="4" w:space="0"/>
              <w:bottom w:val="single" w:color="auto" w:sz="4" w:space="0"/>
              <w:right w:val="single" w:color="auto" w:sz="4" w:space="0"/>
            </w:tcBorders>
            <w:shd w:val="clear" w:color="auto" w:fill="auto"/>
            <w:vAlign w:val="center"/>
          </w:tcPr>
          <w:p>
            <w:pPr>
              <w:pStyle w:val="137"/>
              <w:rPr>
                <w:spacing w:val="-20"/>
              </w:rPr>
            </w:pPr>
            <w:r>
              <w:rPr>
                <w:rFonts w:hint="eastAsia"/>
                <w:spacing w:val="-20"/>
              </w:rPr>
              <w:t>（1）</w:t>
            </w:r>
          </w:p>
        </w:tc>
        <w:tc>
          <w:tcPr>
            <w:tcW w:w="253"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30020</w:t>
            </w:r>
          </w:p>
        </w:tc>
        <w:tc>
          <w:tcPr>
            <w:tcW w:w="575"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浆砌块石</w:t>
            </w:r>
          </w:p>
        </w:tc>
        <w:tc>
          <w:tcPr>
            <w:tcW w:w="295"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100m</w:t>
            </w:r>
            <w:r>
              <w:rPr>
                <w:rFonts w:hint="eastAsia" w:ascii="宋体" w:hAnsi="宋体" w:eastAsia="宋体"/>
                <w:spacing w:val="-20"/>
              </w:rPr>
              <w:t>³</w:t>
            </w:r>
          </w:p>
        </w:tc>
        <w:tc>
          <w:tcPr>
            <w:tcW w:w="358"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xml:space="preserve">14097.35 </w:t>
            </w:r>
          </w:p>
        </w:tc>
        <w:tc>
          <w:tcPr>
            <w:tcW w:w="358"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xml:space="preserve">11539.57 </w:t>
            </w:r>
          </w:p>
        </w:tc>
        <w:tc>
          <w:tcPr>
            <w:tcW w:w="288"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xml:space="preserve">0.00 </w:t>
            </w:r>
          </w:p>
        </w:tc>
        <w:tc>
          <w:tcPr>
            <w:tcW w:w="288"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xml:space="preserve">128.18 </w:t>
            </w:r>
          </w:p>
        </w:tc>
        <w:tc>
          <w:tcPr>
            <w:tcW w:w="358"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xml:space="preserve">25765.10 </w:t>
            </w:r>
          </w:p>
        </w:tc>
        <w:tc>
          <w:tcPr>
            <w:tcW w:w="323"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xml:space="preserve">1030.60 </w:t>
            </w:r>
          </w:p>
        </w:tc>
        <w:tc>
          <w:tcPr>
            <w:tcW w:w="359"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xml:space="preserve">26795.71 </w:t>
            </w:r>
          </w:p>
        </w:tc>
        <w:tc>
          <w:tcPr>
            <w:tcW w:w="323"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xml:space="preserve">1339.79 </w:t>
            </w:r>
          </w:p>
        </w:tc>
        <w:tc>
          <w:tcPr>
            <w:tcW w:w="288"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xml:space="preserve">844.06 </w:t>
            </w:r>
          </w:p>
        </w:tc>
        <w:tc>
          <w:tcPr>
            <w:tcW w:w="323"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xml:space="preserve">2608.16 </w:t>
            </w:r>
          </w:p>
        </w:tc>
        <w:tc>
          <w:tcPr>
            <w:tcW w:w="358"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xml:space="preserve">31587.72 </w:t>
            </w:r>
          </w:p>
        </w:tc>
      </w:tr>
      <w:tr>
        <w:tblPrEx>
          <w:tblCellMar>
            <w:top w:w="0" w:type="dxa"/>
            <w:left w:w="108" w:type="dxa"/>
            <w:bottom w:w="0" w:type="dxa"/>
            <w:right w:w="108" w:type="dxa"/>
          </w:tblCellMar>
        </w:tblPrEx>
        <w:trPr>
          <w:trHeight w:val="339" w:hRule="atLeast"/>
        </w:trPr>
        <w:tc>
          <w:tcPr>
            <w:tcW w:w="253" w:type="pct"/>
            <w:tcBorders>
              <w:top w:val="nil"/>
              <w:left w:val="single" w:color="auto" w:sz="4" w:space="0"/>
              <w:bottom w:val="single" w:color="auto" w:sz="4" w:space="0"/>
              <w:right w:val="single" w:color="auto" w:sz="4" w:space="0"/>
            </w:tcBorders>
            <w:shd w:val="clear" w:color="auto" w:fill="auto"/>
            <w:vAlign w:val="center"/>
          </w:tcPr>
          <w:p>
            <w:pPr>
              <w:pStyle w:val="137"/>
              <w:rPr>
                <w:spacing w:val="-20"/>
              </w:rPr>
            </w:pPr>
            <w:r>
              <w:rPr>
                <w:rFonts w:hint="eastAsia"/>
                <w:spacing w:val="-20"/>
              </w:rPr>
              <w:t>4</w:t>
            </w:r>
          </w:p>
        </w:tc>
        <w:tc>
          <w:tcPr>
            <w:tcW w:w="253"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575"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监测工程</w:t>
            </w:r>
          </w:p>
        </w:tc>
        <w:tc>
          <w:tcPr>
            <w:tcW w:w="295"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358"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358"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288"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288"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358"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323"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359"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323"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288"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323"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358"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r>
      <w:tr>
        <w:tblPrEx>
          <w:tblCellMar>
            <w:top w:w="0" w:type="dxa"/>
            <w:left w:w="108" w:type="dxa"/>
            <w:bottom w:w="0" w:type="dxa"/>
            <w:right w:w="108" w:type="dxa"/>
          </w:tblCellMar>
        </w:tblPrEx>
        <w:trPr>
          <w:trHeight w:val="339" w:hRule="atLeast"/>
        </w:trPr>
        <w:tc>
          <w:tcPr>
            <w:tcW w:w="253" w:type="pct"/>
            <w:tcBorders>
              <w:top w:val="nil"/>
              <w:left w:val="single" w:color="auto" w:sz="4" w:space="0"/>
              <w:bottom w:val="single" w:color="auto" w:sz="4" w:space="0"/>
              <w:right w:val="single" w:color="auto" w:sz="4" w:space="0"/>
            </w:tcBorders>
            <w:shd w:val="clear" w:color="auto" w:fill="auto"/>
            <w:vAlign w:val="center"/>
          </w:tcPr>
          <w:p>
            <w:pPr>
              <w:pStyle w:val="137"/>
              <w:rPr>
                <w:spacing w:val="-20"/>
              </w:rPr>
            </w:pPr>
            <w:r>
              <w:rPr>
                <w:rFonts w:hint="eastAsia"/>
                <w:spacing w:val="-20"/>
              </w:rPr>
              <w:t>（1）</w:t>
            </w:r>
          </w:p>
        </w:tc>
        <w:tc>
          <w:tcPr>
            <w:tcW w:w="253"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补1</w:t>
            </w:r>
          </w:p>
        </w:tc>
        <w:tc>
          <w:tcPr>
            <w:tcW w:w="575"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地表位移监测</w:t>
            </w:r>
          </w:p>
        </w:tc>
        <w:tc>
          <w:tcPr>
            <w:tcW w:w="295"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工·日</w:t>
            </w:r>
          </w:p>
        </w:tc>
        <w:tc>
          <w:tcPr>
            <w:tcW w:w="358"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xml:space="preserve">145.00 </w:t>
            </w:r>
          </w:p>
        </w:tc>
        <w:tc>
          <w:tcPr>
            <w:tcW w:w="358"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288"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xml:space="preserve">300.00 </w:t>
            </w:r>
          </w:p>
        </w:tc>
        <w:tc>
          <w:tcPr>
            <w:tcW w:w="288"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xml:space="preserve">6.68 </w:t>
            </w:r>
          </w:p>
        </w:tc>
        <w:tc>
          <w:tcPr>
            <w:tcW w:w="358"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xml:space="preserve">451.68 </w:t>
            </w:r>
          </w:p>
        </w:tc>
        <w:tc>
          <w:tcPr>
            <w:tcW w:w="323"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xml:space="preserve">18.07 </w:t>
            </w:r>
          </w:p>
        </w:tc>
        <w:tc>
          <w:tcPr>
            <w:tcW w:w="359"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xml:space="preserve">469.74 </w:t>
            </w:r>
          </w:p>
        </w:tc>
        <w:tc>
          <w:tcPr>
            <w:tcW w:w="323"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xml:space="preserve">23.49 </w:t>
            </w:r>
          </w:p>
        </w:tc>
        <w:tc>
          <w:tcPr>
            <w:tcW w:w="288"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xml:space="preserve">14.80 </w:t>
            </w:r>
          </w:p>
        </w:tc>
        <w:tc>
          <w:tcPr>
            <w:tcW w:w="323"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xml:space="preserve">45.72 </w:t>
            </w:r>
          </w:p>
        </w:tc>
        <w:tc>
          <w:tcPr>
            <w:tcW w:w="358"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xml:space="preserve">553.75 </w:t>
            </w:r>
          </w:p>
        </w:tc>
      </w:tr>
      <w:tr>
        <w:tblPrEx>
          <w:tblCellMar>
            <w:top w:w="0" w:type="dxa"/>
            <w:left w:w="108" w:type="dxa"/>
            <w:bottom w:w="0" w:type="dxa"/>
            <w:right w:w="108" w:type="dxa"/>
          </w:tblCellMar>
        </w:tblPrEx>
        <w:trPr>
          <w:trHeight w:val="339" w:hRule="atLeast"/>
        </w:trPr>
        <w:tc>
          <w:tcPr>
            <w:tcW w:w="5000" w:type="pct"/>
            <w:gridSpan w:val="15"/>
            <w:tcBorders>
              <w:top w:val="single" w:color="auto" w:sz="4" w:space="0"/>
              <w:left w:val="single" w:color="auto" w:sz="4" w:space="0"/>
              <w:bottom w:val="single" w:color="auto" w:sz="4" w:space="0"/>
              <w:right w:val="single" w:color="auto" w:sz="4" w:space="0"/>
            </w:tcBorders>
            <w:shd w:val="clear" w:color="auto" w:fill="auto"/>
            <w:vAlign w:val="center"/>
          </w:tcPr>
          <w:p>
            <w:pPr>
              <w:pStyle w:val="137"/>
              <w:rPr>
                <w:spacing w:val="-20"/>
              </w:rPr>
            </w:pPr>
            <w:r>
              <w:rPr>
                <w:rFonts w:hint="eastAsia"/>
                <w:spacing w:val="-20"/>
              </w:rPr>
              <w:t>备注：（8）=（4）+（5）+（6）+（7），（10）=（8）+（9），（14）=（10）+（11）+（12）+（13）</w:t>
            </w:r>
          </w:p>
        </w:tc>
      </w:tr>
    </w:tbl>
    <w:p>
      <w:pPr>
        <w:pStyle w:val="188"/>
        <w:spacing w:before="190"/>
        <w:ind w:firstLine="560"/>
        <w:sectPr>
          <w:pgSz w:w="16838" w:h="11906" w:orient="landscape"/>
          <w:pgMar w:top="1797" w:right="1440" w:bottom="1797" w:left="1440" w:header="851" w:footer="992" w:gutter="0"/>
          <w:cols w:space="720" w:num="1"/>
          <w:docGrid w:type="linesAndChars" w:linePitch="381" w:charSpace="0"/>
        </w:sectPr>
      </w:pPr>
    </w:p>
    <w:p>
      <w:pPr>
        <w:pStyle w:val="164"/>
        <w:jc w:val="left"/>
      </w:pPr>
      <w:bookmarkStart w:id="28" w:name="_Toc107721506"/>
      <w:bookmarkStart w:id="29" w:name="_Toc104449905"/>
      <w:r>
        <w:rPr>
          <w:rFonts w:hint="eastAsia"/>
        </w:rPr>
        <w:t>（三）土地复垦工程经费估算</w:t>
      </w:r>
      <w:bookmarkEnd w:id="28"/>
      <w:bookmarkEnd w:id="29"/>
    </w:p>
    <w:p>
      <w:pPr>
        <w:pStyle w:val="201"/>
      </w:pPr>
      <w:r>
        <w:rPr>
          <w:rFonts w:hint="eastAsia"/>
        </w:rPr>
        <w:t>1、概述</w:t>
      </w:r>
    </w:p>
    <w:p>
      <w:pPr>
        <w:pStyle w:val="168"/>
      </w:pPr>
      <w:r>
        <w:rPr>
          <w:rFonts w:hint="eastAsia"/>
        </w:rPr>
        <w:t>本项目投资估算包括工程施工费、其他费用、监测与管护费、预备费，估算土地复垦工程投资为</w:t>
      </w:r>
      <w:r>
        <w:t>105.2</w:t>
      </w:r>
      <w:r>
        <w:rPr>
          <w:rFonts w:hint="eastAsia"/>
        </w:rPr>
        <w:t>万元。详见表</w:t>
      </w:r>
      <w:r>
        <w:t>3</w:t>
      </w:r>
      <w:r>
        <w:rPr>
          <w:rFonts w:hint="eastAsia"/>
        </w:rPr>
        <w:t>-</w:t>
      </w:r>
      <w:r>
        <w:t>57</w:t>
      </w:r>
      <w:r>
        <w:rPr>
          <w:rFonts w:hint="eastAsia"/>
        </w:rPr>
        <w:t>。</w:t>
      </w:r>
    </w:p>
    <w:p>
      <w:pPr>
        <w:pStyle w:val="115"/>
        <w:rPr>
          <w:sz w:val="32"/>
        </w:rPr>
      </w:pPr>
      <w:r>
        <w:rPr>
          <w:rFonts w:hint="eastAsia"/>
        </w:rPr>
        <w:t>表</w:t>
      </w:r>
      <w:r>
        <w:t>3</w:t>
      </w:r>
      <w:r>
        <w:rPr>
          <w:rFonts w:hint="eastAsia"/>
        </w:rPr>
        <w:t>-</w:t>
      </w:r>
      <w:r>
        <w:t xml:space="preserve">57 </w:t>
      </w:r>
      <w:r>
        <w:rPr>
          <w:rFonts w:hint="eastAsia"/>
        </w:rPr>
        <w:t xml:space="preserve"> 土地复垦工程投资估算表</w:t>
      </w:r>
    </w:p>
    <w:tbl>
      <w:tblPr>
        <w:tblStyle w:val="89"/>
        <w:tblW w:w="4996" w:type="pct"/>
        <w:tblInd w:w="0" w:type="dxa"/>
        <w:tblLayout w:type="autofit"/>
        <w:tblCellMar>
          <w:top w:w="0" w:type="dxa"/>
          <w:left w:w="108" w:type="dxa"/>
          <w:bottom w:w="0" w:type="dxa"/>
          <w:right w:w="108" w:type="dxa"/>
        </w:tblCellMar>
      </w:tblPr>
      <w:tblGrid>
        <w:gridCol w:w="614"/>
        <w:gridCol w:w="2356"/>
        <w:gridCol w:w="1882"/>
        <w:gridCol w:w="980"/>
        <w:gridCol w:w="902"/>
        <w:gridCol w:w="839"/>
        <w:gridCol w:w="948"/>
      </w:tblGrid>
      <w:tr>
        <w:tblPrEx>
          <w:tblCellMar>
            <w:top w:w="0" w:type="dxa"/>
            <w:left w:w="108" w:type="dxa"/>
            <w:bottom w:w="0" w:type="dxa"/>
            <w:right w:w="108" w:type="dxa"/>
          </w:tblCellMar>
        </w:tblPrEx>
        <w:trPr>
          <w:trHeight w:val="339" w:hRule="atLeast"/>
          <w:tblHeader/>
        </w:trPr>
        <w:tc>
          <w:tcPr>
            <w:tcW w:w="361" w:type="pct"/>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pStyle w:val="137"/>
            </w:pPr>
            <w:r>
              <w:rPr>
                <w:rFonts w:hint="eastAsia"/>
              </w:rPr>
              <w:t>序号</w:t>
            </w:r>
          </w:p>
        </w:tc>
        <w:tc>
          <w:tcPr>
            <w:tcW w:w="1382" w:type="pct"/>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pStyle w:val="137"/>
            </w:pPr>
            <w:r>
              <w:rPr>
                <w:rFonts w:hint="eastAsia"/>
              </w:rPr>
              <w:t>工程名称或费用名称</w:t>
            </w:r>
          </w:p>
        </w:tc>
        <w:tc>
          <w:tcPr>
            <w:tcW w:w="2208" w:type="pct"/>
            <w:gridSpan w:val="3"/>
            <w:tcBorders>
              <w:top w:val="single" w:color="auto" w:sz="4" w:space="0"/>
              <w:left w:val="nil"/>
              <w:bottom w:val="nil"/>
              <w:right w:val="single" w:color="000000" w:sz="4" w:space="0"/>
            </w:tcBorders>
            <w:shd w:val="clear" w:color="auto" w:fill="auto"/>
            <w:vAlign w:val="center"/>
          </w:tcPr>
          <w:p>
            <w:pPr>
              <w:pStyle w:val="137"/>
            </w:pPr>
            <w:r>
              <w:rPr>
                <w:rFonts w:hint="eastAsia"/>
              </w:rPr>
              <w:t>费用（万元）</w:t>
            </w:r>
          </w:p>
        </w:tc>
        <w:tc>
          <w:tcPr>
            <w:tcW w:w="492" w:type="pct"/>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pStyle w:val="137"/>
            </w:pPr>
            <w:r>
              <w:rPr>
                <w:rFonts w:hint="eastAsia"/>
              </w:rPr>
              <w:t>合计</w:t>
            </w:r>
            <w:r>
              <w:rPr>
                <w:rFonts w:hint="eastAsia"/>
              </w:rPr>
              <w:br w:type="textWrapping"/>
            </w:r>
            <w:r>
              <w:rPr>
                <w:rFonts w:hint="eastAsia"/>
              </w:rPr>
              <w:t>（万元）</w:t>
            </w:r>
          </w:p>
        </w:tc>
        <w:tc>
          <w:tcPr>
            <w:tcW w:w="556" w:type="pct"/>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pStyle w:val="137"/>
            </w:pPr>
            <w:r>
              <w:rPr>
                <w:rFonts w:hint="eastAsia"/>
              </w:rPr>
              <w:t>占投资比例（%）</w:t>
            </w:r>
          </w:p>
        </w:tc>
      </w:tr>
      <w:tr>
        <w:tblPrEx>
          <w:tblCellMar>
            <w:top w:w="0" w:type="dxa"/>
            <w:left w:w="108" w:type="dxa"/>
            <w:bottom w:w="0" w:type="dxa"/>
            <w:right w:w="108" w:type="dxa"/>
          </w:tblCellMar>
        </w:tblPrEx>
        <w:trPr>
          <w:trHeight w:val="339" w:hRule="atLeast"/>
          <w:tblHeader/>
        </w:trPr>
        <w:tc>
          <w:tcPr>
            <w:tcW w:w="361" w:type="pct"/>
            <w:vMerge w:val="continue"/>
            <w:tcBorders>
              <w:top w:val="single" w:color="auto" w:sz="4" w:space="0"/>
              <w:left w:val="single" w:color="auto" w:sz="4" w:space="0"/>
              <w:bottom w:val="single" w:color="000000" w:sz="4" w:space="0"/>
              <w:right w:val="single" w:color="auto" w:sz="4" w:space="0"/>
            </w:tcBorders>
            <w:vAlign w:val="center"/>
          </w:tcPr>
          <w:p>
            <w:pPr>
              <w:pStyle w:val="137"/>
            </w:pPr>
          </w:p>
        </w:tc>
        <w:tc>
          <w:tcPr>
            <w:tcW w:w="1382" w:type="pct"/>
            <w:vMerge w:val="continue"/>
            <w:tcBorders>
              <w:top w:val="single" w:color="auto" w:sz="4" w:space="0"/>
              <w:left w:val="single" w:color="auto" w:sz="4" w:space="0"/>
              <w:bottom w:val="single" w:color="000000" w:sz="4" w:space="0"/>
              <w:right w:val="single" w:color="auto" w:sz="4" w:space="0"/>
            </w:tcBorders>
            <w:vAlign w:val="center"/>
          </w:tcPr>
          <w:p>
            <w:pPr>
              <w:pStyle w:val="137"/>
            </w:pPr>
          </w:p>
        </w:tc>
        <w:tc>
          <w:tcPr>
            <w:tcW w:w="1104" w:type="pct"/>
            <w:tcBorders>
              <w:top w:val="single" w:color="auto" w:sz="4" w:space="0"/>
              <w:left w:val="nil"/>
              <w:bottom w:val="single" w:color="auto" w:sz="4" w:space="0"/>
              <w:right w:val="single" w:color="auto" w:sz="4" w:space="0"/>
            </w:tcBorders>
            <w:shd w:val="clear" w:color="auto" w:fill="auto"/>
          </w:tcPr>
          <w:p>
            <w:pPr>
              <w:pStyle w:val="137"/>
            </w:pPr>
            <w:r>
              <w:rPr>
                <w:rFonts w:hint="eastAsia"/>
              </w:rPr>
              <w:t>第一阶段</w:t>
            </w:r>
          </w:p>
        </w:tc>
        <w:tc>
          <w:tcPr>
            <w:tcW w:w="575" w:type="pct"/>
            <w:tcBorders>
              <w:top w:val="single" w:color="auto" w:sz="4" w:space="0"/>
              <w:left w:val="nil"/>
              <w:bottom w:val="single" w:color="auto" w:sz="4" w:space="0"/>
              <w:right w:val="single" w:color="auto" w:sz="4" w:space="0"/>
            </w:tcBorders>
            <w:shd w:val="clear" w:color="auto" w:fill="auto"/>
          </w:tcPr>
          <w:p>
            <w:pPr>
              <w:pStyle w:val="137"/>
            </w:pPr>
            <w:r>
              <w:rPr>
                <w:rFonts w:hint="eastAsia"/>
              </w:rPr>
              <w:t>第二阶段</w:t>
            </w:r>
          </w:p>
        </w:tc>
        <w:tc>
          <w:tcPr>
            <w:tcW w:w="529" w:type="pct"/>
            <w:tcBorders>
              <w:top w:val="single" w:color="auto" w:sz="4" w:space="0"/>
              <w:left w:val="nil"/>
              <w:bottom w:val="single" w:color="auto" w:sz="4" w:space="0"/>
              <w:right w:val="single" w:color="auto" w:sz="4" w:space="0"/>
            </w:tcBorders>
            <w:shd w:val="clear" w:color="auto" w:fill="auto"/>
          </w:tcPr>
          <w:p>
            <w:pPr>
              <w:pStyle w:val="137"/>
            </w:pPr>
            <w:r>
              <w:rPr>
                <w:rFonts w:hint="eastAsia"/>
              </w:rPr>
              <w:t>第三阶段</w:t>
            </w:r>
          </w:p>
        </w:tc>
        <w:tc>
          <w:tcPr>
            <w:tcW w:w="492" w:type="pct"/>
            <w:vMerge w:val="continue"/>
            <w:tcBorders>
              <w:top w:val="single" w:color="auto" w:sz="4" w:space="0"/>
              <w:left w:val="single" w:color="auto" w:sz="4" w:space="0"/>
              <w:bottom w:val="single" w:color="000000" w:sz="4" w:space="0"/>
              <w:right w:val="single" w:color="auto" w:sz="4" w:space="0"/>
            </w:tcBorders>
            <w:vAlign w:val="center"/>
          </w:tcPr>
          <w:p>
            <w:pPr>
              <w:pStyle w:val="137"/>
            </w:pPr>
          </w:p>
        </w:tc>
        <w:tc>
          <w:tcPr>
            <w:tcW w:w="556" w:type="pct"/>
            <w:vMerge w:val="continue"/>
            <w:tcBorders>
              <w:top w:val="single" w:color="auto" w:sz="4" w:space="0"/>
              <w:left w:val="single" w:color="auto" w:sz="4" w:space="0"/>
              <w:bottom w:val="single" w:color="000000" w:sz="4" w:space="0"/>
              <w:right w:val="single" w:color="auto" w:sz="4" w:space="0"/>
            </w:tcBorders>
            <w:vAlign w:val="center"/>
          </w:tcPr>
          <w:p>
            <w:pPr>
              <w:pStyle w:val="137"/>
            </w:pPr>
          </w:p>
        </w:tc>
      </w:tr>
      <w:tr>
        <w:tblPrEx>
          <w:tblCellMar>
            <w:top w:w="0" w:type="dxa"/>
            <w:left w:w="108" w:type="dxa"/>
            <w:bottom w:w="0" w:type="dxa"/>
            <w:right w:w="108" w:type="dxa"/>
          </w:tblCellMar>
        </w:tblPrEx>
        <w:trPr>
          <w:trHeight w:val="339" w:hRule="atLeast"/>
        </w:trPr>
        <w:tc>
          <w:tcPr>
            <w:tcW w:w="361"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一</w:t>
            </w:r>
          </w:p>
        </w:tc>
        <w:tc>
          <w:tcPr>
            <w:tcW w:w="1382" w:type="pct"/>
            <w:tcBorders>
              <w:top w:val="nil"/>
              <w:left w:val="nil"/>
              <w:bottom w:val="single" w:color="auto" w:sz="4" w:space="0"/>
              <w:right w:val="single" w:color="auto" w:sz="4" w:space="0"/>
            </w:tcBorders>
            <w:shd w:val="clear" w:color="auto" w:fill="auto"/>
            <w:vAlign w:val="center"/>
          </w:tcPr>
          <w:p>
            <w:pPr>
              <w:pStyle w:val="137"/>
            </w:pPr>
            <w:r>
              <w:rPr>
                <w:rFonts w:hint="eastAsia"/>
              </w:rPr>
              <w:t>工程施工费</w:t>
            </w:r>
          </w:p>
        </w:tc>
        <w:tc>
          <w:tcPr>
            <w:tcW w:w="1104"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0.7 </w:t>
            </w:r>
          </w:p>
        </w:tc>
        <w:tc>
          <w:tcPr>
            <w:tcW w:w="575"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529"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58.4 </w:t>
            </w:r>
          </w:p>
        </w:tc>
        <w:tc>
          <w:tcPr>
            <w:tcW w:w="492"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59.0 </w:t>
            </w:r>
          </w:p>
        </w:tc>
        <w:tc>
          <w:tcPr>
            <w:tcW w:w="556"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56.15 </w:t>
            </w:r>
          </w:p>
        </w:tc>
      </w:tr>
      <w:tr>
        <w:tblPrEx>
          <w:tblCellMar>
            <w:top w:w="0" w:type="dxa"/>
            <w:left w:w="108" w:type="dxa"/>
            <w:bottom w:w="0" w:type="dxa"/>
            <w:right w:w="108" w:type="dxa"/>
          </w:tblCellMar>
        </w:tblPrEx>
        <w:trPr>
          <w:trHeight w:val="339" w:hRule="atLeast"/>
        </w:trPr>
        <w:tc>
          <w:tcPr>
            <w:tcW w:w="361"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二</w:t>
            </w:r>
          </w:p>
        </w:tc>
        <w:tc>
          <w:tcPr>
            <w:tcW w:w="1382" w:type="pct"/>
            <w:tcBorders>
              <w:top w:val="nil"/>
              <w:left w:val="nil"/>
              <w:bottom w:val="single" w:color="auto" w:sz="4" w:space="0"/>
              <w:right w:val="single" w:color="auto" w:sz="4" w:space="0"/>
            </w:tcBorders>
            <w:shd w:val="clear" w:color="auto" w:fill="auto"/>
            <w:vAlign w:val="center"/>
          </w:tcPr>
          <w:p>
            <w:pPr>
              <w:pStyle w:val="137"/>
            </w:pPr>
            <w:r>
              <w:rPr>
                <w:rFonts w:hint="eastAsia"/>
              </w:rPr>
              <w:t>设备费</w:t>
            </w:r>
          </w:p>
        </w:tc>
        <w:tc>
          <w:tcPr>
            <w:tcW w:w="1104"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575"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529"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492"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556"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r>
      <w:tr>
        <w:tblPrEx>
          <w:tblCellMar>
            <w:top w:w="0" w:type="dxa"/>
            <w:left w:w="108" w:type="dxa"/>
            <w:bottom w:w="0" w:type="dxa"/>
            <w:right w:w="108" w:type="dxa"/>
          </w:tblCellMar>
        </w:tblPrEx>
        <w:trPr>
          <w:trHeight w:val="339" w:hRule="atLeast"/>
        </w:trPr>
        <w:tc>
          <w:tcPr>
            <w:tcW w:w="361"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三</w:t>
            </w:r>
          </w:p>
        </w:tc>
        <w:tc>
          <w:tcPr>
            <w:tcW w:w="1382" w:type="pct"/>
            <w:tcBorders>
              <w:top w:val="nil"/>
              <w:left w:val="nil"/>
              <w:bottom w:val="single" w:color="auto" w:sz="4" w:space="0"/>
              <w:right w:val="single" w:color="auto" w:sz="4" w:space="0"/>
            </w:tcBorders>
            <w:shd w:val="clear" w:color="auto" w:fill="auto"/>
            <w:vAlign w:val="center"/>
          </w:tcPr>
          <w:p>
            <w:pPr>
              <w:pStyle w:val="137"/>
            </w:pPr>
            <w:r>
              <w:rPr>
                <w:rFonts w:hint="eastAsia"/>
              </w:rPr>
              <w:t>其他费用</w:t>
            </w:r>
          </w:p>
        </w:tc>
        <w:tc>
          <w:tcPr>
            <w:tcW w:w="1104"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0.1 </w:t>
            </w:r>
          </w:p>
        </w:tc>
        <w:tc>
          <w:tcPr>
            <w:tcW w:w="575"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529"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7.8 </w:t>
            </w:r>
          </w:p>
        </w:tc>
        <w:tc>
          <w:tcPr>
            <w:tcW w:w="492"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7.9 </w:t>
            </w:r>
          </w:p>
        </w:tc>
        <w:tc>
          <w:tcPr>
            <w:tcW w:w="556"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7.52 </w:t>
            </w:r>
          </w:p>
        </w:tc>
      </w:tr>
      <w:tr>
        <w:tblPrEx>
          <w:tblCellMar>
            <w:top w:w="0" w:type="dxa"/>
            <w:left w:w="108" w:type="dxa"/>
            <w:bottom w:w="0" w:type="dxa"/>
            <w:right w:w="108" w:type="dxa"/>
          </w:tblCellMar>
        </w:tblPrEx>
        <w:trPr>
          <w:trHeight w:val="339" w:hRule="atLeast"/>
        </w:trPr>
        <w:tc>
          <w:tcPr>
            <w:tcW w:w="361"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四</w:t>
            </w:r>
          </w:p>
        </w:tc>
        <w:tc>
          <w:tcPr>
            <w:tcW w:w="1382" w:type="pct"/>
            <w:tcBorders>
              <w:top w:val="nil"/>
              <w:left w:val="nil"/>
              <w:bottom w:val="single" w:color="auto" w:sz="4" w:space="0"/>
              <w:right w:val="single" w:color="auto" w:sz="4" w:space="0"/>
            </w:tcBorders>
            <w:shd w:val="clear" w:color="auto" w:fill="auto"/>
            <w:vAlign w:val="center"/>
          </w:tcPr>
          <w:p>
            <w:pPr>
              <w:pStyle w:val="137"/>
            </w:pPr>
            <w:r>
              <w:rPr>
                <w:rFonts w:hint="eastAsia"/>
              </w:rPr>
              <w:t>监测与管护费</w:t>
            </w:r>
          </w:p>
        </w:tc>
        <w:tc>
          <w:tcPr>
            <w:tcW w:w="1104"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0.04 </w:t>
            </w:r>
          </w:p>
        </w:tc>
        <w:tc>
          <w:tcPr>
            <w:tcW w:w="575"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0.3 </w:t>
            </w:r>
          </w:p>
        </w:tc>
        <w:tc>
          <w:tcPr>
            <w:tcW w:w="529"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1.0 </w:t>
            </w:r>
          </w:p>
        </w:tc>
        <w:tc>
          <w:tcPr>
            <w:tcW w:w="492"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1.3 </w:t>
            </w:r>
          </w:p>
        </w:tc>
        <w:tc>
          <w:tcPr>
            <w:tcW w:w="556"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1.24 </w:t>
            </w:r>
          </w:p>
        </w:tc>
      </w:tr>
      <w:tr>
        <w:tblPrEx>
          <w:tblCellMar>
            <w:top w:w="0" w:type="dxa"/>
            <w:left w:w="108" w:type="dxa"/>
            <w:bottom w:w="0" w:type="dxa"/>
            <w:right w:w="108" w:type="dxa"/>
          </w:tblCellMar>
        </w:tblPrEx>
        <w:trPr>
          <w:trHeight w:val="339" w:hRule="atLeast"/>
        </w:trPr>
        <w:tc>
          <w:tcPr>
            <w:tcW w:w="361"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五</w:t>
            </w:r>
          </w:p>
        </w:tc>
        <w:tc>
          <w:tcPr>
            <w:tcW w:w="1382" w:type="pct"/>
            <w:tcBorders>
              <w:top w:val="nil"/>
              <w:left w:val="nil"/>
              <w:bottom w:val="single" w:color="auto" w:sz="4" w:space="0"/>
              <w:right w:val="single" w:color="auto" w:sz="4" w:space="0"/>
            </w:tcBorders>
            <w:shd w:val="clear" w:color="auto" w:fill="auto"/>
            <w:vAlign w:val="center"/>
          </w:tcPr>
          <w:p>
            <w:pPr>
              <w:pStyle w:val="137"/>
            </w:pPr>
            <w:r>
              <w:rPr>
                <w:rFonts w:hint="eastAsia"/>
              </w:rPr>
              <w:t>预备费</w:t>
            </w:r>
          </w:p>
        </w:tc>
        <w:tc>
          <w:tcPr>
            <w:tcW w:w="1104"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575"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529"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492"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556"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r>
      <w:tr>
        <w:tblPrEx>
          <w:tblCellMar>
            <w:top w:w="0" w:type="dxa"/>
            <w:left w:w="108" w:type="dxa"/>
            <w:bottom w:w="0" w:type="dxa"/>
            <w:right w:w="108" w:type="dxa"/>
          </w:tblCellMar>
        </w:tblPrEx>
        <w:trPr>
          <w:trHeight w:val="339" w:hRule="atLeast"/>
        </w:trPr>
        <w:tc>
          <w:tcPr>
            <w:tcW w:w="361"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1</w:t>
            </w:r>
          </w:p>
        </w:tc>
        <w:tc>
          <w:tcPr>
            <w:tcW w:w="1382" w:type="pct"/>
            <w:tcBorders>
              <w:top w:val="nil"/>
              <w:left w:val="nil"/>
              <w:bottom w:val="single" w:color="auto" w:sz="4" w:space="0"/>
              <w:right w:val="single" w:color="auto" w:sz="4" w:space="0"/>
            </w:tcBorders>
            <w:shd w:val="clear" w:color="auto" w:fill="auto"/>
            <w:vAlign w:val="center"/>
          </w:tcPr>
          <w:p>
            <w:pPr>
              <w:pStyle w:val="137"/>
            </w:pPr>
            <w:r>
              <w:rPr>
                <w:rFonts w:hint="eastAsia"/>
              </w:rPr>
              <w:t>基本预备费</w:t>
            </w:r>
          </w:p>
        </w:tc>
        <w:tc>
          <w:tcPr>
            <w:tcW w:w="1104"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0.02 </w:t>
            </w:r>
          </w:p>
        </w:tc>
        <w:tc>
          <w:tcPr>
            <w:tcW w:w="575"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0.01 </w:t>
            </w:r>
          </w:p>
        </w:tc>
        <w:tc>
          <w:tcPr>
            <w:tcW w:w="529"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2.0 </w:t>
            </w:r>
          </w:p>
        </w:tc>
        <w:tc>
          <w:tcPr>
            <w:tcW w:w="492"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2.0 </w:t>
            </w:r>
          </w:p>
        </w:tc>
        <w:tc>
          <w:tcPr>
            <w:tcW w:w="556"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1.95 </w:t>
            </w:r>
          </w:p>
        </w:tc>
      </w:tr>
      <w:tr>
        <w:tblPrEx>
          <w:tblCellMar>
            <w:top w:w="0" w:type="dxa"/>
            <w:left w:w="108" w:type="dxa"/>
            <w:bottom w:w="0" w:type="dxa"/>
            <w:right w:w="108" w:type="dxa"/>
          </w:tblCellMar>
        </w:tblPrEx>
        <w:trPr>
          <w:trHeight w:val="339" w:hRule="atLeast"/>
        </w:trPr>
        <w:tc>
          <w:tcPr>
            <w:tcW w:w="361"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2</w:t>
            </w:r>
          </w:p>
        </w:tc>
        <w:tc>
          <w:tcPr>
            <w:tcW w:w="1382" w:type="pct"/>
            <w:tcBorders>
              <w:top w:val="nil"/>
              <w:left w:val="nil"/>
              <w:bottom w:val="single" w:color="auto" w:sz="4" w:space="0"/>
              <w:right w:val="single" w:color="auto" w:sz="4" w:space="0"/>
            </w:tcBorders>
            <w:shd w:val="clear" w:color="auto" w:fill="auto"/>
            <w:vAlign w:val="center"/>
          </w:tcPr>
          <w:p>
            <w:pPr>
              <w:pStyle w:val="137"/>
            </w:pPr>
            <w:r>
              <w:rPr>
                <w:rFonts w:hint="eastAsia"/>
              </w:rPr>
              <w:t>涨价预备费</w:t>
            </w:r>
          </w:p>
        </w:tc>
        <w:tc>
          <w:tcPr>
            <w:tcW w:w="1104"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0.02 </w:t>
            </w:r>
          </w:p>
        </w:tc>
        <w:tc>
          <w:tcPr>
            <w:tcW w:w="575"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0.1 </w:t>
            </w:r>
          </w:p>
        </w:tc>
        <w:tc>
          <w:tcPr>
            <w:tcW w:w="529"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34.8 </w:t>
            </w:r>
          </w:p>
        </w:tc>
        <w:tc>
          <w:tcPr>
            <w:tcW w:w="492"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34.9 </w:t>
            </w:r>
          </w:p>
        </w:tc>
        <w:tc>
          <w:tcPr>
            <w:tcW w:w="556"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33.15 </w:t>
            </w:r>
          </w:p>
        </w:tc>
      </w:tr>
      <w:tr>
        <w:tblPrEx>
          <w:tblCellMar>
            <w:top w:w="0" w:type="dxa"/>
            <w:left w:w="108" w:type="dxa"/>
            <w:bottom w:w="0" w:type="dxa"/>
            <w:right w:w="108" w:type="dxa"/>
          </w:tblCellMar>
        </w:tblPrEx>
        <w:trPr>
          <w:trHeight w:val="339" w:hRule="atLeast"/>
        </w:trPr>
        <w:tc>
          <w:tcPr>
            <w:tcW w:w="361"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六</w:t>
            </w:r>
          </w:p>
        </w:tc>
        <w:tc>
          <w:tcPr>
            <w:tcW w:w="1382" w:type="pct"/>
            <w:tcBorders>
              <w:top w:val="nil"/>
              <w:left w:val="nil"/>
              <w:bottom w:val="single" w:color="auto" w:sz="4" w:space="0"/>
              <w:right w:val="single" w:color="auto" w:sz="4" w:space="0"/>
            </w:tcBorders>
            <w:shd w:val="clear" w:color="auto" w:fill="auto"/>
            <w:vAlign w:val="center"/>
          </w:tcPr>
          <w:p>
            <w:pPr>
              <w:pStyle w:val="137"/>
            </w:pPr>
            <w:r>
              <w:rPr>
                <w:rFonts w:hint="eastAsia"/>
              </w:rPr>
              <w:t>总投资</w:t>
            </w:r>
          </w:p>
        </w:tc>
        <w:tc>
          <w:tcPr>
            <w:tcW w:w="1104"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0.8 </w:t>
            </w:r>
          </w:p>
        </w:tc>
        <w:tc>
          <w:tcPr>
            <w:tcW w:w="575"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0.4 </w:t>
            </w:r>
          </w:p>
        </w:tc>
        <w:tc>
          <w:tcPr>
            <w:tcW w:w="529"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103.9 </w:t>
            </w:r>
          </w:p>
        </w:tc>
        <w:tc>
          <w:tcPr>
            <w:tcW w:w="492"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105.2 </w:t>
            </w:r>
          </w:p>
        </w:tc>
        <w:tc>
          <w:tcPr>
            <w:tcW w:w="556"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100.00 </w:t>
            </w:r>
          </w:p>
        </w:tc>
      </w:tr>
    </w:tbl>
    <w:p>
      <w:pPr>
        <w:pStyle w:val="201"/>
      </w:pPr>
      <w:r>
        <w:rPr>
          <w:rFonts w:hint="eastAsia"/>
        </w:rPr>
        <w:t>2、工程施工费、其他费用、监测与管护费计算</w:t>
      </w:r>
    </w:p>
    <w:p>
      <w:pPr>
        <w:pStyle w:val="168"/>
      </w:pPr>
      <w:r>
        <w:rPr>
          <w:rFonts w:hint="eastAsia"/>
        </w:rPr>
        <w:t>工程施工费、其他费用、监测与管护费、预备费均按估算依据计算，详见表</w:t>
      </w:r>
      <w:r>
        <w:t>3</w:t>
      </w:r>
      <w:r>
        <w:rPr>
          <w:rFonts w:hint="eastAsia"/>
        </w:rPr>
        <w:t>-</w:t>
      </w:r>
      <w:r>
        <w:t>58</w:t>
      </w:r>
      <w:r>
        <w:rPr>
          <w:rFonts w:hint="eastAsia"/>
        </w:rPr>
        <w:t>、表</w:t>
      </w:r>
      <w:r>
        <w:t>3</w:t>
      </w:r>
      <w:r>
        <w:rPr>
          <w:rFonts w:hint="eastAsia"/>
        </w:rPr>
        <w:t>-</w:t>
      </w:r>
      <w:r>
        <w:t>59</w:t>
      </w:r>
      <w:r>
        <w:rPr>
          <w:rFonts w:hint="eastAsia"/>
        </w:rPr>
        <w:t>和表</w:t>
      </w:r>
      <w:r>
        <w:t>3</w:t>
      </w:r>
      <w:r>
        <w:rPr>
          <w:rFonts w:hint="eastAsia"/>
        </w:rPr>
        <w:t>-</w:t>
      </w:r>
      <w:r>
        <w:t>60</w:t>
      </w:r>
      <w:r>
        <w:rPr>
          <w:rFonts w:hint="eastAsia"/>
        </w:rPr>
        <w:t>。</w:t>
      </w:r>
    </w:p>
    <w:p>
      <w:pPr>
        <w:pStyle w:val="115"/>
        <w:sectPr>
          <w:footerReference r:id="rId12" w:type="default"/>
          <w:pgSz w:w="11906" w:h="16838"/>
          <w:pgMar w:top="1440" w:right="1797" w:bottom="1440" w:left="1797" w:header="851" w:footer="992" w:gutter="0"/>
          <w:cols w:space="720" w:num="1"/>
          <w:docGrid w:type="lines" w:linePitch="381" w:charSpace="0"/>
        </w:sectPr>
      </w:pPr>
    </w:p>
    <w:p>
      <w:pPr>
        <w:pStyle w:val="115"/>
      </w:pPr>
      <w:r>
        <w:rPr>
          <w:rFonts w:hint="eastAsia"/>
        </w:rPr>
        <w:t>表</w:t>
      </w:r>
      <w:r>
        <w:t>3</w:t>
      </w:r>
      <w:r>
        <w:rPr>
          <w:rFonts w:hint="eastAsia"/>
        </w:rPr>
        <w:t>-</w:t>
      </w:r>
      <w:r>
        <w:t>58</w:t>
      </w:r>
      <w:r>
        <w:rPr>
          <w:rFonts w:hint="eastAsia"/>
        </w:rPr>
        <w:t xml:space="preserve">  工程施工费估算表</w:t>
      </w:r>
    </w:p>
    <w:tbl>
      <w:tblPr>
        <w:tblStyle w:val="89"/>
        <w:tblW w:w="5000" w:type="pct"/>
        <w:tblInd w:w="0" w:type="dxa"/>
        <w:tblLayout w:type="autofit"/>
        <w:tblCellMar>
          <w:top w:w="0" w:type="dxa"/>
          <w:left w:w="108" w:type="dxa"/>
          <w:bottom w:w="0" w:type="dxa"/>
          <w:right w:w="108" w:type="dxa"/>
        </w:tblCellMar>
      </w:tblPr>
      <w:tblGrid>
        <w:gridCol w:w="770"/>
        <w:gridCol w:w="2125"/>
        <w:gridCol w:w="1337"/>
        <w:gridCol w:w="1819"/>
        <w:gridCol w:w="770"/>
        <w:gridCol w:w="770"/>
        <w:gridCol w:w="770"/>
        <w:gridCol w:w="816"/>
        <w:gridCol w:w="817"/>
        <w:gridCol w:w="1105"/>
        <w:gridCol w:w="771"/>
        <w:gridCol w:w="771"/>
        <w:gridCol w:w="771"/>
        <w:gridCol w:w="762"/>
      </w:tblGrid>
      <w:tr>
        <w:tblPrEx>
          <w:tblCellMar>
            <w:top w:w="0" w:type="dxa"/>
            <w:left w:w="108" w:type="dxa"/>
            <w:bottom w:w="0" w:type="dxa"/>
            <w:right w:w="108" w:type="dxa"/>
          </w:tblCellMar>
        </w:tblPrEx>
        <w:trPr>
          <w:trHeight w:val="339" w:hRule="atLeast"/>
        </w:trPr>
        <w:tc>
          <w:tcPr>
            <w:tcW w:w="273"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137"/>
            </w:pPr>
            <w:r>
              <w:rPr>
                <w:rFonts w:hint="eastAsia"/>
              </w:rPr>
              <w:t>序号</w:t>
            </w:r>
          </w:p>
        </w:tc>
        <w:tc>
          <w:tcPr>
            <w:tcW w:w="75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137"/>
            </w:pPr>
            <w:r>
              <w:rPr>
                <w:rFonts w:hint="eastAsia"/>
              </w:rPr>
              <w:t>总项工程</w:t>
            </w:r>
          </w:p>
        </w:tc>
        <w:tc>
          <w:tcPr>
            <w:tcW w:w="1116" w:type="pct"/>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137"/>
            </w:pPr>
            <w:r>
              <w:rPr>
                <w:rFonts w:hint="eastAsia"/>
              </w:rPr>
              <w:t>工作项目</w:t>
            </w:r>
          </w:p>
        </w:tc>
        <w:tc>
          <w:tcPr>
            <w:tcW w:w="273"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137"/>
            </w:pPr>
            <w:r>
              <w:rPr>
                <w:rFonts w:hint="eastAsia"/>
              </w:rPr>
              <w:t>单位</w:t>
            </w:r>
          </w:p>
        </w:tc>
        <w:tc>
          <w:tcPr>
            <w:tcW w:w="833" w:type="pct"/>
            <w:gridSpan w:val="3"/>
            <w:tcBorders>
              <w:top w:val="single" w:color="auto" w:sz="4" w:space="0"/>
              <w:left w:val="nil"/>
              <w:bottom w:val="single" w:color="auto" w:sz="4" w:space="0"/>
              <w:right w:val="single" w:color="auto" w:sz="4" w:space="0"/>
            </w:tcBorders>
            <w:shd w:val="clear" w:color="auto" w:fill="auto"/>
            <w:vAlign w:val="center"/>
          </w:tcPr>
          <w:p>
            <w:pPr>
              <w:pStyle w:val="137"/>
            </w:pPr>
            <w:r>
              <w:rPr>
                <w:rFonts w:hint="eastAsia"/>
              </w:rPr>
              <w:t>工程量</w:t>
            </w:r>
          </w:p>
        </w:tc>
        <w:tc>
          <w:tcPr>
            <w:tcW w:w="273"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137"/>
            </w:pPr>
            <w:r>
              <w:rPr>
                <w:rFonts w:hint="eastAsia"/>
              </w:rPr>
              <w:t>总工程量</w:t>
            </w:r>
          </w:p>
        </w:tc>
        <w:tc>
          <w:tcPr>
            <w:tcW w:w="39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137"/>
            </w:pPr>
            <w:r>
              <w:rPr>
                <w:rFonts w:hint="eastAsia"/>
              </w:rPr>
              <w:t>综合单价（元）</w:t>
            </w:r>
          </w:p>
        </w:tc>
        <w:tc>
          <w:tcPr>
            <w:tcW w:w="818" w:type="pct"/>
            <w:gridSpan w:val="3"/>
            <w:tcBorders>
              <w:top w:val="single" w:color="auto" w:sz="4" w:space="0"/>
              <w:left w:val="nil"/>
              <w:bottom w:val="single" w:color="auto" w:sz="4" w:space="0"/>
              <w:right w:val="single" w:color="auto" w:sz="4" w:space="0"/>
            </w:tcBorders>
            <w:shd w:val="clear" w:color="auto" w:fill="auto"/>
            <w:vAlign w:val="center"/>
          </w:tcPr>
          <w:p>
            <w:pPr>
              <w:pStyle w:val="137"/>
            </w:pPr>
            <w:r>
              <w:rPr>
                <w:rFonts w:hint="eastAsia"/>
              </w:rPr>
              <w:t>工程费用（万元）</w:t>
            </w:r>
          </w:p>
        </w:tc>
        <w:tc>
          <w:tcPr>
            <w:tcW w:w="273"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137"/>
            </w:pPr>
            <w:r>
              <w:rPr>
                <w:rFonts w:hint="eastAsia"/>
              </w:rPr>
              <w:t>总价</w:t>
            </w:r>
            <w:r>
              <w:rPr>
                <w:rFonts w:hint="eastAsia"/>
              </w:rPr>
              <w:br w:type="textWrapping"/>
            </w:r>
            <w:r>
              <w:rPr>
                <w:rFonts w:hint="eastAsia"/>
              </w:rPr>
              <w:t>（万元）</w:t>
            </w:r>
          </w:p>
        </w:tc>
      </w:tr>
      <w:tr>
        <w:tblPrEx>
          <w:tblCellMar>
            <w:top w:w="0" w:type="dxa"/>
            <w:left w:w="108" w:type="dxa"/>
            <w:bottom w:w="0" w:type="dxa"/>
            <w:right w:w="108" w:type="dxa"/>
          </w:tblCellMar>
        </w:tblPrEx>
        <w:trPr>
          <w:trHeight w:val="339" w:hRule="atLeast"/>
        </w:trPr>
        <w:tc>
          <w:tcPr>
            <w:tcW w:w="273" w:type="pct"/>
            <w:vMerge w:val="continue"/>
            <w:tcBorders>
              <w:top w:val="single" w:color="auto" w:sz="4" w:space="0"/>
              <w:left w:val="single" w:color="auto" w:sz="4" w:space="0"/>
              <w:bottom w:val="single" w:color="auto" w:sz="4" w:space="0"/>
              <w:right w:val="single" w:color="auto" w:sz="4" w:space="0"/>
            </w:tcBorders>
            <w:vAlign w:val="center"/>
          </w:tcPr>
          <w:p>
            <w:pPr>
              <w:pStyle w:val="137"/>
            </w:pPr>
          </w:p>
        </w:tc>
        <w:tc>
          <w:tcPr>
            <w:tcW w:w="751" w:type="pct"/>
            <w:vMerge w:val="continue"/>
            <w:tcBorders>
              <w:top w:val="single" w:color="auto" w:sz="4" w:space="0"/>
              <w:left w:val="single" w:color="auto" w:sz="4" w:space="0"/>
              <w:bottom w:val="single" w:color="auto" w:sz="4" w:space="0"/>
              <w:right w:val="single" w:color="auto" w:sz="4" w:space="0"/>
            </w:tcBorders>
            <w:vAlign w:val="center"/>
          </w:tcPr>
          <w:p>
            <w:pPr>
              <w:pStyle w:val="137"/>
            </w:pPr>
          </w:p>
        </w:tc>
        <w:tc>
          <w:tcPr>
            <w:tcW w:w="1116" w:type="pct"/>
            <w:gridSpan w:val="2"/>
            <w:vMerge w:val="continue"/>
            <w:tcBorders>
              <w:top w:val="single" w:color="auto" w:sz="4" w:space="0"/>
              <w:left w:val="single" w:color="auto" w:sz="4" w:space="0"/>
              <w:bottom w:val="single" w:color="auto" w:sz="4" w:space="0"/>
              <w:right w:val="single" w:color="auto" w:sz="4" w:space="0"/>
            </w:tcBorders>
            <w:vAlign w:val="center"/>
          </w:tcPr>
          <w:p>
            <w:pPr>
              <w:pStyle w:val="137"/>
            </w:pPr>
          </w:p>
        </w:tc>
        <w:tc>
          <w:tcPr>
            <w:tcW w:w="273" w:type="pct"/>
            <w:vMerge w:val="continue"/>
            <w:tcBorders>
              <w:top w:val="single" w:color="auto" w:sz="4" w:space="0"/>
              <w:left w:val="single" w:color="auto" w:sz="4" w:space="0"/>
              <w:bottom w:val="single" w:color="auto" w:sz="4" w:space="0"/>
              <w:right w:val="single" w:color="auto" w:sz="4" w:space="0"/>
            </w:tcBorders>
            <w:vAlign w:val="center"/>
          </w:tcPr>
          <w:p>
            <w:pPr>
              <w:pStyle w:val="137"/>
            </w:pPr>
          </w:p>
        </w:tc>
        <w:tc>
          <w:tcPr>
            <w:tcW w:w="273" w:type="pct"/>
            <w:tcBorders>
              <w:top w:val="nil"/>
              <w:left w:val="nil"/>
              <w:bottom w:val="single" w:color="auto" w:sz="4" w:space="0"/>
              <w:right w:val="single" w:color="auto" w:sz="4" w:space="0"/>
            </w:tcBorders>
            <w:shd w:val="clear" w:color="auto" w:fill="auto"/>
            <w:vAlign w:val="center"/>
          </w:tcPr>
          <w:p>
            <w:pPr>
              <w:pStyle w:val="137"/>
            </w:pPr>
            <w:r>
              <w:rPr>
                <w:rFonts w:hint="eastAsia"/>
              </w:rPr>
              <w:t>第一阶段</w:t>
            </w:r>
          </w:p>
        </w:tc>
        <w:tc>
          <w:tcPr>
            <w:tcW w:w="273" w:type="pct"/>
            <w:tcBorders>
              <w:top w:val="nil"/>
              <w:left w:val="nil"/>
              <w:bottom w:val="single" w:color="auto" w:sz="4" w:space="0"/>
              <w:right w:val="single" w:color="auto" w:sz="4" w:space="0"/>
            </w:tcBorders>
            <w:shd w:val="clear" w:color="auto" w:fill="auto"/>
            <w:vAlign w:val="center"/>
          </w:tcPr>
          <w:p>
            <w:pPr>
              <w:pStyle w:val="137"/>
            </w:pPr>
            <w:r>
              <w:rPr>
                <w:rFonts w:hint="eastAsia"/>
              </w:rPr>
              <w:t>第二阶段</w:t>
            </w:r>
          </w:p>
        </w:tc>
        <w:tc>
          <w:tcPr>
            <w:tcW w:w="288" w:type="pct"/>
            <w:tcBorders>
              <w:top w:val="nil"/>
              <w:left w:val="nil"/>
              <w:bottom w:val="single" w:color="auto" w:sz="4" w:space="0"/>
              <w:right w:val="single" w:color="auto" w:sz="4" w:space="0"/>
            </w:tcBorders>
            <w:shd w:val="clear" w:color="auto" w:fill="auto"/>
            <w:vAlign w:val="center"/>
          </w:tcPr>
          <w:p>
            <w:pPr>
              <w:pStyle w:val="137"/>
            </w:pPr>
            <w:r>
              <w:rPr>
                <w:rFonts w:hint="eastAsia"/>
              </w:rPr>
              <w:t>第三阶段</w:t>
            </w:r>
          </w:p>
        </w:tc>
        <w:tc>
          <w:tcPr>
            <w:tcW w:w="273" w:type="pct"/>
            <w:vMerge w:val="continue"/>
            <w:tcBorders>
              <w:top w:val="single" w:color="auto" w:sz="4" w:space="0"/>
              <w:left w:val="single" w:color="auto" w:sz="4" w:space="0"/>
              <w:bottom w:val="single" w:color="auto" w:sz="4" w:space="0"/>
              <w:right w:val="single" w:color="auto" w:sz="4" w:space="0"/>
            </w:tcBorders>
            <w:vAlign w:val="center"/>
          </w:tcPr>
          <w:p>
            <w:pPr>
              <w:pStyle w:val="137"/>
            </w:pPr>
          </w:p>
        </w:tc>
        <w:tc>
          <w:tcPr>
            <w:tcW w:w="391" w:type="pct"/>
            <w:vMerge w:val="continue"/>
            <w:tcBorders>
              <w:top w:val="single" w:color="auto" w:sz="4" w:space="0"/>
              <w:left w:val="single" w:color="auto" w:sz="4" w:space="0"/>
              <w:bottom w:val="single" w:color="auto" w:sz="4" w:space="0"/>
              <w:right w:val="single" w:color="auto" w:sz="4" w:space="0"/>
            </w:tcBorders>
            <w:vAlign w:val="center"/>
          </w:tcPr>
          <w:p>
            <w:pPr>
              <w:pStyle w:val="137"/>
            </w:pPr>
          </w:p>
        </w:tc>
        <w:tc>
          <w:tcPr>
            <w:tcW w:w="273" w:type="pct"/>
            <w:tcBorders>
              <w:top w:val="nil"/>
              <w:left w:val="nil"/>
              <w:bottom w:val="single" w:color="auto" w:sz="4" w:space="0"/>
              <w:right w:val="single" w:color="auto" w:sz="4" w:space="0"/>
            </w:tcBorders>
            <w:shd w:val="clear" w:color="auto" w:fill="auto"/>
            <w:vAlign w:val="center"/>
          </w:tcPr>
          <w:p>
            <w:pPr>
              <w:pStyle w:val="137"/>
            </w:pPr>
            <w:r>
              <w:rPr>
                <w:rFonts w:hint="eastAsia"/>
              </w:rPr>
              <w:t>第一阶段</w:t>
            </w:r>
          </w:p>
        </w:tc>
        <w:tc>
          <w:tcPr>
            <w:tcW w:w="273" w:type="pct"/>
            <w:tcBorders>
              <w:top w:val="nil"/>
              <w:left w:val="nil"/>
              <w:bottom w:val="single" w:color="auto" w:sz="4" w:space="0"/>
              <w:right w:val="single" w:color="auto" w:sz="4" w:space="0"/>
            </w:tcBorders>
            <w:shd w:val="clear" w:color="auto" w:fill="auto"/>
            <w:vAlign w:val="center"/>
          </w:tcPr>
          <w:p>
            <w:pPr>
              <w:pStyle w:val="137"/>
            </w:pPr>
            <w:r>
              <w:rPr>
                <w:rFonts w:hint="eastAsia"/>
              </w:rPr>
              <w:t>第二阶段</w:t>
            </w:r>
          </w:p>
        </w:tc>
        <w:tc>
          <w:tcPr>
            <w:tcW w:w="273" w:type="pct"/>
            <w:tcBorders>
              <w:top w:val="nil"/>
              <w:left w:val="nil"/>
              <w:bottom w:val="single" w:color="auto" w:sz="4" w:space="0"/>
              <w:right w:val="single" w:color="auto" w:sz="4" w:space="0"/>
            </w:tcBorders>
            <w:shd w:val="clear" w:color="auto" w:fill="auto"/>
            <w:vAlign w:val="center"/>
          </w:tcPr>
          <w:p>
            <w:pPr>
              <w:pStyle w:val="137"/>
            </w:pPr>
            <w:r>
              <w:rPr>
                <w:rFonts w:hint="eastAsia"/>
              </w:rPr>
              <w:t>第三阶段</w:t>
            </w:r>
          </w:p>
        </w:tc>
        <w:tc>
          <w:tcPr>
            <w:tcW w:w="273" w:type="pct"/>
            <w:vMerge w:val="continue"/>
            <w:tcBorders>
              <w:top w:val="single" w:color="auto" w:sz="4" w:space="0"/>
              <w:left w:val="single" w:color="auto" w:sz="4" w:space="0"/>
              <w:bottom w:val="single" w:color="auto" w:sz="4" w:space="0"/>
              <w:right w:val="single" w:color="auto" w:sz="4" w:space="0"/>
            </w:tcBorders>
            <w:vAlign w:val="center"/>
          </w:tcPr>
          <w:p>
            <w:pPr>
              <w:pStyle w:val="137"/>
            </w:pPr>
          </w:p>
        </w:tc>
      </w:tr>
      <w:tr>
        <w:tblPrEx>
          <w:tblCellMar>
            <w:top w:w="0" w:type="dxa"/>
            <w:left w:w="108" w:type="dxa"/>
            <w:bottom w:w="0" w:type="dxa"/>
            <w:right w:w="108" w:type="dxa"/>
          </w:tblCellMar>
        </w:tblPrEx>
        <w:trPr>
          <w:trHeight w:val="339" w:hRule="atLeast"/>
        </w:trPr>
        <w:tc>
          <w:tcPr>
            <w:tcW w:w="273"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(一)</w:t>
            </w:r>
          </w:p>
        </w:tc>
        <w:tc>
          <w:tcPr>
            <w:tcW w:w="1867" w:type="pct"/>
            <w:gridSpan w:val="3"/>
            <w:tcBorders>
              <w:top w:val="single" w:color="auto" w:sz="4" w:space="0"/>
              <w:left w:val="nil"/>
              <w:bottom w:val="single" w:color="auto" w:sz="4" w:space="0"/>
              <w:right w:val="single" w:color="000000" w:sz="4" w:space="0"/>
            </w:tcBorders>
            <w:shd w:val="clear" w:color="auto" w:fill="auto"/>
            <w:vAlign w:val="center"/>
          </w:tcPr>
          <w:p>
            <w:pPr>
              <w:pStyle w:val="137"/>
            </w:pPr>
            <w:r>
              <w:rPr>
                <w:rFonts w:hint="eastAsia"/>
              </w:rPr>
              <w:t>北牛矿区</w:t>
            </w:r>
          </w:p>
        </w:tc>
        <w:tc>
          <w:tcPr>
            <w:tcW w:w="273"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273"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273"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288"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273"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391"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273"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273"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273"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273" w:type="pct"/>
            <w:tcBorders>
              <w:top w:val="nil"/>
              <w:left w:val="nil"/>
              <w:bottom w:val="single" w:color="auto" w:sz="4" w:space="0"/>
              <w:right w:val="single" w:color="auto" w:sz="4" w:space="0"/>
            </w:tcBorders>
            <w:shd w:val="clear" w:color="auto" w:fill="auto"/>
            <w:noWrap/>
            <w:vAlign w:val="center"/>
          </w:tcPr>
          <w:p>
            <w:pPr>
              <w:pStyle w:val="137"/>
            </w:pPr>
            <w:r>
              <w:rPr>
                <w:rFonts w:hint="eastAsia"/>
              </w:rPr>
              <w:t>　</w:t>
            </w:r>
          </w:p>
        </w:tc>
      </w:tr>
      <w:tr>
        <w:tblPrEx>
          <w:tblCellMar>
            <w:top w:w="0" w:type="dxa"/>
            <w:left w:w="108" w:type="dxa"/>
            <w:bottom w:w="0" w:type="dxa"/>
            <w:right w:w="108" w:type="dxa"/>
          </w:tblCellMar>
        </w:tblPrEx>
        <w:trPr>
          <w:trHeight w:val="339" w:hRule="atLeast"/>
        </w:trPr>
        <w:tc>
          <w:tcPr>
            <w:tcW w:w="273" w:type="pct"/>
            <w:vMerge w:val="restart"/>
            <w:tcBorders>
              <w:top w:val="nil"/>
              <w:left w:val="single" w:color="auto" w:sz="4" w:space="0"/>
              <w:bottom w:val="nil"/>
              <w:right w:val="single" w:color="auto" w:sz="4" w:space="0"/>
            </w:tcBorders>
            <w:shd w:val="clear" w:color="auto" w:fill="auto"/>
            <w:vAlign w:val="center"/>
          </w:tcPr>
          <w:p>
            <w:pPr>
              <w:pStyle w:val="137"/>
              <w:rPr>
                <w:color w:val="000000"/>
              </w:rPr>
            </w:pPr>
            <w:r>
              <w:rPr>
                <w:rFonts w:hint="eastAsia"/>
                <w:color w:val="000000"/>
              </w:rPr>
              <w:t>1</w:t>
            </w:r>
          </w:p>
        </w:tc>
        <w:tc>
          <w:tcPr>
            <w:tcW w:w="751" w:type="pct"/>
            <w:vMerge w:val="restart"/>
            <w:tcBorders>
              <w:top w:val="nil"/>
              <w:left w:val="single" w:color="auto" w:sz="4" w:space="0"/>
              <w:bottom w:val="nil"/>
              <w:right w:val="single" w:color="auto" w:sz="4" w:space="0"/>
            </w:tcBorders>
            <w:shd w:val="clear" w:color="auto" w:fill="auto"/>
            <w:vAlign w:val="center"/>
          </w:tcPr>
          <w:p>
            <w:pPr>
              <w:pStyle w:val="137"/>
              <w:rPr>
                <w:color w:val="000000"/>
              </w:rPr>
            </w:pPr>
            <w:r>
              <w:rPr>
                <w:rFonts w:hint="eastAsia"/>
                <w:color w:val="000000"/>
              </w:rPr>
              <w:t>土壤重构工程</w:t>
            </w:r>
          </w:p>
        </w:tc>
        <w:tc>
          <w:tcPr>
            <w:tcW w:w="1116" w:type="pct"/>
            <w:gridSpan w:val="2"/>
            <w:tcBorders>
              <w:top w:val="single" w:color="auto" w:sz="4" w:space="0"/>
              <w:left w:val="nil"/>
              <w:bottom w:val="single" w:color="auto" w:sz="4" w:space="0"/>
              <w:right w:val="single" w:color="000000" w:sz="4" w:space="0"/>
            </w:tcBorders>
            <w:shd w:val="clear" w:color="auto" w:fill="auto"/>
            <w:vAlign w:val="center"/>
          </w:tcPr>
          <w:p>
            <w:pPr>
              <w:pStyle w:val="137"/>
              <w:rPr>
                <w:color w:val="000000"/>
              </w:rPr>
            </w:pPr>
            <w:r>
              <w:rPr>
                <w:rFonts w:hint="eastAsia"/>
                <w:color w:val="000000"/>
              </w:rPr>
              <w:t>表土剥离</w:t>
            </w:r>
          </w:p>
        </w:tc>
        <w:tc>
          <w:tcPr>
            <w:tcW w:w="273" w:type="pct"/>
            <w:tcBorders>
              <w:top w:val="nil"/>
              <w:left w:val="nil"/>
              <w:bottom w:val="single" w:color="auto" w:sz="4" w:space="0"/>
              <w:right w:val="single" w:color="auto" w:sz="4" w:space="0"/>
            </w:tcBorders>
            <w:shd w:val="clear" w:color="auto" w:fill="auto"/>
            <w:vAlign w:val="center"/>
          </w:tcPr>
          <w:p>
            <w:pPr>
              <w:pStyle w:val="137"/>
              <w:rPr>
                <w:color w:val="000000"/>
              </w:rPr>
            </w:pPr>
            <w:r>
              <w:rPr>
                <w:rFonts w:hint="eastAsia"/>
                <w:color w:val="000000"/>
              </w:rPr>
              <w:t>m</w:t>
            </w:r>
            <w:r>
              <w:rPr>
                <w:rFonts w:hint="eastAsia" w:ascii="宋体" w:hAnsi="宋体" w:eastAsia="宋体"/>
                <w:color w:val="000000"/>
              </w:rPr>
              <w:t>³</w:t>
            </w:r>
          </w:p>
        </w:tc>
        <w:tc>
          <w:tcPr>
            <w:tcW w:w="273" w:type="pct"/>
            <w:tcBorders>
              <w:top w:val="nil"/>
              <w:left w:val="nil"/>
              <w:bottom w:val="single" w:color="auto" w:sz="4" w:space="0"/>
              <w:right w:val="single" w:color="auto" w:sz="4" w:space="0"/>
            </w:tcBorders>
            <w:shd w:val="clear" w:color="auto" w:fill="auto"/>
            <w:vAlign w:val="center"/>
          </w:tcPr>
          <w:p>
            <w:pPr>
              <w:pStyle w:val="137"/>
              <w:rPr>
                <w:color w:val="000000"/>
              </w:rPr>
            </w:pPr>
            <w:r>
              <w:rPr>
                <w:rFonts w:hint="eastAsia"/>
                <w:color w:val="000000"/>
              </w:rPr>
              <w:t xml:space="preserve">386 </w:t>
            </w:r>
          </w:p>
        </w:tc>
        <w:tc>
          <w:tcPr>
            <w:tcW w:w="273" w:type="pct"/>
            <w:tcBorders>
              <w:top w:val="nil"/>
              <w:left w:val="nil"/>
              <w:bottom w:val="single" w:color="auto" w:sz="4" w:space="0"/>
              <w:right w:val="single" w:color="auto" w:sz="4" w:space="0"/>
            </w:tcBorders>
            <w:shd w:val="clear" w:color="auto" w:fill="auto"/>
            <w:vAlign w:val="center"/>
          </w:tcPr>
          <w:p>
            <w:pPr>
              <w:pStyle w:val="137"/>
              <w:rPr>
                <w:color w:val="000000"/>
              </w:rPr>
            </w:pPr>
            <w:r>
              <w:rPr>
                <w:rFonts w:hint="eastAsia"/>
                <w:color w:val="000000"/>
              </w:rPr>
              <w:t>　</w:t>
            </w:r>
          </w:p>
        </w:tc>
        <w:tc>
          <w:tcPr>
            <w:tcW w:w="288" w:type="pct"/>
            <w:tcBorders>
              <w:top w:val="nil"/>
              <w:left w:val="nil"/>
              <w:bottom w:val="single" w:color="auto" w:sz="4" w:space="0"/>
              <w:right w:val="single" w:color="auto" w:sz="4" w:space="0"/>
            </w:tcBorders>
            <w:shd w:val="clear" w:color="auto" w:fill="auto"/>
            <w:vAlign w:val="center"/>
          </w:tcPr>
          <w:p>
            <w:pPr>
              <w:pStyle w:val="137"/>
              <w:rPr>
                <w:color w:val="000000"/>
              </w:rPr>
            </w:pPr>
            <w:r>
              <w:rPr>
                <w:rFonts w:hint="eastAsia"/>
                <w:color w:val="000000"/>
              </w:rPr>
              <w:t>　</w:t>
            </w:r>
          </w:p>
        </w:tc>
        <w:tc>
          <w:tcPr>
            <w:tcW w:w="273" w:type="pct"/>
            <w:tcBorders>
              <w:top w:val="nil"/>
              <w:left w:val="nil"/>
              <w:bottom w:val="single" w:color="auto" w:sz="4" w:space="0"/>
              <w:right w:val="single" w:color="auto" w:sz="4" w:space="0"/>
            </w:tcBorders>
            <w:shd w:val="clear" w:color="auto" w:fill="auto"/>
            <w:vAlign w:val="center"/>
          </w:tcPr>
          <w:p>
            <w:pPr>
              <w:pStyle w:val="137"/>
              <w:rPr>
                <w:color w:val="000000"/>
              </w:rPr>
            </w:pPr>
            <w:r>
              <w:rPr>
                <w:rFonts w:hint="eastAsia"/>
                <w:color w:val="000000"/>
              </w:rPr>
              <w:t xml:space="preserve">386 </w:t>
            </w:r>
          </w:p>
        </w:tc>
        <w:tc>
          <w:tcPr>
            <w:tcW w:w="391" w:type="pct"/>
            <w:tcBorders>
              <w:top w:val="nil"/>
              <w:left w:val="nil"/>
              <w:bottom w:val="single" w:color="auto" w:sz="4" w:space="0"/>
              <w:right w:val="single" w:color="auto" w:sz="4" w:space="0"/>
            </w:tcBorders>
            <w:shd w:val="clear" w:color="auto" w:fill="auto"/>
            <w:vAlign w:val="center"/>
          </w:tcPr>
          <w:p>
            <w:pPr>
              <w:pStyle w:val="137"/>
              <w:rPr>
                <w:color w:val="000000"/>
              </w:rPr>
            </w:pPr>
            <w:r>
              <w:rPr>
                <w:rFonts w:hint="eastAsia"/>
                <w:color w:val="000000"/>
              </w:rPr>
              <w:t xml:space="preserve">17.4 </w:t>
            </w:r>
          </w:p>
        </w:tc>
        <w:tc>
          <w:tcPr>
            <w:tcW w:w="273" w:type="pct"/>
            <w:tcBorders>
              <w:top w:val="nil"/>
              <w:left w:val="nil"/>
              <w:bottom w:val="single" w:color="auto" w:sz="4" w:space="0"/>
              <w:right w:val="single" w:color="auto" w:sz="4" w:space="0"/>
            </w:tcBorders>
            <w:shd w:val="clear" w:color="auto" w:fill="auto"/>
            <w:noWrap/>
            <w:vAlign w:val="center"/>
          </w:tcPr>
          <w:p>
            <w:pPr>
              <w:pStyle w:val="137"/>
            </w:pPr>
            <w:r>
              <w:rPr>
                <w:rFonts w:hint="eastAsia"/>
              </w:rPr>
              <w:t xml:space="preserve">0.7 </w:t>
            </w:r>
          </w:p>
        </w:tc>
        <w:tc>
          <w:tcPr>
            <w:tcW w:w="273" w:type="pct"/>
            <w:tcBorders>
              <w:top w:val="nil"/>
              <w:left w:val="nil"/>
              <w:bottom w:val="single" w:color="auto" w:sz="4" w:space="0"/>
              <w:right w:val="single" w:color="auto" w:sz="4" w:space="0"/>
            </w:tcBorders>
            <w:shd w:val="clear" w:color="auto" w:fill="auto"/>
            <w:noWrap/>
            <w:vAlign w:val="center"/>
          </w:tcPr>
          <w:p>
            <w:pPr>
              <w:pStyle w:val="137"/>
            </w:pPr>
            <w:r>
              <w:rPr>
                <w:rFonts w:hint="eastAsia"/>
              </w:rPr>
              <w:t>　</w:t>
            </w:r>
          </w:p>
        </w:tc>
        <w:tc>
          <w:tcPr>
            <w:tcW w:w="273" w:type="pct"/>
            <w:tcBorders>
              <w:top w:val="nil"/>
              <w:left w:val="nil"/>
              <w:bottom w:val="single" w:color="auto" w:sz="4" w:space="0"/>
              <w:right w:val="single" w:color="auto" w:sz="4" w:space="0"/>
            </w:tcBorders>
            <w:shd w:val="clear" w:color="auto" w:fill="auto"/>
            <w:noWrap/>
            <w:vAlign w:val="center"/>
          </w:tcPr>
          <w:p>
            <w:pPr>
              <w:pStyle w:val="137"/>
            </w:pPr>
            <w:r>
              <w:rPr>
                <w:rFonts w:hint="eastAsia"/>
              </w:rPr>
              <w:t>　</w:t>
            </w:r>
          </w:p>
        </w:tc>
        <w:tc>
          <w:tcPr>
            <w:tcW w:w="273" w:type="pct"/>
            <w:tcBorders>
              <w:top w:val="nil"/>
              <w:left w:val="nil"/>
              <w:bottom w:val="single" w:color="auto" w:sz="4" w:space="0"/>
              <w:right w:val="single" w:color="auto" w:sz="4" w:space="0"/>
            </w:tcBorders>
            <w:shd w:val="clear" w:color="auto" w:fill="auto"/>
            <w:noWrap/>
            <w:vAlign w:val="center"/>
          </w:tcPr>
          <w:p>
            <w:pPr>
              <w:pStyle w:val="137"/>
            </w:pPr>
            <w:r>
              <w:rPr>
                <w:rFonts w:hint="eastAsia"/>
              </w:rPr>
              <w:t xml:space="preserve">0.7 </w:t>
            </w:r>
          </w:p>
        </w:tc>
      </w:tr>
      <w:tr>
        <w:tblPrEx>
          <w:tblCellMar>
            <w:top w:w="0" w:type="dxa"/>
            <w:left w:w="108" w:type="dxa"/>
            <w:bottom w:w="0" w:type="dxa"/>
            <w:right w:w="108" w:type="dxa"/>
          </w:tblCellMar>
        </w:tblPrEx>
        <w:trPr>
          <w:trHeight w:val="339" w:hRule="atLeast"/>
        </w:trPr>
        <w:tc>
          <w:tcPr>
            <w:tcW w:w="273" w:type="pct"/>
            <w:vMerge w:val="continue"/>
            <w:tcBorders>
              <w:top w:val="nil"/>
              <w:left w:val="single" w:color="auto" w:sz="4" w:space="0"/>
              <w:bottom w:val="nil"/>
              <w:right w:val="single" w:color="auto" w:sz="4" w:space="0"/>
            </w:tcBorders>
            <w:vAlign w:val="center"/>
          </w:tcPr>
          <w:p>
            <w:pPr>
              <w:pStyle w:val="137"/>
              <w:rPr>
                <w:color w:val="000000"/>
              </w:rPr>
            </w:pPr>
          </w:p>
        </w:tc>
        <w:tc>
          <w:tcPr>
            <w:tcW w:w="751" w:type="pct"/>
            <w:vMerge w:val="continue"/>
            <w:tcBorders>
              <w:top w:val="nil"/>
              <w:left w:val="single" w:color="auto" w:sz="4" w:space="0"/>
              <w:bottom w:val="nil"/>
              <w:right w:val="single" w:color="auto" w:sz="4" w:space="0"/>
            </w:tcBorders>
            <w:vAlign w:val="center"/>
          </w:tcPr>
          <w:p>
            <w:pPr>
              <w:pStyle w:val="137"/>
              <w:rPr>
                <w:color w:val="000000"/>
              </w:rPr>
            </w:pPr>
          </w:p>
        </w:tc>
        <w:tc>
          <w:tcPr>
            <w:tcW w:w="1116" w:type="pct"/>
            <w:gridSpan w:val="2"/>
            <w:tcBorders>
              <w:top w:val="single" w:color="auto" w:sz="4" w:space="0"/>
              <w:left w:val="nil"/>
              <w:bottom w:val="single" w:color="auto" w:sz="4" w:space="0"/>
              <w:right w:val="single" w:color="000000" w:sz="4" w:space="0"/>
            </w:tcBorders>
            <w:shd w:val="clear" w:color="auto" w:fill="auto"/>
            <w:vAlign w:val="center"/>
          </w:tcPr>
          <w:p>
            <w:pPr>
              <w:pStyle w:val="137"/>
              <w:rPr>
                <w:color w:val="000000"/>
              </w:rPr>
            </w:pPr>
            <w:r>
              <w:rPr>
                <w:rFonts w:hint="eastAsia"/>
                <w:color w:val="000000"/>
              </w:rPr>
              <w:t>覆土</w:t>
            </w:r>
          </w:p>
        </w:tc>
        <w:tc>
          <w:tcPr>
            <w:tcW w:w="273" w:type="pct"/>
            <w:tcBorders>
              <w:top w:val="nil"/>
              <w:left w:val="nil"/>
              <w:bottom w:val="single" w:color="auto" w:sz="4" w:space="0"/>
              <w:right w:val="single" w:color="auto" w:sz="4" w:space="0"/>
            </w:tcBorders>
            <w:shd w:val="clear" w:color="auto" w:fill="auto"/>
            <w:vAlign w:val="center"/>
          </w:tcPr>
          <w:p>
            <w:pPr>
              <w:pStyle w:val="137"/>
              <w:rPr>
                <w:color w:val="000000"/>
              </w:rPr>
            </w:pPr>
            <w:r>
              <w:rPr>
                <w:rFonts w:hint="eastAsia"/>
                <w:color w:val="000000"/>
              </w:rPr>
              <w:t>m</w:t>
            </w:r>
            <w:r>
              <w:rPr>
                <w:rFonts w:hint="eastAsia" w:ascii="宋体" w:hAnsi="宋体" w:eastAsia="宋体"/>
                <w:color w:val="000000"/>
              </w:rPr>
              <w:t>³</w:t>
            </w:r>
          </w:p>
        </w:tc>
        <w:tc>
          <w:tcPr>
            <w:tcW w:w="273" w:type="pct"/>
            <w:tcBorders>
              <w:top w:val="nil"/>
              <w:left w:val="nil"/>
              <w:bottom w:val="single" w:color="auto" w:sz="4" w:space="0"/>
              <w:right w:val="single" w:color="auto" w:sz="4" w:space="0"/>
            </w:tcBorders>
            <w:shd w:val="clear" w:color="auto" w:fill="auto"/>
            <w:vAlign w:val="center"/>
          </w:tcPr>
          <w:p>
            <w:pPr>
              <w:pStyle w:val="137"/>
              <w:rPr>
                <w:color w:val="000000"/>
              </w:rPr>
            </w:pPr>
            <w:r>
              <w:rPr>
                <w:rFonts w:hint="eastAsia"/>
                <w:color w:val="000000"/>
              </w:rPr>
              <w:t>　</w:t>
            </w:r>
          </w:p>
        </w:tc>
        <w:tc>
          <w:tcPr>
            <w:tcW w:w="273" w:type="pct"/>
            <w:tcBorders>
              <w:top w:val="nil"/>
              <w:left w:val="nil"/>
              <w:bottom w:val="single" w:color="auto" w:sz="4" w:space="0"/>
              <w:right w:val="single" w:color="auto" w:sz="4" w:space="0"/>
            </w:tcBorders>
            <w:shd w:val="clear" w:color="auto" w:fill="auto"/>
            <w:vAlign w:val="center"/>
          </w:tcPr>
          <w:p>
            <w:pPr>
              <w:pStyle w:val="137"/>
              <w:rPr>
                <w:color w:val="000000"/>
              </w:rPr>
            </w:pPr>
            <w:r>
              <w:rPr>
                <w:rFonts w:hint="eastAsia"/>
                <w:color w:val="000000"/>
              </w:rPr>
              <w:t>　</w:t>
            </w:r>
          </w:p>
        </w:tc>
        <w:tc>
          <w:tcPr>
            <w:tcW w:w="288" w:type="pct"/>
            <w:tcBorders>
              <w:top w:val="nil"/>
              <w:left w:val="nil"/>
              <w:bottom w:val="single" w:color="auto" w:sz="4" w:space="0"/>
              <w:right w:val="single" w:color="auto" w:sz="4" w:space="0"/>
            </w:tcBorders>
            <w:shd w:val="clear" w:color="auto" w:fill="auto"/>
            <w:vAlign w:val="center"/>
          </w:tcPr>
          <w:p>
            <w:pPr>
              <w:pStyle w:val="137"/>
              <w:rPr>
                <w:color w:val="000000"/>
              </w:rPr>
            </w:pPr>
            <w:r>
              <w:rPr>
                <w:rFonts w:hint="eastAsia"/>
                <w:color w:val="000000"/>
              </w:rPr>
              <w:t xml:space="preserve">10132 </w:t>
            </w:r>
          </w:p>
        </w:tc>
        <w:tc>
          <w:tcPr>
            <w:tcW w:w="273" w:type="pct"/>
            <w:tcBorders>
              <w:top w:val="nil"/>
              <w:left w:val="nil"/>
              <w:bottom w:val="single" w:color="auto" w:sz="4" w:space="0"/>
              <w:right w:val="single" w:color="auto" w:sz="4" w:space="0"/>
            </w:tcBorders>
            <w:shd w:val="clear" w:color="auto" w:fill="auto"/>
            <w:vAlign w:val="center"/>
          </w:tcPr>
          <w:p>
            <w:pPr>
              <w:pStyle w:val="137"/>
              <w:rPr>
                <w:color w:val="000000"/>
              </w:rPr>
            </w:pPr>
            <w:r>
              <w:rPr>
                <w:rFonts w:hint="eastAsia"/>
                <w:color w:val="000000"/>
              </w:rPr>
              <w:t xml:space="preserve">10132 </w:t>
            </w:r>
          </w:p>
        </w:tc>
        <w:tc>
          <w:tcPr>
            <w:tcW w:w="391" w:type="pct"/>
            <w:tcBorders>
              <w:top w:val="nil"/>
              <w:left w:val="nil"/>
              <w:bottom w:val="single" w:color="auto" w:sz="4" w:space="0"/>
              <w:right w:val="single" w:color="auto" w:sz="4" w:space="0"/>
            </w:tcBorders>
            <w:shd w:val="clear" w:color="auto" w:fill="auto"/>
            <w:vAlign w:val="center"/>
          </w:tcPr>
          <w:p>
            <w:pPr>
              <w:pStyle w:val="137"/>
              <w:rPr>
                <w:color w:val="000000"/>
              </w:rPr>
            </w:pPr>
            <w:r>
              <w:rPr>
                <w:rFonts w:hint="eastAsia"/>
                <w:color w:val="000000"/>
              </w:rPr>
              <w:t xml:space="preserve">17.4 </w:t>
            </w:r>
          </w:p>
        </w:tc>
        <w:tc>
          <w:tcPr>
            <w:tcW w:w="273" w:type="pct"/>
            <w:tcBorders>
              <w:top w:val="nil"/>
              <w:left w:val="nil"/>
              <w:bottom w:val="single" w:color="auto" w:sz="4" w:space="0"/>
              <w:right w:val="single" w:color="auto" w:sz="4" w:space="0"/>
            </w:tcBorders>
            <w:shd w:val="clear" w:color="auto" w:fill="auto"/>
            <w:noWrap/>
            <w:vAlign w:val="center"/>
          </w:tcPr>
          <w:p>
            <w:pPr>
              <w:pStyle w:val="137"/>
            </w:pPr>
            <w:r>
              <w:rPr>
                <w:rFonts w:hint="eastAsia"/>
              </w:rPr>
              <w:t>　</w:t>
            </w:r>
          </w:p>
        </w:tc>
        <w:tc>
          <w:tcPr>
            <w:tcW w:w="273" w:type="pct"/>
            <w:tcBorders>
              <w:top w:val="nil"/>
              <w:left w:val="nil"/>
              <w:bottom w:val="single" w:color="auto" w:sz="4" w:space="0"/>
              <w:right w:val="single" w:color="auto" w:sz="4" w:space="0"/>
            </w:tcBorders>
            <w:shd w:val="clear" w:color="auto" w:fill="auto"/>
            <w:noWrap/>
            <w:vAlign w:val="center"/>
          </w:tcPr>
          <w:p>
            <w:pPr>
              <w:pStyle w:val="137"/>
            </w:pPr>
            <w:r>
              <w:rPr>
                <w:rFonts w:hint="eastAsia"/>
              </w:rPr>
              <w:t>　</w:t>
            </w:r>
          </w:p>
        </w:tc>
        <w:tc>
          <w:tcPr>
            <w:tcW w:w="273" w:type="pct"/>
            <w:tcBorders>
              <w:top w:val="nil"/>
              <w:left w:val="nil"/>
              <w:bottom w:val="single" w:color="auto" w:sz="4" w:space="0"/>
              <w:right w:val="single" w:color="auto" w:sz="4" w:space="0"/>
            </w:tcBorders>
            <w:shd w:val="clear" w:color="auto" w:fill="auto"/>
            <w:noWrap/>
            <w:vAlign w:val="center"/>
          </w:tcPr>
          <w:p>
            <w:pPr>
              <w:pStyle w:val="137"/>
            </w:pPr>
            <w:r>
              <w:rPr>
                <w:rFonts w:hint="eastAsia"/>
              </w:rPr>
              <w:t xml:space="preserve">17.6 </w:t>
            </w:r>
          </w:p>
        </w:tc>
        <w:tc>
          <w:tcPr>
            <w:tcW w:w="273" w:type="pct"/>
            <w:tcBorders>
              <w:top w:val="nil"/>
              <w:left w:val="nil"/>
              <w:bottom w:val="single" w:color="auto" w:sz="4" w:space="0"/>
              <w:right w:val="single" w:color="auto" w:sz="4" w:space="0"/>
            </w:tcBorders>
            <w:shd w:val="clear" w:color="auto" w:fill="auto"/>
            <w:noWrap/>
            <w:vAlign w:val="center"/>
          </w:tcPr>
          <w:p>
            <w:pPr>
              <w:pStyle w:val="137"/>
            </w:pPr>
            <w:r>
              <w:rPr>
                <w:rFonts w:hint="eastAsia"/>
              </w:rPr>
              <w:t xml:space="preserve">17.6 </w:t>
            </w:r>
          </w:p>
        </w:tc>
      </w:tr>
      <w:tr>
        <w:tblPrEx>
          <w:tblCellMar>
            <w:top w:w="0" w:type="dxa"/>
            <w:left w:w="108" w:type="dxa"/>
            <w:bottom w:w="0" w:type="dxa"/>
            <w:right w:w="108" w:type="dxa"/>
          </w:tblCellMar>
        </w:tblPrEx>
        <w:trPr>
          <w:trHeight w:val="339" w:hRule="atLeast"/>
        </w:trPr>
        <w:tc>
          <w:tcPr>
            <w:tcW w:w="273" w:type="pct"/>
            <w:vMerge w:val="continue"/>
            <w:tcBorders>
              <w:top w:val="nil"/>
              <w:left w:val="single" w:color="auto" w:sz="4" w:space="0"/>
              <w:bottom w:val="nil"/>
              <w:right w:val="single" w:color="auto" w:sz="4" w:space="0"/>
            </w:tcBorders>
            <w:vAlign w:val="center"/>
          </w:tcPr>
          <w:p>
            <w:pPr>
              <w:pStyle w:val="137"/>
              <w:rPr>
                <w:color w:val="000000"/>
              </w:rPr>
            </w:pPr>
          </w:p>
        </w:tc>
        <w:tc>
          <w:tcPr>
            <w:tcW w:w="751" w:type="pct"/>
            <w:vMerge w:val="continue"/>
            <w:tcBorders>
              <w:top w:val="nil"/>
              <w:left w:val="single" w:color="auto" w:sz="4" w:space="0"/>
              <w:bottom w:val="nil"/>
              <w:right w:val="single" w:color="auto" w:sz="4" w:space="0"/>
            </w:tcBorders>
            <w:vAlign w:val="center"/>
          </w:tcPr>
          <w:p>
            <w:pPr>
              <w:pStyle w:val="137"/>
              <w:rPr>
                <w:color w:val="000000"/>
              </w:rPr>
            </w:pPr>
          </w:p>
        </w:tc>
        <w:tc>
          <w:tcPr>
            <w:tcW w:w="473" w:type="pct"/>
            <w:tcBorders>
              <w:top w:val="nil"/>
              <w:left w:val="nil"/>
              <w:bottom w:val="single" w:color="auto" w:sz="4" w:space="0"/>
              <w:right w:val="nil"/>
            </w:tcBorders>
            <w:shd w:val="clear" w:color="auto" w:fill="auto"/>
            <w:vAlign w:val="center"/>
          </w:tcPr>
          <w:p>
            <w:pPr>
              <w:pStyle w:val="137"/>
              <w:rPr>
                <w:color w:val="000000"/>
              </w:rPr>
            </w:pPr>
            <w:r>
              <w:rPr>
                <w:rFonts w:hint="eastAsia"/>
                <w:color w:val="000000"/>
              </w:rPr>
              <w:t>平整工程</w:t>
            </w:r>
          </w:p>
        </w:tc>
        <w:tc>
          <w:tcPr>
            <w:tcW w:w="643" w:type="pct"/>
            <w:tcBorders>
              <w:top w:val="nil"/>
              <w:left w:val="single" w:color="auto" w:sz="4" w:space="0"/>
              <w:bottom w:val="single" w:color="auto" w:sz="4" w:space="0"/>
              <w:right w:val="nil"/>
            </w:tcBorders>
            <w:shd w:val="clear" w:color="auto" w:fill="auto"/>
            <w:vAlign w:val="center"/>
          </w:tcPr>
          <w:p>
            <w:pPr>
              <w:pStyle w:val="137"/>
              <w:rPr>
                <w:color w:val="000000"/>
              </w:rPr>
            </w:pPr>
            <w:r>
              <w:rPr>
                <w:rFonts w:hint="eastAsia"/>
                <w:color w:val="000000"/>
              </w:rPr>
              <w:t>场地平整</w:t>
            </w:r>
          </w:p>
        </w:tc>
        <w:tc>
          <w:tcPr>
            <w:tcW w:w="273"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m</w:t>
            </w:r>
            <w:r>
              <w:rPr>
                <w:rFonts w:hint="eastAsia" w:ascii="宋体" w:hAnsi="宋体" w:eastAsia="宋体"/>
              </w:rPr>
              <w:t>²</w:t>
            </w:r>
          </w:p>
        </w:tc>
        <w:tc>
          <w:tcPr>
            <w:tcW w:w="273" w:type="pct"/>
            <w:tcBorders>
              <w:top w:val="nil"/>
              <w:left w:val="nil"/>
              <w:bottom w:val="single" w:color="auto" w:sz="4" w:space="0"/>
              <w:right w:val="single" w:color="auto" w:sz="4" w:space="0"/>
            </w:tcBorders>
            <w:shd w:val="clear" w:color="auto" w:fill="auto"/>
            <w:vAlign w:val="center"/>
          </w:tcPr>
          <w:p>
            <w:pPr>
              <w:pStyle w:val="137"/>
              <w:rPr>
                <w:color w:val="000000"/>
              </w:rPr>
            </w:pPr>
            <w:r>
              <w:rPr>
                <w:rFonts w:hint="eastAsia"/>
                <w:color w:val="000000"/>
              </w:rPr>
              <w:t>　</w:t>
            </w:r>
          </w:p>
        </w:tc>
        <w:tc>
          <w:tcPr>
            <w:tcW w:w="273" w:type="pct"/>
            <w:tcBorders>
              <w:top w:val="nil"/>
              <w:left w:val="nil"/>
              <w:bottom w:val="single" w:color="auto" w:sz="4" w:space="0"/>
              <w:right w:val="single" w:color="auto" w:sz="4" w:space="0"/>
            </w:tcBorders>
            <w:shd w:val="clear" w:color="auto" w:fill="auto"/>
            <w:vAlign w:val="center"/>
          </w:tcPr>
          <w:p>
            <w:pPr>
              <w:pStyle w:val="137"/>
              <w:rPr>
                <w:color w:val="000000"/>
              </w:rPr>
            </w:pPr>
            <w:r>
              <w:rPr>
                <w:rFonts w:hint="eastAsia"/>
                <w:color w:val="000000"/>
              </w:rPr>
              <w:t>　</w:t>
            </w:r>
          </w:p>
        </w:tc>
        <w:tc>
          <w:tcPr>
            <w:tcW w:w="288" w:type="pct"/>
            <w:tcBorders>
              <w:top w:val="nil"/>
              <w:left w:val="nil"/>
              <w:bottom w:val="single" w:color="auto" w:sz="4" w:space="0"/>
              <w:right w:val="single" w:color="auto" w:sz="4" w:space="0"/>
            </w:tcBorders>
            <w:shd w:val="clear" w:color="auto" w:fill="auto"/>
            <w:vAlign w:val="center"/>
          </w:tcPr>
          <w:p>
            <w:pPr>
              <w:pStyle w:val="137"/>
              <w:rPr>
                <w:color w:val="000000"/>
              </w:rPr>
            </w:pPr>
            <w:r>
              <w:rPr>
                <w:rFonts w:hint="eastAsia"/>
                <w:color w:val="000000"/>
              </w:rPr>
              <w:t xml:space="preserve">38341 </w:t>
            </w:r>
          </w:p>
        </w:tc>
        <w:tc>
          <w:tcPr>
            <w:tcW w:w="273" w:type="pct"/>
            <w:tcBorders>
              <w:top w:val="nil"/>
              <w:left w:val="nil"/>
              <w:bottom w:val="single" w:color="auto" w:sz="4" w:space="0"/>
              <w:right w:val="single" w:color="auto" w:sz="4" w:space="0"/>
            </w:tcBorders>
            <w:shd w:val="clear" w:color="auto" w:fill="auto"/>
            <w:vAlign w:val="center"/>
          </w:tcPr>
          <w:p>
            <w:pPr>
              <w:pStyle w:val="137"/>
              <w:rPr>
                <w:color w:val="000000"/>
              </w:rPr>
            </w:pPr>
            <w:r>
              <w:rPr>
                <w:rFonts w:hint="eastAsia"/>
                <w:color w:val="000000"/>
              </w:rPr>
              <w:t xml:space="preserve">38341 </w:t>
            </w:r>
          </w:p>
        </w:tc>
        <w:tc>
          <w:tcPr>
            <w:tcW w:w="391" w:type="pct"/>
            <w:tcBorders>
              <w:top w:val="nil"/>
              <w:left w:val="nil"/>
              <w:bottom w:val="single" w:color="auto" w:sz="4" w:space="0"/>
              <w:right w:val="single" w:color="auto" w:sz="4" w:space="0"/>
            </w:tcBorders>
            <w:shd w:val="clear" w:color="auto" w:fill="auto"/>
            <w:vAlign w:val="center"/>
          </w:tcPr>
          <w:p>
            <w:pPr>
              <w:pStyle w:val="137"/>
              <w:rPr>
                <w:color w:val="000000"/>
              </w:rPr>
            </w:pPr>
            <w:r>
              <w:rPr>
                <w:rFonts w:hint="eastAsia"/>
                <w:color w:val="000000"/>
              </w:rPr>
              <w:t xml:space="preserve">2.0 </w:t>
            </w:r>
          </w:p>
        </w:tc>
        <w:tc>
          <w:tcPr>
            <w:tcW w:w="273" w:type="pct"/>
            <w:tcBorders>
              <w:top w:val="nil"/>
              <w:left w:val="nil"/>
              <w:bottom w:val="single" w:color="auto" w:sz="4" w:space="0"/>
              <w:right w:val="single" w:color="auto" w:sz="4" w:space="0"/>
            </w:tcBorders>
            <w:shd w:val="clear" w:color="auto" w:fill="auto"/>
            <w:noWrap/>
            <w:vAlign w:val="center"/>
          </w:tcPr>
          <w:p>
            <w:pPr>
              <w:pStyle w:val="137"/>
            </w:pPr>
            <w:r>
              <w:rPr>
                <w:rFonts w:hint="eastAsia"/>
              </w:rPr>
              <w:t>　</w:t>
            </w:r>
          </w:p>
        </w:tc>
        <w:tc>
          <w:tcPr>
            <w:tcW w:w="273" w:type="pct"/>
            <w:tcBorders>
              <w:top w:val="nil"/>
              <w:left w:val="nil"/>
              <w:bottom w:val="single" w:color="auto" w:sz="4" w:space="0"/>
              <w:right w:val="single" w:color="auto" w:sz="4" w:space="0"/>
            </w:tcBorders>
            <w:shd w:val="clear" w:color="auto" w:fill="auto"/>
            <w:noWrap/>
            <w:vAlign w:val="center"/>
          </w:tcPr>
          <w:p>
            <w:pPr>
              <w:pStyle w:val="137"/>
            </w:pPr>
            <w:r>
              <w:rPr>
                <w:rFonts w:hint="eastAsia"/>
              </w:rPr>
              <w:t>　</w:t>
            </w:r>
          </w:p>
        </w:tc>
        <w:tc>
          <w:tcPr>
            <w:tcW w:w="273" w:type="pct"/>
            <w:tcBorders>
              <w:top w:val="nil"/>
              <w:left w:val="nil"/>
              <w:bottom w:val="single" w:color="auto" w:sz="4" w:space="0"/>
              <w:right w:val="single" w:color="auto" w:sz="4" w:space="0"/>
            </w:tcBorders>
            <w:shd w:val="clear" w:color="auto" w:fill="auto"/>
            <w:noWrap/>
            <w:vAlign w:val="center"/>
          </w:tcPr>
          <w:p>
            <w:pPr>
              <w:pStyle w:val="137"/>
            </w:pPr>
            <w:r>
              <w:rPr>
                <w:rFonts w:hint="eastAsia"/>
              </w:rPr>
              <w:t xml:space="preserve">7.6 </w:t>
            </w:r>
          </w:p>
        </w:tc>
        <w:tc>
          <w:tcPr>
            <w:tcW w:w="273" w:type="pct"/>
            <w:tcBorders>
              <w:top w:val="nil"/>
              <w:left w:val="nil"/>
              <w:bottom w:val="single" w:color="auto" w:sz="4" w:space="0"/>
              <w:right w:val="single" w:color="auto" w:sz="4" w:space="0"/>
            </w:tcBorders>
            <w:shd w:val="clear" w:color="auto" w:fill="auto"/>
            <w:noWrap/>
            <w:vAlign w:val="center"/>
          </w:tcPr>
          <w:p>
            <w:pPr>
              <w:pStyle w:val="137"/>
            </w:pPr>
            <w:r>
              <w:rPr>
                <w:rFonts w:hint="eastAsia"/>
              </w:rPr>
              <w:t xml:space="preserve">7.6 </w:t>
            </w:r>
          </w:p>
        </w:tc>
      </w:tr>
      <w:tr>
        <w:tblPrEx>
          <w:tblCellMar>
            <w:top w:w="0" w:type="dxa"/>
            <w:left w:w="108" w:type="dxa"/>
            <w:bottom w:w="0" w:type="dxa"/>
            <w:right w:w="108" w:type="dxa"/>
          </w:tblCellMar>
        </w:tblPrEx>
        <w:trPr>
          <w:trHeight w:val="339" w:hRule="atLeast"/>
        </w:trPr>
        <w:tc>
          <w:tcPr>
            <w:tcW w:w="273" w:type="pct"/>
            <w:vMerge w:val="continue"/>
            <w:tcBorders>
              <w:top w:val="nil"/>
              <w:left w:val="single" w:color="auto" w:sz="4" w:space="0"/>
              <w:bottom w:val="nil"/>
              <w:right w:val="single" w:color="auto" w:sz="4" w:space="0"/>
            </w:tcBorders>
            <w:vAlign w:val="center"/>
          </w:tcPr>
          <w:p>
            <w:pPr>
              <w:pStyle w:val="137"/>
              <w:rPr>
                <w:color w:val="000000"/>
              </w:rPr>
            </w:pPr>
          </w:p>
        </w:tc>
        <w:tc>
          <w:tcPr>
            <w:tcW w:w="751" w:type="pct"/>
            <w:vMerge w:val="continue"/>
            <w:tcBorders>
              <w:top w:val="nil"/>
              <w:left w:val="single" w:color="auto" w:sz="4" w:space="0"/>
              <w:bottom w:val="nil"/>
              <w:right w:val="single" w:color="auto" w:sz="4" w:space="0"/>
            </w:tcBorders>
            <w:vAlign w:val="center"/>
          </w:tcPr>
          <w:p>
            <w:pPr>
              <w:pStyle w:val="137"/>
              <w:rPr>
                <w:color w:val="000000"/>
              </w:rPr>
            </w:pPr>
          </w:p>
        </w:tc>
        <w:tc>
          <w:tcPr>
            <w:tcW w:w="473" w:type="pct"/>
            <w:tcBorders>
              <w:top w:val="nil"/>
              <w:left w:val="nil"/>
              <w:bottom w:val="nil"/>
              <w:right w:val="single" w:color="auto" w:sz="4" w:space="0"/>
            </w:tcBorders>
            <w:shd w:val="clear" w:color="auto" w:fill="auto"/>
            <w:vAlign w:val="center"/>
          </w:tcPr>
          <w:p>
            <w:pPr>
              <w:pStyle w:val="137"/>
              <w:rPr>
                <w:color w:val="000000"/>
              </w:rPr>
            </w:pPr>
            <w:r>
              <w:rPr>
                <w:rFonts w:hint="eastAsia"/>
                <w:color w:val="000000"/>
              </w:rPr>
              <w:t>清理工程</w:t>
            </w:r>
          </w:p>
        </w:tc>
        <w:tc>
          <w:tcPr>
            <w:tcW w:w="643" w:type="pct"/>
            <w:tcBorders>
              <w:top w:val="nil"/>
              <w:left w:val="nil"/>
              <w:bottom w:val="single" w:color="auto" w:sz="4" w:space="0"/>
              <w:right w:val="nil"/>
            </w:tcBorders>
            <w:shd w:val="clear" w:color="auto" w:fill="auto"/>
            <w:vAlign w:val="center"/>
          </w:tcPr>
          <w:p>
            <w:pPr>
              <w:pStyle w:val="137"/>
              <w:rPr>
                <w:color w:val="000000"/>
              </w:rPr>
            </w:pPr>
            <w:r>
              <w:rPr>
                <w:rFonts w:hint="eastAsia"/>
                <w:color w:val="000000"/>
              </w:rPr>
              <w:t>砌体拆除及废渣清运</w:t>
            </w:r>
          </w:p>
        </w:tc>
        <w:tc>
          <w:tcPr>
            <w:tcW w:w="273" w:type="pct"/>
            <w:tcBorders>
              <w:top w:val="nil"/>
              <w:left w:val="single" w:color="auto" w:sz="4" w:space="0"/>
              <w:bottom w:val="single" w:color="auto" w:sz="4" w:space="0"/>
              <w:right w:val="single" w:color="auto" w:sz="4" w:space="0"/>
            </w:tcBorders>
            <w:shd w:val="clear" w:color="auto" w:fill="auto"/>
            <w:vAlign w:val="center"/>
          </w:tcPr>
          <w:p>
            <w:pPr>
              <w:pStyle w:val="137"/>
              <w:rPr>
                <w:color w:val="000000"/>
              </w:rPr>
            </w:pPr>
            <w:r>
              <w:rPr>
                <w:rFonts w:hint="eastAsia"/>
                <w:color w:val="000000"/>
              </w:rPr>
              <w:t>m</w:t>
            </w:r>
            <w:r>
              <w:rPr>
                <w:rFonts w:hint="eastAsia" w:ascii="宋体" w:hAnsi="宋体" w:eastAsia="宋体"/>
                <w:color w:val="000000"/>
              </w:rPr>
              <w:t>³</w:t>
            </w:r>
          </w:p>
        </w:tc>
        <w:tc>
          <w:tcPr>
            <w:tcW w:w="273" w:type="pct"/>
            <w:tcBorders>
              <w:top w:val="nil"/>
              <w:left w:val="nil"/>
              <w:bottom w:val="single" w:color="auto" w:sz="4" w:space="0"/>
              <w:right w:val="single" w:color="auto" w:sz="4" w:space="0"/>
            </w:tcBorders>
            <w:shd w:val="clear" w:color="auto" w:fill="auto"/>
            <w:vAlign w:val="center"/>
          </w:tcPr>
          <w:p>
            <w:pPr>
              <w:pStyle w:val="137"/>
              <w:rPr>
                <w:color w:val="000000"/>
              </w:rPr>
            </w:pPr>
            <w:r>
              <w:rPr>
                <w:rFonts w:hint="eastAsia"/>
                <w:color w:val="000000"/>
              </w:rPr>
              <w:t>　</w:t>
            </w:r>
          </w:p>
        </w:tc>
        <w:tc>
          <w:tcPr>
            <w:tcW w:w="273" w:type="pct"/>
            <w:tcBorders>
              <w:top w:val="nil"/>
              <w:left w:val="nil"/>
              <w:bottom w:val="single" w:color="auto" w:sz="4" w:space="0"/>
              <w:right w:val="single" w:color="auto" w:sz="4" w:space="0"/>
            </w:tcBorders>
            <w:shd w:val="clear" w:color="auto" w:fill="auto"/>
            <w:vAlign w:val="center"/>
          </w:tcPr>
          <w:p>
            <w:pPr>
              <w:pStyle w:val="137"/>
              <w:rPr>
                <w:color w:val="000000"/>
              </w:rPr>
            </w:pPr>
            <w:r>
              <w:rPr>
                <w:rFonts w:hint="eastAsia"/>
                <w:color w:val="000000"/>
              </w:rPr>
              <w:t>　</w:t>
            </w:r>
          </w:p>
        </w:tc>
        <w:tc>
          <w:tcPr>
            <w:tcW w:w="288" w:type="pct"/>
            <w:tcBorders>
              <w:top w:val="nil"/>
              <w:left w:val="nil"/>
              <w:bottom w:val="single" w:color="auto" w:sz="4" w:space="0"/>
              <w:right w:val="single" w:color="auto" w:sz="4" w:space="0"/>
            </w:tcBorders>
            <w:shd w:val="clear" w:color="auto" w:fill="auto"/>
            <w:vAlign w:val="center"/>
          </w:tcPr>
          <w:p>
            <w:pPr>
              <w:pStyle w:val="137"/>
              <w:rPr>
                <w:color w:val="000000"/>
              </w:rPr>
            </w:pPr>
            <w:r>
              <w:rPr>
                <w:rFonts w:hint="eastAsia"/>
                <w:color w:val="000000"/>
              </w:rPr>
              <w:t xml:space="preserve">580 </w:t>
            </w:r>
          </w:p>
        </w:tc>
        <w:tc>
          <w:tcPr>
            <w:tcW w:w="273" w:type="pct"/>
            <w:tcBorders>
              <w:top w:val="nil"/>
              <w:left w:val="nil"/>
              <w:bottom w:val="single" w:color="auto" w:sz="4" w:space="0"/>
              <w:right w:val="single" w:color="auto" w:sz="4" w:space="0"/>
            </w:tcBorders>
            <w:shd w:val="clear" w:color="auto" w:fill="auto"/>
            <w:vAlign w:val="center"/>
          </w:tcPr>
          <w:p>
            <w:pPr>
              <w:pStyle w:val="137"/>
              <w:rPr>
                <w:color w:val="000000"/>
              </w:rPr>
            </w:pPr>
            <w:r>
              <w:rPr>
                <w:rFonts w:hint="eastAsia"/>
                <w:color w:val="000000"/>
              </w:rPr>
              <w:t xml:space="preserve">580 </w:t>
            </w:r>
          </w:p>
        </w:tc>
        <w:tc>
          <w:tcPr>
            <w:tcW w:w="391" w:type="pct"/>
            <w:tcBorders>
              <w:top w:val="nil"/>
              <w:left w:val="nil"/>
              <w:bottom w:val="single" w:color="auto" w:sz="4" w:space="0"/>
              <w:right w:val="single" w:color="auto" w:sz="4" w:space="0"/>
            </w:tcBorders>
            <w:shd w:val="clear" w:color="auto" w:fill="auto"/>
            <w:vAlign w:val="center"/>
          </w:tcPr>
          <w:p>
            <w:pPr>
              <w:pStyle w:val="137"/>
              <w:rPr>
                <w:color w:val="000000"/>
              </w:rPr>
            </w:pPr>
            <w:r>
              <w:rPr>
                <w:rFonts w:hint="eastAsia"/>
                <w:color w:val="000000"/>
              </w:rPr>
              <w:t xml:space="preserve">36.1 </w:t>
            </w:r>
          </w:p>
        </w:tc>
        <w:tc>
          <w:tcPr>
            <w:tcW w:w="273" w:type="pct"/>
            <w:tcBorders>
              <w:top w:val="nil"/>
              <w:left w:val="nil"/>
              <w:bottom w:val="single" w:color="auto" w:sz="4" w:space="0"/>
              <w:right w:val="single" w:color="auto" w:sz="4" w:space="0"/>
            </w:tcBorders>
            <w:shd w:val="clear" w:color="auto" w:fill="auto"/>
            <w:noWrap/>
            <w:vAlign w:val="center"/>
          </w:tcPr>
          <w:p>
            <w:pPr>
              <w:pStyle w:val="137"/>
            </w:pPr>
            <w:r>
              <w:rPr>
                <w:rFonts w:hint="eastAsia"/>
              </w:rPr>
              <w:t>　</w:t>
            </w:r>
          </w:p>
        </w:tc>
        <w:tc>
          <w:tcPr>
            <w:tcW w:w="273" w:type="pct"/>
            <w:tcBorders>
              <w:top w:val="nil"/>
              <w:left w:val="nil"/>
              <w:bottom w:val="single" w:color="auto" w:sz="4" w:space="0"/>
              <w:right w:val="single" w:color="auto" w:sz="4" w:space="0"/>
            </w:tcBorders>
            <w:shd w:val="clear" w:color="auto" w:fill="auto"/>
            <w:noWrap/>
            <w:vAlign w:val="center"/>
          </w:tcPr>
          <w:p>
            <w:pPr>
              <w:pStyle w:val="137"/>
            </w:pPr>
            <w:r>
              <w:rPr>
                <w:rFonts w:hint="eastAsia"/>
              </w:rPr>
              <w:t>　</w:t>
            </w:r>
          </w:p>
        </w:tc>
        <w:tc>
          <w:tcPr>
            <w:tcW w:w="273" w:type="pct"/>
            <w:tcBorders>
              <w:top w:val="nil"/>
              <w:left w:val="nil"/>
              <w:bottom w:val="single" w:color="auto" w:sz="4" w:space="0"/>
              <w:right w:val="single" w:color="auto" w:sz="4" w:space="0"/>
            </w:tcBorders>
            <w:shd w:val="clear" w:color="auto" w:fill="auto"/>
            <w:noWrap/>
            <w:vAlign w:val="center"/>
          </w:tcPr>
          <w:p>
            <w:pPr>
              <w:pStyle w:val="137"/>
            </w:pPr>
            <w:r>
              <w:rPr>
                <w:rFonts w:hint="eastAsia"/>
              </w:rPr>
              <w:t xml:space="preserve">2.1 </w:t>
            </w:r>
          </w:p>
        </w:tc>
        <w:tc>
          <w:tcPr>
            <w:tcW w:w="273" w:type="pct"/>
            <w:tcBorders>
              <w:top w:val="nil"/>
              <w:left w:val="nil"/>
              <w:bottom w:val="single" w:color="auto" w:sz="4" w:space="0"/>
              <w:right w:val="single" w:color="auto" w:sz="4" w:space="0"/>
            </w:tcBorders>
            <w:shd w:val="clear" w:color="auto" w:fill="auto"/>
            <w:noWrap/>
            <w:vAlign w:val="center"/>
          </w:tcPr>
          <w:p>
            <w:pPr>
              <w:pStyle w:val="137"/>
            </w:pPr>
            <w:r>
              <w:rPr>
                <w:rFonts w:hint="eastAsia"/>
              </w:rPr>
              <w:t xml:space="preserve">2.1 </w:t>
            </w:r>
          </w:p>
        </w:tc>
      </w:tr>
      <w:tr>
        <w:tblPrEx>
          <w:tblCellMar>
            <w:top w:w="0" w:type="dxa"/>
            <w:left w:w="108" w:type="dxa"/>
            <w:bottom w:w="0" w:type="dxa"/>
            <w:right w:w="108" w:type="dxa"/>
          </w:tblCellMar>
        </w:tblPrEx>
        <w:trPr>
          <w:trHeight w:val="339" w:hRule="atLeast"/>
        </w:trPr>
        <w:tc>
          <w:tcPr>
            <w:tcW w:w="273" w:type="pct"/>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pStyle w:val="137"/>
              <w:rPr>
                <w:color w:val="000000"/>
              </w:rPr>
            </w:pPr>
            <w:r>
              <w:rPr>
                <w:rFonts w:hint="eastAsia"/>
                <w:color w:val="000000"/>
              </w:rPr>
              <w:t>2</w:t>
            </w:r>
          </w:p>
        </w:tc>
        <w:tc>
          <w:tcPr>
            <w:tcW w:w="751" w:type="pct"/>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pStyle w:val="137"/>
              <w:rPr>
                <w:color w:val="000000"/>
              </w:rPr>
            </w:pPr>
            <w:r>
              <w:rPr>
                <w:rFonts w:hint="eastAsia"/>
                <w:color w:val="000000"/>
              </w:rPr>
              <w:t>植被重建工程</w:t>
            </w:r>
          </w:p>
        </w:tc>
        <w:tc>
          <w:tcPr>
            <w:tcW w:w="473" w:type="pct"/>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pStyle w:val="137"/>
              <w:rPr>
                <w:color w:val="000000"/>
              </w:rPr>
            </w:pPr>
            <w:r>
              <w:rPr>
                <w:rFonts w:hint="eastAsia"/>
                <w:color w:val="000000"/>
              </w:rPr>
              <w:t>林草恢复工程</w:t>
            </w:r>
          </w:p>
        </w:tc>
        <w:tc>
          <w:tcPr>
            <w:tcW w:w="643" w:type="pct"/>
            <w:tcBorders>
              <w:top w:val="nil"/>
              <w:left w:val="nil"/>
              <w:bottom w:val="single" w:color="auto" w:sz="4" w:space="0"/>
              <w:right w:val="nil"/>
            </w:tcBorders>
            <w:shd w:val="clear" w:color="auto" w:fill="auto"/>
            <w:vAlign w:val="center"/>
          </w:tcPr>
          <w:p>
            <w:pPr>
              <w:pStyle w:val="137"/>
              <w:rPr>
                <w:color w:val="000000"/>
              </w:rPr>
            </w:pPr>
            <w:r>
              <w:rPr>
                <w:rFonts w:hint="eastAsia"/>
                <w:color w:val="000000"/>
              </w:rPr>
              <w:t>种植乔木</w:t>
            </w:r>
          </w:p>
        </w:tc>
        <w:tc>
          <w:tcPr>
            <w:tcW w:w="273" w:type="pct"/>
            <w:tcBorders>
              <w:top w:val="nil"/>
              <w:left w:val="single" w:color="auto" w:sz="4" w:space="0"/>
              <w:bottom w:val="single" w:color="auto" w:sz="4" w:space="0"/>
              <w:right w:val="single" w:color="auto" w:sz="4" w:space="0"/>
            </w:tcBorders>
            <w:shd w:val="clear" w:color="auto" w:fill="auto"/>
            <w:vAlign w:val="center"/>
          </w:tcPr>
          <w:p>
            <w:pPr>
              <w:pStyle w:val="137"/>
              <w:rPr>
                <w:color w:val="000000"/>
              </w:rPr>
            </w:pPr>
            <w:r>
              <w:rPr>
                <w:rFonts w:hint="eastAsia"/>
                <w:color w:val="000000"/>
              </w:rPr>
              <w:t>株</w:t>
            </w:r>
          </w:p>
        </w:tc>
        <w:tc>
          <w:tcPr>
            <w:tcW w:w="273" w:type="pct"/>
            <w:tcBorders>
              <w:top w:val="nil"/>
              <w:left w:val="nil"/>
              <w:bottom w:val="single" w:color="auto" w:sz="4" w:space="0"/>
              <w:right w:val="single" w:color="auto" w:sz="4" w:space="0"/>
            </w:tcBorders>
            <w:shd w:val="clear" w:color="auto" w:fill="auto"/>
            <w:vAlign w:val="center"/>
          </w:tcPr>
          <w:p>
            <w:pPr>
              <w:pStyle w:val="137"/>
              <w:rPr>
                <w:color w:val="000000"/>
              </w:rPr>
            </w:pPr>
            <w:r>
              <w:rPr>
                <w:rFonts w:hint="eastAsia"/>
                <w:color w:val="000000"/>
              </w:rPr>
              <w:t>　</w:t>
            </w:r>
          </w:p>
        </w:tc>
        <w:tc>
          <w:tcPr>
            <w:tcW w:w="273" w:type="pct"/>
            <w:tcBorders>
              <w:top w:val="nil"/>
              <w:left w:val="nil"/>
              <w:bottom w:val="single" w:color="auto" w:sz="4" w:space="0"/>
              <w:right w:val="single" w:color="auto" w:sz="4" w:space="0"/>
            </w:tcBorders>
            <w:shd w:val="clear" w:color="auto" w:fill="auto"/>
            <w:vAlign w:val="center"/>
          </w:tcPr>
          <w:p>
            <w:pPr>
              <w:pStyle w:val="137"/>
              <w:rPr>
                <w:color w:val="000000"/>
              </w:rPr>
            </w:pPr>
            <w:r>
              <w:rPr>
                <w:rFonts w:hint="eastAsia"/>
                <w:color w:val="000000"/>
              </w:rPr>
              <w:t>　</w:t>
            </w:r>
          </w:p>
        </w:tc>
        <w:tc>
          <w:tcPr>
            <w:tcW w:w="288" w:type="pct"/>
            <w:tcBorders>
              <w:top w:val="nil"/>
              <w:left w:val="nil"/>
              <w:bottom w:val="single" w:color="auto" w:sz="4" w:space="0"/>
              <w:right w:val="single" w:color="auto" w:sz="4" w:space="0"/>
            </w:tcBorders>
            <w:shd w:val="clear" w:color="auto" w:fill="auto"/>
            <w:vAlign w:val="center"/>
          </w:tcPr>
          <w:p>
            <w:pPr>
              <w:pStyle w:val="137"/>
              <w:rPr>
                <w:color w:val="000000"/>
              </w:rPr>
            </w:pPr>
            <w:r>
              <w:rPr>
                <w:rFonts w:hint="eastAsia"/>
                <w:color w:val="000000"/>
              </w:rPr>
              <w:t xml:space="preserve">430 </w:t>
            </w:r>
          </w:p>
        </w:tc>
        <w:tc>
          <w:tcPr>
            <w:tcW w:w="273" w:type="pct"/>
            <w:tcBorders>
              <w:top w:val="nil"/>
              <w:left w:val="nil"/>
              <w:bottom w:val="single" w:color="auto" w:sz="4" w:space="0"/>
              <w:right w:val="single" w:color="auto" w:sz="4" w:space="0"/>
            </w:tcBorders>
            <w:shd w:val="clear" w:color="auto" w:fill="auto"/>
            <w:vAlign w:val="center"/>
          </w:tcPr>
          <w:p>
            <w:pPr>
              <w:pStyle w:val="137"/>
              <w:rPr>
                <w:color w:val="000000"/>
              </w:rPr>
            </w:pPr>
            <w:r>
              <w:rPr>
                <w:rFonts w:hint="eastAsia"/>
                <w:color w:val="000000"/>
              </w:rPr>
              <w:t xml:space="preserve">430 </w:t>
            </w:r>
          </w:p>
        </w:tc>
        <w:tc>
          <w:tcPr>
            <w:tcW w:w="391" w:type="pct"/>
            <w:tcBorders>
              <w:top w:val="nil"/>
              <w:left w:val="nil"/>
              <w:bottom w:val="single" w:color="auto" w:sz="4" w:space="0"/>
              <w:right w:val="single" w:color="auto" w:sz="4" w:space="0"/>
            </w:tcBorders>
            <w:shd w:val="clear" w:color="auto" w:fill="auto"/>
            <w:vAlign w:val="center"/>
          </w:tcPr>
          <w:p>
            <w:pPr>
              <w:pStyle w:val="137"/>
              <w:rPr>
                <w:color w:val="000000"/>
              </w:rPr>
            </w:pPr>
            <w:r>
              <w:rPr>
                <w:rFonts w:hint="eastAsia"/>
                <w:color w:val="000000"/>
              </w:rPr>
              <w:t xml:space="preserve">23.1 </w:t>
            </w:r>
          </w:p>
        </w:tc>
        <w:tc>
          <w:tcPr>
            <w:tcW w:w="273" w:type="pct"/>
            <w:tcBorders>
              <w:top w:val="nil"/>
              <w:left w:val="nil"/>
              <w:bottom w:val="single" w:color="auto" w:sz="4" w:space="0"/>
              <w:right w:val="single" w:color="auto" w:sz="4" w:space="0"/>
            </w:tcBorders>
            <w:shd w:val="clear" w:color="auto" w:fill="auto"/>
            <w:noWrap/>
            <w:vAlign w:val="center"/>
          </w:tcPr>
          <w:p>
            <w:pPr>
              <w:pStyle w:val="137"/>
            </w:pPr>
            <w:r>
              <w:rPr>
                <w:rFonts w:hint="eastAsia"/>
              </w:rPr>
              <w:t>　</w:t>
            </w:r>
          </w:p>
        </w:tc>
        <w:tc>
          <w:tcPr>
            <w:tcW w:w="273" w:type="pct"/>
            <w:tcBorders>
              <w:top w:val="nil"/>
              <w:left w:val="nil"/>
              <w:bottom w:val="single" w:color="auto" w:sz="4" w:space="0"/>
              <w:right w:val="single" w:color="auto" w:sz="4" w:space="0"/>
            </w:tcBorders>
            <w:shd w:val="clear" w:color="auto" w:fill="auto"/>
            <w:noWrap/>
            <w:vAlign w:val="center"/>
          </w:tcPr>
          <w:p>
            <w:pPr>
              <w:pStyle w:val="137"/>
            </w:pPr>
            <w:r>
              <w:rPr>
                <w:rFonts w:hint="eastAsia"/>
              </w:rPr>
              <w:t>　</w:t>
            </w:r>
          </w:p>
        </w:tc>
        <w:tc>
          <w:tcPr>
            <w:tcW w:w="273" w:type="pct"/>
            <w:tcBorders>
              <w:top w:val="nil"/>
              <w:left w:val="nil"/>
              <w:bottom w:val="single" w:color="auto" w:sz="4" w:space="0"/>
              <w:right w:val="single" w:color="auto" w:sz="4" w:space="0"/>
            </w:tcBorders>
            <w:shd w:val="clear" w:color="auto" w:fill="auto"/>
            <w:noWrap/>
            <w:vAlign w:val="center"/>
          </w:tcPr>
          <w:p>
            <w:pPr>
              <w:pStyle w:val="137"/>
            </w:pPr>
            <w:r>
              <w:rPr>
                <w:rFonts w:hint="eastAsia"/>
              </w:rPr>
              <w:t xml:space="preserve">1.0 </w:t>
            </w:r>
          </w:p>
        </w:tc>
        <w:tc>
          <w:tcPr>
            <w:tcW w:w="273" w:type="pct"/>
            <w:tcBorders>
              <w:top w:val="nil"/>
              <w:left w:val="nil"/>
              <w:bottom w:val="single" w:color="auto" w:sz="4" w:space="0"/>
              <w:right w:val="single" w:color="auto" w:sz="4" w:space="0"/>
            </w:tcBorders>
            <w:shd w:val="clear" w:color="auto" w:fill="auto"/>
            <w:noWrap/>
            <w:vAlign w:val="center"/>
          </w:tcPr>
          <w:p>
            <w:pPr>
              <w:pStyle w:val="137"/>
            </w:pPr>
            <w:r>
              <w:rPr>
                <w:rFonts w:hint="eastAsia"/>
              </w:rPr>
              <w:t xml:space="preserve">1.0 </w:t>
            </w:r>
          </w:p>
        </w:tc>
      </w:tr>
      <w:tr>
        <w:tblPrEx>
          <w:tblCellMar>
            <w:top w:w="0" w:type="dxa"/>
            <w:left w:w="108" w:type="dxa"/>
            <w:bottom w:w="0" w:type="dxa"/>
            <w:right w:w="108" w:type="dxa"/>
          </w:tblCellMar>
        </w:tblPrEx>
        <w:trPr>
          <w:trHeight w:val="339" w:hRule="atLeast"/>
        </w:trPr>
        <w:tc>
          <w:tcPr>
            <w:tcW w:w="273" w:type="pct"/>
            <w:vMerge w:val="continue"/>
            <w:tcBorders>
              <w:top w:val="single" w:color="auto" w:sz="4" w:space="0"/>
              <w:left w:val="single" w:color="auto" w:sz="4" w:space="0"/>
              <w:bottom w:val="single" w:color="000000" w:sz="4" w:space="0"/>
              <w:right w:val="single" w:color="auto" w:sz="4" w:space="0"/>
            </w:tcBorders>
            <w:vAlign w:val="center"/>
          </w:tcPr>
          <w:p>
            <w:pPr>
              <w:pStyle w:val="137"/>
              <w:rPr>
                <w:color w:val="000000"/>
              </w:rPr>
            </w:pPr>
          </w:p>
        </w:tc>
        <w:tc>
          <w:tcPr>
            <w:tcW w:w="751" w:type="pct"/>
            <w:vMerge w:val="continue"/>
            <w:tcBorders>
              <w:top w:val="single" w:color="auto" w:sz="4" w:space="0"/>
              <w:left w:val="single" w:color="auto" w:sz="4" w:space="0"/>
              <w:bottom w:val="single" w:color="000000" w:sz="4" w:space="0"/>
              <w:right w:val="single" w:color="auto" w:sz="4" w:space="0"/>
            </w:tcBorders>
            <w:vAlign w:val="center"/>
          </w:tcPr>
          <w:p>
            <w:pPr>
              <w:pStyle w:val="137"/>
              <w:rPr>
                <w:color w:val="000000"/>
              </w:rPr>
            </w:pPr>
          </w:p>
        </w:tc>
        <w:tc>
          <w:tcPr>
            <w:tcW w:w="473" w:type="pct"/>
            <w:vMerge w:val="continue"/>
            <w:tcBorders>
              <w:top w:val="single" w:color="auto" w:sz="4" w:space="0"/>
              <w:left w:val="single" w:color="auto" w:sz="4" w:space="0"/>
              <w:bottom w:val="single" w:color="000000" w:sz="4" w:space="0"/>
              <w:right w:val="single" w:color="auto" w:sz="4" w:space="0"/>
            </w:tcBorders>
            <w:vAlign w:val="center"/>
          </w:tcPr>
          <w:p>
            <w:pPr>
              <w:pStyle w:val="137"/>
              <w:rPr>
                <w:color w:val="000000"/>
              </w:rPr>
            </w:pPr>
          </w:p>
        </w:tc>
        <w:tc>
          <w:tcPr>
            <w:tcW w:w="643" w:type="pct"/>
            <w:tcBorders>
              <w:top w:val="nil"/>
              <w:left w:val="nil"/>
              <w:bottom w:val="single" w:color="auto" w:sz="4" w:space="0"/>
              <w:right w:val="nil"/>
            </w:tcBorders>
            <w:shd w:val="clear" w:color="auto" w:fill="auto"/>
            <w:vAlign w:val="center"/>
          </w:tcPr>
          <w:p>
            <w:pPr>
              <w:pStyle w:val="137"/>
              <w:rPr>
                <w:color w:val="000000"/>
              </w:rPr>
            </w:pPr>
            <w:r>
              <w:rPr>
                <w:rFonts w:hint="eastAsia"/>
                <w:color w:val="000000"/>
              </w:rPr>
              <w:t>种植果树</w:t>
            </w:r>
          </w:p>
        </w:tc>
        <w:tc>
          <w:tcPr>
            <w:tcW w:w="273" w:type="pct"/>
            <w:tcBorders>
              <w:top w:val="nil"/>
              <w:left w:val="single" w:color="auto" w:sz="4" w:space="0"/>
              <w:bottom w:val="single" w:color="auto" w:sz="4" w:space="0"/>
              <w:right w:val="single" w:color="auto" w:sz="4" w:space="0"/>
            </w:tcBorders>
            <w:shd w:val="clear" w:color="auto" w:fill="auto"/>
            <w:vAlign w:val="center"/>
          </w:tcPr>
          <w:p>
            <w:pPr>
              <w:pStyle w:val="137"/>
              <w:rPr>
                <w:color w:val="000000"/>
              </w:rPr>
            </w:pPr>
            <w:r>
              <w:rPr>
                <w:rFonts w:hint="eastAsia"/>
                <w:color w:val="000000"/>
              </w:rPr>
              <w:t>株</w:t>
            </w:r>
          </w:p>
        </w:tc>
        <w:tc>
          <w:tcPr>
            <w:tcW w:w="273" w:type="pct"/>
            <w:tcBorders>
              <w:top w:val="nil"/>
              <w:left w:val="nil"/>
              <w:bottom w:val="single" w:color="auto" w:sz="4" w:space="0"/>
              <w:right w:val="single" w:color="auto" w:sz="4" w:space="0"/>
            </w:tcBorders>
            <w:shd w:val="clear" w:color="auto" w:fill="auto"/>
            <w:vAlign w:val="center"/>
          </w:tcPr>
          <w:p>
            <w:pPr>
              <w:pStyle w:val="137"/>
              <w:rPr>
                <w:color w:val="000000"/>
              </w:rPr>
            </w:pPr>
            <w:r>
              <w:rPr>
                <w:rFonts w:hint="eastAsia"/>
                <w:color w:val="000000"/>
              </w:rPr>
              <w:t>　</w:t>
            </w:r>
          </w:p>
        </w:tc>
        <w:tc>
          <w:tcPr>
            <w:tcW w:w="273" w:type="pct"/>
            <w:tcBorders>
              <w:top w:val="nil"/>
              <w:left w:val="nil"/>
              <w:bottom w:val="single" w:color="auto" w:sz="4" w:space="0"/>
              <w:right w:val="single" w:color="auto" w:sz="4" w:space="0"/>
            </w:tcBorders>
            <w:shd w:val="clear" w:color="auto" w:fill="auto"/>
            <w:vAlign w:val="center"/>
          </w:tcPr>
          <w:p>
            <w:pPr>
              <w:pStyle w:val="137"/>
              <w:rPr>
                <w:color w:val="000000"/>
              </w:rPr>
            </w:pPr>
            <w:r>
              <w:rPr>
                <w:rFonts w:hint="eastAsia"/>
                <w:color w:val="000000"/>
              </w:rPr>
              <w:t>　</w:t>
            </w:r>
          </w:p>
        </w:tc>
        <w:tc>
          <w:tcPr>
            <w:tcW w:w="288" w:type="pct"/>
            <w:tcBorders>
              <w:top w:val="nil"/>
              <w:left w:val="nil"/>
              <w:bottom w:val="single" w:color="auto" w:sz="4" w:space="0"/>
              <w:right w:val="single" w:color="auto" w:sz="4" w:space="0"/>
            </w:tcBorders>
            <w:shd w:val="clear" w:color="auto" w:fill="auto"/>
            <w:vAlign w:val="center"/>
          </w:tcPr>
          <w:p>
            <w:pPr>
              <w:pStyle w:val="137"/>
              <w:rPr>
                <w:color w:val="000000"/>
              </w:rPr>
            </w:pPr>
            <w:r>
              <w:rPr>
                <w:rFonts w:hint="eastAsia"/>
                <w:color w:val="000000"/>
              </w:rPr>
              <w:t xml:space="preserve">1080 </w:t>
            </w:r>
          </w:p>
        </w:tc>
        <w:tc>
          <w:tcPr>
            <w:tcW w:w="273" w:type="pct"/>
            <w:tcBorders>
              <w:top w:val="nil"/>
              <w:left w:val="nil"/>
              <w:bottom w:val="single" w:color="auto" w:sz="4" w:space="0"/>
              <w:right w:val="single" w:color="auto" w:sz="4" w:space="0"/>
            </w:tcBorders>
            <w:shd w:val="clear" w:color="auto" w:fill="auto"/>
            <w:vAlign w:val="center"/>
          </w:tcPr>
          <w:p>
            <w:pPr>
              <w:pStyle w:val="137"/>
              <w:rPr>
                <w:color w:val="000000"/>
              </w:rPr>
            </w:pPr>
            <w:r>
              <w:rPr>
                <w:rFonts w:hint="eastAsia"/>
                <w:color w:val="000000"/>
              </w:rPr>
              <w:t xml:space="preserve">1080 </w:t>
            </w:r>
          </w:p>
        </w:tc>
        <w:tc>
          <w:tcPr>
            <w:tcW w:w="391" w:type="pct"/>
            <w:tcBorders>
              <w:top w:val="nil"/>
              <w:left w:val="nil"/>
              <w:bottom w:val="single" w:color="auto" w:sz="4" w:space="0"/>
              <w:right w:val="single" w:color="auto" w:sz="4" w:space="0"/>
            </w:tcBorders>
            <w:shd w:val="clear" w:color="auto" w:fill="auto"/>
            <w:vAlign w:val="center"/>
          </w:tcPr>
          <w:p>
            <w:pPr>
              <w:pStyle w:val="137"/>
              <w:rPr>
                <w:color w:val="000000"/>
              </w:rPr>
            </w:pPr>
            <w:r>
              <w:rPr>
                <w:rFonts w:hint="eastAsia"/>
                <w:color w:val="000000"/>
              </w:rPr>
              <w:t xml:space="preserve">41.9 </w:t>
            </w:r>
          </w:p>
        </w:tc>
        <w:tc>
          <w:tcPr>
            <w:tcW w:w="273" w:type="pct"/>
            <w:tcBorders>
              <w:top w:val="nil"/>
              <w:left w:val="nil"/>
              <w:bottom w:val="single" w:color="auto" w:sz="4" w:space="0"/>
              <w:right w:val="single" w:color="auto" w:sz="4" w:space="0"/>
            </w:tcBorders>
            <w:shd w:val="clear" w:color="auto" w:fill="auto"/>
            <w:noWrap/>
            <w:vAlign w:val="center"/>
          </w:tcPr>
          <w:p>
            <w:pPr>
              <w:pStyle w:val="137"/>
            </w:pPr>
            <w:r>
              <w:rPr>
                <w:rFonts w:hint="eastAsia"/>
              </w:rPr>
              <w:t>　</w:t>
            </w:r>
          </w:p>
        </w:tc>
        <w:tc>
          <w:tcPr>
            <w:tcW w:w="273" w:type="pct"/>
            <w:tcBorders>
              <w:top w:val="nil"/>
              <w:left w:val="nil"/>
              <w:bottom w:val="single" w:color="auto" w:sz="4" w:space="0"/>
              <w:right w:val="single" w:color="auto" w:sz="4" w:space="0"/>
            </w:tcBorders>
            <w:shd w:val="clear" w:color="auto" w:fill="auto"/>
            <w:noWrap/>
            <w:vAlign w:val="center"/>
          </w:tcPr>
          <w:p>
            <w:pPr>
              <w:pStyle w:val="137"/>
            </w:pPr>
            <w:r>
              <w:rPr>
                <w:rFonts w:hint="eastAsia"/>
              </w:rPr>
              <w:t>　</w:t>
            </w:r>
          </w:p>
        </w:tc>
        <w:tc>
          <w:tcPr>
            <w:tcW w:w="273" w:type="pct"/>
            <w:tcBorders>
              <w:top w:val="nil"/>
              <w:left w:val="nil"/>
              <w:bottom w:val="single" w:color="auto" w:sz="4" w:space="0"/>
              <w:right w:val="single" w:color="auto" w:sz="4" w:space="0"/>
            </w:tcBorders>
            <w:shd w:val="clear" w:color="auto" w:fill="auto"/>
            <w:noWrap/>
            <w:vAlign w:val="center"/>
          </w:tcPr>
          <w:p>
            <w:pPr>
              <w:pStyle w:val="137"/>
            </w:pPr>
            <w:r>
              <w:rPr>
                <w:rFonts w:hint="eastAsia"/>
              </w:rPr>
              <w:t xml:space="preserve">4.5 </w:t>
            </w:r>
          </w:p>
        </w:tc>
        <w:tc>
          <w:tcPr>
            <w:tcW w:w="273" w:type="pct"/>
            <w:tcBorders>
              <w:top w:val="nil"/>
              <w:left w:val="nil"/>
              <w:bottom w:val="single" w:color="auto" w:sz="4" w:space="0"/>
              <w:right w:val="single" w:color="auto" w:sz="4" w:space="0"/>
            </w:tcBorders>
            <w:shd w:val="clear" w:color="auto" w:fill="auto"/>
            <w:noWrap/>
            <w:vAlign w:val="center"/>
          </w:tcPr>
          <w:p>
            <w:pPr>
              <w:pStyle w:val="137"/>
            </w:pPr>
            <w:r>
              <w:rPr>
                <w:rFonts w:hint="eastAsia"/>
              </w:rPr>
              <w:t xml:space="preserve">4.5 </w:t>
            </w:r>
          </w:p>
        </w:tc>
      </w:tr>
      <w:tr>
        <w:tblPrEx>
          <w:tblCellMar>
            <w:top w:w="0" w:type="dxa"/>
            <w:left w:w="108" w:type="dxa"/>
            <w:bottom w:w="0" w:type="dxa"/>
            <w:right w:w="108" w:type="dxa"/>
          </w:tblCellMar>
        </w:tblPrEx>
        <w:trPr>
          <w:trHeight w:val="339" w:hRule="atLeast"/>
        </w:trPr>
        <w:tc>
          <w:tcPr>
            <w:tcW w:w="273"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　</w:t>
            </w:r>
          </w:p>
        </w:tc>
        <w:tc>
          <w:tcPr>
            <w:tcW w:w="3637" w:type="pct"/>
            <w:gridSpan w:val="9"/>
            <w:tcBorders>
              <w:top w:val="single" w:color="auto" w:sz="4" w:space="0"/>
              <w:left w:val="nil"/>
              <w:bottom w:val="single" w:color="auto" w:sz="4" w:space="0"/>
              <w:right w:val="single" w:color="000000" w:sz="4" w:space="0"/>
            </w:tcBorders>
            <w:shd w:val="clear" w:color="auto" w:fill="auto"/>
            <w:vAlign w:val="center"/>
          </w:tcPr>
          <w:p>
            <w:pPr>
              <w:pStyle w:val="137"/>
            </w:pPr>
            <w:r>
              <w:rPr>
                <w:rFonts w:hint="eastAsia"/>
              </w:rPr>
              <w:t>小计</w:t>
            </w:r>
          </w:p>
        </w:tc>
        <w:tc>
          <w:tcPr>
            <w:tcW w:w="273" w:type="pct"/>
            <w:tcBorders>
              <w:top w:val="nil"/>
              <w:left w:val="nil"/>
              <w:bottom w:val="single" w:color="auto" w:sz="4" w:space="0"/>
              <w:right w:val="single" w:color="auto" w:sz="4" w:space="0"/>
            </w:tcBorders>
            <w:shd w:val="clear" w:color="auto" w:fill="auto"/>
            <w:noWrap/>
            <w:vAlign w:val="center"/>
          </w:tcPr>
          <w:p>
            <w:pPr>
              <w:pStyle w:val="137"/>
            </w:pPr>
            <w:r>
              <w:rPr>
                <w:rFonts w:hint="eastAsia"/>
              </w:rPr>
              <w:t xml:space="preserve">0.7 </w:t>
            </w:r>
          </w:p>
        </w:tc>
        <w:tc>
          <w:tcPr>
            <w:tcW w:w="273" w:type="pct"/>
            <w:tcBorders>
              <w:top w:val="nil"/>
              <w:left w:val="nil"/>
              <w:bottom w:val="single" w:color="auto" w:sz="4" w:space="0"/>
              <w:right w:val="single" w:color="auto" w:sz="4" w:space="0"/>
            </w:tcBorders>
            <w:shd w:val="clear" w:color="auto" w:fill="auto"/>
            <w:noWrap/>
            <w:vAlign w:val="center"/>
          </w:tcPr>
          <w:p>
            <w:pPr>
              <w:pStyle w:val="137"/>
            </w:pPr>
            <w:r>
              <w:rPr>
                <w:rFonts w:hint="eastAsia"/>
              </w:rPr>
              <w:t>　</w:t>
            </w:r>
          </w:p>
        </w:tc>
        <w:tc>
          <w:tcPr>
            <w:tcW w:w="273" w:type="pct"/>
            <w:tcBorders>
              <w:top w:val="nil"/>
              <w:left w:val="nil"/>
              <w:bottom w:val="single" w:color="auto" w:sz="4" w:space="0"/>
              <w:right w:val="single" w:color="auto" w:sz="4" w:space="0"/>
            </w:tcBorders>
            <w:shd w:val="clear" w:color="auto" w:fill="auto"/>
            <w:noWrap/>
            <w:vAlign w:val="center"/>
          </w:tcPr>
          <w:p>
            <w:pPr>
              <w:pStyle w:val="137"/>
            </w:pPr>
            <w:r>
              <w:rPr>
                <w:rFonts w:hint="eastAsia"/>
              </w:rPr>
              <w:t xml:space="preserve">32.9 </w:t>
            </w:r>
          </w:p>
        </w:tc>
        <w:tc>
          <w:tcPr>
            <w:tcW w:w="273" w:type="pct"/>
            <w:tcBorders>
              <w:top w:val="nil"/>
              <w:left w:val="nil"/>
              <w:bottom w:val="single" w:color="auto" w:sz="4" w:space="0"/>
              <w:right w:val="single" w:color="auto" w:sz="4" w:space="0"/>
            </w:tcBorders>
            <w:shd w:val="clear" w:color="auto" w:fill="auto"/>
            <w:noWrap/>
            <w:vAlign w:val="center"/>
          </w:tcPr>
          <w:p>
            <w:pPr>
              <w:pStyle w:val="137"/>
            </w:pPr>
            <w:r>
              <w:rPr>
                <w:rFonts w:hint="eastAsia"/>
              </w:rPr>
              <w:t xml:space="preserve">33.6 </w:t>
            </w:r>
          </w:p>
        </w:tc>
      </w:tr>
      <w:tr>
        <w:tblPrEx>
          <w:tblCellMar>
            <w:top w:w="0" w:type="dxa"/>
            <w:left w:w="108" w:type="dxa"/>
            <w:bottom w:w="0" w:type="dxa"/>
            <w:right w:w="108" w:type="dxa"/>
          </w:tblCellMar>
        </w:tblPrEx>
        <w:trPr>
          <w:trHeight w:val="339" w:hRule="atLeast"/>
        </w:trPr>
        <w:tc>
          <w:tcPr>
            <w:tcW w:w="273"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(二)</w:t>
            </w:r>
          </w:p>
        </w:tc>
        <w:tc>
          <w:tcPr>
            <w:tcW w:w="1867" w:type="pct"/>
            <w:gridSpan w:val="3"/>
            <w:tcBorders>
              <w:top w:val="single" w:color="auto" w:sz="4" w:space="0"/>
              <w:left w:val="nil"/>
              <w:bottom w:val="single" w:color="auto" w:sz="4" w:space="0"/>
              <w:right w:val="single" w:color="000000" w:sz="4" w:space="0"/>
            </w:tcBorders>
            <w:shd w:val="clear" w:color="auto" w:fill="auto"/>
            <w:vAlign w:val="center"/>
          </w:tcPr>
          <w:p>
            <w:pPr>
              <w:pStyle w:val="137"/>
            </w:pPr>
            <w:r>
              <w:rPr>
                <w:rFonts w:hint="eastAsia"/>
              </w:rPr>
              <w:t>抱板矿区</w:t>
            </w:r>
          </w:p>
        </w:tc>
        <w:tc>
          <w:tcPr>
            <w:tcW w:w="273"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273"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273"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288"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273"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391"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273" w:type="pct"/>
            <w:tcBorders>
              <w:top w:val="nil"/>
              <w:left w:val="nil"/>
              <w:bottom w:val="single" w:color="auto" w:sz="4" w:space="0"/>
              <w:right w:val="single" w:color="auto" w:sz="4" w:space="0"/>
            </w:tcBorders>
            <w:shd w:val="clear" w:color="auto" w:fill="auto"/>
            <w:noWrap/>
            <w:vAlign w:val="center"/>
          </w:tcPr>
          <w:p>
            <w:pPr>
              <w:pStyle w:val="137"/>
            </w:pPr>
            <w:r>
              <w:rPr>
                <w:rFonts w:hint="eastAsia"/>
              </w:rPr>
              <w:t>　</w:t>
            </w:r>
          </w:p>
        </w:tc>
        <w:tc>
          <w:tcPr>
            <w:tcW w:w="273" w:type="pct"/>
            <w:tcBorders>
              <w:top w:val="nil"/>
              <w:left w:val="nil"/>
              <w:bottom w:val="single" w:color="auto" w:sz="4" w:space="0"/>
              <w:right w:val="single" w:color="auto" w:sz="4" w:space="0"/>
            </w:tcBorders>
            <w:shd w:val="clear" w:color="auto" w:fill="auto"/>
            <w:noWrap/>
            <w:vAlign w:val="center"/>
          </w:tcPr>
          <w:p>
            <w:pPr>
              <w:pStyle w:val="137"/>
            </w:pPr>
            <w:r>
              <w:rPr>
                <w:rFonts w:hint="eastAsia"/>
              </w:rPr>
              <w:t>　</w:t>
            </w:r>
          </w:p>
        </w:tc>
        <w:tc>
          <w:tcPr>
            <w:tcW w:w="273" w:type="pct"/>
            <w:tcBorders>
              <w:top w:val="nil"/>
              <w:left w:val="nil"/>
              <w:bottom w:val="single" w:color="auto" w:sz="4" w:space="0"/>
              <w:right w:val="single" w:color="auto" w:sz="4" w:space="0"/>
            </w:tcBorders>
            <w:shd w:val="clear" w:color="auto" w:fill="auto"/>
            <w:noWrap/>
            <w:vAlign w:val="center"/>
          </w:tcPr>
          <w:p>
            <w:pPr>
              <w:pStyle w:val="137"/>
            </w:pPr>
            <w:r>
              <w:rPr>
                <w:rFonts w:hint="eastAsia"/>
              </w:rPr>
              <w:t>　</w:t>
            </w:r>
          </w:p>
        </w:tc>
        <w:tc>
          <w:tcPr>
            <w:tcW w:w="273" w:type="pct"/>
            <w:tcBorders>
              <w:top w:val="nil"/>
              <w:left w:val="nil"/>
              <w:bottom w:val="single" w:color="auto" w:sz="4" w:space="0"/>
              <w:right w:val="single" w:color="auto" w:sz="4" w:space="0"/>
            </w:tcBorders>
            <w:shd w:val="clear" w:color="auto" w:fill="auto"/>
            <w:noWrap/>
            <w:vAlign w:val="center"/>
          </w:tcPr>
          <w:p>
            <w:pPr>
              <w:pStyle w:val="137"/>
            </w:pPr>
            <w:r>
              <w:rPr>
                <w:rFonts w:hint="eastAsia"/>
              </w:rPr>
              <w:t>　</w:t>
            </w:r>
          </w:p>
        </w:tc>
      </w:tr>
      <w:tr>
        <w:tblPrEx>
          <w:tblCellMar>
            <w:top w:w="0" w:type="dxa"/>
            <w:left w:w="108" w:type="dxa"/>
            <w:bottom w:w="0" w:type="dxa"/>
            <w:right w:w="108" w:type="dxa"/>
          </w:tblCellMar>
        </w:tblPrEx>
        <w:trPr>
          <w:trHeight w:val="339" w:hRule="atLeast"/>
        </w:trPr>
        <w:tc>
          <w:tcPr>
            <w:tcW w:w="273" w:type="pct"/>
            <w:vMerge w:val="restart"/>
            <w:tcBorders>
              <w:top w:val="nil"/>
              <w:left w:val="single" w:color="auto" w:sz="4" w:space="0"/>
              <w:bottom w:val="nil"/>
              <w:right w:val="single" w:color="auto" w:sz="4" w:space="0"/>
            </w:tcBorders>
            <w:shd w:val="clear" w:color="auto" w:fill="auto"/>
            <w:vAlign w:val="center"/>
          </w:tcPr>
          <w:p>
            <w:pPr>
              <w:pStyle w:val="137"/>
              <w:rPr>
                <w:color w:val="000000"/>
              </w:rPr>
            </w:pPr>
            <w:r>
              <w:rPr>
                <w:rFonts w:hint="eastAsia"/>
                <w:color w:val="000000"/>
              </w:rPr>
              <w:t>1</w:t>
            </w:r>
          </w:p>
        </w:tc>
        <w:tc>
          <w:tcPr>
            <w:tcW w:w="751" w:type="pct"/>
            <w:vMerge w:val="restart"/>
            <w:tcBorders>
              <w:top w:val="nil"/>
              <w:left w:val="single" w:color="auto" w:sz="4" w:space="0"/>
              <w:bottom w:val="nil"/>
              <w:right w:val="single" w:color="auto" w:sz="4" w:space="0"/>
            </w:tcBorders>
            <w:shd w:val="clear" w:color="auto" w:fill="auto"/>
            <w:vAlign w:val="center"/>
          </w:tcPr>
          <w:p>
            <w:pPr>
              <w:pStyle w:val="137"/>
              <w:rPr>
                <w:color w:val="000000"/>
              </w:rPr>
            </w:pPr>
            <w:r>
              <w:rPr>
                <w:rFonts w:hint="eastAsia"/>
                <w:color w:val="000000"/>
              </w:rPr>
              <w:t>土壤重构工程</w:t>
            </w:r>
          </w:p>
        </w:tc>
        <w:tc>
          <w:tcPr>
            <w:tcW w:w="1116" w:type="pct"/>
            <w:gridSpan w:val="2"/>
            <w:tcBorders>
              <w:top w:val="single" w:color="auto" w:sz="4" w:space="0"/>
              <w:left w:val="nil"/>
              <w:bottom w:val="single" w:color="auto" w:sz="4" w:space="0"/>
              <w:right w:val="single" w:color="000000" w:sz="4" w:space="0"/>
            </w:tcBorders>
            <w:shd w:val="clear" w:color="auto" w:fill="auto"/>
            <w:vAlign w:val="center"/>
          </w:tcPr>
          <w:p>
            <w:pPr>
              <w:pStyle w:val="137"/>
              <w:rPr>
                <w:color w:val="000000"/>
              </w:rPr>
            </w:pPr>
            <w:r>
              <w:rPr>
                <w:rFonts w:hint="eastAsia"/>
                <w:color w:val="000000"/>
              </w:rPr>
              <w:t>覆土</w:t>
            </w:r>
          </w:p>
        </w:tc>
        <w:tc>
          <w:tcPr>
            <w:tcW w:w="273" w:type="pct"/>
            <w:tcBorders>
              <w:top w:val="nil"/>
              <w:left w:val="nil"/>
              <w:bottom w:val="single" w:color="auto" w:sz="4" w:space="0"/>
              <w:right w:val="single" w:color="auto" w:sz="4" w:space="0"/>
            </w:tcBorders>
            <w:shd w:val="clear" w:color="auto" w:fill="auto"/>
            <w:vAlign w:val="center"/>
          </w:tcPr>
          <w:p>
            <w:pPr>
              <w:pStyle w:val="137"/>
              <w:rPr>
                <w:color w:val="000000"/>
              </w:rPr>
            </w:pPr>
            <w:r>
              <w:rPr>
                <w:rFonts w:hint="eastAsia"/>
                <w:color w:val="000000"/>
              </w:rPr>
              <w:t>m</w:t>
            </w:r>
            <w:r>
              <w:rPr>
                <w:rFonts w:hint="eastAsia" w:ascii="宋体" w:hAnsi="宋体" w:eastAsia="宋体"/>
                <w:color w:val="000000"/>
              </w:rPr>
              <w:t>³</w:t>
            </w:r>
          </w:p>
        </w:tc>
        <w:tc>
          <w:tcPr>
            <w:tcW w:w="273" w:type="pct"/>
            <w:tcBorders>
              <w:top w:val="nil"/>
              <w:left w:val="nil"/>
              <w:bottom w:val="single" w:color="auto" w:sz="4" w:space="0"/>
              <w:right w:val="single" w:color="auto" w:sz="4" w:space="0"/>
            </w:tcBorders>
            <w:shd w:val="clear" w:color="auto" w:fill="auto"/>
            <w:vAlign w:val="center"/>
          </w:tcPr>
          <w:p>
            <w:pPr>
              <w:pStyle w:val="137"/>
              <w:rPr>
                <w:color w:val="000000"/>
              </w:rPr>
            </w:pPr>
            <w:r>
              <w:rPr>
                <w:rFonts w:hint="eastAsia"/>
                <w:color w:val="000000"/>
              </w:rPr>
              <w:t>　</w:t>
            </w:r>
          </w:p>
        </w:tc>
        <w:tc>
          <w:tcPr>
            <w:tcW w:w="273" w:type="pct"/>
            <w:tcBorders>
              <w:top w:val="nil"/>
              <w:left w:val="nil"/>
              <w:bottom w:val="single" w:color="auto" w:sz="4" w:space="0"/>
              <w:right w:val="single" w:color="auto" w:sz="4" w:space="0"/>
            </w:tcBorders>
            <w:shd w:val="clear" w:color="auto" w:fill="auto"/>
            <w:vAlign w:val="center"/>
          </w:tcPr>
          <w:p>
            <w:pPr>
              <w:pStyle w:val="137"/>
              <w:rPr>
                <w:color w:val="000000"/>
              </w:rPr>
            </w:pPr>
            <w:r>
              <w:rPr>
                <w:rFonts w:hint="eastAsia"/>
                <w:color w:val="000000"/>
              </w:rPr>
              <w:t>　</w:t>
            </w:r>
          </w:p>
        </w:tc>
        <w:tc>
          <w:tcPr>
            <w:tcW w:w="288" w:type="pct"/>
            <w:tcBorders>
              <w:top w:val="nil"/>
              <w:left w:val="nil"/>
              <w:bottom w:val="single" w:color="auto" w:sz="4" w:space="0"/>
              <w:right w:val="single" w:color="auto" w:sz="4" w:space="0"/>
            </w:tcBorders>
            <w:shd w:val="clear" w:color="auto" w:fill="auto"/>
            <w:vAlign w:val="center"/>
          </w:tcPr>
          <w:p>
            <w:pPr>
              <w:pStyle w:val="137"/>
              <w:rPr>
                <w:color w:val="000000"/>
              </w:rPr>
            </w:pPr>
            <w:r>
              <w:rPr>
                <w:rFonts w:hint="eastAsia"/>
                <w:color w:val="000000"/>
              </w:rPr>
              <w:t xml:space="preserve">7836 </w:t>
            </w:r>
          </w:p>
        </w:tc>
        <w:tc>
          <w:tcPr>
            <w:tcW w:w="273" w:type="pct"/>
            <w:tcBorders>
              <w:top w:val="nil"/>
              <w:left w:val="nil"/>
              <w:bottom w:val="single" w:color="auto" w:sz="4" w:space="0"/>
              <w:right w:val="single" w:color="auto" w:sz="4" w:space="0"/>
            </w:tcBorders>
            <w:shd w:val="clear" w:color="auto" w:fill="auto"/>
            <w:vAlign w:val="center"/>
          </w:tcPr>
          <w:p>
            <w:pPr>
              <w:pStyle w:val="137"/>
              <w:rPr>
                <w:color w:val="000000"/>
              </w:rPr>
            </w:pPr>
            <w:r>
              <w:rPr>
                <w:rFonts w:hint="eastAsia"/>
                <w:color w:val="000000"/>
              </w:rPr>
              <w:t xml:space="preserve">7836 </w:t>
            </w:r>
          </w:p>
        </w:tc>
        <w:tc>
          <w:tcPr>
            <w:tcW w:w="391" w:type="pct"/>
            <w:tcBorders>
              <w:top w:val="nil"/>
              <w:left w:val="nil"/>
              <w:bottom w:val="single" w:color="auto" w:sz="4" w:space="0"/>
              <w:right w:val="single" w:color="auto" w:sz="4" w:space="0"/>
            </w:tcBorders>
            <w:shd w:val="clear" w:color="auto" w:fill="auto"/>
            <w:vAlign w:val="center"/>
          </w:tcPr>
          <w:p>
            <w:pPr>
              <w:pStyle w:val="137"/>
              <w:rPr>
                <w:color w:val="000000"/>
              </w:rPr>
            </w:pPr>
            <w:r>
              <w:rPr>
                <w:rFonts w:hint="eastAsia"/>
                <w:color w:val="000000"/>
              </w:rPr>
              <w:t xml:space="preserve">17.4 </w:t>
            </w:r>
          </w:p>
        </w:tc>
        <w:tc>
          <w:tcPr>
            <w:tcW w:w="273" w:type="pct"/>
            <w:tcBorders>
              <w:top w:val="nil"/>
              <w:left w:val="nil"/>
              <w:bottom w:val="single" w:color="auto" w:sz="4" w:space="0"/>
              <w:right w:val="single" w:color="auto" w:sz="4" w:space="0"/>
            </w:tcBorders>
            <w:shd w:val="clear" w:color="auto" w:fill="auto"/>
            <w:noWrap/>
            <w:vAlign w:val="center"/>
          </w:tcPr>
          <w:p>
            <w:pPr>
              <w:pStyle w:val="137"/>
            </w:pPr>
            <w:r>
              <w:rPr>
                <w:rFonts w:hint="eastAsia"/>
              </w:rPr>
              <w:t>　</w:t>
            </w:r>
          </w:p>
        </w:tc>
        <w:tc>
          <w:tcPr>
            <w:tcW w:w="273" w:type="pct"/>
            <w:tcBorders>
              <w:top w:val="nil"/>
              <w:left w:val="nil"/>
              <w:bottom w:val="single" w:color="auto" w:sz="4" w:space="0"/>
              <w:right w:val="single" w:color="auto" w:sz="4" w:space="0"/>
            </w:tcBorders>
            <w:shd w:val="clear" w:color="auto" w:fill="auto"/>
            <w:noWrap/>
            <w:vAlign w:val="center"/>
          </w:tcPr>
          <w:p>
            <w:pPr>
              <w:pStyle w:val="137"/>
            </w:pPr>
            <w:r>
              <w:rPr>
                <w:rFonts w:hint="eastAsia"/>
              </w:rPr>
              <w:t>　</w:t>
            </w:r>
          </w:p>
        </w:tc>
        <w:tc>
          <w:tcPr>
            <w:tcW w:w="273" w:type="pct"/>
            <w:tcBorders>
              <w:top w:val="nil"/>
              <w:left w:val="nil"/>
              <w:bottom w:val="single" w:color="auto" w:sz="4" w:space="0"/>
              <w:right w:val="single" w:color="auto" w:sz="4" w:space="0"/>
            </w:tcBorders>
            <w:shd w:val="clear" w:color="auto" w:fill="auto"/>
            <w:noWrap/>
            <w:vAlign w:val="center"/>
          </w:tcPr>
          <w:p>
            <w:pPr>
              <w:pStyle w:val="137"/>
            </w:pPr>
            <w:r>
              <w:rPr>
                <w:rFonts w:hint="eastAsia"/>
              </w:rPr>
              <w:t xml:space="preserve">13.6 </w:t>
            </w:r>
          </w:p>
        </w:tc>
        <w:tc>
          <w:tcPr>
            <w:tcW w:w="273" w:type="pct"/>
            <w:tcBorders>
              <w:top w:val="nil"/>
              <w:left w:val="nil"/>
              <w:bottom w:val="single" w:color="auto" w:sz="4" w:space="0"/>
              <w:right w:val="single" w:color="auto" w:sz="4" w:space="0"/>
            </w:tcBorders>
            <w:shd w:val="clear" w:color="auto" w:fill="auto"/>
            <w:noWrap/>
            <w:vAlign w:val="center"/>
          </w:tcPr>
          <w:p>
            <w:pPr>
              <w:pStyle w:val="137"/>
            </w:pPr>
            <w:r>
              <w:rPr>
                <w:rFonts w:hint="eastAsia"/>
              </w:rPr>
              <w:t xml:space="preserve">13.6 </w:t>
            </w:r>
          </w:p>
        </w:tc>
      </w:tr>
      <w:tr>
        <w:tblPrEx>
          <w:tblCellMar>
            <w:top w:w="0" w:type="dxa"/>
            <w:left w:w="108" w:type="dxa"/>
            <w:bottom w:w="0" w:type="dxa"/>
            <w:right w:w="108" w:type="dxa"/>
          </w:tblCellMar>
        </w:tblPrEx>
        <w:trPr>
          <w:trHeight w:val="339" w:hRule="atLeast"/>
        </w:trPr>
        <w:tc>
          <w:tcPr>
            <w:tcW w:w="273" w:type="pct"/>
            <w:vMerge w:val="continue"/>
            <w:tcBorders>
              <w:top w:val="nil"/>
              <w:left w:val="single" w:color="auto" w:sz="4" w:space="0"/>
              <w:bottom w:val="nil"/>
              <w:right w:val="single" w:color="auto" w:sz="4" w:space="0"/>
            </w:tcBorders>
            <w:vAlign w:val="center"/>
          </w:tcPr>
          <w:p>
            <w:pPr>
              <w:pStyle w:val="137"/>
              <w:rPr>
                <w:color w:val="000000"/>
              </w:rPr>
            </w:pPr>
          </w:p>
        </w:tc>
        <w:tc>
          <w:tcPr>
            <w:tcW w:w="751" w:type="pct"/>
            <w:vMerge w:val="continue"/>
            <w:tcBorders>
              <w:top w:val="nil"/>
              <w:left w:val="single" w:color="auto" w:sz="4" w:space="0"/>
              <w:bottom w:val="nil"/>
              <w:right w:val="single" w:color="auto" w:sz="4" w:space="0"/>
            </w:tcBorders>
            <w:vAlign w:val="center"/>
          </w:tcPr>
          <w:p>
            <w:pPr>
              <w:pStyle w:val="137"/>
              <w:rPr>
                <w:color w:val="000000"/>
              </w:rPr>
            </w:pPr>
          </w:p>
        </w:tc>
        <w:tc>
          <w:tcPr>
            <w:tcW w:w="473" w:type="pct"/>
            <w:tcBorders>
              <w:top w:val="nil"/>
              <w:left w:val="nil"/>
              <w:bottom w:val="single" w:color="auto" w:sz="4" w:space="0"/>
              <w:right w:val="nil"/>
            </w:tcBorders>
            <w:shd w:val="clear" w:color="auto" w:fill="auto"/>
            <w:vAlign w:val="center"/>
          </w:tcPr>
          <w:p>
            <w:pPr>
              <w:pStyle w:val="137"/>
              <w:rPr>
                <w:color w:val="000000"/>
              </w:rPr>
            </w:pPr>
            <w:r>
              <w:rPr>
                <w:rFonts w:hint="eastAsia"/>
                <w:color w:val="000000"/>
              </w:rPr>
              <w:t>平整工程</w:t>
            </w:r>
          </w:p>
        </w:tc>
        <w:tc>
          <w:tcPr>
            <w:tcW w:w="643" w:type="pct"/>
            <w:tcBorders>
              <w:top w:val="nil"/>
              <w:left w:val="single" w:color="auto" w:sz="4" w:space="0"/>
              <w:bottom w:val="single" w:color="auto" w:sz="4" w:space="0"/>
              <w:right w:val="nil"/>
            </w:tcBorders>
            <w:shd w:val="clear" w:color="auto" w:fill="auto"/>
            <w:vAlign w:val="center"/>
          </w:tcPr>
          <w:p>
            <w:pPr>
              <w:pStyle w:val="137"/>
              <w:rPr>
                <w:color w:val="000000"/>
              </w:rPr>
            </w:pPr>
            <w:r>
              <w:rPr>
                <w:rFonts w:hint="eastAsia"/>
                <w:color w:val="000000"/>
              </w:rPr>
              <w:t>场地平整</w:t>
            </w:r>
          </w:p>
        </w:tc>
        <w:tc>
          <w:tcPr>
            <w:tcW w:w="273"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m</w:t>
            </w:r>
            <w:r>
              <w:rPr>
                <w:rFonts w:hint="eastAsia" w:ascii="宋体" w:hAnsi="宋体" w:eastAsia="宋体"/>
              </w:rPr>
              <w:t>²</w:t>
            </w:r>
          </w:p>
        </w:tc>
        <w:tc>
          <w:tcPr>
            <w:tcW w:w="273" w:type="pct"/>
            <w:tcBorders>
              <w:top w:val="nil"/>
              <w:left w:val="nil"/>
              <w:bottom w:val="single" w:color="auto" w:sz="4" w:space="0"/>
              <w:right w:val="single" w:color="auto" w:sz="4" w:space="0"/>
            </w:tcBorders>
            <w:shd w:val="clear" w:color="auto" w:fill="auto"/>
            <w:vAlign w:val="center"/>
          </w:tcPr>
          <w:p>
            <w:pPr>
              <w:pStyle w:val="137"/>
              <w:rPr>
                <w:color w:val="000000"/>
              </w:rPr>
            </w:pPr>
            <w:r>
              <w:rPr>
                <w:rFonts w:hint="eastAsia"/>
                <w:color w:val="000000"/>
              </w:rPr>
              <w:t>　</w:t>
            </w:r>
          </w:p>
        </w:tc>
        <w:tc>
          <w:tcPr>
            <w:tcW w:w="273" w:type="pct"/>
            <w:tcBorders>
              <w:top w:val="nil"/>
              <w:left w:val="nil"/>
              <w:bottom w:val="single" w:color="auto" w:sz="4" w:space="0"/>
              <w:right w:val="single" w:color="auto" w:sz="4" w:space="0"/>
            </w:tcBorders>
            <w:shd w:val="clear" w:color="auto" w:fill="auto"/>
            <w:vAlign w:val="center"/>
          </w:tcPr>
          <w:p>
            <w:pPr>
              <w:pStyle w:val="137"/>
              <w:rPr>
                <w:color w:val="000000"/>
              </w:rPr>
            </w:pPr>
            <w:r>
              <w:rPr>
                <w:rFonts w:hint="eastAsia"/>
                <w:color w:val="000000"/>
              </w:rPr>
              <w:t>　</w:t>
            </w:r>
          </w:p>
        </w:tc>
        <w:tc>
          <w:tcPr>
            <w:tcW w:w="288" w:type="pct"/>
            <w:tcBorders>
              <w:top w:val="nil"/>
              <w:left w:val="nil"/>
              <w:bottom w:val="single" w:color="auto" w:sz="4" w:space="0"/>
              <w:right w:val="single" w:color="auto" w:sz="4" w:space="0"/>
            </w:tcBorders>
            <w:shd w:val="clear" w:color="auto" w:fill="auto"/>
            <w:vAlign w:val="center"/>
          </w:tcPr>
          <w:p>
            <w:pPr>
              <w:pStyle w:val="137"/>
              <w:rPr>
                <w:color w:val="000000"/>
              </w:rPr>
            </w:pPr>
            <w:r>
              <w:rPr>
                <w:rFonts w:hint="eastAsia"/>
                <w:color w:val="000000"/>
              </w:rPr>
              <w:t>28449</w:t>
            </w:r>
          </w:p>
        </w:tc>
        <w:tc>
          <w:tcPr>
            <w:tcW w:w="273" w:type="pct"/>
            <w:tcBorders>
              <w:top w:val="nil"/>
              <w:left w:val="nil"/>
              <w:bottom w:val="single" w:color="auto" w:sz="4" w:space="0"/>
              <w:right w:val="single" w:color="auto" w:sz="4" w:space="0"/>
            </w:tcBorders>
            <w:shd w:val="clear" w:color="auto" w:fill="auto"/>
            <w:vAlign w:val="center"/>
          </w:tcPr>
          <w:p>
            <w:pPr>
              <w:pStyle w:val="137"/>
              <w:rPr>
                <w:color w:val="000000"/>
              </w:rPr>
            </w:pPr>
            <w:r>
              <w:rPr>
                <w:rFonts w:hint="eastAsia"/>
                <w:color w:val="000000"/>
              </w:rPr>
              <w:t>28449</w:t>
            </w:r>
          </w:p>
        </w:tc>
        <w:tc>
          <w:tcPr>
            <w:tcW w:w="391" w:type="pct"/>
            <w:tcBorders>
              <w:top w:val="nil"/>
              <w:left w:val="nil"/>
              <w:bottom w:val="single" w:color="auto" w:sz="4" w:space="0"/>
              <w:right w:val="single" w:color="auto" w:sz="4" w:space="0"/>
            </w:tcBorders>
            <w:shd w:val="clear" w:color="auto" w:fill="auto"/>
            <w:vAlign w:val="center"/>
          </w:tcPr>
          <w:p>
            <w:pPr>
              <w:pStyle w:val="137"/>
              <w:rPr>
                <w:color w:val="000000"/>
              </w:rPr>
            </w:pPr>
            <w:r>
              <w:rPr>
                <w:rFonts w:hint="eastAsia"/>
                <w:color w:val="000000"/>
              </w:rPr>
              <w:t xml:space="preserve">2.0 </w:t>
            </w:r>
          </w:p>
        </w:tc>
        <w:tc>
          <w:tcPr>
            <w:tcW w:w="273" w:type="pct"/>
            <w:tcBorders>
              <w:top w:val="nil"/>
              <w:left w:val="nil"/>
              <w:bottom w:val="single" w:color="auto" w:sz="4" w:space="0"/>
              <w:right w:val="single" w:color="auto" w:sz="4" w:space="0"/>
            </w:tcBorders>
            <w:shd w:val="clear" w:color="auto" w:fill="auto"/>
            <w:noWrap/>
            <w:vAlign w:val="center"/>
          </w:tcPr>
          <w:p>
            <w:pPr>
              <w:pStyle w:val="137"/>
            </w:pPr>
            <w:r>
              <w:rPr>
                <w:rFonts w:hint="eastAsia"/>
              </w:rPr>
              <w:t>　</w:t>
            </w:r>
          </w:p>
        </w:tc>
        <w:tc>
          <w:tcPr>
            <w:tcW w:w="273" w:type="pct"/>
            <w:tcBorders>
              <w:top w:val="nil"/>
              <w:left w:val="nil"/>
              <w:bottom w:val="single" w:color="auto" w:sz="4" w:space="0"/>
              <w:right w:val="single" w:color="auto" w:sz="4" w:space="0"/>
            </w:tcBorders>
            <w:shd w:val="clear" w:color="auto" w:fill="auto"/>
            <w:noWrap/>
            <w:vAlign w:val="center"/>
          </w:tcPr>
          <w:p>
            <w:pPr>
              <w:pStyle w:val="137"/>
            </w:pPr>
            <w:r>
              <w:rPr>
                <w:rFonts w:hint="eastAsia"/>
              </w:rPr>
              <w:t>　</w:t>
            </w:r>
          </w:p>
        </w:tc>
        <w:tc>
          <w:tcPr>
            <w:tcW w:w="273" w:type="pct"/>
            <w:tcBorders>
              <w:top w:val="nil"/>
              <w:left w:val="nil"/>
              <w:bottom w:val="single" w:color="auto" w:sz="4" w:space="0"/>
              <w:right w:val="single" w:color="auto" w:sz="4" w:space="0"/>
            </w:tcBorders>
            <w:shd w:val="clear" w:color="auto" w:fill="auto"/>
            <w:noWrap/>
            <w:vAlign w:val="center"/>
          </w:tcPr>
          <w:p>
            <w:pPr>
              <w:pStyle w:val="137"/>
            </w:pPr>
            <w:r>
              <w:rPr>
                <w:rFonts w:hint="eastAsia"/>
              </w:rPr>
              <w:t xml:space="preserve">5.7 </w:t>
            </w:r>
          </w:p>
        </w:tc>
        <w:tc>
          <w:tcPr>
            <w:tcW w:w="273" w:type="pct"/>
            <w:tcBorders>
              <w:top w:val="nil"/>
              <w:left w:val="nil"/>
              <w:bottom w:val="single" w:color="auto" w:sz="4" w:space="0"/>
              <w:right w:val="single" w:color="auto" w:sz="4" w:space="0"/>
            </w:tcBorders>
            <w:shd w:val="clear" w:color="auto" w:fill="auto"/>
            <w:noWrap/>
            <w:vAlign w:val="center"/>
          </w:tcPr>
          <w:p>
            <w:pPr>
              <w:pStyle w:val="137"/>
            </w:pPr>
            <w:r>
              <w:rPr>
                <w:rFonts w:hint="eastAsia"/>
              </w:rPr>
              <w:t xml:space="preserve">5.7 </w:t>
            </w:r>
          </w:p>
        </w:tc>
      </w:tr>
      <w:tr>
        <w:tblPrEx>
          <w:tblCellMar>
            <w:top w:w="0" w:type="dxa"/>
            <w:left w:w="108" w:type="dxa"/>
            <w:bottom w:w="0" w:type="dxa"/>
            <w:right w:w="108" w:type="dxa"/>
          </w:tblCellMar>
        </w:tblPrEx>
        <w:trPr>
          <w:trHeight w:val="339" w:hRule="atLeast"/>
        </w:trPr>
        <w:tc>
          <w:tcPr>
            <w:tcW w:w="273" w:type="pct"/>
            <w:vMerge w:val="continue"/>
            <w:tcBorders>
              <w:top w:val="nil"/>
              <w:left w:val="single" w:color="auto" w:sz="4" w:space="0"/>
              <w:bottom w:val="nil"/>
              <w:right w:val="single" w:color="auto" w:sz="4" w:space="0"/>
            </w:tcBorders>
            <w:vAlign w:val="center"/>
          </w:tcPr>
          <w:p>
            <w:pPr>
              <w:pStyle w:val="137"/>
              <w:rPr>
                <w:color w:val="000000"/>
              </w:rPr>
            </w:pPr>
          </w:p>
        </w:tc>
        <w:tc>
          <w:tcPr>
            <w:tcW w:w="751" w:type="pct"/>
            <w:vMerge w:val="continue"/>
            <w:tcBorders>
              <w:top w:val="nil"/>
              <w:left w:val="single" w:color="auto" w:sz="4" w:space="0"/>
              <w:bottom w:val="nil"/>
              <w:right w:val="single" w:color="auto" w:sz="4" w:space="0"/>
            </w:tcBorders>
            <w:vAlign w:val="center"/>
          </w:tcPr>
          <w:p>
            <w:pPr>
              <w:pStyle w:val="137"/>
              <w:rPr>
                <w:color w:val="000000"/>
              </w:rPr>
            </w:pPr>
          </w:p>
        </w:tc>
        <w:tc>
          <w:tcPr>
            <w:tcW w:w="473" w:type="pct"/>
            <w:tcBorders>
              <w:top w:val="nil"/>
              <w:left w:val="nil"/>
              <w:bottom w:val="nil"/>
              <w:right w:val="single" w:color="auto" w:sz="4" w:space="0"/>
            </w:tcBorders>
            <w:shd w:val="clear" w:color="auto" w:fill="auto"/>
            <w:vAlign w:val="center"/>
          </w:tcPr>
          <w:p>
            <w:pPr>
              <w:pStyle w:val="137"/>
              <w:rPr>
                <w:color w:val="000000"/>
              </w:rPr>
            </w:pPr>
            <w:r>
              <w:rPr>
                <w:rFonts w:hint="eastAsia"/>
                <w:color w:val="000000"/>
              </w:rPr>
              <w:t>清理工程</w:t>
            </w:r>
          </w:p>
        </w:tc>
        <w:tc>
          <w:tcPr>
            <w:tcW w:w="643" w:type="pct"/>
            <w:tcBorders>
              <w:top w:val="nil"/>
              <w:left w:val="nil"/>
              <w:bottom w:val="single" w:color="auto" w:sz="4" w:space="0"/>
              <w:right w:val="nil"/>
            </w:tcBorders>
            <w:shd w:val="clear" w:color="auto" w:fill="auto"/>
            <w:vAlign w:val="center"/>
          </w:tcPr>
          <w:p>
            <w:pPr>
              <w:pStyle w:val="137"/>
              <w:rPr>
                <w:color w:val="000000"/>
              </w:rPr>
            </w:pPr>
            <w:r>
              <w:rPr>
                <w:rFonts w:hint="eastAsia"/>
                <w:color w:val="000000"/>
              </w:rPr>
              <w:t>砌体拆除及废渣清运</w:t>
            </w:r>
          </w:p>
        </w:tc>
        <w:tc>
          <w:tcPr>
            <w:tcW w:w="273" w:type="pct"/>
            <w:tcBorders>
              <w:top w:val="nil"/>
              <w:left w:val="single" w:color="auto" w:sz="4" w:space="0"/>
              <w:bottom w:val="single" w:color="auto" w:sz="4" w:space="0"/>
              <w:right w:val="single" w:color="auto" w:sz="4" w:space="0"/>
            </w:tcBorders>
            <w:shd w:val="clear" w:color="auto" w:fill="auto"/>
            <w:vAlign w:val="center"/>
          </w:tcPr>
          <w:p>
            <w:pPr>
              <w:pStyle w:val="137"/>
              <w:rPr>
                <w:color w:val="000000"/>
              </w:rPr>
            </w:pPr>
            <w:r>
              <w:rPr>
                <w:rFonts w:hint="eastAsia"/>
                <w:color w:val="000000"/>
              </w:rPr>
              <w:t>m</w:t>
            </w:r>
            <w:r>
              <w:rPr>
                <w:rFonts w:hint="eastAsia" w:ascii="宋体" w:hAnsi="宋体" w:eastAsia="宋体"/>
                <w:color w:val="000000"/>
              </w:rPr>
              <w:t>³</w:t>
            </w:r>
          </w:p>
        </w:tc>
        <w:tc>
          <w:tcPr>
            <w:tcW w:w="273" w:type="pct"/>
            <w:tcBorders>
              <w:top w:val="nil"/>
              <w:left w:val="nil"/>
              <w:bottom w:val="single" w:color="auto" w:sz="4" w:space="0"/>
              <w:right w:val="single" w:color="auto" w:sz="4" w:space="0"/>
            </w:tcBorders>
            <w:shd w:val="clear" w:color="auto" w:fill="auto"/>
            <w:vAlign w:val="center"/>
          </w:tcPr>
          <w:p>
            <w:pPr>
              <w:pStyle w:val="137"/>
              <w:rPr>
                <w:color w:val="000000"/>
              </w:rPr>
            </w:pPr>
            <w:r>
              <w:rPr>
                <w:rFonts w:hint="eastAsia"/>
                <w:color w:val="000000"/>
              </w:rPr>
              <w:t>　</w:t>
            </w:r>
          </w:p>
        </w:tc>
        <w:tc>
          <w:tcPr>
            <w:tcW w:w="273" w:type="pct"/>
            <w:tcBorders>
              <w:top w:val="nil"/>
              <w:left w:val="nil"/>
              <w:bottom w:val="single" w:color="auto" w:sz="4" w:space="0"/>
              <w:right w:val="single" w:color="auto" w:sz="4" w:space="0"/>
            </w:tcBorders>
            <w:shd w:val="clear" w:color="auto" w:fill="auto"/>
            <w:vAlign w:val="center"/>
          </w:tcPr>
          <w:p>
            <w:pPr>
              <w:pStyle w:val="137"/>
              <w:rPr>
                <w:color w:val="000000"/>
              </w:rPr>
            </w:pPr>
            <w:r>
              <w:rPr>
                <w:rFonts w:hint="eastAsia"/>
                <w:color w:val="000000"/>
              </w:rPr>
              <w:t>　</w:t>
            </w:r>
          </w:p>
        </w:tc>
        <w:tc>
          <w:tcPr>
            <w:tcW w:w="288" w:type="pct"/>
            <w:tcBorders>
              <w:top w:val="nil"/>
              <w:left w:val="nil"/>
              <w:bottom w:val="single" w:color="auto" w:sz="4" w:space="0"/>
              <w:right w:val="single" w:color="auto" w:sz="4" w:space="0"/>
            </w:tcBorders>
            <w:shd w:val="clear" w:color="auto" w:fill="auto"/>
            <w:vAlign w:val="center"/>
          </w:tcPr>
          <w:p>
            <w:pPr>
              <w:pStyle w:val="137"/>
              <w:rPr>
                <w:color w:val="000000"/>
              </w:rPr>
            </w:pPr>
            <w:r>
              <w:rPr>
                <w:rFonts w:hint="eastAsia"/>
                <w:color w:val="000000"/>
              </w:rPr>
              <w:t xml:space="preserve">340 </w:t>
            </w:r>
          </w:p>
        </w:tc>
        <w:tc>
          <w:tcPr>
            <w:tcW w:w="273" w:type="pct"/>
            <w:tcBorders>
              <w:top w:val="nil"/>
              <w:left w:val="nil"/>
              <w:bottom w:val="single" w:color="auto" w:sz="4" w:space="0"/>
              <w:right w:val="single" w:color="auto" w:sz="4" w:space="0"/>
            </w:tcBorders>
            <w:shd w:val="clear" w:color="auto" w:fill="auto"/>
            <w:vAlign w:val="center"/>
          </w:tcPr>
          <w:p>
            <w:pPr>
              <w:pStyle w:val="137"/>
              <w:rPr>
                <w:color w:val="000000"/>
              </w:rPr>
            </w:pPr>
            <w:r>
              <w:rPr>
                <w:rFonts w:hint="eastAsia"/>
                <w:color w:val="000000"/>
              </w:rPr>
              <w:t xml:space="preserve">340 </w:t>
            </w:r>
          </w:p>
        </w:tc>
        <w:tc>
          <w:tcPr>
            <w:tcW w:w="391" w:type="pct"/>
            <w:tcBorders>
              <w:top w:val="nil"/>
              <w:left w:val="nil"/>
              <w:bottom w:val="single" w:color="auto" w:sz="4" w:space="0"/>
              <w:right w:val="single" w:color="auto" w:sz="4" w:space="0"/>
            </w:tcBorders>
            <w:shd w:val="clear" w:color="auto" w:fill="auto"/>
            <w:vAlign w:val="center"/>
          </w:tcPr>
          <w:p>
            <w:pPr>
              <w:pStyle w:val="137"/>
              <w:rPr>
                <w:color w:val="000000"/>
              </w:rPr>
            </w:pPr>
            <w:r>
              <w:rPr>
                <w:rFonts w:hint="eastAsia"/>
                <w:color w:val="000000"/>
              </w:rPr>
              <w:t xml:space="preserve">36.1 </w:t>
            </w:r>
          </w:p>
        </w:tc>
        <w:tc>
          <w:tcPr>
            <w:tcW w:w="273" w:type="pct"/>
            <w:tcBorders>
              <w:top w:val="nil"/>
              <w:left w:val="nil"/>
              <w:bottom w:val="single" w:color="auto" w:sz="4" w:space="0"/>
              <w:right w:val="single" w:color="auto" w:sz="4" w:space="0"/>
            </w:tcBorders>
            <w:shd w:val="clear" w:color="auto" w:fill="auto"/>
            <w:noWrap/>
            <w:vAlign w:val="center"/>
          </w:tcPr>
          <w:p>
            <w:pPr>
              <w:pStyle w:val="137"/>
            </w:pPr>
            <w:r>
              <w:rPr>
                <w:rFonts w:hint="eastAsia"/>
              </w:rPr>
              <w:t>　</w:t>
            </w:r>
          </w:p>
        </w:tc>
        <w:tc>
          <w:tcPr>
            <w:tcW w:w="273" w:type="pct"/>
            <w:tcBorders>
              <w:top w:val="nil"/>
              <w:left w:val="nil"/>
              <w:bottom w:val="single" w:color="auto" w:sz="4" w:space="0"/>
              <w:right w:val="single" w:color="auto" w:sz="4" w:space="0"/>
            </w:tcBorders>
            <w:shd w:val="clear" w:color="auto" w:fill="auto"/>
            <w:noWrap/>
            <w:vAlign w:val="center"/>
          </w:tcPr>
          <w:p>
            <w:pPr>
              <w:pStyle w:val="137"/>
            </w:pPr>
            <w:r>
              <w:rPr>
                <w:rFonts w:hint="eastAsia"/>
              </w:rPr>
              <w:t>　</w:t>
            </w:r>
          </w:p>
        </w:tc>
        <w:tc>
          <w:tcPr>
            <w:tcW w:w="273" w:type="pct"/>
            <w:tcBorders>
              <w:top w:val="nil"/>
              <w:left w:val="nil"/>
              <w:bottom w:val="single" w:color="auto" w:sz="4" w:space="0"/>
              <w:right w:val="single" w:color="auto" w:sz="4" w:space="0"/>
            </w:tcBorders>
            <w:shd w:val="clear" w:color="auto" w:fill="auto"/>
            <w:noWrap/>
            <w:vAlign w:val="center"/>
          </w:tcPr>
          <w:p>
            <w:pPr>
              <w:pStyle w:val="137"/>
            </w:pPr>
            <w:r>
              <w:rPr>
                <w:rFonts w:hint="eastAsia"/>
              </w:rPr>
              <w:t xml:space="preserve">1.2 </w:t>
            </w:r>
          </w:p>
        </w:tc>
        <w:tc>
          <w:tcPr>
            <w:tcW w:w="273" w:type="pct"/>
            <w:tcBorders>
              <w:top w:val="nil"/>
              <w:left w:val="nil"/>
              <w:bottom w:val="single" w:color="auto" w:sz="4" w:space="0"/>
              <w:right w:val="single" w:color="auto" w:sz="4" w:space="0"/>
            </w:tcBorders>
            <w:shd w:val="clear" w:color="auto" w:fill="auto"/>
            <w:noWrap/>
            <w:vAlign w:val="center"/>
          </w:tcPr>
          <w:p>
            <w:pPr>
              <w:pStyle w:val="137"/>
            </w:pPr>
            <w:r>
              <w:rPr>
                <w:rFonts w:hint="eastAsia"/>
              </w:rPr>
              <w:t xml:space="preserve">1.2 </w:t>
            </w:r>
          </w:p>
        </w:tc>
      </w:tr>
      <w:tr>
        <w:tblPrEx>
          <w:tblCellMar>
            <w:top w:w="0" w:type="dxa"/>
            <w:left w:w="108" w:type="dxa"/>
            <w:bottom w:w="0" w:type="dxa"/>
            <w:right w:w="108" w:type="dxa"/>
          </w:tblCellMar>
        </w:tblPrEx>
        <w:trPr>
          <w:trHeight w:val="339" w:hRule="atLeast"/>
        </w:trPr>
        <w:tc>
          <w:tcPr>
            <w:tcW w:w="273"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37"/>
              <w:rPr>
                <w:color w:val="000000"/>
              </w:rPr>
            </w:pPr>
            <w:r>
              <w:rPr>
                <w:rFonts w:hint="eastAsia"/>
                <w:color w:val="000000"/>
              </w:rPr>
              <w:t>2</w:t>
            </w:r>
          </w:p>
        </w:tc>
        <w:tc>
          <w:tcPr>
            <w:tcW w:w="751" w:type="pct"/>
            <w:tcBorders>
              <w:top w:val="single" w:color="auto" w:sz="4" w:space="0"/>
              <w:left w:val="nil"/>
              <w:bottom w:val="single" w:color="auto" w:sz="4" w:space="0"/>
              <w:right w:val="single" w:color="auto" w:sz="4" w:space="0"/>
            </w:tcBorders>
            <w:shd w:val="clear" w:color="auto" w:fill="auto"/>
            <w:vAlign w:val="center"/>
          </w:tcPr>
          <w:p>
            <w:pPr>
              <w:pStyle w:val="137"/>
              <w:rPr>
                <w:color w:val="000000"/>
              </w:rPr>
            </w:pPr>
            <w:r>
              <w:rPr>
                <w:rFonts w:hint="eastAsia"/>
                <w:color w:val="000000"/>
              </w:rPr>
              <w:t>植被重建工程</w:t>
            </w:r>
          </w:p>
        </w:tc>
        <w:tc>
          <w:tcPr>
            <w:tcW w:w="473" w:type="pct"/>
            <w:tcBorders>
              <w:top w:val="single" w:color="auto" w:sz="4" w:space="0"/>
              <w:left w:val="nil"/>
              <w:bottom w:val="single" w:color="auto" w:sz="4" w:space="0"/>
              <w:right w:val="single" w:color="auto" w:sz="4" w:space="0"/>
            </w:tcBorders>
            <w:shd w:val="clear" w:color="auto" w:fill="auto"/>
            <w:vAlign w:val="center"/>
          </w:tcPr>
          <w:p>
            <w:pPr>
              <w:pStyle w:val="137"/>
              <w:rPr>
                <w:color w:val="000000"/>
              </w:rPr>
            </w:pPr>
            <w:r>
              <w:rPr>
                <w:rFonts w:hint="eastAsia"/>
                <w:color w:val="000000"/>
              </w:rPr>
              <w:t>林草恢复工程</w:t>
            </w:r>
          </w:p>
        </w:tc>
        <w:tc>
          <w:tcPr>
            <w:tcW w:w="643" w:type="pct"/>
            <w:tcBorders>
              <w:top w:val="nil"/>
              <w:left w:val="nil"/>
              <w:bottom w:val="single" w:color="auto" w:sz="4" w:space="0"/>
              <w:right w:val="single" w:color="auto" w:sz="4" w:space="0"/>
            </w:tcBorders>
            <w:shd w:val="clear" w:color="auto" w:fill="auto"/>
            <w:vAlign w:val="center"/>
          </w:tcPr>
          <w:p>
            <w:pPr>
              <w:pStyle w:val="137"/>
              <w:rPr>
                <w:color w:val="000000"/>
              </w:rPr>
            </w:pPr>
            <w:r>
              <w:rPr>
                <w:rFonts w:hint="eastAsia"/>
                <w:color w:val="000000"/>
              </w:rPr>
              <w:t>种植果树</w:t>
            </w:r>
          </w:p>
        </w:tc>
        <w:tc>
          <w:tcPr>
            <w:tcW w:w="273" w:type="pct"/>
            <w:tcBorders>
              <w:top w:val="nil"/>
              <w:left w:val="nil"/>
              <w:bottom w:val="single" w:color="auto" w:sz="4" w:space="0"/>
              <w:right w:val="single" w:color="auto" w:sz="4" w:space="0"/>
            </w:tcBorders>
            <w:shd w:val="clear" w:color="auto" w:fill="auto"/>
            <w:vAlign w:val="center"/>
          </w:tcPr>
          <w:p>
            <w:pPr>
              <w:pStyle w:val="137"/>
              <w:rPr>
                <w:color w:val="000000"/>
              </w:rPr>
            </w:pPr>
            <w:r>
              <w:rPr>
                <w:rFonts w:hint="eastAsia"/>
                <w:color w:val="000000"/>
              </w:rPr>
              <w:t>株</w:t>
            </w:r>
          </w:p>
        </w:tc>
        <w:tc>
          <w:tcPr>
            <w:tcW w:w="273" w:type="pct"/>
            <w:tcBorders>
              <w:top w:val="nil"/>
              <w:left w:val="nil"/>
              <w:bottom w:val="single" w:color="auto" w:sz="4" w:space="0"/>
              <w:right w:val="single" w:color="auto" w:sz="4" w:space="0"/>
            </w:tcBorders>
            <w:shd w:val="clear" w:color="auto" w:fill="auto"/>
            <w:vAlign w:val="center"/>
          </w:tcPr>
          <w:p>
            <w:pPr>
              <w:pStyle w:val="137"/>
              <w:rPr>
                <w:color w:val="000000"/>
              </w:rPr>
            </w:pPr>
            <w:r>
              <w:rPr>
                <w:rFonts w:hint="eastAsia"/>
                <w:color w:val="000000"/>
              </w:rPr>
              <w:t>　</w:t>
            </w:r>
          </w:p>
        </w:tc>
        <w:tc>
          <w:tcPr>
            <w:tcW w:w="273" w:type="pct"/>
            <w:tcBorders>
              <w:top w:val="nil"/>
              <w:left w:val="nil"/>
              <w:bottom w:val="single" w:color="auto" w:sz="4" w:space="0"/>
              <w:right w:val="single" w:color="auto" w:sz="4" w:space="0"/>
            </w:tcBorders>
            <w:shd w:val="clear" w:color="auto" w:fill="auto"/>
            <w:vAlign w:val="center"/>
          </w:tcPr>
          <w:p>
            <w:pPr>
              <w:pStyle w:val="137"/>
              <w:rPr>
                <w:color w:val="000000"/>
              </w:rPr>
            </w:pPr>
            <w:r>
              <w:rPr>
                <w:rFonts w:hint="eastAsia"/>
                <w:color w:val="000000"/>
              </w:rPr>
              <w:t>　</w:t>
            </w:r>
          </w:p>
        </w:tc>
        <w:tc>
          <w:tcPr>
            <w:tcW w:w="288" w:type="pct"/>
            <w:tcBorders>
              <w:top w:val="nil"/>
              <w:left w:val="nil"/>
              <w:bottom w:val="single" w:color="auto" w:sz="4" w:space="0"/>
              <w:right w:val="single" w:color="auto" w:sz="4" w:space="0"/>
            </w:tcBorders>
            <w:shd w:val="clear" w:color="auto" w:fill="auto"/>
            <w:vAlign w:val="center"/>
          </w:tcPr>
          <w:p>
            <w:pPr>
              <w:pStyle w:val="137"/>
              <w:rPr>
                <w:color w:val="000000"/>
              </w:rPr>
            </w:pPr>
            <w:r>
              <w:rPr>
                <w:rFonts w:hint="eastAsia"/>
                <w:color w:val="000000"/>
              </w:rPr>
              <w:t xml:space="preserve">1180 </w:t>
            </w:r>
          </w:p>
        </w:tc>
        <w:tc>
          <w:tcPr>
            <w:tcW w:w="273" w:type="pct"/>
            <w:tcBorders>
              <w:top w:val="nil"/>
              <w:left w:val="nil"/>
              <w:bottom w:val="single" w:color="auto" w:sz="4" w:space="0"/>
              <w:right w:val="single" w:color="auto" w:sz="4" w:space="0"/>
            </w:tcBorders>
            <w:shd w:val="clear" w:color="auto" w:fill="auto"/>
            <w:vAlign w:val="center"/>
          </w:tcPr>
          <w:p>
            <w:pPr>
              <w:pStyle w:val="137"/>
              <w:rPr>
                <w:color w:val="000000"/>
              </w:rPr>
            </w:pPr>
            <w:r>
              <w:rPr>
                <w:rFonts w:hint="eastAsia"/>
                <w:color w:val="000000"/>
              </w:rPr>
              <w:t xml:space="preserve">1180 </w:t>
            </w:r>
          </w:p>
        </w:tc>
        <w:tc>
          <w:tcPr>
            <w:tcW w:w="391" w:type="pct"/>
            <w:tcBorders>
              <w:top w:val="nil"/>
              <w:left w:val="nil"/>
              <w:bottom w:val="single" w:color="auto" w:sz="4" w:space="0"/>
              <w:right w:val="single" w:color="auto" w:sz="4" w:space="0"/>
            </w:tcBorders>
            <w:shd w:val="clear" w:color="auto" w:fill="auto"/>
            <w:vAlign w:val="center"/>
          </w:tcPr>
          <w:p>
            <w:pPr>
              <w:pStyle w:val="137"/>
              <w:rPr>
                <w:color w:val="000000"/>
              </w:rPr>
            </w:pPr>
            <w:r>
              <w:rPr>
                <w:rFonts w:hint="eastAsia"/>
                <w:color w:val="000000"/>
              </w:rPr>
              <w:t xml:space="preserve">41.9 </w:t>
            </w:r>
          </w:p>
        </w:tc>
        <w:tc>
          <w:tcPr>
            <w:tcW w:w="273" w:type="pct"/>
            <w:tcBorders>
              <w:top w:val="nil"/>
              <w:left w:val="nil"/>
              <w:bottom w:val="single" w:color="auto" w:sz="4" w:space="0"/>
              <w:right w:val="single" w:color="auto" w:sz="4" w:space="0"/>
            </w:tcBorders>
            <w:shd w:val="clear" w:color="auto" w:fill="auto"/>
            <w:noWrap/>
            <w:vAlign w:val="center"/>
          </w:tcPr>
          <w:p>
            <w:pPr>
              <w:pStyle w:val="137"/>
            </w:pPr>
            <w:r>
              <w:rPr>
                <w:rFonts w:hint="eastAsia"/>
              </w:rPr>
              <w:t>　</w:t>
            </w:r>
          </w:p>
        </w:tc>
        <w:tc>
          <w:tcPr>
            <w:tcW w:w="273" w:type="pct"/>
            <w:tcBorders>
              <w:top w:val="nil"/>
              <w:left w:val="nil"/>
              <w:bottom w:val="single" w:color="auto" w:sz="4" w:space="0"/>
              <w:right w:val="single" w:color="auto" w:sz="4" w:space="0"/>
            </w:tcBorders>
            <w:shd w:val="clear" w:color="auto" w:fill="auto"/>
            <w:noWrap/>
            <w:vAlign w:val="center"/>
          </w:tcPr>
          <w:p>
            <w:pPr>
              <w:pStyle w:val="137"/>
            </w:pPr>
            <w:r>
              <w:rPr>
                <w:rFonts w:hint="eastAsia"/>
              </w:rPr>
              <w:t>　</w:t>
            </w:r>
          </w:p>
        </w:tc>
        <w:tc>
          <w:tcPr>
            <w:tcW w:w="273" w:type="pct"/>
            <w:tcBorders>
              <w:top w:val="nil"/>
              <w:left w:val="nil"/>
              <w:bottom w:val="single" w:color="auto" w:sz="4" w:space="0"/>
              <w:right w:val="single" w:color="auto" w:sz="4" w:space="0"/>
            </w:tcBorders>
            <w:shd w:val="clear" w:color="auto" w:fill="auto"/>
            <w:noWrap/>
            <w:vAlign w:val="center"/>
          </w:tcPr>
          <w:p>
            <w:pPr>
              <w:pStyle w:val="137"/>
            </w:pPr>
            <w:r>
              <w:rPr>
                <w:rFonts w:hint="eastAsia"/>
              </w:rPr>
              <w:t xml:space="preserve">4.9 </w:t>
            </w:r>
          </w:p>
        </w:tc>
        <w:tc>
          <w:tcPr>
            <w:tcW w:w="273" w:type="pct"/>
            <w:tcBorders>
              <w:top w:val="nil"/>
              <w:left w:val="nil"/>
              <w:bottom w:val="single" w:color="auto" w:sz="4" w:space="0"/>
              <w:right w:val="single" w:color="auto" w:sz="4" w:space="0"/>
            </w:tcBorders>
            <w:shd w:val="clear" w:color="auto" w:fill="auto"/>
            <w:noWrap/>
            <w:vAlign w:val="center"/>
          </w:tcPr>
          <w:p>
            <w:pPr>
              <w:pStyle w:val="137"/>
            </w:pPr>
            <w:r>
              <w:rPr>
                <w:rFonts w:hint="eastAsia"/>
              </w:rPr>
              <w:t xml:space="preserve">4.9 </w:t>
            </w:r>
          </w:p>
        </w:tc>
      </w:tr>
      <w:tr>
        <w:tblPrEx>
          <w:tblCellMar>
            <w:top w:w="0" w:type="dxa"/>
            <w:left w:w="108" w:type="dxa"/>
            <w:bottom w:w="0" w:type="dxa"/>
            <w:right w:w="108" w:type="dxa"/>
          </w:tblCellMar>
        </w:tblPrEx>
        <w:trPr>
          <w:trHeight w:val="339" w:hRule="atLeast"/>
        </w:trPr>
        <w:tc>
          <w:tcPr>
            <w:tcW w:w="273"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　</w:t>
            </w:r>
          </w:p>
        </w:tc>
        <w:tc>
          <w:tcPr>
            <w:tcW w:w="3637" w:type="pct"/>
            <w:gridSpan w:val="9"/>
            <w:tcBorders>
              <w:top w:val="single" w:color="auto" w:sz="4" w:space="0"/>
              <w:left w:val="nil"/>
              <w:bottom w:val="single" w:color="auto" w:sz="4" w:space="0"/>
              <w:right w:val="single" w:color="000000" w:sz="4" w:space="0"/>
            </w:tcBorders>
            <w:shd w:val="clear" w:color="auto" w:fill="auto"/>
            <w:vAlign w:val="center"/>
          </w:tcPr>
          <w:p>
            <w:pPr>
              <w:pStyle w:val="137"/>
            </w:pPr>
            <w:r>
              <w:rPr>
                <w:rFonts w:hint="eastAsia"/>
              </w:rPr>
              <w:t>小计</w:t>
            </w:r>
          </w:p>
        </w:tc>
        <w:tc>
          <w:tcPr>
            <w:tcW w:w="273" w:type="pct"/>
            <w:tcBorders>
              <w:top w:val="nil"/>
              <w:left w:val="nil"/>
              <w:bottom w:val="single" w:color="auto" w:sz="4" w:space="0"/>
              <w:right w:val="single" w:color="auto" w:sz="4" w:space="0"/>
            </w:tcBorders>
            <w:shd w:val="clear" w:color="auto" w:fill="auto"/>
            <w:noWrap/>
            <w:vAlign w:val="center"/>
          </w:tcPr>
          <w:p>
            <w:pPr>
              <w:pStyle w:val="137"/>
            </w:pPr>
            <w:r>
              <w:rPr>
                <w:rFonts w:hint="eastAsia"/>
              </w:rPr>
              <w:t>　</w:t>
            </w:r>
          </w:p>
        </w:tc>
        <w:tc>
          <w:tcPr>
            <w:tcW w:w="273" w:type="pct"/>
            <w:tcBorders>
              <w:top w:val="nil"/>
              <w:left w:val="nil"/>
              <w:bottom w:val="single" w:color="auto" w:sz="4" w:space="0"/>
              <w:right w:val="single" w:color="auto" w:sz="4" w:space="0"/>
            </w:tcBorders>
            <w:shd w:val="clear" w:color="auto" w:fill="auto"/>
            <w:noWrap/>
            <w:vAlign w:val="center"/>
          </w:tcPr>
          <w:p>
            <w:pPr>
              <w:pStyle w:val="137"/>
            </w:pPr>
            <w:r>
              <w:rPr>
                <w:rFonts w:hint="eastAsia"/>
              </w:rPr>
              <w:t>　</w:t>
            </w:r>
          </w:p>
        </w:tc>
        <w:tc>
          <w:tcPr>
            <w:tcW w:w="273" w:type="pct"/>
            <w:tcBorders>
              <w:top w:val="nil"/>
              <w:left w:val="nil"/>
              <w:bottom w:val="single" w:color="auto" w:sz="4" w:space="0"/>
              <w:right w:val="single" w:color="auto" w:sz="4" w:space="0"/>
            </w:tcBorders>
            <w:shd w:val="clear" w:color="auto" w:fill="auto"/>
            <w:noWrap/>
            <w:vAlign w:val="center"/>
          </w:tcPr>
          <w:p>
            <w:pPr>
              <w:pStyle w:val="137"/>
            </w:pPr>
            <w:r>
              <w:rPr>
                <w:rFonts w:hint="eastAsia"/>
              </w:rPr>
              <w:t xml:space="preserve">25.5 </w:t>
            </w:r>
          </w:p>
        </w:tc>
        <w:tc>
          <w:tcPr>
            <w:tcW w:w="273" w:type="pct"/>
            <w:tcBorders>
              <w:top w:val="nil"/>
              <w:left w:val="nil"/>
              <w:bottom w:val="single" w:color="auto" w:sz="4" w:space="0"/>
              <w:right w:val="single" w:color="auto" w:sz="4" w:space="0"/>
            </w:tcBorders>
            <w:shd w:val="clear" w:color="auto" w:fill="auto"/>
            <w:noWrap/>
            <w:vAlign w:val="center"/>
          </w:tcPr>
          <w:p>
            <w:pPr>
              <w:pStyle w:val="137"/>
            </w:pPr>
            <w:r>
              <w:rPr>
                <w:rFonts w:hint="eastAsia"/>
              </w:rPr>
              <w:t xml:space="preserve">25.5 </w:t>
            </w:r>
          </w:p>
        </w:tc>
      </w:tr>
      <w:tr>
        <w:tblPrEx>
          <w:tblCellMar>
            <w:top w:w="0" w:type="dxa"/>
            <w:left w:w="108" w:type="dxa"/>
            <w:bottom w:w="0" w:type="dxa"/>
            <w:right w:w="108" w:type="dxa"/>
          </w:tblCellMar>
        </w:tblPrEx>
        <w:trPr>
          <w:trHeight w:val="339" w:hRule="atLeast"/>
        </w:trPr>
        <w:tc>
          <w:tcPr>
            <w:tcW w:w="273"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(三)</w:t>
            </w:r>
          </w:p>
        </w:tc>
        <w:tc>
          <w:tcPr>
            <w:tcW w:w="3637" w:type="pct"/>
            <w:gridSpan w:val="9"/>
            <w:tcBorders>
              <w:top w:val="single" w:color="auto" w:sz="4" w:space="0"/>
              <w:left w:val="nil"/>
              <w:bottom w:val="single" w:color="auto" w:sz="4" w:space="0"/>
              <w:right w:val="single" w:color="000000" w:sz="4" w:space="0"/>
            </w:tcBorders>
            <w:shd w:val="clear" w:color="auto" w:fill="auto"/>
            <w:vAlign w:val="center"/>
          </w:tcPr>
          <w:p>
            <w:pPr>
              <w:pStyle w:val="137"/>
            </w:pPr>
            <w:r>
              <w:rPr>
                <w:rFonts w:hint="eastAsia"/>
              </w:rPr>
              <w:t>合计</w:t>
            </w:r>
          </w:p>
        </w:tc>
        <w:tc>
          <w:tcPr>
            <w:tcW w:w="273" w:type="pct"/>
            <w:tcBorders>
              <w:top w:val="nil"/>
              <w:left w:val="nil"/>
              <w:bottom w:val="single" w:color="auto" w:sz="4" w:space="0"/>
              <w:right w:val="single" w:color="auto" w:sz="4" w:space="0"/>
            </w:tcBorders>
            <w:shd w:val="clear" w:color="auto" w:fill="auto"/>
            <w:noWrap/>
            <w:vAlign w:val="center"/>
          </w:tcPr>
          <w:p>
            <w:pPr>
              <w:pStyle w:val="137"/>
            </w:pPr>
            <w:r>
              <w:rPr>
                <w:rFonts w:hint="eastAsia"/>
              </w:rPr>
              <w:t xml:space="preserve">0.7 </w:t>
            </w:r>
          </w:p>
        </w:tc>
        <w:tc>
          <w:tcPr>
            <w:tcW w:w="273" w:type="pct"/>
            <w:tcBorders>
              <w:top w:val="nil"/>
              <w:left w:val="nil"/>
              <w:bottom w:val="single" w:color="auto" w:sz="4" w:space="0"/>
              <w:right w:val="single" w:color="auto" w:sz="4" w:space="0"/>
            </w:tcBorders>
            <w:shd w:val="clear" w:color="auto" w:fill="auto"/>
            <w:noWrap/>
            <w:vAlign w:val="center"/>
          </w:tcPr>
          <w:p>
            <w:pPr>
              <w:pStyle w:val="137"/>
            </w:pPr>
            <w:r>
              <w:rPr>
                <w:rFonts w:hint="eastAsia"/>
              </w:rPr>
              <w:t>　</w:t>
            </w:r>
          </w:p>
        </w:tc>
        <w:tc>
          <w:tcPr>
            <w:tcW w:w="273" w:type="pct"/>
            <w:tcBorders>
              <w:top w:val="nil"/>
              <w:left w:val="nil"/>
              <w:bottom w:val="single" w:color="auto" w:sz="4" w:space="0"/>
              <w:right w:val="single" w:color="auto" w:sz="4" w:space="0"/>
            </w:tcBorders>
            <w:shd w:val="clear" w:color="auto" w:fill="auto"/>
            <w:noWrap/>
            <w:vAlign w:val="center"/>
          </w:tcPr>
          <w:p>
            <w:pPr>
              <w:pStyle w:val="137"/>
            </w:pPr>
            <w:r>
              <w:rPr>
                <w:rFonts w:hint="eastAsia"/>
              </w:rPr>
              <w:t xml:space="preserve">58.4 </w:t>
            </w:r>
          </w:p>
        </w:tc>
        <w:tc>
          <w:tcPr>
            <w:tcW w:w="273" w:type="pct"/>
            <w:tcBorders>
              <w:top w:val="nil"/>
              <w:left w:val="nil"/>
              <w:bottom w:val="single" w:color="auto" w:sz="4" w:space="0"/>
              <w:right w:val="single" w:color="auto" w:sz="4" w:space="0"/>
            </w:tcBorders>
            <w:shd w:val="clear" w:color="auto" w:fill="auto"/>
            <w:noWrap/>
            <w:vAlign w:val="center"/>
          </w:tcPr>
          <w:p>
            <w:pPr>
              <w:pStyle w:val="137"/>
            </w:pPr>
            <w:r>
              <w:rPr>
                <w:rFonts w:hint="eastAsia"/>
              </w:rPr>
              <w:t xml:space="preserve">59.0 </w:t>
            </w:r>
          </w:p>
        </w:tc>
      </w:tr>
    </w:tbl>
    <w:p>
      <w:pPr>
        <w:pStyle w:val="115"/>
      </w:pPr>
    </w:p>
    <w:p>
      <w:pPr>
        <w:pStyle w:val="115"/>
      </w:pPr>
      <w:r>
        <w:rPr>
          <w:rFonts w:hint="eastAsia"/>
        </w:rPr>
        <w:t>表</w:t>
      </w:r>
      <w:r>
        <w:t>3</w:t>
      </w:r>
      <w:r>
        <w:rPr>
          <w:rFonts w:hint="eastAsia"/>
        </w:rPr>
        <w:t>-</w:t>
      </w:r>
      <w:r>
        <w:t>59</w:t>
      </w:r>
      <w:r>
        <w:rPr>
          <w:rFonts w:hint="eastAsia"/>
        </w:rPr>
        <w:t xml:space="preserve">  其他费用估算表  </w:t>
      </w:r>
    </w:p>
    <w:tbl>
      <w:tblPr>
        <w:tblStyle w:val="89"/>
        <w:tblW w:w="5000" w:type="pct"/>
        <w:tblInd w:w="0" w:type="dxa"/>
        <w:tblLayout w:type="autofit"/>
        <w:tblCellMar>
          <w:top w:w="0" w:type="dxa"/>
          <w:left w:w="108" w:type="dxa"/>
          <w:bottom w:w="0" w:type="dxa"/>
          <w:right w:w="108" w:type="dxa"/>
        </w:tblCellMar>
      </w:tblPr>
      <w:tblGrid>
        <w:gridCol w:w="1307"/>
        <w:gridCol w:w="2911"/>
        <w:gridCol w:w="4394"/>
        <w:gridCol w:w="1644"/>
        <w:gridCol w:w="1307"/>
        <w:gridCol w:w="1307"/>
        <w:gridCol w:w="1304"/>
      </w:tblGrid>
      <w:tr>
        <w:tblPrEx>
          <w:tblCellMar>
            <w:top w:w="0" w:type="dxa"/>
            <w:left w:w="108" w:type="dxa"/>
            <w:bottom w:w="0" w:type="dxa"/>
            <w:right w:w="108" w:type="dxa"/>
          </w:tblCellMar>
        </w:tblPrEx>
        <w:trPr>
          <w:trHeight w:val="339" w:hRule="atLeast"/>
        </w:trPr>
        <w:tc>
          <w:tcPr>
            <w:tcW w:w="461" w:type="pct"/>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pStyle w:val="137"/>
            </w:pPr>
            <w:r>
              <w:rPr>
                <w:rFonts w:hint="eastAsia"/>
              </w:rPr>
              <w:t>序号</w:t>
            </w:r>
          </w:p>
        </w:tc>
        <w:tc>
          <w:tcPr>
            <w:tcW w:w="1027" w:type="pct"/>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pStyle w:val="137"/>
            </w:pPr>
            <w:r>
              <w:rPr>
                <w:rFonts w:hint="eastAsia"/>
              </w:rPr>
              <w:t>费用名称</w:t>
            </w:r>
          </w:p>
        </w:tc>
        <w:tc>
          <w:tcPr>
            <w:tcW w:w="1550" w:type="pct"/>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pStyle w:val="137"/>
            </w:pPr>
            <w:r>
              <w:rPr>
                <w:rFonts w:hint="eastAsia"/>
              </w:rPr>
              <w:t>计算式</w:t>
            </w:r>
          </w:p>
        </w:tc>
        <w:tc>
          <w:tcPr>
            <w:tcW w:w="1502" w:type="pct"/>
            <w:gridSpan w:val="3"/>
            <w:tcBorders>
              <w:top w:val="single" w:color="auto" w:sz="4" w:space="0"/>
              <w:left w:val="nil"/>
              <w:bottom w:val="nil"/>
              <w:right w:val="single" w:color="000000" w:sz="4" w:space="0"/>
            </w:tcBorders>
            <w:shd w:val="clear" w:color="auto" w:fill="auto"/>
            <w:vAlign w:val="center"/>
          </w:tcPr>
          <w:p>
            <w:pPr>
              <w:pStyle w:val="137"/>
            </w:pPr>
            <w:r>
              <w:rPr>
                <w:rFonts w:hint="eastAsia"/>
              </w:rPr>
              <w:t>预算金额（万元）</w:t>
            </w:r>
          </w:p>
        </w:tc>
        <w:tc>
          <w:tcPr>
            <w:tcW w:w="460" w:type="pct"/>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pStyle w:val="137"/>
            </w:pPr>
            <w:r>
              <w:rPr>
                <w:rFonts w:hint="eastAsia"/>
              </w:rPr>
              <w:t>总价</w:t>
            </w:r>
            <w:r>
              <w:rPr>
                <w:rFonts w:hint="eastAsia"/>
              </w:rPr>
              <w:br w:type="textWrapping"/>
            </w:r>
            <w:r>
              <w:rPr>
                <w:rFonts w:hint="eastAsia"/>
              </w:rPr>
              <w:t>（万元）</w:t>
            </w:r>
          </w:p>
        </w:tc>
      </w:tr>
      <w:tr>
        <w:tblPrEx>
          <w:tblCellMar>
            <w:top w:w="0" w:type="dxa"/>
            <w:left w:w="108" w:type="dxa"/>
            <w:bottom w:w="0" w:type="dxa"/>
            <w:right w:w="108" w:type="dxa"/>
          </w:tblCellMar>
        </w:tblPrEx>
        <w:trPr>
          <w:trHeight w:val="339" w:hRule="atLeast"/>
        </w:trPr>
        <w:tc>
          <w:tcPr>
            <w:tcW w:w="461" w:type="pct"/>
            <w:vMerge w:val="continue"/>
            <w:tcBorders>
              <w:top w:val="single" w:color="auto" w:sz="4" w:space="0"/>
              <w:left w:val="single" w:color="auto" w:sz="4" w:space="0"/>
              <w:bottom w:val="single" w:color="000000" w:sz="4" w:space="0"/>
              <w:right w:val="single" w:color="auto" w:sz="4" w:space="0"/>
            </w:tcBorders>
            <w:vAlign w:val="center"/>
          </w:tcPr>
          <w:p>
            <w:pPr>
              <w:pStyle w:val="137"/>
            </w:pPr>
          </w:p>
        </w:tc>
        <w:tc>
          <w:tcPr>
            <w:tcW w:w="1027" w:type="pct"/>
            <w:vMerge w:val="continue"/>
            <w:tcBorders>
              <w:top w:val="single" w:color="auto" w:sz="4" w:space="0"/>
              <w:left w:val="single" w:color="auto" w:sz="4" w:space="0"/>
              <w:bottom w:val="single" w:color="000000" w:sz="4" w:space="0"/>
              <w:right w:val="single" w:color="auto" w:sz="4" w:space="0"/>
            </w:tcBorders>
            <w:vAlign w:val="center"/>
          </w:tcPr>
          <w:p>
            <w:pPr>
              <w:pStyle w:val="137"/>
            </w:pPr>
          </w:p>
        </w:tc>
        <w:tc>
          <w:tcPr>
            <w:tcW w:w="1550" w:type="pct"/>
            <w:vMerge w:val="continue"/>
            <w:tcBorders>
              <w:top w:val="single" w:color="auto" w:sz="4" w:space="0"/>
              <w:left w:val="single" w:color="auto" w:sz="4" w:space="0"/>
              <w:bottom w:val="single" w:color="000000" w:sz="4" w:space="0"/>
              <w:right w:val="single" w:color="auto" w:sz="4" w:space="0"/>
            </w:tcBorders>
            <w:vAlign w:val="center"/>
          </w:tcPr>
          <w:p>
            <w:pPr>
              <w:pStyle w:val="137"/>
            </w:pPr>
          </w:p>
        </w:tc>
        <w:tc>
          <w:tcPr>
            <w:tcW w:w="580" w:type="pct"/>
            <w:tcBorders>
              <w:top w:val="single" w:color="auto" w:sz="4" w:space="0"/>
              <w:left w:val="nil"/>
              <w:bottom w:val="single" w:color="auto" w:sz="4" w:space="0"/>
              <w:right w:val="single" w:color="auto" w:sz="4" w:space="0"/>
            </w:tcBorders>
            <w:shd w:val="clear" w:color="auto" w:fill="auto"/>
          </w:tcPr>
          <w:p>
            <w:pPr>
              <w:pStyle w:val="137"/>
            </w:pPr>
            <w:r>
              <w:rPr>
                <w:rFonts w:hint="eastAsia"/>
              </w:rPr>
              <w:t>第一阶段</w:t>
            </w:r>
          </w:p>
        </w:tc>
        <w:tc>
          <w:tcPr>
            <w:tcW w:w="461" w:type="pct"/>
            <w:tcBorders>
              <w:top w:val="single" w:color="auto" w:sz="4" w:space="0"/>
              <w:left w:val="nil"/>
              <w:bottom w:val="single" w:color="auto" w:sz="4" w:space="0"/>
              <w:right w:val="single" w:color="auto" w:sz="4" w:space="0"/>
            </w:tcBorders>
            <w:shd w:val="clear" w:color="auto" w:fill="auto"/>
            <w:vAlign w:val="center"/>
          </w:tcPr>
          <w:p>
            <w:pPr>
              <w:pStyle w:val="137"/>
            </w:pPr>
            <w:r>
              <w:rPr>
                <w:rFonts w:hint="eastAsia"/>
              </w:rPr>
              <w:t>第二阶段</w:t>
            </w:r>
          </w:p>
        </w:tc>
        <w:tc>
          <w:tcPr>
            <w:tcW w:w="461" w:type="pct"/>
            <w:tcBorders>
              <w:top w:val="single" w:color="auto" w:sz="4" w:space="0"/>
              <w:left w:val="nil"/>
              <w:bottom w:val="single" w:color="auto" w:sz="4" w:space="0"/>
              <w:right w:val="single" w:color="auto" w:sz="4" w:space="0"/>
            </w:tcBorders>
            <w:shd w:val="clear" w:color="auto" w:fill="auto"/>
          </w:tcPr>
          <w:p>
            <w:pPr>
              <w:pStyle w:val="137"/>
            </w:pPr>
            <w:r>
              <w:rPr>
                <w:rFonts w:hint="eastAsia"/>
              </w:rPr>
              <w:t>第三阶段</w:t>
            </w:r>
          </w:p>
        </w:tc>
        <w:tc>
          <w:tcPr>
            <w:tcW w:w="460" w:type="pct"/>
            <w:vMerge w:val="continue"/>
            <w:tcBorders>
              <w:top w:val="single" w:color="auto" w:sz="4" w:space="0"/>
              <w:left w:val="single" w:color="auto" w:sz="4" w:space="0"/>
              <w:bottom w:val="single" w:color="000000" w:sz="4" w:space="0"/>
              <w:right w:val="single" w:color="auto" w:sz="4" w:space="0"/>
            </w:tcBorders>
            <w:vAlign w:val="center"/>
          </w:tcPr>
          <w:p>
            <w:pPr>
              <w:pStyle w:val="137"/>
            </w:pPr>
          </w:p>
        </w:tc>
      </w:tr>
      <w:tr>
        <w:tblPrEx>
          <w:tblCellMar>
            <w:top w:w="0" w:type="dxa"/>
            <w:left w:w="108" w:type="dxa"/>
            <w:bottom w:w="0" w:type="dxa"/>
            <w:right w:w="108" w:type="dxa"/>
          </w:tblCellMar>
        </w:tblPrEx>
        <w:trPr>
          <w:trHeight w:val="339" w:hRule="atLeast"/>
        </w:trPr>
        <w:tc>
          <w:tcPr>
            <w:tcW w:w="461"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1</w:t>
            </w:r>
          </w:p>
        </w:tc>
        <w:tc>
          <w:tcPr>
            <w:tcW w:w="1027" w:type="pct"/>
            <w:tcBorders>
              <w:top w:val="nil"/>
              <w:left w:val="nil"/>
              <w:bottom w:val="single" w:color="auto" w:sz="4" w:space="0"/>
              <w:right w:val="single" w:color="auto" w:sz="4" w:space="0"/>
            </w:tcBorders>
            <w:shd w:val="clear" w:color="auto" w:fill="auto"/>
            <w:vAlign w:val="center"/>
          </w:tcPr>
          <w:p>
            <w:pPr>
              <w:pStyle w:val="137"/>
            </w:pPr>
            <w:r>
              <w:rPr>
                <w:rFonts w:hint="eastAsia"/>
              </w:rPr>
              <w:t>前期工作费</w:t>
            </w:r>
          </w:p>
        </w:tc>
        <w:tc>
          <w:tcPr>
            <w:tcW w:w="1550"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580"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0.04 </w:t>
            </w:r>
          </w:p>
        </w:tc>
        <w:tc>
          <w:tcPr>
            <w:tcW w:w="461"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461"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3.4 </w:t>
            </w:r>
          </w:p>
        </w:tc>
        <w:tc>
          <w:tcPr>
            <w:tcW w:w="460"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3.4 </w:t>
            </w:r>
          </w:p>
        </w:tc>
      </w:tr>
      <w:tr>
        <w:tblPrEx>
          <w:tblCellMar>
            <w:top w:w="0" w:type="dxa"/>
            <w:left w:w="108" w:type="dxa"/>
            <w:bottom w:w="0" w:type="dxa"/>
            <w:right w:w="108" w:type="dxa"/>
          </w:tblCellMar>
        </w:tblPrEx>
        <w:trPr>
          <w:trHeight w:val="339" w:hRule="atLeast"/>
        </w:trPr>
        <w:tc>
          <w:tcPr>
            <w:tcW w:w="461"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　</w:t>
            </w:r>
          </w:p>
        </w:tc>
        <w:tc>
          <w:tcPr>
            <w:tcW w:w="1027" w:type="pct"/>
            <w:tcBorders>
              <w:top w:val="nil"/>
              <w:left w:val="nil"/>
              <w:bottom w:val="single" w:color="auto" w:sz="4" w:space="0"/>
              <w:right w:val="single" w:color="auto" w:sz="4" w:space="0"/>
            </w:tcBorders>
            <w:shd w:val="clear" w:color="auto" w:fill="auto"/>
            <w:vAlign w:val="center"/>
          </w:tcPr>
          <w:p>
            <w:pPr>
              <w:pStyle w:val="137"/>
            </w:pPr>
            <w:r>
              <w:rPr>
                <w:rFonts w:hint="eastAsia"/>
              </w:rPr>
              <w:t>土地清查费</w:t>
            </w:r>
          </w:p>
        </w:tc>
        <w:tc>
          <w:tcPr>
            <w:tcW w:w="1550"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580"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0.003 </w:t>
            </w:r>
          </w:p>
        </w:tc>
        <w:tc>
          <w:tcPr>
            <w:tcW w:w="461"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461"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0.3 </w:t>
            </w:r>
          </w:p>
        </w:tc>
        <w:tc>
          <w:tcPr>
            <w:tcW w:w="460"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0.3 </w:t>
            </w:r>
          </w:p>
        </w:tc>
      </w:tr>
      <w:tr>
        <w:tblPrEx>
          <w:tblCellMar>
            <w:top w:w="0" w:type="dxa"/>
            <w:left w:w="108" w:type="dxa"/>
            <w:bottom w:w="0" w:type="dxa"/>
            <w:right w:w="108" w:type="dxa"/>
          </w:tblCellMar>
        </w:tblPrEx>
        <w:trPr>
          <w:trHeight w:val="339" w:hRule="atLeast"/>
        </w:trPr>
        <w:tc>
          <w:tcPr>
            <w:tcW w:w="461"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　</w:t>
            </w:r>
          </w:p>
        </w:tc>
        <w:tc>
          <w:tcPr>
            <w:tcW w:w="1027" w:type="pct"/>
            <w:tcBorders>
              <w:top w:val="nil"/>
              <w:left w:val="nil"/>
              <w:bottom w:val="single" w:color="auto" w:sz="4" w:space="0"/>
              <w:right w:val="single" w:color="auto" w:sz="4" w:space="0"/>
            </w:tcBorders>
            <w:shd w:val="clear" w:color="auto" w:fill="auto"/>
            <w:vAlign w:val="center"/>
          </w:tcPr>
          <w:p>
            <w:pPr>
              <w:pStyle w:val="137"/>
            </w:pPr>
            <w:r>
              <w:rPr>
                <w:rFonts w:hint="eastAsia"/>
              </w:rPr>
              <w:t>项目可行性研究费</w:t>
            </w:r>
          </w:p>
        </w:tc>
        <w:tc>
          <w:tcPr>
            <w:tcW w:w="1550"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580"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0.01 </w:t>
            </w:r>
          </w:p>
        </w:tc>
        <w:tc>
          <w:tcPr>
            <w:tcW w:w="461"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461"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0.6 </w:t>
            </w:r>
          </w:p>
        </w:tc>
        <w:tc>
          <w:tcPr>
            <w:tcW w:w="460"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0.6 </w:t>
            </w:r>
          </w:p>
        </w:tc>
      </w:tr>
      <w:tr>
        <w:tblPrEx>
          <w:tblCellMar>
            <w:top w:w="0" w:type="dxa"/>
            <w:left w:w="108" w:type="dxa"/>
            <w:bottom w:w="0" w:type="dxa"/>
            <w:right w:w="108" w:type="dxa"/>
          </w:tblCellMar>
        </w:tblPrEx>
        <w:trPr>
          <w:trHeight w:val="339" w:hRule="atLeast"/>
        </w:trPr>
        <w:tc>
          <w:tcPr>
            <w:tcW w:w="461"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　</w:t>
            </w:r>
          </w:p>
        </w:tc>
        <w:tc>
          <w:tcPr>
            <w:tcW w:w="1027" w:type="pct"/>
            <w:tcBorders>
              <w:top w:val="nil"/>
              <w:left w:val="nil"/>
              <w:bottom w:val="single" w:color="auto" w:sz="4" w:space="0"/>
              <w:right w:val="single" w:color="auto" w:sz="4" w:space="0"/>
            </w:tcBorders>
            <w:shd w:val="clear" w:color="auto" w:fill="auto"/>
            <w:vAlign w:val="center"/>
          </w:tcPr>
          <w:p>
            <w:pPr>
              <w:pStyle w:val="137"/>
            </w:pPr>
            <w:r>
              <w:rPr>
                <w:rFonts w:hint="eastAsia"/>
              </w:rPr>
              <w:t>项目勘测费</w:t>
            </w:r>
          </w:p>
        </w:tc>
        <w:tc>
          <w:tcPr>
            <w:tcW w:w="1550"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580"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0.01 </w:t>
            </w:r>
          </w:p>
        </w:tc>
        <w:tc>
          <w:tcPr>
            <w:tcW w:w="461"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461"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0.9 </w:t>
            </w:r>
          </w:p>
        </w:tc>
        <w:tc>
          <w:tcPr>
            <w:tcW w:w="460"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0.9 </w:t>
            </w:r>
          </w:p>
        </w:tc>
      </w:tr>
      <w:tr>
        <w:tblPrEx>
          <w:tblCellMar>
            <w:top w:w="0" w:type="dxa"/>
            <w:left w:w="108" w:type="dxa"/>
            <w:bottom w:w="0" w:type="dxa"/>
            <w:right w:w="108" w:type="dxa"/>
          </w:tblCellMar>
        </w:tblPrEx>
        <w:trPr>
          <w:trHeight w:val="339" w:hRule="atLeast"/>
        </w:trPr>
        <w:tc>
          <w:tcPr>
            <w:tcW w:w="461"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　</w:t>
            </w:r>
          </w:p>
        </w:tc>
        <w:tc>
          <w:tcPr>
            <w:tcW w:w="1027" w:type="pct"/>
            <w:tcBorders>
              <w:top w:val="nil"/>
              <w:left w:val="nil"/>
              <w:bottom w:val="single" w:color="auto" w:sz="4" w:space="0"/>
              <w:right w:val="single" w:color="auto" w:sz="4" w:space="0"/>
            </w:tcBorders>
            <w:shd w:val="clear" w:color="auto" w:fill="auto"/>
            <w:vAlign w:val="center"/>
          </w:tcPr>
          <w:p>
            <w:pPr>
              <w:pStyle w:val="137"/>
            </w:pPr>
            <w:r>
              <w:rPr>
                <w:rFonts w:hint="eastAsia"/>
              </w:rPr>
              <w:t>项目设计与预算编制费</w:t>
            </w:r>
          </w:p>
        </w:tc>
        <w:tc>
          <w:tcPr>
            <w:tcW w:w="1550"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580"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0.02 </w:t>
            </w:r>
          </w:p>
        </w:tc>
        <w:tc>
          <w:tcPr>
            <w:tcW w:w="461"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461"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1.6 </w:t>
            </w:r>
          </w:p>
        </w:tc>
        <w:tc>
          <w:tcPr>
            <w:tcW w:w="460"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1.7 </w:t>
            </w:r>
          </w:p>
        </w:tc>
      </w:tr>
      <w:tr>
        <w:tblPrEx>
          <w:tblCellMar>
            <w:top w:w="0" w:type="dxa"/>
            <w:left w:w="108" w:type="dxa"/>
            <w:bottom w:w="0" w:type="dxa"/>
            <w:right w:w="108" w:type="dxa"/>
          </w:tblCellMar>
        </w:tblPrEx>
        <w:trPr>
          <w:trHeight w:val="339" w:hRule="atLeast"/>
        </w:trPr>
        <w:tc>
          <w:tcPr>
            <w:tcW w:w="461"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2</w:t>
            </w:r>
          </w:p>
        </w:tc>
        <w:tc>
          <w:tcPr>
            <w:tcW w:w="1027" w:type="pct"/>
            <w:tcBorders>
              <w:top w:val="nil"/>
              <w:left w:val="nil"/>
              <w:bottom w:val="single" w:color="auto" w:sz="4" w:space="0"/>
              <w:right w:val="single" w:color="auto" w:sz="4" w:space="0"/>
            </w:tcBorders>
            <w:shd w:val="clear" w:color="auto" w:fill="auto"/>
            <w:vAlign w:val="center"/>
          </w:tcPr>
          <w:p>
            <w:pPr>
              <w:pStyle w:val="137"/>
            </w:pPr>
            <w:r>
              <w:rPr>
                <w:rFonts w:hint="eastAsia"/>
              </w:rPr>
              <w:t>工程监理费</w:t>
            </w:r>
          </w:p>
        </w:tc>
        <w:tc>
          <w:tcPr>
            <w:tcW w:w="1550"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580"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0.02 </w:t>
            </w:r>
          </w:p>
        </w:tc>
        <w:tc>
          <w:tcPr>
            <w:tcW w:w="461"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461"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1.4 </w:t>
            </w:r>
          </w:p>
        </w:tc>
        <w:tc>
          <w:tcPr>
            <w:tcW w:w="460"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1.4 </w:t>
            </w:r>
          </w:p>
        </w:tc>
      </w:tr>
      <w:tr>
        <w:tblPrEx>
          <w:tblCellMar>
            <w:top w:w="0" w:type="dxa"/>
            <w:left w:w="108" w:type="dxa"/>
            <w:bottom w:w="0" w:type="dxa"/>
            <w:right w:w="108" w:type="dxa"/>
          </w:tblCellMar>
        </w:tblPrEx>
        <w:trPr>
          <w:trHeight w:val="339" w:hRule="atLeast"/>
        </w:trPr>
        <w:tc>
          <w:tcPr>
            <w:tcW w:w="461"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3</w:t>
            </w:r>
          </w:p>
        </w:tc>
        <w:tc>
          <w:tcPr>
            <w:tcW w:w="1027" w:type="pct"/>
            <w:tcBorders>
              <w:top w:val="nil"/>
              <w:left w:val="nil"/>
              <w:bottom w:val="single" w:color="auto" w:sz="4" w:space="0"/>
              <w:right w:val="single" w:color="auto" w:sz="4" w:space="0"/>
            </w:tcBorders>
            <w:shd w:val="clear" w:color="auto" w:fill="auto"/>
            <w:vAlign w:val="center"/>
          </w:tcPr>
          <w:p>
            <w:pPr>
              <w:pStyle w:val="137"/>
            </w:pPr>
            <w:r>
              <w:rPr>
                <w:rFonts w:hint="eastAsia"/>
              </w:rPr>
              <w:t>拆迁补偿费</w:t>
            </w:r>
          </w:p>
        </w:tc>
        <w:tc>
          <w:tcPr>
            <w:tcW w:w="1550"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580"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461"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461"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460"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r>
      <w:tr>
        <w:tblPrEx>
          <w:tblCellMar>
            <w:top w:w="0" w:type="dxa"/>
            <w:left w:w="108" w:type="dxa"/>
            <w:bottom w:w="0" w:type="dxa"/>
            <w:right w:w="108" w:type="dxa"/>
          </w:tblCellMar>
        </w:tblPrEx>
        <w:trPr>
          <w:trHeight w:val="339" w:hRule="atLeast"/>
        </w:trPr>
        <w:tc>
          <w:tcPr>
            <w:tcW w:w="461"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4</w:t>
            </w:r>
          </w:p>
        </w:tc>
        <w:tc>
          <w:tcPr>
            <w:tcW w:w="1027" w:type="pct"/>
            <w:tcBorders>
              <w:top w:val="nil"/>
              <w:left w:val="nil"/>
              <w:bottom w:val="single" w:color="auto" w:sz="4" w:space="0"/>
              <w:right w:val="single" w:color="auto" w:sz="4" w:space="0"/>
            </w:tcBorders>
            <w:shd w:val="clear" w:color="auto" w:fill="auto"/>
            <w:vAlign w:val="center"/>
          </w:tcPr>
          <w:p>
            <w:pPr>
              <w:pStyle w:val="137"/>
            </w:pPr>
            <w:r>
              <w:rPr>
                <w:rFonts w:hint="eastAsia"/>
              </w:rPr>
              <w:t>竣工验收费</w:t>
            </w:r>
          </w:p>
        </w:tc>
        <w:tc>
          <w:tcPr>
            <w:tcW w:w="1550"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580"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0.01 </w:t>
            </w:r>
          </w:p>
        </w:tc>
        <w:tc>
          <w:tcPr>
            <w:tcW w:w="461"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461"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1.2 </w:t>
            </w:r>
          </w:p>
        </w:tc>
        <w:tc>
          <w:tcPr>
            <w:tcW w:w="460"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1.2 </w:t>
            </w:r>
          </w:p>
        </w:tc>
      </w:tr>
      <w:tr>
        <w:tblPrEx>
          <w:tblCellMar>
            <w:top w:w="0" w:type="dxa"/>
            <w:left w:w="108" w:type="dxa"/>
            <w:bottom w:w="0" w:type="dxa"/>
            <w:right w:w="108" w:type="dxa"/>
          </w:tblCellMar>
        </w:tblPrEx>
        <w:trPr>
          <w:trHeight w:val="339" w:hRule="atLeast"/>
        </w:trPr>
        <w:tc>
          <w:tcPr>
            <w:tcW w:w="461"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4.1</w:t>
            </w:r>
          </w:p>
        </w:tc>
        <w:tc>
          <w:tcPr>
            <w:tcW w:w="1027" w:type="pct"/>
            <w:tcBorders>
              <w:top w:val="nil"/>
              <w:left w:val="nil"/>
              <w:bottom w:val="single" w:color="auto" w:sz="4" w:space="0"/>
              <w:right w:val="single" w:color="auto" w:sz="4" w:space="0"/>
            </w:tcBorders>
            <w:shd w:val="clear" w:color="auto" w:fill="auto"/>
            <w:vAlign w:val="center"/>
          </w:tcPr>
          <w:p>
            <w:pPr>
              <w:pStyle w:val="137"/>
            </w:pPr>
            <w:r>
              <w:rPr>
                <w:rFonts w:hint="eastAsia"/>
              </w:rPr>
              <w:t>工程复核费</w:t>
            </w:r>
          </w:p>
        </w:tc>
        <w:tc>
          <w:tcPr>
            <w:tcW w:w="1550" w:type="pct"/>
            <w:tcBorders>
              <w:top w:val="nil"/>
              <w:left w:val="nil"/>
              <w:bottom w:val="single" w:color="auto" w:sz="4" w:space="0"/>
              <w:right w:val="single" w:color="auto" w:sz="4" w:space="0"/>
            </w:tcBorders>
            <w:shd w:val="clear" w:color="auto" w:fill="auto"/>
            <w:vAlign w:val="center"/>
          </w:tcPr>
          <w:p>
            <w:pPr>
              <w:pStyle w:val="137"/>
            </w:pPr>
            <w:r>
              <w:rPr>
                <w:rFonts w:hint="eastAsia"/>
              </w:rPr>
              <w:t>工程施工费×0.7%</w:t>
            </w:r>
          </w:p>
        </w:tc>
        <w:tc>
          <w:tcPr>
            <w:tcW w:w="580"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0.005 </w:t>
            </w:r>
          </w:p>
        </w:tc>
        <w:tc>
          <w:tcPr>
            <w:tcW w:w="461"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461"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0.4 </w:t>
            </w:r>
          </w:p>
        </w:tc>
        <w:tc>
          <w:tcPr>
            <w:tcW w:w="460"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0.4 </w:t>
            </w:r>
          </w:p>
        </w:tc>
      </w:tr>
      <w:tr>
        <w:tblPrEx>
          <w:tblCellMar>
            <w:top w:w="0" w:type="dxa"/>
            <w:left w:w="108" w:type="dxa"/>
            <w:bottom w:w="0" w:type="dxa"/>
            <w:right w:w="108" w:type="dxa"/>
          </w:tblCellMar>
        </w:tblPrEx>
        <w:trPr>
          <w:trHeight w:val="339" w:hRule="atLeast"/>
        </w:trPr>
        <w:tc>
          <w:tcPr>
            <w:tcW w:w="461"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4.2</w:t>
            </w:r>
          </w:p>
        </w:tc>
        <w:tc>
          <w:tcPr>
            <w:tcW w:w="1027" w:type="pct"/>
            <w:tcBorders>
              <w:top w:val="nil"/>
              <w:left w:val="nil"/>
              <w:bottom w:val="single" w:color="auto" w:sz="4" w:space="0"/>
              <w:right w:val="single" w:color="auto" w:sz="4" w:space="0"/>
            </w:tcBorders>
            <w:shd w:val="clear" w:color="auto" w:fill="auto"/>
            <w:vAlign w:val="center"/>
          </w:tcPr>
          <w:p>
            <w:pPr>
              <w:pStyle w:val="137"/>
            </w:pPr>
            <w:r>
              <w:rPr>
                <w:rFonts w:hint="eastAsia"/>
              </w:rPr>
              <w:t>工程验收费</w:t>
            </w:r>
          </w:p>
        </w:tc>
        <w:tc>
          <w:tcPr>
            <w:tcW w:w="1550" w:type="pct"/>
            <w:tcBorders>
              <w:top w:val="nil"/>
              <w:left w:val="nil"/>
              <w:bottom w:val="single" w:color="auto" w:sz="4" w:space="0"/>
              <w:right w:val="single" w:color="auto" w:sz="4" w:space="0"/>
            </w:tcBorders>
            <w:shd w:val="clear" w:color="auto" w:fill="auto"/>
            <w:vAlign w:val="center"/>
          </w:tcPr>
          <w:p>
            <w:pPr>
              <w:pStyle w:val="137"/>
            </w:pPr>
            <w:r>
              <w:rPr>
                <w:rFonts w:hint="eastAsia"/>
              </w:rPr>
              <w:t>工程施工费×1.4%</w:t>
            </w:r>
          </w:p>
        </w:tc>
        <w:tc>
          <w:tcPr>
            <w:tcW w:w="580"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0.01 </w:t>
            </w:r>
          </w:p>
        </w:tc>
        <w:tc>
          <w:tcPr>
            <w:tcW w:w="461"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461"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0.8 </w:t>
            </w:r>
          </w:p>
        </w:tc>
        <w:tc>
          <w:tcPr>
            <w:tcW w:w="460"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0.8 </w:t>
            </w:r>
          </w:p>
        </w:tc>
      </w:tr>
      <w:tr>
        <w:tblPrEx>
          <w:tblCellMar>
            <w:top w:w="0" w:type="dxa"/>
            <w:left w:w="108" w:type="dxa"/>
            <w:bottom w:w="0" w:type="dxa"/>
            <w:right w:w="108" w:type="dxa"/>
          </w:tblCellMar>
        </w:tblPrEx>
        <w:trPr>
          <w:trHeight w:val="339" w:hRule="atLeast"/>
        </w:trPr>
        <w:tc>
          <w:tcPr>
            <w:tcW w:w="461"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5</w:t>
            </w:r>
          </w:p>
        </w:tc>
        <w:tc>
          <w:tcPr>
            <w:tcW w:w="1027" w:type="pct"/>
            <w:tcBorders>
              <w:top w:val="nil"/>
              <w:left w:val="nil"/>
              <w:bottom w:val="single" w:color="auto" w:sz="4" w:space="0"/>
              <w:right w:val="single" w:color="auto" w:sz="4" w:space="0"/>
            </w:tcBorders>
            <w:shd w:val="clear" w:color="auto" w:fill="auto"/>
            <w:vAlign w:val="center"/>
          </w:tcPr>
          <w:p>
            <w:pPr>
              <w:pStyle w:val="137"/>
            </w:pPr>
            <w:r>
              <w:rPr>
                <w:rFonts w:hint="eastAsia"/>
              </w:rPr>
              <w:t>业主管理费</w:t>
            </w:r>
          </w:p>
        </w:tc>
        <w:tc>
          <w:tcPr>
            <w:tcW w:w="1550" w:type="pct"/>
            <w:tcBorders>
              <w:top w:val="nil"/>
              <w:left w:val="nil"/>
              <w:bottom w:val="single" w:color="auto" w:sz="4" w:space="0"/>
              <w:right w:val="single" w:color="auto" w:sz="4" w:space="0"/>
            </w:tcBorders>
            <w:shd w:val="clear" w:color="auto" w:fill="auto"/>
            <w:vAlign w:val="center"/>
          </w:tcPr>
          <w:p>
            <w:pPr>
              <w:pStyle w:val="137"/>
            </w:pPr>
            <w:r>
              <w:rPr>
                <w:rFonts w:hint="eastAsia"/>
              </w:rPr>
              <w:t>（工程施工费+前期工作费+工程监理费+拆迁补偿费+竣工验收费）×2.8%</w:t>
            </w:r>
          </w:p>
        </w:tc>
        <w:tc>
          <w:tcPr>
            <w:tcW w:w="580"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0.02 </w:t>
            </w:r>
          </w:p>
        </w:tc>
        <w:tc>
          <w:tcPr>
            <w:tcW w:w="461"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461"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1.8 </w:t>
            </w:r>
          </w:p>
        </w:tc>
        <w:tc>
          <w:tcPr>
            <w:tcW w:w="460"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1.8 </w:t>
            </w:r>
          </w:p>
        </w:tc>
      </w:tr>
      <w:tr>
        <w:tblPrEx>
          <w:tblCellMar>
            <w:top w:w="0" w:type="dxa"/>
            <w:left w:w="108" w:type="dxa"/>
            <w:bottom w:w="0" w:type="dxa"/>
            <w:right w:w="108" w:type="dxa"/>
          </w:tblCellMar>
        </w:tblPrEx>
        <w:trPr>
          <w:trHeight w:val="339" w:hRule="atLeast"/>
        </w:trPr>
        <w:tc>
          <w:tcPr>
            <w:tcW w:w="461"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　</w:t>
            </w:r>
          </w:p>
        </w:tc>
        <w:tc>
          <w:tcPr>
            <w:tcW w:w="1027" w:type="pct"/>
            <w:tcBorders>
              <w:top w:val="nil"/>
              <w:left w:val="nil"/>
              <w:bottom w:val="single" w:color="auto" w:sz="4" w:space="0"/>
              <w:right w:val="single" w:color="auto" w:sz="4" w:space="0"/>
            </w:tcBorders>
            <w:shd w:val="clear" w:color="auto" w:fill="auto"/>
            <w:vAlign w:val="center"/>
          </w:tcPr>
          <w:p>
            <w:pPr>
              <w:pStyle w:val="137"/>
            </w:pPr>
            <w:r>
              <w:rPr>
                <w:rFonts w:hint="eastAsia"/>
              </w:rPr>
              <w:t>合计</w:t>
            </w:r>
          </w:p>
        </w:tc>
        <w:tc>
          <w:tcPr>
            <w:tcW w:w="1550"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580"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0.1 </w:t>
            </w:r>
          </w:p>
        </w:tc>
        <w:tc>
          <w:tcPr>
            <w:tcW w:w="461"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461"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7.8 </w:t>
            </w:r>
          </w:p>
        </w:tc>
        <w:tc>
          <w:tcPr>
            <w:tcW w:w="460"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7.9 </w:t>
            </w:r>
          </w:p>
        </w:tc>
      </w:tr>
    </w:tbl>
    <w:p>
      <w:pPr>
        <w:pStyle w:val="115"/>
      </w:pPr>
      <w:r>
        <w:rPr>
          <w:rFonts w:hint="eastAsia"/>
        </w:rPr>
        <w:t>表</w:t>
      </w:r>
      <w:r>
        <w:t>3</w:t>
      </w:r>
      <w:r>
        <w:rPr>
          <w:rFonts w:hint="eastAsia"/>
        </w:rPr>
        <w:t>-</w:t>
      </w:r>
      <w:r>
        <w:t>60</w:t>
      </w:r>
      <w:r>
        <w:rPr>
          <w:rFonts w:hint="eastAsia"/>
        </w:rPr>
        <w:t xml:space="preserve">  监测与管护费估算表 </w:t>
      </w:r>
    </w:p>
    <w:tbl>
      <w:tblPr>
        <w:tblStyle w:val="89"/>
        <w:tblW w:w="5000" w:type="pct"/>
        <w:tblInd w:w="0" w:type="dxa"/>
        <w:tblLayout w:type="autofit"/>
        <w:tblCellMar>
          <w:top w:w="0" w:type="dxa"/>
          <w:left w:w="108" w:type="dxa"/>
          <w:bottom w:w="0" w:type="dxa"/>
          <w:right w:w="108" w:type="dxa"/>
        </w:tblCellMar>
      </w:tblPr>
      <w:tblGrid>
        <w:gridCol w:w="848"/>
        <w:gridCol w:w="2373"/>
        <w:gridCol w:w="1488"/>
        <w:gridCol w:w="2030"/>
        <w:gridCol w:w="850"/>
        <w:gridCol w:w="936"/>
        <w:gridCol w:w="936"/>
        <w:gridCol w:w="936"/>
        <w:gridCol w:w="850"/>
        <w:gridCol w:w="1227"/>
        <w:gridCol w:w="850"/>
        <w:gridCol w:w="850"/>
      </w:tblGrid>
      <w:tr>
        <w:tblPrEx>
          <w:tblCellMar>
            <w:top w:w="0" w:type="dxa"/>
            <w:left w:w="108" w:type="dxa"/>
            <w:bottom w:w="0" w:type="dxa"/>
            <w:right w:w="108" w:type="dxa"/>
          </w:tblCellMar>
        </w:tblPrEx>
        <w:trPr>
          <w:trHeight w:val="339" w:hRule="atLeast"/>
          <w:tblHeader/>
        </w:trPr>
        <w:tc>
          <w:tcPr>
            <w:tcW w:w="299" w:type="pct"/>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pStyle w:val="137"/>
            </w:pPr>
            <w:r>
              <w:rPr>
                <w:rFonts w:hint="eastAsia"/>
              </w:rPr>
              <w:t>序号</w:t>
            </w:r>
          </w:p>
        </w:tc>
        <w:tc>
          <w:tcPr>
            <w:tcW w:w="837" w:type="pct"/>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pStyle w:val="137"/>
            </w:pPr>
            <w:r>
              <w:rPr>
                <w:rFonts w:hint="eastAsia"/>
              </w:rPr>
              <w:t>工程名称</w:t>
            </w:r>
          </w:p>
        </w:tc>
        <w:tc>
          <w:tcPr>
            <w:tcW w:w="525" w:type="pct"/>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pStyle w:val="137"/>
            </w:pPr>
            <w:r>
              <w:rPr>
                <w:rFonts w:hint="eastAsia"/>
              </w:rPr>
              <w:t>单位</w:t>
            </w:r>
          </w:p>
        </w:tc>
        <w:tc>
          <w:tcPr>
            <w:tcW w:w="1346" w:type="pct"/>
            <w:gridSpan w:val="3"/>
            <w:tcBorders>
              <w:top w:val="single" w:color="auto" w:sz="4" w:space="0"/>
              <w:left w:val="nil"/>
              <w:bottom w:val="single" w:color="auto" w:sz="4" w:space="0"/>
              <w:right w:val="single" w:color="auto" w:sz="4" w:space="0"/>
            </w:tcBorders>
            <w:shd w:val="clear" w:color="auto" w:fill="auto"/>
            <w:vAlign w:val="center"/>
          </w:tcPr>
          <w:p>
            <w:pPr>
              <w:pStyle w:val="137"/>
            </w:pPr>
            <w:r>
              <w:rPr>
                <w:rFonts w:hint="eastAsia"/>
              </w:rPr>
              <w:t>工程量</w:t>
            </w:r>
          </w:p>
        </w:tc>
        <w:tc>
          <w:tcPr>
            <w:tcW w:w="33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137"/>
            </w:pPr>
            <w:r>
              <w:rPr>
                <w:rFonts w:hint="eastAsia"/>
              </w:rPr>
              <w:t>总工程量</w:t>
            </w:r>
          </w:p>
        </w:tc>
        <w:tc>
          <w:tcPr>
            <w:tcW w:w="33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137"/>
            </w:pPr>
            <w:r>
              <w:rPr>
                <w:rFonts w:hint="eastAsia"/>
              </w:rPr>
              <w:t>综合单价（元）</w:t>
            </w:r>
          </w:p>
        </w:tc>
        <w:tc>
          <w:tcPr>
            <w:tcW w:w="1033" w:type="pct"/>
            <w:gridSpan w:val="3"/>
            <w:tcBorders>
              <w:top w:val="single" w:color="auto" w:sz="4" w:space="0"/>
              <w:left w:val="nil"/>
              <w:bottom w:val="single" w:color="auto" w:sz="4" w:space="0"/>
              <w:right w:val="single" w:color="auto" w:sz="4" w:space="0"/>
            </w:tcBorders>
            <w:shd w:val="clear" w:color="auto" w:fill="auto"/>
            <w:vAlign w:val="center"/>
          </w:tcPr>
          <w:p>
            <w:pPr>
              <w:pStyle w:val="137"/>
            </w:pPr>
            <w:r>
              <w:rPr>
                <w:rFonts w:hint="eastAsia"/>
              </w:rPr>
              <w:t>工程费用（万元）</w:t>
            </w:r>
          </w:p>
        </w:tc>
        <w:tc>
          <w:tcPr>
            <w:tcW w:w="3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137"/>
            </w:pPr>
            <w:r>
              <w:rPr>
                <w:rFonts w:hint="eastAsia"/>
              </w:rPr>
              <w:t>总价</w:t>
            </w:r>
            <w:r>
              <w:rPr>
                <w:rFonts w:hint="eastAsia"/>
              </w:rPr>
              <w:br w:type="textWrapping"/>
            </w:r>
            <w:r>
              <w:rPr>
                <w:rFonts w:hint="eastAsia"/>
              </w:rPr>
              <w:t>（万元）</w:t>
            </w:r>
          </w:p>
        </w:tc>
      </w:tr>
      <w:tr>
        <w:tblPrEx>
          <w:tblCellMar>
            <w:top w:w="0" w:type="dxa"/>
            <w:left w:w="108" w:type="dxa"/>
            <w:bottom w:w="0" w:type="dxa"/>
            <w:right w:w="108" w:type="dxa"/>
          </w:tblCellMar>
        </w:tblPrEx>
        <w:trPr>
          <w:trHeight w:val="339" w:hRule="atLeast"/>
          <w:tblHeader/>
        </w:trPr>
        <w:tc>
          <w:tcPr>
            <w:tcW w:w="299" w:type="pct"/>
            <w:vMerge w:val="continue"/>
            <w:tcBorders>
              <w:top w:val="single" w:color="auto" w:sz="4" w:space="0"/>
              <w:left w:val="single" w:color="auto" w:sz="4" w:space="0"/>
              <w:bottom w:val="single" w:color="000000" w:sz="4" w:space="0"/>
              <w:right w:val="single" w:color="auto" w:sz="4" w:space="0"/>
            </w:tcBorders>
            <w:vAlign w:val="center"/>
          </w:tcPr>
          <w:p>
            <w:pPr>
              <w:pStyle w:val="137"/>
            </w:pPr>
          </w:p>
        </w:tc>
        <w:tc>
          <w:tcPr>
            <w:tcW w:w="837" w:type="pct"/>
            <w:vMerge w:val="continue"/>
            <w:tcBorders>
              <w:top w:val="single" w:color="auto" w:sz="4" w:space="0"/>
              <w:left w:val="single" w:color="auto" w:sz="4" w:space="0"/>
              <w:bottom w:val="single" w:color="000000" w:sz="4" w:space="0"/>
              <w:right w:val="single" w:color="auto" w:sz="4" w:space="0"/>
            </w:tcBorders>
            <w:vAlign w:val="center"/>
          </w:tcPr>
          <w:p>
            <w:pPr>
              <w:pStyle w:val="137"/>
            </w:pPr>
          </w:p>
        </w:tc>
        <w:tc>
          <w:tcPr>
            <w:tcW w:w="525" w:type="pct"/>
            <w:vMerge w:val="continue"/>
            <w:tcBorders>
              <w:top w:val="single" w:color="auto" w:sz="4" w:space="0"/>
              <w:left w:val="single" w:color="auto" w:sz="4" w:space="0"/>
              <w:bottom w:val="single" w:color="000000" w:sz="4" w:space="0"/>
              <w:right w:val="single" w:color="auto" w:sz="4" w:space="0"/>
            </w:tcBorders>
            <w:vAlign w:val="center"/>
          </w:tcPr>
          <w:p>
            <w:pPr>
              <w:pStyle w:val="137"/>
            </w:pPr>
          </w:p>
        </w:tc>
        <w:tc>
          <w:tcPr>
            <w:tcW w:w="716" w:type="pct"/>
            <w:tcBorders>
              <w:top w:val="nil"/>
              <w:left w:val="nil"/>
              <w:bottom w:val="single" w:color="auto" w:sz="4" w:space="0"/>
              <w:right w:val="single" w:color="auto" w:sz="4" w:space="0"/>
            </w:tcBorders>
            <w:shd w:val="clear" w:color="auto" w:fill="auto"/>
            <w:vAlign w:val="center"/>
          </w:tcPr>
          <w:p>
            <w:pPr>
              <w:pStyle w:val="137"/>
            </w:pPr>
            <w:r>
              <w:rPr>
                <w:rFonts w:hint="eastAsia"/>
              </w:rPr>
              <w:t>第一阶段</w:t>
            </w:r>
          </w:p>
        </w:tc>
        <w:tc>
          <w:tcPr>
            <w:tcW w:w="300" w:type="pct"/>
            <w:tcBorders>
              <w:top w:val="nil"/>
              <w:left w:val="nil"/>
              <w:bottom w:val="single" w:color="auto" w:sz="4" w:space="0"/>
              <w:right w:val="single" w:color="auto" w:sz="4" w:space="0"/>
            </w:tcBorders>
            <w:shd w:val="clear" w:color="auto" w:fill="auto"/>
            <w:vAlign w:val="center"/>
          </w:tcPr>
          <w:p>
            <w:pPr>
              <w:pStyle w:val="137"/>
            </w:pPr>
            <w:r>
              <w:rPr>
                <w:rFonts w:hint="eastAsia"/>
              </w:rPr>
              <w:t>第二阶段</w:t>
            </w:r>
          </w:p>
        </w:tc>
        <w:tc>
          <w:tcPr>
            <w:tcW w:w="330" w:type="pct"/>
            <w:tcBorders>
              <w:top w:val="nil"/>
              <w:left w:val="nil"/>
              <w:bottom w:val="single" w:color="auto" w:sz="4" w:space="0"/>
              <w:right w:val="single" w:color="auto" w:sz="4" w:space="0"/>
            </w:tcBorders>
            <w:shd w:val="clear" w:color="auto" w:fill="auto"/>
            <w:vAlign w:val="center"/>
          </w:tcPr>
          <w:p>
            <w:pPr>
              <w:pStyle w:val="137"/>
            </w:pPr>
            <w:r>
              <w:rPr>
                <w:rFonts w:hint="eastAsia"/>
              </w:rPr>
              <w:t>第三阶段</w:t>
            </w:r>
          </w:p>
        </w:tc>
        <w:tc>
          <w:tcPr>
            <w:tcW w:w="330" w:type="pct"/>
            <w:vMerge w:val="continue"/>
            <w:tcBorders>
              <w:top w:val="single" w:color="auto" w:sz="4" w:space="0"/>
              <w:left w:val="single" w:color="auto" w:sz="4" w:space="0"/>
              <w:bottom w:val="single" w:color="auto" w:sz="4" w:space="0"/>
              <w:right w:val="single" w:color="auto" w:sz="4" w:space="0"/>
            </w:tcBorders>
            <w:vAlign w:val="center"/>
          </w:tcPr>
          <w:p>
            <w:pPr>
              <w:pStyle w:val="137"/>
            </w:pPr>
          </w:p>
        </w:tc>
        <w:tc>
          <w:tcPr>
            <w:tcW w:w="330" w:type="pct"/>
            <w:vMerge w:val="continue"/>
            <w:tcBorders>
              <w:top w:val="single" w:color="auto" w:sz="4" w:space="0"/>
              <w:left w:val="single" w:color="auto" w:sz="4" w:space="0"/>
              <w:bottom w:val="single" w:color="auto" w:sz="4" w:space="0"/>
              <w:right w:val="single" w:color="auto" w:sz="4" w:space="0"/>
            </w:tcBorders>
            <w:vAlign w:val="center"/>
          </w:tcPr>
          <w:p>
            <w:pPr>
              <w:pStyle w:val="137"/>
            </w:pPr>
          </w:p>
        </w:tc>
        <w:tc>
          <w:tcPr>
            <w:tcW w:w="300" w:type="pct"/>
            <w:tcBorders>
              <w:top w:val="nil"/>
              <w:left w:val="nil"/>
              <w:bottom w:val="single" w:color="auto" w:sz="4" w:space="0"/>
              <w:right w:val="single" w:color="auto" w:sz="4" w:space="0"/>
            </w:tcBorders>
            <w:shd w:val="clear" w:color="auto" w:fill="auto"/>
            <w:vAlign w:val="center"/>
          </w:tcPr>
          <w:p>
            <w:pPr>
              <w:pStyle w:val="137"/>
            </w:pPr>
            <w:r>
              <w:rPr>
                <w:rFonts w:hint="eastAsia"/>
              </w:rPr>
              <w:t>第一阶段</w:t>
            </w:r>
          </w:p>
        </w:tc>
        <w:tc>
          <w:tcPr>
            <w:tcW w:w="433" w:type="pct"/>
            <w:tcBorders>
              <w:top w:val="nil"/>
              <w:left w:val="nil"/>
              <w:bottom w:val="single" w:color="auto" w:sz="4" w:space="0"/>
              <w:right w:val="single" w:color="auto" w:sz="4" w:space="0"/>
            </w:tcBorders>
            <w:shd w:val="clear" w:color="auto" w:fill="auto"/>
            <w:vAlign w:val="center"/>
          </w:tcPr>
          <w:p>
            <w:pPr>
              <w:pStyle w:val="137"/>
            </w:pPr>
            <w:r>
              <w:rPr>
                <w:rFonts w:hint="eastAsia"/>
              </w:rPr>
              <w:t>第二阶段</w:t>
            </w:r>
          </w:p>
        </w:tc>
        <w:tc>
          <w:tcPr>
            <w:tcW w:w="300" w:type="pct"/>
            <w:tcBorders>
              <w:top w:val="nil"/>
              <w:left w:val="nil"/>
              <w:bottom w:val="single" w:color="auto" w:sz="4" w:space="0"/>
              <w:right w:val="single" w:color="auto" w:sz="4" w:space="0"/>
            </w:tcBorders>
            <w:shd w:val="clear" w:color="auto" w:fill="auto"/>
            <w:vAlign w:val="center"/>
          </w:tcPr>
          <w:p>
            <w:pPr>
              <w:pStyle w:val="137"/>
            </w:pPr>
            <w:r>
              <w:rPr>
                <w:rFonts w:hint="eastAsia"/>
              </w:rPr>
              <w:t>第三阶段</w:t>
            </w:r>
          </w:p>
        </w:tc>
        <w:tc>
          <w:tcPr>
            <w:tcW w:w="300" w:type="pct"/>
            <w:vMerge w:val="continue"/>
            <w:tcBorders>
              <w:top w:val="single" w:color="auto" w:sz="4" w:space="0"/>
              <w:left w:val="single" w:color="auto" w:sz="4" w:space="0"/>
              <w:bottom w:val="single" w:color="auto" w:sz="4" w:space="0"/>
              <w:right w:val="single" w:color="auto" w:sz="4" w:space="0"/>
            </w:tcBorders>
            <w:vAlign w:val="center"/>
          </w:tcPr>
          <w:p>
            <w:pPr>
              <w:pStyle w:val="137"/>
            </w:pPr>
          </w:p>
        </w:tc>
      </w:tr>
      <w:tr>
        <w:tblPrEx>
          <w:tblCellMar>
            <w:top w:w="0" w:type="dxa"/>
            <w:left w:w="108" w:type="dxa"/>
            <w:bottom w:w="0" w:type="dxa"/>
            <w:right w:w="108" w:type="dxa"/>
          </w:tblCellMar>
        </w:tblPrEx>
        <w:trPr>
          <w:trHeight w:val="339" w:hRule="atLeast"/>
        </w:trPr>
        <w:tc>
          <w:tcPr>
            <w:tcW w:w="299"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一</w:t>
            </w:r>
          </w:p>
        </w:tc>
        <w:tc>
          <w:tcPr>
            <w:tcW w:w="837" w:type="pct"/>
            <w:tcBorders>
              <w:top w:val="nil"/>
              <w:left w:val="nil"/>
              <w:bottom w:val="single" w:color="auto" w:sz="4" w:space="0"/>
              <w:right w:val="single" w:color="auto" w:sz="4" w:space="0"/>
            </w:tcBorders>
            <w:shd w:val="clear" w:color="auto" w:fill="auto"/>
            <w:vAlign w:val="center"/>
          </w:tcPr>
          <w:p>
            <w:pPr>
              <w:pStyle w:val="137"/>
            </w:pPr>
            <w:r>
              <w:rPr>
                <w:rFonts w:hint="eastAsia"/>
              </w:rPr>
              <w:t>监测与管护工程</w:t>
            </w:r>
          </w:p>
        </w:tc>
        <w:tc>
          <w:tcPr>
            <w:tcW w:w="525"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716" w:type="pct"/>
            <w:tcBorders>
              <w:top w:val="nil"/>
              <w:left w:val="nil"/>
              <w:bottom w:val="single" w:color="auto" w:sz="4" w:space="0"/>
              <w:right w:val="single" w:color="auto" w:sz="4" w:space="0"/>
            </w:tcBorders>
            <w:shd w:val="clear" w:color="auto" w:fill="auto"/>
          </w:tcPr>
          <w:p>
            <w:pPr>
              <w:pStyle w:val="137"/>
            </w:pPr>
            <w:r>
              <w:rPr>
                <w:rFonts w:hint="eastAsia"/>
              </w:rPr>
              <w:t>　</w:t>
            </w:r>
          </w:p>
        </w:tc>
        <w:tc>
          <w:tcPr>
            <w:tcW w:w="300"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330"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330"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330" w:type="pct"/>
            <w:tcBorders>
              <w:top w:val="nil"/>
              <w:left w:val="nil"/>
              <w:bottom w:val="single" w:color="auto" w:sz="4" w:space="0"/>
              <w:right w:val="single" w:color="auto" w:sz="4" w:space="0"/>
            </w:tcBorders>
            <w:shd w:val="clear" w:color="auto" w:fill="auto"/>
          </w:tcPr>
          <w:p>
            <w:pPr>
              <w:pStyle w:val="137"/>
            </w:pPr>
            <w:r>
              <w:rPr>
                <w:rFonts w:hint="eastAsia"/>
              </w:rPr>
              <w:t>　</w:t>
            </w:r>
          </w:p>
        </w:tc>
        <w:tc>
          <w:tcPr>
            <w:tcW w:w="300" w:type="pct"/>
            <w:tcBorders>
              <w:top w:val="nil"/>
              <w:left w:val="nil"/>
              <w:bottom w:val="single" w:color="auto" w:sz="4" w:space="0"/>
              <w:right w:val="single" w:color="auto" w:sz="4" w:space="0"/>
            </w:tcBorders>
            <w:shd w:val="clear" w:color="auto" w:fill="auto"/>
          </w:tcPr>
          <w:p>
            <w:pPr>
              <w:pStyle w:val="137"/>
            </w:pPr>
            <w:r>
              <w:rPr>
                <w:rFonts w:hint="eastAsia"/>
              </w:rPr>
              <w:t>　</w:t>
            </w:r>
          </w:p>
        </w:tc>
        <w:tc>
          <w:tcPr>
            <w:tcW w:w="433"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300" w:type="pct"/>
            <w:tcBorders>
              <w:top w:val="nil"/>
              <w:left w:val="nil"/>
              <w:bottom w:val="single" w:color="auto" w:sz="4" w:space="0"/>
              <w:right w:val="single" w:color="auto" w:sz="4" w:space="0"/>
            </w:tcBorders>
            <w:shd w:val="clear" w:color="auto" w:fill="auto"/>
            <w:noWrap/>
            <w:vAlign w:val="center"/>
          </w:tcPr>
          <w:p>
            <w:pPr>
              <w:pStyle w:val="137"/>
            </w:pPr>
            <w:r>
              <w:rPr>
                <w:rFonts w:hint="eastAsia"/>
              </w:rPr>
              <w:t>　</w:t>
            </w:r>
          </w:p>
        </w:tc>
        <w:tc>
          <w:tcPr>
            <w:tcW w:w="300" w:type="pct"/>
            <w:tcBorders>
              <w:top w:val="nil"/>
              <w:left w:val="nil"/>
              <w:bottom w:val="single" w:color="auto" w:sz="4" w:space="0"/>
              <w:right w:val="single" w:color="auto" w:sz="4" w:space="0"/>
            </w:tcBorders>
            <w:shd w:val="clear" w:color="auto" w:fill="auto"/>
            <w:noWrap/>
            <w:vAlign w:val="center"/>
          </w:tcPr>
          <w:p>
            <w:pPr>
              <w:pStyle w:val="137"/>
            </w:pPr>
            <w:r>
              <w:rPr>
                <w:rFonts w:hint="eastAsia"/>
              </w:rPr>
              <w:t>　</w:t>
            </w:r>
          </w:p>
        </w:tc>
      </w:tr>
      <w:tr>
        <w:tblPrEx>
          <w:tblCellMar>
            <w:top w:w="0" w:type="dxa"/>
            <w:left w:w="108" w:type="dxa"/>
            <w:bottom w:w="0" w:type="dxa"/>
            <w:right w:w="108" w:type="dxa"/>
          </w:tblCellMar>
        </w:tblPrEx>
        <w:trPr>
          <w:trHeight w:val="339" w:hRule="atLeast"/>
        </w:trPr>
        <w:tc>
          <w:tcPr>
            <w:tcW w:w="299"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1</w:t>
            </w:r>
          </w:p>
        </w:tc>
        <w:tc>
          <w:tcPr>
            <w:tcW w:w="837" w:type="pct"/>
            <w:tcBorders>
              <w:top w:val="nil"/>
              <w:left w:val="nil"/>
              <w:bottom w:val="single" w:color="auto" w:sz="4" w:space="0"/>
              <w:right w:val="single" w:color="auto" w:sz="4" w:space="0"/>
            </w:tcBorders>
            <w:shd w:val="clear" w:color="auto" w:fill="auto"/>
            <w:vAlign w:val="center"/>
          </w:tcPr>
          <w:p>
            <w:pPr>
              <w:pStyle w:val="137"/>
            </w:pPr>
            <w:r>
              <w:rPr>
                <w:rFonts w:hint="eastAsia"/>
              </w:rPr>
              <w:t>监测工程</w:t>
            </w:r>
          </w:p>
        </w:tc>
        <w:tc>
          <w:tcPr>
            <w:tcW w:w="525"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716" w:type="pct"/>
            <w:tcBorders>
              <w:top w:val="nil"/>
              <w:left w:val="nil"/>
              <w:bottom w:val="single" w:color="auto" w:sz="4" w:space="0"/>
              <w:right w:val="single" w:color="auto" w:sz="4" w:space="0"/>
            </w:tcBorders>
            <w:shd w:val="clear" w:color="auto" w:fill="auto"/>
          </w:tcPr>
          <w:p>
            <w:pPr>
              <w:pStyle w:val="137"/>
            </w:pPr>
            <w:r>
              <w:rPr>
                <w:rFonts w:hint="eastAsia"/>
              </w:rPr>
              <w:t>　</w:t>
            </w:r>
          </w:p>
        </w:tc>
        <w:tc>
          <w:tcPr>
            <w:tcW w:w="300"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330"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330"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330" w:type="pct"/>
            <w:tcBorders>
              <w:top w:val="nil"/>
              <w:left w:val="nil"/>
              <w:bottom w:val="single" w:color="auto" w:sz="4" w:space="0"/>
              <w:right w:val="single" w:color="auto" w:sz="4" w:space="0"/>
            </w:tcBorders>
            <w:shd w:val="clear" w:color="auto" w:fill="auto"/>
          </w:tcPr>
          <w:p>
            <w:pPr>
              <w:pStyle w:val="137"/>
            </w:pPr>
            <w:r>
              <w:rPr>
                <w:rFonts w:hint="eastAsia"/>
              </w:rPr>
              <w:t>　</w:t>
            </w:r>
          </w:p>
        </w:tc>
        <w:tc>
          <w:tcPr>
            <w:tcW w:w="300" w:type="pct"/>
            <w:tcBorders>
              <w:top w:val="nil"/>
              <w:left w:val="nil"/>
              <w:bottom w:val="single" w:color="auto" w:sz="4" w:space="0"/>
              <w:right w:val="single" w:color="auto" w:sz="4" w:space="0"/>
            </w:tcBorders>
            <w:shd w:val="clear" w:color="auto" w:fill="auto"/>
          </w:tcPr>
          <w:p>
            <w:pPr>
              <w:pStyle w:val="137"/>
            </w:pPr>
            <w:r>
              <w:rPr>
                <w:rFonts w:hint="eastAsia"/>
              </w:rPr>
              <w:t xml:space="preserve">0.04 </w:t>
            </w:r>
          </w:p>
        </w:tc>
        <w:tc>
          <w:tcPr>
            <w:tcW w:w="433" w:type="pct"/>
            <w:tcBorders>
              <w:top w:val="nil"/>
              <w:left w:val="nil"/>
              <w:bottom w:val="single" w:color="auto" w:sz="4" w:space="0"/>
              <w:right w:val="single" w:color="auto" w:sz="4" w:space="0"/>
            </w:tcBorders>
            <w:shd w:val="clear" w:color="auto" w:fill="auto"/>
          </w:tcPr>
          <w:p>
            <w:pPr>
              <w:pStyle w:val="137"/>
            </w:pPr>
            <w:r>
              <w:rPr>
                <w:rFonts w:hint="eastAsia"/>
              </w:rPr>
              <w:t xml:space="preserve">0.3 </w:t>
            </w:r>
          </w:p>
        </w:tc>
        <w:tc>
          <w:tcPr>
            <w:tcW w:w="300" w:type="pct"/>
            <w:tcBorders>
              <w:top w:val="nil"/>
              <w:left w:val="nil"/>
              <w:bottom w:val="single" w:color="auto" w:sz="4" w:space="0"/>
              <w:right w:val="single" w:color="auto" w:sz="4" w:space="0"/>
            </w:tcBorders>
            <w:shd w:val="clear" w:color="auto" w:fill="auto"/>
          </w:tcPr>
          <w:p>
            <w:pPr>
              <w:pStyle w:val="137"/>
            </w:pPr>
            <w:r>
              <w:rPr>
                <w:rFonts w:hint="eastAsia"/>
              </w:rPr>
              <w:t xml:space="preserve">0.3 </w:t>
            </w:r>
          </w:p>
        </w:tc>
        <w:tc>
          <w:tcPr>
            <w:tcW w:w="300" w:type="pct"/>
            <w:tcBorders>
              <w:top w:val="nil"/>
              <w:left w:val="nil"/>
              <w:bottom w:val="single" w:color="auto" w:sz="4" w:space="0"/>
              <w:right w:val="single" w:color="auto" w:sz="4" w:space="0"/>
            </w:tcBorders>
            <w:shd w:val="clear" w:color="auto" w:fill="auto"/>
            <w:noWrap/>
            <w:vAlign w:val="center"/>
          </w:tcPr>
          <w:p>
            <w:pPr>
              <w:pStyle w:val="137"/>
            </w:pPr>
            <w:r>
              <w:rPr>
                <w:rFonts w:hint="eastAsia"/>
              </w:rPr>
              <w:t xml:space="preserve">0.6 </w:t>
            </w:r>
          </w:p>
        </w:tc>
      </w:tr>
      <w:tr>
        <w:tblPrEx>
          <w:tblCellMar>
            <w:top w:w="0" w:type="dxa"/>
            <w:left w:w="108" w:type="dxa"/>
            <w:bottom w:w="0" w:type="dxa"/>
            <w:right w:w="108" w:type="dxa"/>
          </w:tblCellMar>
        </w:tblPrEx>
        <w:trPr>
          <w:trHeight w:val="339" w:hRule="atLeast"/>
        </w:trPr>
        <w:tc>
          <w:tcPr>
            <w:tcW w:w="299"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1.1</w:t>
            </w:r>
          </w:p>
        </w:tc>
        <w:tc>
          <w:tcPr>
            <w:tcW w:w="837" w:type="pct"/>
            <w:tcBorders>
              <w:top w:val="nil"/>
              <w:left w:val="nil"/>
              <w:bottom w:val="single" w:color="auto" w:sz="4" w:space="0"/>
              <w:right w:val="single" w:color="auto" w:sz="4" w:space="0"/>
            </w:tcBorders>
            <w:shd w:val="clear" w:color="auto" w:fill="auto"/>
            <w:vAlign w:val="center"/>
          </w:tcPr>
          <w:p>
            <w:pPr>
              <w:pStyle w:val="137"/>
            </w:pPr>
            <w:r>
              <w:rPr>
                <w:rFonts w:hint="eastAsia"/>
              </w:rPr>
              <w:t>土地损毁监测</w:t>
            </w:r>
          </w:p>
        </w:tc>
        <w:tc>
          <w:tcPr>
            <w:tcW w:w="525"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716"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300"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330"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330"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330" w:type="pct"/>
            <w:tcBorders>
              <w:top w:val="nil"/>
              <w:left w:val="nil"/>
              <w:bottom w:val="single" w:color="auto" w:sz="4" w:space="0"/>
              <w:right w:val="single" w:color="auto" w:sz="4" w:space="0"/>
            </w:tcBorders>
            <w:shd w:val="clear" w:color="auto" w:fill="auto"/>
            <w:vAlign w:val="bottom"/>
          </w:tcPr>
          <w:p>
            <w:pPr>
              <w:pStyle w:val="137"/>
            </w:pPr>
            <w:r>
              <w:rPr>
                <w:rFonts w:hint="eastAsia"/>
              </w:rPr>
              <w:t>　</w:t>
            </w:r>
          </w:p>
        </w:tc>
        <w:tc>
          <w:tcPr>
            <w:tcW w:w="300" w:type="pct"/>
            <w:tcBorders>
              <w:top w:val="nil"/>
              <w:left w:val="nil"/>
              <w:bottom w:val="single" w:color="auto" w:sz="4" w:space="0"/>
              <w:right w:val="single" w:color="auto" w:sz="4" w:space="0"/>
            </w:tcBorders>
            <w:shd w:val="clear" w:color="auto" w:fill="auto"/>
          </w:tcPr>
          <w:p>
            <w:pPr>
              <w:pStyle w:val="137"/>
            </w:pPr>
            <w:r>
              <w:rPr>
                <w:rFonts w:hint="eastAsia"/>
              </w:rPr>
              <w:t xml:space="preserve">0.04 </w:t>
            </w:r>
          </w:p>
        </w:tc>
        <w:tc>
          <w:tcPr>
            <w:tcW w:w="433" w:type="pct"/>
            <w:tcBorders>
              <w:top w:val="nil"/>
              <w:left w:val="nil"/>
              <w:bottom w:val="single" w:color="auto" w:sz="4" w:space="0"/>
              <w:right w:val="single" w:color="auto" w:sz="4" w:space="0"/>
            </w:tcBorders>
            <w:shd w:val="clear" w:color="auto" w:fill="auto"/>
            <w:vAlign w:val="bottom"/>
          </w:tcPr>
          <w:p>
            <w:pPr>
              <w:pStyle w:val="137"/>
            </w:pPr>
            <w:r>
              <w:rPr>
                <w:rFonts w:hint="eastAsia"/>
              </w:rPr>
              <w:t xml:space="preserve">0.3 </w:t>
            </w:r>
          </w:p>
        </w:tc>
        <w:tc>
          <w:tcPr>
            <w:tcW w:w="300" w:type="pct"/>
            <w:tcBorders>
              <w:top w:val="nil"/>
              <w:left w:val="nil"/>
              <w:bottom w:val="single" w:color="auto" w:sz="4" w:space="0"/>
              <w:right w:val="single" w:color="auto" w:sz="4" w:space="0"/>
            </w:tcBorders>
            <w:shd w:val="clear" w:color="auto" w:fill="auto"/>
            <w:vAlign w:val="bottom"/>
          </w:tcPr>
          <w:p>
            <w:pPr>
              <w:pStyle w:val="137"/>
            </w:pPr>
            <w:r>
              <w:rPr>
                <w:rFonts w:hint="eastAsia"/>
              </w:rPr>
              <w:t xml:space="preserve">0.1 </w:t>
            </w:r>
          </w:p>
        </w:tc>
        <w:tc>
          <w:tcPr>
            <w:tcW w:w="300" w:type="pct"/>
            <w:tcBorders>
              <w:top w:val="nil"/>
              <w:left w:val="nil"/>
              <w:bottom w:val="single" w:color="auto" w:sz="4" w:space="0"/>
              <w:right w:val="single" w:color="auto" w:sz="4" w:space="0"/>
            </w:tcBorders>
            <w:shd w:val="clear" w:color="auto" w:fill="auto"/>
            <w:noWrap/>
            <w:vAlign w:val="center"/>
          </w:tcPr>
          <w:p>
            <w:pPr>
              <w:pStyle w:val="137"/>
            </w:pPr>
            <w:r>
              <w:rPr>
                <w:rFonts w:hint="eastAsia"/>
              </w:rPr>
              <w:t xml:space="preserve">0.4 </w:t>
            </w:r>
          </w:p>
        </w:tc>
      </w:tr>
      <w:tr>
        <w:tblPrEx>
          <w:tblCellMar>
            <w:top w:w="0" w:type="dxa"/>
            <w:left w:w="108" w:type="dxa"/>
            <w:bottom w:w="0" w:type="dxa"/>
            <w:right w:w="108" w:type="dxa"/>
          </w:tblCellMar>
        </w:tblPrEx>
        <w:trPr>
          <w:trHeight w:val="339" w:hRule="atLeast"/>
        </w:trPr>
        <w:tc>
          <w:tcPr>
            <w:tcW w:w="299"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1.1.1</w:t>
            </w:r>
          </w:p>
        </w:tc>
        <w:tc>
          <w:tcPr>
            <w:tcW w:w="837" w:type="pct"/>
            <w:tcBorders>
              <w:top w:val="nil"/>
              <w:left w:val="nil"/>
              <w:bottom w:val="single" w:color="auto" w:sz="4" w:space="0"/>
              <w:right w:val="single" w:color="auto" w:sz="4" w:space="0"/>
            </w:tcBorders>
            <w:shd w:val="clear" w:color="auto" w:fill="auto"/>
            <w:vAlign w:val="center"/>
          </w:tcPr>
          <w:p>
            <w:pPr>
              <w:pStyle w:val="137"/>
            </w:pPr>
            <w:r>
              <w:rPr>
                <w:rFonts w:hint="eastAsia"/>
              </w:rPr>
              <w:t>北牛矿区</w:t>
            </w:r>
          </w:p>
        </w:tc>
        <w:tc>
          <w:tcPr>
            <w:tcW w:w="525" w:type="pct"/>
            <w:tcBorders>
              <w:top w:val="nil"/>
              <w:left w:val="nil"/>
              <w:bottom w:val="single" w:color="auto" w:sz="4" w:space="0"/>
              <w:right w:val="single" w:color="auto" w:sz="4" w:space="0"/>
            </w:tcBorders>
            <w:shd w:val="clear" w:color="auto" w:fill="auto"/>
            <w:vAlign w:val="center"/>
          </w:tcPr>
          <w:p>
            <w:pPr>
              <w:pStyle w:val="137"/>
            </w:pPr>
            <w:r>
              <w:rPr>
                <w:rFonts w:hint="eastAsia"/>
              </w:rPr>
              <w:t>工·日</w:t>
            </w:r>
          </w:p>
        </w:tc>
        <w:tc>
          <w:tcPr>
            <w:tcW w:w="716" w:type="pct"/>
            <w:tcBorders>
              <w:top w:val="nil"/>
              <w:left w:val="nil"/>
              <w:bottom w:val="single" w:color="auto" w:sz="4" w:space="0"/>
              <w:right w:val="single" w:color="auto" w:sz="4" w:space="0"/>
            </w:tcBorders>
            <w:shd w:val="clear" w:color="auto" w:fill="auto"/>
            <w:vAlign w:val="center"/>
          </w:tcPr>
          <w:p>
            <w:pPr>
              <w:pStyle w:val="137"/>
            </w:pPr>
            <w:r>
              <w:rPr>
                <w:rFonts w:hint="eastAsia"/>
              </w:rPr>
              <w:t>1</w:t>
            </w:r>
          </w:p>
        </w:tc>
        <w:tc>
          <w:tcPr>
            <w:tcW w:w="300" w:type="pct"/>
            <w:tcBorders>
              <w:top w:val="nil"/>
              <w:left w:val="nil"/>
              <w:bottom w:val="single" w:color="auto" w:sz="4" w:space="0"/>
              <w:right w:val="single" w:color="auto" w:sz="4" w:space="0"/>
            </w:tcBorders>
            <w:shd w:val="clear" w:color="auto" w:fill="auto"/>
            <w:vAlign w:val="center"/>
          </w:tcPr>
          <w:p>
            <w:pPr>
              <w:pStyle w:val="137"/>
            </w:pPr>
            <w:r>
              <w:rPr>
                <w:rFonts w:hint="eastAsia"/>
              </w:rPr>
              <w:t>8</w:t>
            </w:r>
          </w:p>
        </w:tc>
        <w:tc>
          <w:tcPr>
            <w:tcW w:w="330" w:type="pct"/>
            <w:tcBorders>
              <w:top w:val="nil"/>
              <w:left w:val="nil"/>
              <w:bottom w:val="single" w:color="auto" w:sz="4" w:space="0"/>
              <w:right w:val="single" w:color="auto" w:sz="4" w:space="0"/>
            </w:tcBorders>
            <w:shd w:val="clear" w:color="auto" w:fill="auto"/>
            <w:vAlign w:val="center"/>
          </w:tcPr>
          <w:p>
            <w:pPr>
              <w:pStyle w:val="137"/>
            </w:pPr>
            <w:r>
              <w:rPr>
                <w:rFonts w:hint="eastAsia"/>
              </w:rPr>
              <w:t>2</w:t>
            </w:r>
          </w:p>
        </w:tc>
        <w:tc>
          <w:tcPr>
            <w:tcW w:w="330" w:type="pct"/>
            <w:tcBorders>
              <w:top w:val="nil"/>
              <w:left w:val="nil"/>
              <w:bottom w:val="single" w:color="auto" w:sz="4" w:space="0"/>
              <w:right w:val="single" w:color="auto" w:sz="4" w:space="0"/>
            </w:tcBorders>
            <w:shd w:val="clear" w:color="auto" w:fill="auto"/>
            <w:vAlign w:val="center"/>
          </w:tcPr>
          <w:p>
            <w:pPr>
              <w:pStyle w:val="137"/>
            </w:pPr>
            <w:r>
              <w:rPr>
                <w:rFonts w:hint="eastAsia"/>
              </w:rPr>
              <w:t>11</w:t>
            </w:r>
          </w:p>
        </w:tc>
        <w:tc>
          <w:tcPr>
            <w:tcW w:w="330" w:type="pct"/>
            <w:tcBorders>
              <w:top w:val="nil"/>
              <w:left w:val="nil"/>
              <w:bottom w:val="single" w:color="auto" w:sz="4" w:space="0"/>
              <w:right w:val="single" w:color="auto" w:sz="4" w:space="0"/>
            </w:tcBorders>
            <w:shd w:val="clear" w:color="auto" w:fill="auto"/>
            <w:vAlign w:val="bottom"/>
          </w:tcPr>
          <w:p>
            <w:pPr>
              <w:pStyle w:val="137"/>
            </w:pPr>
            <w:r>
              <w:rPr>
                <w:rFonts w:hint="eastAsia"/>
              </w:rPr>
              <w:t xml:space="preserve">180.43 </w:t>
            </w:r>
          </w:p>
        </w:tc>
        <w:tc>
          <w:tcPr>
            <w:tcW w:w="300" w:type="pct"/>
            <w:tcBorders>
              <w:top w:val="nil"/>
              <w:left w:val="nil"/>
              <w:bottom w:val="single" w:color="auto" w:sz="4" w:space="0"/>
              <w:right w:val="single" w:color="auto" w:sz="4" w:space="0"/>
            </w:tcBorders>
            <w:shd w:val="clear" w:color="auto" w:fill="auto"/>
          </w:tcPr>
          <w:p>
            <w:pPr>
              <w:pStyle w:val="137"/>
            </w:pPr>
            <w:r>
              <w:rPr>
                <w:rFonts w:hint="eastAsia"/>
              </w:rPr>
              <w:t xml:space="preserve">0.02 </w:t>
            </w:r>
          </w:p>
        </w:tc>
        <w:tc>
          <w:tcPr>
            <w:tcW w:w="433" w:type="pct"/>
            <w:tcBorders>
              <w:top w:val="nil"/>
              <w:left w:val="nil"/>
              <w:bottom w:val="single" w:color="auto" w:sz="4" w:space="0"/>
              <w:right w:val="single" w:color="auto" w:sz="4" w:space="0"/>
            </w:tcBorders>
            <w:shd w:val="clear" w:color="auto" w:fill="auto"/>
            <w:vAlign w:val="bottom"/>
          </w:tcPr>
          <w:p>
            <w:pPr>
              <w:pStyle w:val="137"/>
            </w:pPr>
            <w:r>
              <w:rPr>
                <w:rFonts w:hint="eastAsia"/>
              </w:rPr>
              <w:t xml:space="preserve">0.1 </w:t>
            </w:r>
          </w:p>
        </w:tc>
        <w:tc>
          <w:tcPr>
            <w:tcW w:w="300" w:type="pct"/>
            <w:tcBorders>
              <w:top w:val="nil"/>
              <w:left w:val="nil"/>
              <w:bottom w:val="single" w:color="auto" w:sz="4" w:space="0"/>
              <w:right w:val="single" w:color="auto" w:sz="4" w:space="0"/>
            </w:tcBorders>
            <w:shd w:val="clear" w:color="auto" w:fill="auto"/>
          </w:tcPr>
          <w:p>
            <w:pPr>
              <w:pStyle w:val="137"/>
            </w:pPr>
            <w:r>
              <w:rPr>
                <w:rFonts w:hint="eastAsia"/>
              </w:rPr>
              <w:t xml:space="preserve">0.04 </w:t>
            </w:r>
          </w:p>
        </w:tc>
        <w:tc>
          <w:tcPr>
            <w:tcW w:w="300" w:type="pct"/>
            <w:tcBorders>
              <w:top w:val="nil"/>
              <w:left w:val="nil"/>
              <w:bottom w:val="single" w:color="auto" w:sz="4" w:space="0"/>
              <w:right w:val="single" w:color="auto" w:sz="4" w:space="0"/>
            </w:tcBorders>
            <w:shd w:val="clear" w:color="auto" w:fill="auto"/>
            <w:noWrap/>
            <w:vAlign w:val="center"/>
          </w:tcPr>
          <w:p>
            <w:pPr>
              <w:pStyle w:val="137"/>
            </w:pPr>
            <w:r>
              <w:rPr>
                <w:rFonts w:hint="eastAsia"/>
              </w:rPr>
              <w:t xml:space="preserve">0.2 </w:t>
            </w:r>
          </w:p>
        </w:tc>
      </w:tr>
      <w:tr>
        <w:tblPrEx>
          <w:tblCellMar>
            <w:top w:w="0" w:type="dxa"/>
            <w:left w:w="108" w:type="dxa"/>
            <w:bottom w:w="0" w:type="dxa"/>
            <w:right w:w="108" w:type="dxa"/>
          </w:tblCellMar>
        </w:tblPrEx>
        <w:trPr>
          <w:trHeight w:val="339" w:hRule="atLeast"/>
        </w:trPr>
        <w:tc>
          <w:tcPr>
            <w:tcW w:w="299"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1.1.2</w:t>
            </w:r>
          </w:p>
        </w:tc>
        <w:tc>
          <w:tcPr>
            <w:tcW w:w="837" w:type="pct"/>
            <w:tcBorders>
              <w:top w:val="nil"/>
              <w:left w:val="nil"/>
              <w:bottom w:val="single" w:color="auto" w:sz="4" w:space="0"/>
              <w:right w:val="single" w:color="auto" w:sz="4" w:space="0"/>
            </w:tcBorders>
            <w:shd w:val="clear" w:color="auto" w:fill="auto"/>
            <w:vAlign w:val="center"/>
          </w:tcPr>
          <w:p>
            <w:pPr>
              <w:pStyle w:val="137"/>
            </w:pPr>
            <w:r>
              <w:rPr>
                <w:rFonts w:hint="eastAsia"/>
              </w:rPr>
              <w:t>抱板矿区</w:t>
            </w:r>
          </w:p>
        </w:tc>
        <w:tc>
          <w:tcPr>
            <w:tcW w:w="525" w:type="pct"/>
            <w:tcBorders>
              <w:top w:val="nil"/>
              <w:left w:val="nil"/>
              <w:bottom w:val="single" w:color="auto" w:sz="4" w:space="0"/>
              <w:right w:val="single" w:color="auto" w:sz="4" w:space="0"/>
            </w:tcBorders>
            <w:shd w:val="clear" w:color="auto" w:fill="auto"/>
            <w:vAlign w:val="center"/>
          </w:tcPr>
          <w:p>
            <w:pPr>
              <w:pStyle w:val="137"/>
            </w:pPr>
            <w:r>
              <w:rPr>
                <w:rFonts w:hint="eastAsia"/>
              </w:rPr>
              <w:t>工·日</w:t>
            </w:r>
          </w:p>
        </w:tc>
        <w:tc>
          <w:tcPr>
            <w:tcW w:w="716" w:type="pct"/>
            <w:tcBorders>
              <w:top w:val="nil"/>
              <w:left w:val="nil"/>
              <w:bottom w:val="single" w:color="auto" w:sz="4" w:space="0"/>
              <w:right w:val="single" w:color="auto" w:sz="4" w:space="0"/>
            </w:tcBorders>
            <w:shd w:val="clear" w:color="auto" w:fill="auto"/>
            <w:vAlign w:val="center"/>
          </w:tcPr>
          <w:p>
            <w:pPr>
              <w:pStyle w:val="137"/>
            </w:pPr>
            <w:r>
              <w:rPr>
                <w:rFonts w:hint="eastAsia"/>
              </w:rPr>
              <w:t>1</w:t>
            </w:r>
          </w:p>
        </w:tc>
        <w:tc>
          <w:tcPr>
            <w:tcW w:w="300" w:type="pct"/>
            <w:tcBorders>
              <w:top w:val="nil"/>
              <w:left w:val="nil"/>
              <w:bottom w:val="single" w:color="auto" w:sz="4" w:space="0"/>
              <w:right w:val="single" w:color="auto" w:sz="4" w:space="0"/>
            </w:tcBorders>
            <w:shd w:val="clear" w:color="auto" w:fill="auto"/>
            <w:vAlign w:val="center"/>
          </w:tcPr>
          <w:p>
            <w:pPr>
              <w:pStyle w:val="137"/>
            </w:pPr>
            <w:r>
              <w:rPr>
                <w:rFonts w:hint="eastAsia"/>
              </w:rPr>
              <w:t>8</w:t>
            </w:r>
          </w:p>
        </w:tc>
        <w:tc>
          <w:tcPr>
            <w:tcW w:w="330" w:type="pct"/>
            <w:tcBorders>
              <w:top w:val="nil"/>
              <w:left w:val="nil"/>
              <w:bottom w:val="single" w:color="auto" w:sz="4" w:space="0"/>
              <w:right w:val="single" w:color="auto" w:sz="4" w:space="0"/>
            </w:tcBorders>
            <w:shd w:val="clear" w:color="auto" w:fill="auto"/>
            <w:vAlign w:val="center"/>
          </w:tcPr>
          <w:p>
            <w:pPr>
              <w:pStyle w:val="137"/>
            </w:pPr>
            <w:r>
              <w:rPr>
                <w:rFonts w:hint="eastAsia"/>
              </w:rPr>
              <w:t>2</w:t>
            </w:r>
          </w:p>
        </w:tc>
        <w:tc>
          <w:tcPr>
            <w:tcW w:w="330" w:type="pct"/>
            <w:tcBorders>
              <w:top w:val="nil"/>
              <w:left w:val="nil"/>
              <w:bottom w:val="single" w:color="auto" w:sz="4" w:space="0"/>
              <w:right w:val="single" w:color="auto" w:sz="4" w:space="0"/>
            </w:tcBorders>
            <w:shd w:val="clear" w:color="auto" w:fill="auto"/>
            <w:vAlign w:val="center"/>
          </w:tcPr>
          <w:p>
            <w:pPr>
              <w:pStyle w:val="137"/>
            </w:pPr>
            <w:r>
              <w:rPr>
                <w:rFonts w:hint="eastAsia"/>
              </w:rPr>
              <w:t>11</w:t>
            </w:r>
          </w:p>
        </w:tc>
        <w:tc>
          <w:tcPr>
            <w:tcW w:w="330" w:type="pct"/>
            <w:tcBorders>
              <w:top w:val="nil"/>
              <w:left w:val="nil"/>
              <w:bottom w:val="single" w:color="auto" w:sz="4" w:space="0"/>
              <w:right w:val="single" w:color="auto" w:sz="4" w:space="0"/>
            </w:tcBorders>
            <w:shd w:val="clear" w:color="auto" w:fill="auto"/>
            <w:vAlign w:val="bottom"/>
          </w:tcPr>
          <w:p>
            <w:pPr>
              <w:pStyle w:val="137"/>
            </w:pPr>
            <w:r>
              <w:rPr>
                <w:rFonts w:hint="eastAsia"/>
              </w:rPr>
              <w:t xml:space="preserve">180.43 </w:t>
            </w:r>
          </w:p>
        </w:tc>
        <w:tc>
          <w:tcPr>
            <w:tcW w:w="300" w:type="pct"/>
            <w:tcBorders>
              <w:top w:val="nil"/>
              <w:left w:val="nil"/>
              <w:bottom w:val="single" w:color="auto" w:sz="4" w:space="0"/>
              <w:right w:val="single" w:color="auto" w:sz="4" w:space="0"/>
            </w:tcBorders>
            <w:shd w:val="clear" w:color="auto" w:fill="auto"/>
          </w:tcPr>
          <w:p>
            <w:pPr>
              <w:pStyle w:val="137"/>
            </w:pPr>
            <w:r>
              <w:rPr>
                <w:rFonts w:hint="eastAsia"/>
              </w:rPr>
              <w:t xml:space="preserve">0.02 </w:t>
            </w:r>
          </w:p>
        </w:tc>
        <w:tc>
          <w:tcPr>
            <w:tcW w:w="433" w:type="pct"/>
            <w:tcBorders>
              <w:top w:val="nil"/>
              <w:left w:val="nil"/>
              <w:bottom w:val="single" w:color="auto" w:sz="4" w:space="0"/>
              <w:right w:val="single" w:color="auto" w:sz="4" w:space="0"/>
            </w:tcBorders>
            <w:shd w:val="clear" w:color="auto" w:fill="auto"/>
            <w:vAlign w:val="bottom"/>
          </w:tcPr>
          <w:p>
            <w:pPr>
              <w:pStyle w:val="137"/>
            </w:pPr>
            <w:r>
              <w:rPr>
                <w:rFonts w:hint="eastAsia"/>
              </w:rPr>
              <w:t xml:space="preserve">0.1 </w:t>
            </w:r>
          </w:p>
        </w:tc>
        <w:tc>
          <w:tcPr>
            <w:tcW w:w="300" w:type="pct"/>
            <w:tcBorders>
              <w:top w:val="nil"/>
              <w:left w:val="nil"/>
              <w:bottom w:val="single" w:color="auto" w:sz="4" w:space="0"/>
              <w:right w:val="single" w:color="auto" w:sz="4" w:space="0"/>
            </w:tcBorders>
            <w:shd w:val="clear" w:color="auto" w:fill="auto"/>
          </w:tcPr>
          <w:p>
            <w:pPr>
              <w:pStyle w:val="137"/>
            </w:pPr>
            <w:r>
              <w:rPr>
                <w:rFonts w:hint="eastAsia"/>
              </w:rPr>
              <w:t xml:space="preserve">0.04 </w:t>
            </w:r>
          </w:p>
        </w:tc>
        <w:tc>
          <w:tcPr>
            <w:tcW w:w="300" w:type="pct"/>
            <w:tcBorders>
              <w:top w:val="nil"/>
              <w:left w:val="nil"/>
              <w:bottom w:val="single" w:color="auto" w:sz="4" w:space="0"/>
              <w:right w:val="single" w:color="auto" w:sz="4" w:space="0"/>
            </w:tcBorders>
            <w:shd w:val="clear" w:color="auto" w:fill="auto"/>
            <w:noWrap/>
            <w:vAlign w:val="center"/>
          </w:tcPr>
          <w:p>
            <w:pPr>
              <w:pStyle w:val="137"/>
            </w:pPr>
            <w:r>
              <w:rPr>
                <w:rFonts w:hint="eastAsia"/>
              </w:rPr>
              <w:t xml:space="preserve">0.2 </w:t>
            </w:r>
          </w:p>
        </w:tc>
      </w:tr>
      <w:tr>
        <w:tblPrEx>
          <w:tblCellMar>
            <w:top w:w="0" w:type="dxa"/>
            <w:left w:w="108" w:type="dxa"/>
            <w:bottom w:w="0" w:type="dxa"/>
            <w:right w:w="108" w:type="dxa"/>
          </w:tblCellMar>
        </w:tblPrEx>
        <w:trPr>
          <w:trHeight w:val="339" w:hRule="atLeast"/>
        </w:trPr>
        <w:tc>
          <w:tcPr>
            <w:tcW w:w="299"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1.2</w:t>
            </w:r>
          </w:p>
        </w:tc>
        <w:tc>
          <w:tcPr>
            <w:tcW w:w="837" w:type="pct"/>
            <w:tcBorders>
              <w:top w:val="nil"/>
              <w:left w:val="nil"/>
              <w:bottom w:val="single" w:color="auto" w:sz="4" w:space="0"/>
              <w:right w:val="single" w:color="auto" w:sz="4" w:space="0"/>
            </w:tcBorders>
            <w:shd w:val="clear" w:color="auto" w:fill="auto"/>
            <w:vAlign w:val="center"/>
          </w:tcPr>
          <w:p>
            <w:pPr>
              <w:pStyle w:val="137"/>
            </w:pPr>
            <w:r>
              <w:rPr>
                <w:rFonts w:hint="eastAsia"/>
              </w:rPr>
              <w:t>土壤质量监测</w:t>
            </w:r>
          </w:p>
        </w:tc>
        <w:tc>
          <w:tcPr>
            <w:tcW w:w="525"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716"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300"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330"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330"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330" w:type="pct"/>
            <w:tcBorders>
              <w:top w:val="nil"/>
              <w:left w:val="nil"/>
              <w:bottom w:val="single" w:color="auto" w:sz="4" w:space="0"/>
              <w:right w:val="single" w:color="auto" w:sz="4" w:space="0"/>
            </w:tcBorders>
            <w:shd w:val="clear" w:color="auto" w:fill="auto"/>
            <w:vAlign w:val="bottom"/>
          </w:tcPr>
          <w:p>
            <w:pPr>
              <w:pStyle w:val="137"/>
            </w:pPr>
            <w:r>
              <w:rPr>
                <w:rFonts w:hint="eastAsia"/>
              </w:rPr>
              <w:t>　</w:t>
            </w:r>
          </w:p>
        </w:tc>
        <w:tc>
          <w:tcPr>
            <w:tcW w:w="300" w:type="pct"/>
            <w:tcBorders>
              <w:top w:val="nil"/>
              <w:left w:val="nil"/>
              <w:bottom w:val="single" w:color="auto" w:sz="4" w:space="0"/>
              <w:right w:val="single" w:color="auto" w:sz="4" w:space="0"/>
            </w:tcBorders>
            <w:shd w:val="clear" w:color="auto" w:fill="auto"/>
            <w:vAlign w:val="bottom"/>
          </w:tcPr>
          <w:p>
            <w:pPr>
              <w:pStyle w:val="137"/>
            </w:pPr>
            <w:r>
              <w:rPr>
                <w:rFonts w:hint="eastAsia"/>
              </w:rPr>
              <w:t>　</w:t>
            </w:r>
          </w:p>
        </w:tc>
        <w:tc>
          <w:tcPr>
            <w:tcW w:w="433" w:type="pct"/>
            <w:tcBorders>
              <w:top w:val="nil"/>
              <w:left w:val="nil"/>
              <w:bottom w:val="single" w:color="auto" w:sz="4" w:space="0"/>
              <w:right w:val="single" w:color="auto" w:sz="4" w:space="0"/>
            </w:tcBorders>
            <w:shd w:val="clear" w:color="auto" w:fill="auto"/>
            <w:vAlign w:val="bottom"/>
          </w:tcPr>
          <w:p>
            <w:pPr>
              <w:pStyle w:val="137"/>
            </w:pPr>
            <w:r>
              <w:rPr>
                <w:rFonts w:hint="eastAsia"/>
              </w:rPr>
              <w:t>　</w:t>
            </w:r>
          </w:p>
        </w:tc>
        <w:tc>
          <w:tcPr>
            <w:tcW w:w="300" w:type="pct"/>
            <w:tcBorders>
              <w:top w:val="nil"/>
              <w:left w:val="nil"/>
              <w:bottom w:val="single" w:color="auto" w:sz="4" w:space="0"/>
              <w:right w:val="single" w:color="auto" w:sz="4" w:space="0"/>
            </w:tcBorders>
            <w:shd w:val="clear" w:color="auto" w:fill="auto"/>
            <w:vAlign w:val="bottom"/>
          </w:tcPr>
          <w:p>
            <w:pPr>
              <w:pStyle w:val="137"/>
            </w:pPr>
            <w:r>
              <w:rPr>
                <w:rFonts w:hint="eastAsia"/>
              </w:rPr>
              <w:t xml:space="preserve">0.1 </w:t>
            </w:r>
          </w:p>
        </w:tc>
        <w:tc>
          <w:tcPr>
            <w:tcW w:w="300" w:type="pct"/>
            <w:tcBorders>
              <w:top w:val="nil"/>
              <w:left w:val="nil"/>
              <w:bottom w:val="single" w:color="auto" w:sz="4" w:space="0"/>
              <w:right w:val="single" w:color="auto" w:sz="4" w:space="0"/>
            </w:tcBorders>
            <w:shd w:val="clear" w:color="auto" w:fill="auto"/>
            <w:noWrap/>
            <w:vAlign w:val="center"/>
          </w:tcPr>
          <w:p>
            <w:pPr>
              <w:pStyle w:val="137"/>
            </w:pPr>
            <w:r>
              <w:rPr>
                <w:rFonts w:hint="eastAsia"/>
              </w:rPr>
              <w:t xml:space="preserve">0.1 </w:t>
            </w:r>
          </w:p>
        </w:tc>
      </w:tr>
      <w:tr>
        <w:tblPrEx>
          <w:tblCellMar>
            <w:top w:w="0" w:type="dxa"/>
            <w:left w:w="108" w:type="dxa"/>
            <w:bottom w:w="0" w:type="dxa"/>
            <w:right w:w="108" w:type="dxa"/>
          </w:tblCellMar>
        </w:tblPrEx>
        <w:trPr>
          <w:trHeight w:val="339" w:hRule="atLeast"/>
        </w:trPr>
        <w:tc>
          <w:tcPr>
            <w:tcW w:w="299"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1.2.1</w:t>
            </w:r>
          </w:p>
        </w:tc>
        <w:tc>
          <w:tcPr>
            <w:tcW w:w="837" w:type="pct"/>
            <w:tcBorders>
              <w:top w:val="nil"/>
              <w:left w:val="nil"/>
              <w:bottom w:val="single" w:color="auto" w:sz="4" w:space="0"/>
              <w:right w:val="single" w:color="auto" w:sz="4" w:space="0"/>
            </w:tcBorders>
            <w:shd w:val="clear" w:color="auto" w:fill="auto"/>
            <w:vAlign w:val="center"/>
          </w:tcPr>
          <w:p>
            <w:pPr>
              <w:pStyle w:val="137"/>
            </w:pPr>
            <w:r>
              <w:rPr>
                <w:rFonts w:hint="eastAsia"/>
              </w:rPr>
              <w:t>北牛矿区</w:t>
            </w:r>
          </w:p>
        </w:tc>
        <w:tc>
          <w:tcPr>
            <w:tcW w:w="525" w:type="pct"/>
            <w:tcBorders>
              <w:top w:val="nil"/>
              <w:left w:val="nil"/>
              <w:bottom w:val="single" w:color="auto" w:sz="4" w:space="0"/>
              <w:right w:val="single" w:color="auto" w:sz="4" w:space="0"/>
            </w:tcBorders>
            <w:shd w:val="clear" w:color="auto" w:fill="auto"/>
            <w:vAlign w:val="center"/>
          </w:tcPr>
          <w:p>
            <w:pPr>
              <w:pStyle w:val="137"/>
            </w:pPr>
            <w:r>
              <w:rPr>
                <w:rFonts w:hint="eastAsia"/>
              </w:rPr>
              <w:t>工·日</w:t>
            </w:r>
          </w:p>
        </w:tc>
        <w:tc>
          <w:tcPr>
            <w:tcW w:w="716"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300"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330" w:type="pct"/>
            <w:tcBorders>
              <w:top w:val="nil"/>
              <w:left w:val="nil"/>
              <w:bottom w:val="single" w:color="auto" w:sz="4" w:space="0"/>
              <w:right w:val="single" w:color="auto" w:sz="4" w:space="0"/>
            </w:tcBorders>
            <w:shd w:val="clear" w:color="auto" w:fill="auto"/>
            <w:vAlign w:val="center"/>
          </w:tcPr>
          <w:p>
            <w:pPr>
              <w:pStyle w:val="137"/>
            </w:pPr>
            <w:r>
              <w:rPr>
                <w:rFonts w:hint="eastAsia"/>
              </w:rPr>
              <w:t>2</w:t>
            </w:r>
          </w:p>
        </w:tc>
        <w:tc>
          <w:tcPr>
            <w:tcW w:w="330" w:type="pct"/>
            <w:tcBorders>
              <w:top w:val="nil"/>
              <w:left w:val="nil"/>
              <w:bottom w:val="single" w:color="auto" w:sz="4" w:space="0"/>
              <w:right w:val="single" w:color="auto" w:sz="4" w:space="0"/>
            </w:tcBorders>
            <w:shd w:val="clear" w:color="auto" w:fill="auto"/>
            <w:vAlign w:val="center"/>
          </w:tcPr>
          <w:p>
            <w:pPr>
              <w:pStyle w:val="137"/>
            </w:pPr>
            <w:r>
              <w:rPr>
                <w:rFonts w:hint="eastAsia"/>
              </w:rPr>
              <w:t>2</w:t>
            </w:r>
          </w:p>
        </w:tc>
        <w:tc>
          <w:tcPr>
            <w:tcW w:w="330" w:type="pct"/>
            <w:tcBorders>
              <w:top w:val="nil"/>
              <w:left w:val="nil"/>
              <w:bottom w:val="single" w:color="auto" w:sz="4" w:space="0"/>
              <w:right w:val="single" w:color="auto" w:sz="4" w:space="0"/>
            </w:tcBorders>
            <w:shd w:val="clear" w:color="auto" w:fill="auto"/>
            <w:vAlign w:val="bottom"/>
          </w:tcPr>
          <w:p>
            <w:pPr>
              <w:pStyle w:val="137"/>
            </w:pPr>
            <w:r>
              <w:rPr>
                <w:rFonts w:hint="eastAsia"/>
              </w:rPr>
              <w:t xml:space="preserve">355.95 </w:t>
            </w:r>
          </w:p>
        </w:tc>
        <w:tc>
          <w:tcPr>
            <w:tcW w:w="300" w:type="pct"/>
            <w:tcBorders>
              <w:top w:val="nil"/>
              <w:left w:val="nil"/>
              <w:bottom w:val="single" w:color="auto" w:sz="4" w:space="0"/>
              <w:right w:val="single" w:color="auto" w:sz="4" w:space="0"/>
            </w:tcBorders>
            <w:shd w:val="clear" w:color="auto" w:fill="auto"/>
            <w:vAlign w:val="bottom"/>
          </w:tcPr>
          <w:p>
            <w:pPr>
              <w:pStyle w:val="137"/>
            </w:pPr>
            <w:r>
              <w:rPr>
                <w:rFonts w:hint="eastAsia"/>
              </w:rPr>
              <w:t>　</w:t>
            </w:r>
          </w:p>
        </w:tc>
        <w:tc>
          <w:tcPr>
            <w:tcW w:w="433" w:type="pct"/>
            <w:tcBorders>
              <w:top w:val="nil"/>
              <w:left w:val="nil"/>
              <w:bottom w:val="single" w:color="auto" w:sz="4" w:space="0"/>
              <w:right w:val="single" w:color="auto" w:sz="4" w:space="0"/>
            </w:tcBorders>
            <w:shd w:val="clear" w:color="auto" w:fill="auto"/>
            <w:vAlign w:val="bottom"/>
          </w:tcPr>
          <w:p>
            <w:pPr>
              <w:pStyle w:val="137"/>
            </w:pPr>
            <w:r>
              <w:rPr>
                <w:rFonts w:hint="eastAsia"/>
              </w:rPr>
              <w:t>　</w:t>
            </w:r>
          </w:p>
        </w:tc>
        <w:tc>
          <w:tcPr>
            <w:tcW w:w="300" w:type="pct"/>
            <w:tcBorders>
              <w:top w:val="nil"/>
              <w:left w:val="nil"/>
              <w:bottom w:val="single" w:color="auto" w:sz="4" w:space="0"/>
              <w:right w:val="single" w:color="auto" w:sz="4" w:space="0"/>
            </w:tcBorders>
            <w:shd w:val="clear" w:color="auto" w:fill="auto"/>
            <w:vAlign w:val="bottom"/>
          </w:tcPr>
          <w:p>
            <w:pPr>
              <w:pStyle w:val="137"/>
            </w:pPr>
            <w:r>
              <w:rPr>
                <w:rFonts w:hint="eastAsia"/>
              </w:rPr>
              <w:t xml:space="preserve">0.1 </w:t>
            </w:r>
          </w:p>
        </w:tc>
        <w:tc>
          <w:tcPr>
            <w:tcW w:w="300" w:type="pct"/>
            <w:tcBorders>
              <w:top w:val="nil"/>
              <w:left w:val="nil"/>
              <w:bottom w:val="single" w:color="auto" w:sz="4" w:space="0"/>
              <w:right w:val="single" w:color="auto" w:sz="4" w:space="0"/>
            </w:tcBorders>
            <w:shd w:val="clear" w:color="auto" w:fill="auto"/>
            <w:noWrap/>
            <w:vAlign w:val="center"/>
          </w:tcPr>
          <w:p>
            <w:pPr>
              <w:pStyle w:val="137"/>
            </w:pPr>
            <w:r>
              <w:rPr>
                <w:rFonts w:hint="eastAsia"/>
              </w:rPr>
              <w:t xml:space="preserve">0.1 </w:t>
            </w:r>
          </w:p>
        </w:tc>
      </w:tr>
      <w:tr>
        <w:tblPrEx>
          <w:tblCellMar>
            <w:top w:w="0" w:type="dxa"/>
            <w:left w:w="108" w:type="dxa"/>
            <w:bottom w:w="0" w:type="dxa"/>
            <w:right w:w="108" w:type="dxa"/>
          </w:tblCellMar>
        </w:tblPrEx>
        <w:trPr>
          <w:trHeight w:val="339" w:hRule="atLeast"/>
        </w:trPr>
        <w:tc>
          <w:tcPr>
            <w:tcW w:w="299"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1.2.2</w:t>
            </w:r>
          </w:p>
        </w:tc>
        <w:tc>
          <w:tcPr>
            <w:tcW w:w="837" w:type="pct"/>
            <w:tcBorders>
              <w:top w:val="nil"/>
              <w:left w:val="nil"/>
              <w:bottom w:val="single" w:color="auto" w:sz="4" w:space="0"/>
              <w:right w:val="single" w:color="auto" w:sz="4" w:space="0"/>
            </w:tcBorders>
            <w:shd w:val="clear" w:color="auto" w:fill="auto"/>
            <w:vAlign w:val="center"/>
          </w:tcPr>
          <w:p>
            <w:pPr>
              <w:pStyle w:val="137"/>
            </w:pPr>
            <w:r>
              <w:rPr>
                <w:rFonts w:hint="eastAsia"/>
              </w:rPr>
              <w:t>抱板矿区</w:t>
            </w:r>
          </w:p>
        </w:tc>
        <w:tc>
          <w:tcPr>
            <w:tcW w:w="525" w:type="pct"/>
            <w:tcBorders>
              <w:top w:val="nil"/>
              <w:left w:val="nil"/>
              <w:bottom w:val="single" w:color="auto" w:sz="4" w:space="0"/>
              <w:right w:val="single" w:color="auto" w:sz="4" w:space="0"/>
            </w:tcBorders>
            <w:shd w:val="clear" w:color="auto" w:fill="auto"/>
            <w:vAlign w:val="center"/>
          </w:tcPr>
          <w:p>
            <w:pPr>
              <w:pStyle w:val="137"/>
            </w:pPr>
            <w:r>
              <w:rPr>
                <w:rFonts w:hint="eastAsia"/>
              </w:rPr>
              <w:t>工·日</w:t>
            </w:r>
          </w:p>
        </w:tc>
        <w:tc>
          <w:tcPr>
            <w:tcW w:w="716"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300"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330" w:type="pct"/>
            <w:tcBorders>
              <w:top w:val="nil"/>
              <w:left w:val="nil"/>
              <w:bottom w:val="single" w:color="auto" w:sz="4" w:space="0"/>
              <w:right w:val="single" w:color="auto" w:sz="4" w:space="0"/>
            </w:tcBorders>
            <w:shd w:val="clear" w:color="auto" w:fill="auto"/>
            <w:vAlign w:val="center"/>
          </w:tcPr>
          <w:p>
            <w:pPr>
              <w:pStyle w:val="137"/>
            </w:pPr>
            <w:r>
              <w:rPr>
                <w:rFonts w:hint="eastAsia"/>
              </w:rPr>
              <w:t>2</w:t>
            </w:r>
          </w:p>
        </w:tc>
        <w:tc>
          <w:tcPr>
            <w:tcW w:w="330" w:type="pct"/>
            <w:tcBorders>
              <w:top w:val="nil"/>
              <w:left w:val="nil"/>
              <w:bottom w:val="single" w:color="auto" w:sz="4" w:space="0"/>
              <w:right w:val="single" w:color="auto" w:sz="4" w:space="0"/>
            </w:tcBorders>
            <w:shd w:val="clear" w:color="auto" w:fill="auto"/>
            <w:vAlign w:val="center"/>
          </w:tcPr>
          <w:p>
            <w:pPr>
              <w:pStyle w:val="137"/>
            </w:pPr>
            <w:r>
              <w:rPr>
                <w:rFonts w:hint="eastAsia"/>
              </w:rPr>
              <w:t>2</w:t>
            </w:r>
          </w:p>
        </w:tc>
        <w:tc>
          <w:tcPr>
            <w:tcW w:w="330" w:type="pct"/>
            <w:tcBorders>
              <w:top w:val="nil"/>
              <w:left w:val="nil"/>
              <w:bottom w:val="single" w:color="auto" w:sz="4" w:space="0"/>
              <w:right w:val="single" w:color="auto" w:sz="4" w:space="0"/>
            </w:tcBorders>
            <w:shd w:val="clear" w:color="auto" w:fill="auto"/>
            <w:vAlign w:val="bottom"/>
          </w:tcPr>
          <w:p>
            <w:pPr>
              <w:pStyle w:val="137"/>
            </w:pPr>
            <w:r>
              <w:rPr>
                <w:rFonts w:hint="eastAsia"/>
              </w:rPr>
              <w:t xml:space="preserve">355.95 </w:t>
            </w:r>
          </w:p>
        </w:tc>
        <w:tc>
          <w:tcPr>
            <w:tcW w:w="300" w:type="pct"/>
            <w:tcBorders>
              <w:top w:val="nil"/>
              <w:left w:val="nil"/>
              <w:bottom w:val="single" w:color="auto" w:sz="4" w:space="0"/>
              <w:right w:val="single" w:color="auto" w:sz="4" w:space="0"/>
            </w:tcBorders>
            <w:shd w:val="clear" w:color="auto" w:fill="auto"/>
            <w:vAlign w:val="bottom"/>
          </w:tcPr>
          <w:p>
            <w:pPr>
              <w:pStyle w:val="137"/>
            </w:pPr>
            <w:r>
              <w:rPr>
                <w:rFonts w:hint="eastAsia"/>
              </w:rPr>
              <w:t>　</w:t>
            </w:r>
          </w:p>
        </w:tc>
        <w:tc>
          <w:tcPr>
            <w:tcW w:w="433" w:type="pct"/>
            <w:tcBorders>
              <w:top w:val="nil"/>
              <w:left w:val="nil"/>
              <w:bottom w:val="single" w:color="auto" w:sz="4" w:space="0"/>
              <w:right w:val="single" w:color="auto" w:sz="4" w:space="0"/>
            </w:tcBorders>
            <w:shd w:val="clear" w:color="auto" w:fill="auto"/>
            <w:vAlign w:val="bottom"/>
          </w:tcPr>
          <w:p>
            <w:pPr>
              <w:pStyle w:val="137"/>
            </w:pPr>
            <w:r>
              <w:rPr>
                <w:rFonts w:hint="eastAsia"/>
              </w:rPr>
              <w:t>　</w:t>
            </w:r>
          </w:p>
        </w:tc>
        <w:tc>
          <w:tcPr>
            <w:tcW w:w="300" w:type="pct"/>
            <w:tcBorders>
              <w:top w:val="nil"/>
              <w:left w:val="nil"/>
              <w:bottom w:val="single" w:color="auto" w:sz="4" w:space="0"/>
              <w:right w:val="single" w:color="auto" w:sz="4" w:space="0"/>
            </w:tcBorders>
            <w:shd w:val="clear" w:color="auto" w:fill="auto"/>
            <w:vAlign w:val="bottom"/>
          </w:tcPr>
          <w:p>
            <w:pPr>
              <w:pStyle w:val="137"/>
            </w:pPr>
            <w:r>
              <w:rPr>
                <w:rFonts w:hint="eastAsia"/>
              </w:rPr>
              <w:t xml:space="preserve">0.1 </w:t>
            </w:r>
          </w:p>
        </w:tc>
        <w:tc>
          <w:tcPr>
            <w:tcW w:w="300" w:type="pct"/>
            <w:tcBorders>
              <w:top w:val="nil"/>
              <w:left w:val="nil"/>
              <w:bottom w:val="single" w:color="auto" w:sz="4" w:space="0"/>
              <w:right w:val="single" w:color="auto" w:sz="4" w:space="0"/>
            </w:tcBorders>
            <w:shd w:val="clear" w:color="auto" w:fill="auto"/>
            <w:noWrap/>
            <w:vAlign w:val="center"/>
          </w:tcPr>
          <w:p>
            <w:pPr>
              <w:pStyle w:val="137"/>
            </w:pPr>
            <w:r>
              <w:rPr>
                <w:rFonts w:hint="eastAsia"/>
              </w:rPr>
              <w:t xml:space="preserve">0.1 </w:t>
            </w:r>
          </w:p>
        </w:tc>
      </w:tr>
      <w:tr>
        <w:tblPrEx>
          <w:tblCellMar>
            <w:top w:w="0" w:type="dxa"/>
            <w:left w:w="108" w:type="dxa"/>
            <w:bottom w:w="0" w:type="dxa"/>
            <w:right w:w="108" w:type="dxa"/>
          </w:tblCellMar>
        </w:tblPrEx>
        <w:trPr>
          <w:trHeight w:val="339" w:hRule="atLeast"/>
        </w:trPr>
        <w:tc>
          <w:tcPr>
            <w:tcW w:w="299"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1.3</w:t>
            </w:r>
          </w:p>
        </w:tc>
        <w:tc>
          <w:tcPr>
            <w:tcW w:w="837" w:type="pct"/>
            <w:tcBorders>
              <w:top w:val="nil"/>
              <w:left w:val="nil"/>
              <w:bottom w:val="single" w:color="auto" w:sz="4" w:space="0"/>
              <w:right w:val="single" w:color="auto" w:sz="4" w:space="0"/>
            </w:tcBorders>
            <w:shd w:val="clear" w:color="auto" w:fill="auto"/>
            <w:vAlign w:val="center"/>
          </w:tcPr>
          <w:p>
            <w:pPr>
              <w:pStyle w:val="137"/>
            </w:pPr>
            <w:r>
              <w:rPr>
                <w:rFonts w:hint="eastAsia"/>
              </w:rPr>
              <w:t>植被监测</w:t>
            </w:r>
          </w:p>
        </w:tc>
        <w:tc>
          <w:tcPr>
            <w:tcW w:w="525"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716"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300"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330"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330"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330" w:type="pct"/>
            <w:tcBorders>
              <w:top w:val="nil"/>
              <w:left w:val="nil"/>
              <w:bottom w:val="single" w:color="auto" w:sz="4" w:space="0"/>
              <w:right w:val="single" w:color="auto" w:sz="4" w:space="0"/>
            </w:tcBorders>
            <w:shd w:val="clear" w:color="auto" w:fill="auto"/>
            <w:vAlign w:val="bottom"/>
          </w:tcPr>
          <w:p>
            <w:pPr>
              <w:pStyle w:val="137"/>
            </w:pPr>
            <w:r>
              <w:rPr>
                <w:rFonts w:hint="eastAsia"/>
              </w:rPr>
              <w:t>　</w:t>
            </w:r>
          </w:p>
        </w:tc>
        <w:tc>
          <w:tcPr>
            <w:tcW w:w="300" w:type="pct"/>
            <w:tcBorders>
              <w:top w:val="nil"/>
              <w:left w:val="nil"/>
              <w:bottom w:val="single" w:color="auto" w:sz="4" w:space="0"/>
              <w:right w:val="single" w:color="auto" w:sz="4" w:space="0"/>
            </w:tcBorders>
            <w:shd w:val="clear" w:color="auto" w:fill="auto"/>
            <w:vAlign w:val="bottom"/>
          </w:tcPr>
          <w:p>
            <w:pPr>
              <w:pStyle w:val="137"/>
            </w:pPr>
            <w:r>
              <w:rPr>
                <w:rFonts w:hint="eastAsia"/>
              </w:rPr>
              <w:t>　</w:t>
            </w:r>
          </w:p>
        </w:tc>
        <w:tc>
          <w:tcPr>
            <w:tcW w:w="433" w:type="pct"/>
            <w:tcBorders>
              <w:top w:val="nil"/>
              <w:left w:val="nil"/>
              <w:bottom w:val="single" w:color="auto" w:sz="4" w:space="0"/>
              <w:right w:val="single" w:color="auto" w:sz="4" w:space="0"/>
            </w:tcBorders>
            <w:shd w:val="clear" w:color="auto" w:fill="auto"/>
            <w:vAlign w:val="bottom"/>
          </w:tcPr>
          <w:p>
            <w:pPr>
              <w:pStyle w:val="137"/>
            </w:pPr>
            <w:r>
              <w:rPr>
                <w:rFonts w:hint="eastAsia"/>
              </w:rPr>
              <w:t>　</w:t>
            </w:r>
          </w:p>
        </w:tc>
        <w:tc>
          <w:tcPr>
            <w:tcW w:w="300" w:type="pct"/>
            <w:tcBorders>
              <w:top w:val="nil"/>
              <w:left w:val="nil"/>
              <w:bottom w:val="single" w:color="auto" w:sz="4" w:space="0"/>
              <w:right w:val="single" w:color="auto" w:sz="4" w:space="0"/>
            </w:tcBorders>
            <w:shd w:val="clear" w:color="auto" w:fill="auto"/>
            <w:vAlign w:val="bottom"/>
          </w:tcPr>
          <w:p>
            <w:pPr>
              <w:pStyle w:val="137"/>
            </w:pPr>
            <w:r>
              <w:rPr>
                <w:rFonts w:hint="eastAsia"/>
              </w:rPr>
              <w:t xml:space="preserve">0.1 </w:t>
            </w:r>
          </w:p>
        </w:tc>
        <w:tc>
          <w:tcPr>
            <w:tcW w:w="300" w:type="pct"/>
            <w:tcBorders>
              <w:top w:val="nil"/>
              <w:left w:val="nil"/>
              <w:bottom w:val="single" w:color="auto" w:sz="4" w:space="0"/>
              <w:right w:val="single" w:color="auto" w:sz="4" w:space="0"/>
            </w:tcBorders>
            <w:shd w:val="clear" w:color="auto" w:fill="auto"/>
            <w:noWrap/>
            <w:vAlign w:val="center"/>
          </w:tcPr>
          <w:p>
            <w:pPr>
              <w:pStyle w:val="137"/>
            </w:pPr>
            <w:r>
              <w:rPr>
                <w:rFonts w:hint="eastAsia"/>
              </w:rPr>
              <w:t xml:space="preserve">0.1 </w:t>
            </w:r>
          </w:p>
        </w:tc>
      </w:tr>
      <w:tr>
        <w:tblPrEx>
          <w:tblCellMar>
            <w:top w:w="0" w:type="dxa"/>
            <w:left w:w="108" w:type="dxa"/>
            <w:bottom w:w="0" w:type="dxa"/>
            <w:right w:w="108" w:type="dxa"/>
          </w:tblCellMar>
        </w:tblPrEx>
        <w:trPr>
          <w:trHeight w:val="339" w:hRule="atLeast"/>
        </w:trPr>
        <w:tc>
          <w:tcPr>
            <w:tcW w:w="299"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1.3.1</w:t>
            </w:r>
          </w:p>
        </w:tc>
        <w:tc>
          <w:tcPr>
            <w:tcW w:w="837" w:type="pct"/>
            <w:tcBorders>
              <w:top w:val="nil"/>
              <w:left w:val="nil"/>
              <w:bottom w:val="single" w:color="auto" w:sz="4" w:space="0"/>
              <w:right w:val="single" w:color="auto" w:sz="4" w:space="0"/>
            </w:tcBorders>
            <w:shd w:val="clear" w:color="auto" w:fill="auto"/>
            <w:vAlign w:val="center"/>
          </w:tcPr>
          <w:p>
            <w:pPr>
              <w:pStyle w:val="137"/>
            </w:pPr>
            <w:r>
              <w:rPr>
                <w:rFonts w:hint="eastAsia"/>
              </w:rPr>
              <w:t>北牛矿区</w:t>
            </w:r>
          </w:p>
        </w:tc>
        <w:tc>
          <w:tcPr>
            <w:tcW w:w="525" w:type="pct"/>
            <w:tcBorders>
              <w:top w:val="nil"/>
              <w:left w:val="nil"/>
              <w:bottom w:val="single" w:color="auto" w:sz="4" w:space="0"/>
              <w:right w:val="single" w:color="auto" w:sz="4" w:space="0"/>
            </w:tcBorders>
            <w:shd w:val="clear" w:color="auto" w:fill="auto"/>
            <w:vAlign w:val="center"/>
          </w:tcPr>
          <w:p>
            <w:pPr>
              <w:pStyle w:val="137"/>
            </w:pPr>
            <w:r>
              <w:rPr>
                <w:rFonts w:hint="eastAsia"/>
              </w:rPr>
              <w:t>工·日</w:t>
            </w:r>
          </w:p>
        </w:tc>
        <w:tc>
          <w:tcPr>
            <w:tcW w:w="716"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300"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330" w:type="pct"/>
            <w:tcBorders>
              <w:top w:val="nil"/>
              <w:left w:val="nil"/>
              <w:bottom w:val="single" w:color="auto" w:sz="4" w:space="0"/>
              <w:right w:val="single" w:color="auto" w:sz="4" w:space="0"/>
            </w:tcBorders>
            <w:shd w:val="clear" w:color="auto" w:fill="auto"/>
            <w:vAlign w:val="center"/>
          </w:tcPr>
          <w:p>
            <w:pPr>
              <w:pStyle w:val="137"/>
            </w:pPr>
            <w:r>
              <w:rPr>
                <w:rFonts w:hint="eastAsia"/>
              </w:rPr>
              <w:t>2</w:t>
            </w:r>
          </w:p>
        </w:tc>
        <w:tc>
          <w:tcPr>
            <w:tcW w:w="330" w:type="pct"/>
            <w:tcBorders>
              <w:top w:val="nil"/>
              <w:left w:val="nil"/>
              <w:bottom w:val="single" w:color="auto" w:sz="4" w:space="0"/>
              <w:right w:val="single" w:color="auto" w:sz="4" w:space="0"/>
            </w:tcBorders>
            <w:shd w:val="clear" w:color="auto" w:fill="auto"/>
            <w:vAlign w:val="center"/>
          </w:tcPr>
          <w:p>
            <w:pPr>
              <w:pStyle w:val="137"/>
            </w:pPr>
            <w:r>
              <w:rPr>
                <w:rFonts w:hint="eastAsia"/>
              </w:rPr>
              <w:t>2</w:t>
            </w:r>
          </w:p>
        </w:tc>
        <w:tc>
          <w:tcPr>
            <w:tcW w:w="330" w:type="pct"/>
            <w:tcBorders>
              <w:top w:val="nil"/>
              <w:left w:val="nil"/>
              <w:bottom w:val="single" w:color="auto" w:sz="4" w:space="0"/>
              <w:right w:val="single" w:color="auto" w:sz="4" w:space="0"/>
            </w:tcBorders>
            <w:shd w:val="clear" w:color="auto" w:fill="auto"/>
            <w:vAlign w:val="bottom"/>
          </w:tcPr>
          <w:p>
            <w:pPr>
              <w:pStyle w:val="137"/>
            </w:pPr>
            <w:r>
              <w:rPr>
                <w:rFonts w:hint="eastAsia"/>
              </w:rPr>
              <w:t xml:space="preserve">180.43 </w:t>
            </w:r>
          </w:p>
        </w:tc>
        <w:tc>
          <w:tcPr>
            <w:tcW w:w="300" w:type="pct"/>
            <w:tcBorders>
              <w:top w:val="nil"/>
              <w:left w:val="nil"/>
              <w:bottom w:val="single" w:color="auto" w:sz="4" w:space="0"/>
              <w:right w:val="single" w:color="auto" w:sz="4" w:space="0"/>
            </w:tcBorders>
            <w:shd w:val="clear" w:color="auto" w:fill="auto"/>
            <w:vAlign w:val="bottom"/>
          </w:tcPr>
          <w:p>
            <w:pPr>
              <w:pStyle w:val="137"/>
            </w:pPr>
            <w:r>
              <w:rPr>
                <w:rFonts w:hint="eastAsia"/>
              </w:rPr>
              <w:t>　</w:t>
            </w:r>
          </w:p>
        </w:tc>
        <w:tc>
          <w:tcPr>
            <w:tcW w:w="433" w:type="pct"/>
            <w:tcBorders>
              <w:top w:val="nil"/>
              <w:left w:val="nil"/>
              <w:bottom w:val="single" w:color="auto" w:sz="4" w:space="0"/>
              <w:right w:val="single" w:color="auto" w:sz="4" w:space="0"/>
            </w:tcBorders>
            <w:shd w:val="clear" w:color="auto" w:fill="auto"/>
            <w:vAlign w:val="bottom"/>
          </w:tcPr>
          <w:p>
            <w:pPr>
              <w:pStyle w:val="137"/>
            </w:pPr>
            <w:r>
              <w:rPr>
                <w:rFonts w:hint="eastAsia"/>
              </w:rPr>
              <w:t>　</w:t>
            </w:r>
          </w:p>
        </w:tc>
        <w:tc>
          <w:tcPr>
            <w:tcW w:w="300" w:type="pct"/>
            <w:tcBorders>
              <w:top w:val="nil"/>
              <w:left w:val="nil"/>
              <w:bottom w:val="single" w:color="auto" w:sz="4" w:space="0"/>
              <w:right w:val="single" w:color="auto" w:sz="4" w:space="0"/>
            </w:tcBorders>
            <w:shd w:val="clear" w:color="auto" w:fill="auto"/>
          </w:tcPr>
          <w:p>
            <w:pPr>
              <w:pStyle w:val="137"/>
            </w:pPr>
            <w:r>
              <w:rPr>
                <w:rFonts w:hint="eastAsia"/>
              </w:rPr>
              <w:t xml:space="preserve">0.04 </w:t>
            </w:r>
          </w:p>
        </w:tc>
        <w:tc>
          <w:tcPr>
            <w:tcW w:w="300" w:type="pct"/>
            <w:tcBorders>
              <w:top w:val="nil"/>
              <w:left w:val="nil"/>
              <w:bottom w:val="single" w:color="auto" w:sz="4" w:space="0"/>
              <w:right w:val="single" w:color="auto" w:sz="4" w:space="0"/>
            </w:tcBorders>
            <w:shd w:val="clear" w:color="auto" w:fill="auto"/>
          </w:tcPr>
          <w:p>
            <w:pPr>
              <w:pStyle w:val="137"/>
            </w:pPr>
            <w:r>
              <w:rPr>
                <w:rFonts w:hint="eastAsia"/>
              </w:rPr>
              <w:t xml:space="preserve">0.04 </w:t>
            </w:r>
          </w:p>
        </w:tc>
      </w:tr>
      <w:tr>
        <w:tblPrEx>
          <w:tblCellMar>
            <w:top w:w="0" w:type="dxa"/>
            <w:left w:w="108" w:type="dxa"/>
            <w:bottom w:w="0" w:type="dxa"/>
            <w:right w:w="108" w:type="dxa"/>
          </w:tblCellMar>
        </w:tblPrEx>
        <w:trPr>
          <w:trHeight w:val="339" w:hRule="atLeast"/>
        </w:trPr>
        <w:tc>
          <w:tcPr>
            <w:tcW w:w="299"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1.3.2</w:t>
            </w:r>
          </w:p>
        </w:tc>
        <w:tc>
          <w:tcPr>
            <w:tcW w:w="837" w:type="pct"/>
            <w:tcBorders>
              <w:top w:val="nil"/>
              <w:left w:val="nil"/>
              <w:bottom w:val="single" w:color="auto" w:sz="4" w:space="0"/>
              <w:right w:val="single" w:color="auto" w:sz="4" w:space="0"/>
            </w:tcBorders>
            <w:shd w:val="clear" w:color="auto" w:fill="auto"/>
            <w:vAlign w:val="center"/>
          </w:tcPr>
          <w:p>
            <w:pPr>
              <w:pStyle w:val="137"/>
            </w:pPr>
            <w:r>
              <w:rPr>
                <w:rFonts w:hint="eastAsia"/>
              </w:rPr>
              <w:t>抱板矿区</w:t>
            </w:r>
          </w:p>
        </w:tc>
        <w:tc>
          <w:tcPr>
            <w:tcW w:w="525" w:type="pct"/>
            <w:tcBorders>
              <w:top w:val="nil"/>
              <w:left w:val="nil"/>
              <w:bottom w:val="single" w:color="auto" w:sz="4" w:space="0"/>
              <w:right w:val="single" w:color="auto" w:sz="4" w:space="0"/>
            </w:tcBorders>
            <w:shd w:val="clear" w:color="auto" w:fill="auto"/>
            <w:vAlign w:val="center"/>
          </w:tcPr>
          <w:p>
            <w:pPr>
              <w:pStyle w:val="137"/>
            </w:pPr>
            <w:r>
              <w:rPr>
                <w:rFonts w:hint="eastAsia"/>
              </w:rPr>
              <w:t>工·日</w:t>
            </w:r>
          </w:p>
        </w:tc>
        <w:tc>
          <w:tcPr>
            <w:tcW w:w="716"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300"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330" w:type="pct"/>
            <w:tcBorders>
              <w:top w:val="nil"/>
              <w:left w:val="nil"/>
              <w:bottom w:val="single" w:color="auto" w:sz="4" w:space="0"/>
              <w:right w:val="single" w:color="auto" w:sz="4" w:space="0"/>
            </w:tcBorders>
            <w:shd w:val="clear" w:color="auto" w:fill="auto"/>
            <w:vAlign w:val="center"/>
          </w:tcPr>
          <w:p>
            <w:pPr>
              <w:pStyle w:val="137"/>
            </w:pPr>
            <w:r>
              <w:rPr>
                <w:rFonts w:hint="eastAsia"/>
              </w:rPr>
              <w:t>2</w:t>
            </w:r>
          </w:p>
        </w:tc>
        <w:tc>
          <w:tcPr>
            <w:tcW w:w="330" w:type="pct"/>
            <w:tcBorders>
              <w:top w:val="nil"/>
              <w:left w:val="nil"/>
              <w:bottom w:val="single" w:color="auto" w:sz="4" w:space="0"/>
              <w:right w:val="single" w:color="auto" w:sz="4" w:space="0"/>
            </w:tcBorders>
            <w:shd w:val="clear" w:color="auto" w:fill="auto"/>
            <w:vAlign w:val="center"/>
          </w:tcPr>
          <w:p>
            <w:pPr>
              <w:pStyle w:val="137"/>
            </w:pPr>
            <w:r>
              <w:rPr>
                <w:rFonts w:hint="eastAsia"/>
              </w:rPr>
              <w:t>2</w:t>
            </w:r>
          </w:p>
        </w:tc>
        <w:tc>
          <w:tcPr>
            <w:tcW w:w="330" w:type="pct"/>
            <w:tcBorders>
              <w:top w:val="nil"/>
              <w:left w:val="nil"/>
              <w:bottom w:val="single" w:color="auto" w:sz="4" w:space="0"/>
              <w:right w:val="single" w:color="auto" w:sz="4" w:space="0"/>
            </w:tcBorders>
            <w:shd w:val="clear" w:color="auto" w:fill="auto"/>
            <w:vAlign w:val="bottom"/>
          </w:tcPr>
          <w:p>
            <w:pPr>
              <w:pStyle w:val="137"/>
            </w:pPr>
            <w:r>
              <w:rPr>
                <w:rFonts w:hint="eastAsia"/>
              </w:rPr>
              <w:t xml:space="preserve">180.43 </w:t>
            </w:r>
          </w:p>
        </w:tc>
        <w:tc>
          <w:tcPr>
            <w:tcW w:w="300" w:type="pct"/>
            <w:tcBorders>
              <w:top w:val="nil"/>
              <w:left w:val="nil"/>
              <w:bottom w:val="single" w:color="auto" w:sz="4" w:space="0"/>
              <w:right w:val="single" w:color="auto" w:sz="4" w:space="0"/>
            </w:tcBorders>
            <w:shd w:val="clear" w:color="auto" w:fill="auto"/>
            <w:vAlign w:val="bottom"/>
          </w:tcPr>
          <w:p>
            <w:pPr>
              <w:pStyle w:val="137"/>
            </w:pPr>
            <w:r>
              <w:rPr>
                <w:rFonts w:hint="eastAsia"/>
              </w:rPr>
              <w:t>　</w:t>
            </w:r>
          </w:p>
        </w:tc>
        <w:tc>
          <w:tcPr>
            <w:tcW w:w="433" w:type="pct"/>
            <w:tcBorders>
              <w:top w:val="nil"/>
              <w:left w:val="nil"/>
              <w:bottom w:val="single" w:color="auto" w:sz="4" w:space="0"/>
              <w:right w:val="single" w:color="auto" w:sz="4" w:space="0"/>
            </w:tcBorders>
            <w:shd w:val="clear" w:color="auto" w:fill="auto"/>
            <w:vAlign w:val="bottom"/>
          </w:tcPr>
          <w:p>
            <w:pPr>
              <w:pStyle w:val="137"/>
            </w:pPr>
            <w:r>
              <w:rPr>
                <w:rFonts w:hint="eastAsia"/>
              </w:rPr>
              <w:t>　</w:t>
            </w:r>
          </w:p>
        </w:tc>
        <w:tc>
          <w:tcPr>
            <w:tcW w:w="300" w:type="pct"/>
            <w:tcBorders>
              <w:top w:val="nil"/>
              <w:left w:val="nil"/>
              <w:bottom w:val="single" w:color="auto" w:sz="4" w:space="0"/>
              <w:right w:val="single" w:color="auto" w:sz="4" w:space="0"/>
            </w:tcBorders>
            <w:shd w:val="clear" w:color="auto" w:fill="auto"/>
          </w:tcPr>
          <w:p>
            <w:pPr>
              <w:pStyle w:val="137"/>
            </w:pPr>
            <w:r>
              <w:rPr>
                <w:rFonts w:hint="eastAsia"/>
              </w:rPr>
              <w:t xml:space="preserve">0.04 </w:t>
            </w:r>
          </w:p>
        </w:tc>
        <w:tc>
          <w:tcPr>
            <w:tcW w:w="300" w:type="pct"/>
            <w:tcBorders>
              <w:top w:val="nil"/>
              <w:left w:val="nil"/>
              <w:bottom w:val="single" w:color="auto" w:sz="4" w:space="0"/>
              <w:right w:val="single" w:color="auto" w:sz="4" w:space="0"/>
            </w:tcBorders>
            <w:shd w:val="clear" w:color="auto" w:fill="auto"/>
            <w:noWrap/>
          </w:tcPr>
          <w:p>
            <w:pPr>
              <w:pStyle w:val="137"/>
            </w:pPr>
            <w:r>
              <w:rPr>
                <w:rFonts w:hint="eastAsia"/>
              </w:rPr>
              <w:t xml:space="preserve">0.04 </w:t>
            </w:r>
          </w:p>
        </w:tc>
      </w:tr>
      <w:tr>
        <w:tblPrEx>
          <w:tblCellMar>
            <w:top w:w="0" w:type="dxa"/>
            <w:left w:w="108" w:type="dxa"/>
            <w:bottom w:w="0" w:type="dxa"/>
            <w:right w:w="108" w:type="dxa"/>
          </w:tblCellMar>
        </w:tblPrEx>
        <w:trPr>
          <w:trHeight w:val="339" w:hRule="atLeast"/>
        </w:trPr>
        <w:tc>
          <w:tcPr>
            <w:tcW w:w="299"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1.4</w:t>
            </w:r>
          </w:p>
        </w:tc>
        <w:tc>
          <w:tcPr>
            <w:tcW w:w="837" w:type="pct"/>
            <w:tcBorders>
              <w:top w:val="nil"/>
              <w:left w:val="nil"/>
              <w:bottom w:val="single" w:color="auto" w:sz="4" w:space="0"/>
              <w:right w:val="single" w:color="auto" w:sz="4" w:space="0"/>
            </w:tcBorders>
            <w:shd w:val="clear" w:color="auto" w:fill="auto"/>
            <w:vAlign w:val="center"/>
          </w:tcPr>
          <w:p>
            <w:pPr>
              <w:pStyle w:val="137"/>
            </w:pPr>
            <w:r>
              <w:rPr>
                <w:rFonts w:hint="eastAsia"/>
              </w:rPr>
              <w:t>复垦配套设施监测</w:t>
            </w:r>
          </w:p>
        </w:tc>
        <w:tc>
          <w:tcPr>
            <w:tcW w:w="525"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716"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300"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330"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330"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330" w:type="pct"/>
            <w:tcBorders>
              <w:top w:val="nil"/>
              <w:left w:val="nil"/>
              <w:bottom w:val="single" w:color="auto" w:sz="4" w:space="0"/>
              <w:right w:val="single" w:color="auto" w:sz="4" w:space="0"/>
            </w:tcBorders>
            <w:shd w:val="clear" w:color="auto" w:fill="auto"/>
            <w:vAlign w:val="bottom"/>
          </w:tcPr>
          <w:p>
            <w:pPr>
              <w:pStyle w:val="137"/>
            </w:pPr>
            <w:r>
              <w:rPr>
                <w:rFonts w:hint="eastAsia"/>
              </w:rPr>
              <w:t>　</w:t>
            </w:r>
          </w:p>
        </w:tc>
        <w:tc>
          <w:tcPr>
            <w:tcW w:w="300" w:type="pct"/>
            <w:tcBorders>
              <w:top w:val="nil"/>
              <w:left w:val="nil"/>
              <w:bottom w:val="single" w:color="auto" w:sz="4" w:space="0"/>
              <w:right w:val="single" w:color="auto" w:sz="4" w:space="0"/>
            </w:tcBorders>
            <w:shd w:val="clear" w:color="auto" w:fill="auto"/>
            <w:vAlign w:val="bottom"/>
          </w:tcPr>
          <w:p>
            <w:pPr>
              <w:pStyle w:val="137"/>
            </w:pPr>
            <w:r>
              <w:rPr>
                <w:rFonts w:hint="eastAsia"/>
              </w:rPr>
              <w:t>　</w:t>
            </w:r>
          </w:p>
        </w:tc>
        <w:tc>
          <w:tcPr>
            <w:tcW w:w="433" w:type="pct"/>
            <w:tcBorders>
              <w:top w:val="nil"/>
              <w:left w:val="nil"/>
              <w:bottom w:val="single" w:color="auto" w:sz="4" w:space="0"/>
              <w:right w:val="single" w:color="auto" w:sz="4" w:space="0"/>
            </w:tcBorders>
            <w:shd w:val="clear" w:color="auto" w:fill="auto"/>
            <w:vAlign w:val="bottom"/>
          </w:tcPr>
          <w:p>
            <w:pPr>
              <w:pStyle w:val="137"/>
            </w:pPr>
            <w:r>
              <w:rPr>
                <w:rFonts w:hint="eastAsia"/>
              </w:rPr>
              <w:t>　</w:t>
            </w:r>
          </w:p>
        </w:tc>
        <w:tc>
          <w:tcPr>
            <w:tcW w:w="300" w:type="pct"/>
            <w:tcBorders>
              <w:top w:val="nil"/>
              <w:left w:val="nil"/>
              <w:bottom w:val="single" w:color="auto" w:sz="4" w:space="0"/>
              <w:right w:val="single" w:color="auto" w:sz="4" w:space="0"/>
            </w:tcBorders>
            <w:shd w:val="clear" w:color="auto" w:fill="auto"/>
          </w:tcPr>
          <w:p>
            <w:pPr>
              <w:pStyle w:val="137"/>
            </w:pPr>
            <w:r>
              <w:rPr>
                <w:rFonts w:hint="eastAsia"/>
              </w:rPr>
              <w:t xml:space="preserve">0.04 </w:t>
            </w:r>
          </w:p>
        </w:tc>
        <w:tc>
          <w:tcPr>
            <w:tcW w:w="300" w:type="pct"/>
            <w:tcBorders>
              <w:top w:val="nil"/>
              <w:left w:val="nil"/>
              <w:bottom w:val="single" w:color="auto" w:sz="4" w:space="0"/>
              <w:right w:val="single" w:color="auto" w:sz="4" w:space="0"/>
            </w:tcBorders>
            <w:shd w:val="clear" w:color="auto" w:fill="auto"/>
            <w:noWrap/>
          </w:tcPr>
          <w:p>
            <w:pPr>
              <w:pStyle w:val="137"/>
            </w:pPr>
            <w:r>
              <w:rPr>
                <w:rFonts w:hint="eastAsia"/>
              </w:rPr>
              <w:t xml:space="preserve">0.04 </w:t>
            </w:r>
          </w:p>
        </w:tc>
      </w:tr>
      <w:tr>
        <w:tblPrEx>
          <w:tblCellMar>
            <w:top w:w="0" w:type="dxa"/>
            <w:left w:w="108" w:type="dxa"/>
            <w:bottom w:w="0" w:type="dxa"/>
            <w:right w:w="108" w:type="dxa"/>
          </w:tblCellMar>
        </w:tblPrEx>
        <w:trPr>
          <w:trHeight w:val="339" w:hRule="atLeast"/>
        </w:trPr>
        <w:tc>
          <w:tcPr>
            <w:tcW w:w="299"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1.4.1</w:t>
            </w:r>
          </w:p>
        </w:tc>
        <w:tc>
          <w:tcPr>
            <w:tcW w:w="837" w:type="pct"/>
            <w:tcBorders>
              <w:top w:val="nil"/>
              <w:left w:val="nil"/>
              <w:bottom w:val="single" w:color="auto" w:sz="4" w:space="0"/>
              <w:right w:val="single" w:color="auto" w:sz="4" w:space="0"/>
            </w:tcBorders>
            <w:shd w:val="clear" w:color="auto" w:fill="auto"/>
            <w:vAlign w:val="center"/>
          </w:tcPr>
          <w:p>
            <w:pPr>
              <w:pStyle w:val="137"/>
            </w:pPr>
            <w:r>
              <w:rPr>
                <w:rFonts w:hint="eastAsia"/>
              </w:rPr>
              <w:t>北牛矿区</w:t>
            </w:r>
          </w:p>
        </w:tc>
        <w:tc>
          <w:tcPr>
            <w:tcW w:w="525" w:type="pct"/>
            <w:tcBorders>
              <w:top w:val="nil"/>
              <w:left w:val="nil"/>
              <w:bottom w:val="single" w:color="auto" w:sz="4" w:space="0"/>
              <w:right w:val="single" w:color="auto" w:sz="4" w:space="0"/>
            </w:tcBorders>
            <w:shd w:val="clear" w:color="auto" w:fill="auto"/>
            <w:vAlign w:val="center"/>
          </w:tcPr>
          <w:p>
            <w:pPr>
              <w:pStyle w:val="137"/>
            </w:pPr>
            <w:r>
              <w:rPr>
                <w:rFonts w:hint="eastAsia"/>
              </w:rPr>
              <w:t>工·日</w:t>
            </w:r>
          </w:p>
        </w:tc>
        <w:tc>
          <w:tcPr>
            <w:tcW w:w="716"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300"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330" w:type="pct"/>
            <w:tcBorders>
              <w:top w:val="nil"/>
              <w:left w:val="nil"/>
              <w:bottom w:val="single" w:color="auto" w:sz="4" w:space="0"/>
              <w:right w:val="single" w:color="auto" w:sz="4" w:space="0"/>
            </w:tcBorders>
            <w:shd w:val="clear" w:color="auto" w:fill="auto"/>
            <w:vAlign w:val="center"/>
          </w:tcPr>
          <w:p>
            <w:pPr>
              <w:pStyle w:val="137"/>
            </w:pPr>
            <w:r>
              <w:rPr>
                <w:rFonts w:hint="eastAsia"/>
              </w:rPr>
              <w:t>1</w:t>
            </w:r>
          </w:p>
        </w:tc>
        <w:tc>
          <w:tcPr>
            <w:tcW w:w="330" w:type="pct"/>
            <w:tcBorders>
              <w:top w:val="nil"/>
              <w:left w:val="nil"/>
              <w:bottom w:val="single" w:color="auto" w:sz="4" w:space="0"/>
              <w:right w:val="single" w:color="auto" w:sz="4" w:space="0"/>
            </w:tcBorders>
            <w:shd w:val="clear" w:color="auto" w:fill="auto"/>
            <w:vAlign w:val="center"/>
          </w:tcPr>
          <w:p>
            <w:pPr>
              <w:pStyle w:val="137"/>
            </w:pPr>
            <w:r>
              <w:rPr>
                <w:rFonts w:hint="eastAsia"/>
              </w:rPr>
              <w:t>1</w:t>
            </w:r>
          </w:p>
        </w:tc>
        <w:tc>
          <w:tcPr>
            <w:tcW w:w="330" w:type="pct"/>
            <w:tcBorders>
              <w:top w:val="nil"/>
              <w:left w:val="nil"/>
              <w:bottom w:val="single" w:color="auto" w:sz="4" w:space="0"/>
              <w:right w:val="single" w:color="auto" w:sz="4" w:space="0"/>
            </w:tcBorders>
            <w:shd w:val="clear" w:color="auto" w:fill="auto"/>
            <w:vAlign w:val="bottom"/>
          </w:tcPr>
          <w:p>
            <w:pPr>
              <w:pStyle w:val="137"/>
            </w:pPr>
            <w:r>
              <w:rPr>
                <w:rFonts w:hint="eastAsia"/>
              </w:rPr>
              <w:t xml:space="preserve">180.43 </w:t>
            </w:r>
          </w:p>
        </w:tc>
        <w:tc>
          <w:tcPr>
            <w:tcW w:w="300" w:type="pct"/>
            <w:tcBorders>
              <w:top w:val="nil"/>
              <w:left w:val="nil"/>
              <w:bottom w:val="single" w:color="auto" w:sz="4" w:space="0"/>
              <w:right w:val="single" w:color="auto" w:sz="4" w:space="0"/>
            </w:tcBorders>
            <w:shd w:val="clear" w:color="auto" w:fill="auto"/>
            <w:vAlign w:val="bottom"/>
          </w:tcPr>
          <w:p>
            <w:pPr>
              <w:pStyle w:val="137"/>
            </w:pPr>
            <w:r>
              <w:rPr>
                <w:rFonts w:hint="eastAsia"/>
              </w:rPr>
              <w:t>　</w:t>
            </w:r>
          </w:p>
        </w:tc>
        <w:tc>
          <w:tcPr>
            <w:tcW w:w="433" w:type="pct"/>
            <w:tcBorders>
              <w:top w:val="nil"/>
              <w:left w:val="nil"/>
              <w:bottom w:val="single" w:color="auto" w:sz="4" w:space="0"/>
              <w:right w:val="single" w:color="auto" w:sz="4" w:space="0"/>
            </w:tcBorders>
            <w:shd w:val="clear" w:color="auto" w:fill="auto"/>
            <w:vAlign w:val="bottom"/>
          </w:tcPr>
          <w:p>
            <w:pPr>
              <w:pStyle w:val="137"/>
            </w:pPr>
            <w:r>
              <w:rPr>
                <w:rFonts w:hint="eastAsia"/>
              </w:rPr>
              <w:t>　</w:t>
            </w:r>
          </w:p>
        </w:tc>
        <w:tc>
          <w:tcPr>
            <w:tcW w:w="300" w:type="pct"/>
            <w:tcBorders>
              <w:top w:val="nil"/>
              <w:left w:val="nil"/>
              <w:bottom w:val="single" w:color="auto" w:sz="4" w:space="0"/>
              <w:right w:val="single" w:color="auto" w:sz="4" w:space="0"/>
            </w:tcBorders>
            <w:shd w:val="clear" w:color="auto" w:fill="auto"/>
          </w:tcPr>
          <w:p>
            <w:pPr>
              <w:pStyle w:val="137"/>
            </w:pPr>
            <w:r>
              <w:rPr>
                <w:rFonts w:hint="eastAsia"/>
              </w:rPr>
              <w:t xml:space="preserve">0.02 </w:t>
            </w:r>
          </w:p>
        </w:tc>
        <w:tc>
          <w:tcPr>
            <w:tcW w:w="300" w:type="pct"/>
            <w:tcBorders>
              <w:top w:val="nil"/>
              <w:left w:val="nil"/>
              <w:bottom w:val="single" w:color="auto" w:sz="4" w:space="0"/>
              <w:right w:val="single" w:color="auto" w:sz="4" w:space="0"/>
            </w:tcBorders>
            <w:shd w:val="clear" w:color="auto" w:fill="auto"/>
          </w:tcPr>
          <w:p>
            <w:pPr>
              <w:pStyle w:val="137"/>
            </w:pPr>
            <w:r>
              <w:rPr>
                <w:rFonts w:hint="eastAsia"/>
              </w:rPr>
              <w:t xml:space="preserve">0.02 </w:t>
            </w:r>
          </w:p>
        </w:tc>
      </w:tr>
      <w:tr>
        <w:tblPrEx>
          <w:tblCellMar>
            <w:top w:w="0" w:type="dxa"/>
            <w:left w:w="108" w:type="dxa"/>
            <w:bottom w:w="0" w:type="dxa"/>
            <w:right w:w="108" w:type="dxa"/>
          </w:tblCellMar>
        </w:tblPrEx>
        <w:trPr>
          <w:trHeight w:val="339" w:hRule="atLeast"/>
        </w:trPr>
        <w:tc>
          <w:tcPr>
            <w:tcW w:w="299"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1.4.2</w:t>
            </w:r>
          </w:p>
        </w:tc>
        <w:tc>
          <w:tcPr>
            <w:tcW w:w="837" w:type="pct"/>
            <w:tcBorders>
              <w:top w:val="nil"/>
              <w:left w:val="nil"/>
              <w:bottom w:val="single" w:color="auto" w:sz="4" w:space="0"/>
              <w:right w:val="single" w:color="auto" w:sz="4" w:space="0"/>
            </w:tcBorders>
            <w:shd w:val="clear" w:color="auto" w:fill="auto"/>
            <w:vAlign w:val="center"/>
          </w:tcPr>
          <w:p>
            <w:pPr>
              <w:pStyle w:val="137"/>
            </w:pPr>
            <w:r>
              <w:rPr>
                <w:rFonts w:hint="eastAsia"/>
              </w:rPr>
              <w:t>抱板矿区</w:t>
            </w:r>
          </w:p>
        </w:tc>
        <w:tc>
          <w:tcPr>
            <w:tcW w:w="525" w:type="pct"/>
            <w:tcBorders>
              <w:top w:val="nil"/>
              <w:left w:val="nil"/>
              <w:bottom w:val="single" w:color="auto" w:sz="4" w:space="0"/>
              <w:right w:val="single" w:color="auto" w:sz="4" w:space="0"/>
            </w:tcBorders>
            <w:shd w:val="clear" w:color="auto" w:fill="auto"/>
            <w:vAlign w:val="center"/>
          </w:tcPr>
          <w:p>
            <w:pPr>
              <w:pStyle w:val="137"/>
            </w:pPr>
            <w:r>
              <w:rPr>
                <w:rFonts w:hint="eastAsia"/>
              </w:rPr>
              <w:t>工·日</w:t>
            </w:r>
          </w:p>
        </w:tc>
        <w:tc>
          <w:tcPr>
            <w:tcW w:w="716"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300"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330" w:type="pct"/>
            <w:tcBorders>
              <w:top w:val="nil"/>
              <w:left w:val="nil"/>
              <w:bottom w:val="single" w:color="auto" w:sz="4" w:space="0"/>
              <w:right w:val="single" w:color="auto" w:sz="4" w:space="0"/>
            </w:tcBorders>
            <w:shd w:val="clear" w:color="auto" w:fill="auto"/>
            <w:vAlign w:val="center"/>
          </w:tcPr>
          <w:p>
            <w:pPr>
              <w:pStyle w:val="137"/>
            </w:pPr>
            <w:r>
              <w:rPr>
                <w:rFonts w:hint="eastAsia"/>
              </w:rPr>
              <w:t>1</w:t>
            </w:r>
          </w:p>
        </w:tc>
        <w:tc>
          <w:tcPr>
            <w:tcW w:w="330" w:type="pct"/>
            <w:tcBorders>
              <w:top w:val="nil"/>
              <w:left w:val="nil"/>
              <w:bottom w:val="single" w:color="auto" w:sz="4" w:space="0"/>
              <w:right w:val="single" w:color="auto" w:sz="4" w:space="0"/>
            </w:tcBorders>
            <w:shd w:val="clear" w:color="auto" w:fill="auto"/>
            <w:vAlign w:val="center"/>
          </w:tcPr>
          <w:p>
            <w:pPr>
              <w:pStyle w:val="137"/>
            </w:pPr>
            <w:r>
              <w:rPr>
                <w:rFonts w:hint="eastAsia"/>
              </w:rPr>
              <w:t>1</w:t>
            </w:r>
          </w:p>
        </w:tc>
        <w:tc>
          <w:tcPr>
            <w:tcW w:w="330" w:type="pct"/>
            <w:tcBorders>
              <w:top w:val="nil"/>
              <w:left w:val="nil"/>
              <w:bottom w:val="single" w:color="auto" w:sz="4" w:space="0"/>
              <w:right w:val="single" w:color="auto" w:sz="4" w:space="0"/>
            </w:tcBorders>
            <w:shd w:val="clear" w:color="auto" w:fill="auto"/>
            <w:vAlign w:val="bottom"/>
          </w:tcPr>
          <w:p>
            <w:pPr>
              <w:pStyle w:val="137"/>
            </w:pPr>
            <w:r>
              <w:rPr>
                <w:rFonts w:hint="eastAsia"/>
              </w:rPr>
              <w:t xml:space="preserve">180.43 </w:t>
            </w:r>
          </w:p>
        </w:tc>
        <w:tc>
          <w:tcPr>
            <w:tcW w:w="300" w:type="pct"/>
            <w:tcBorders>
              <w:top w:val="nil"/>
              <w:left w:val="nil"/>
              <w:bottom w:val="single" w:color="auto" w:sz="4" w:space="0"/>
              <w:right w:val="single" w:color="auto" w:sz="4" w:space="0"/>
            </w:tcBorders>
            <w:shd w:val="clear" w:color="auto" w:fill="auto"/>
            <w:vAlign w:val="bottom"/>
          </w:tcPr>
          <w:p>
            <w:pPr>
              <w:pStyle w:val="137"/>
            </w:pPr>
            <w:r>
              <w:rPr>
                <w:rFonts w:hint="eastAsia"/>
              </w:rPr>
              <w:t>　</w:t>
            </w:r>
          </w:p>
        </w:tc>
        <w:tc>
          <w:tcPr>
            <w:tcW w:w="433" w:type="pct"/>
            <w:tcBorders>
              <w:top w:val="nil"/>
              <w:left w:val="nil"/>
              <w:bottom w:val="single" w:color="auto" w:sz="4" w:space="0"/>
              <w:right w:val="single" w:color="auto" w:sz="4" w:space="0"/>
            </w:tcBorders>
            <w:shd w:val="clear" w:color="auto" w:fill="auto"/>
            <w:vAlign w:val="bottom"/>
          </w:tcPr>
          <w:p>
            <w:pPr>
              <w:pStyle w:val="137"/>
            </w:pPr>
            <w:r>
              <w:rPr>
                <w:rFonts w:hint="eastAsia"/>
              </w:rPr>
              <w:t>　</w:t>
            </w:r>
          </w:p>
        </w:tc>
        <w:tc>
          <w:tcPr>
            <w:tcW w:w="300" w:type="pct"/>
            <w:tcBorders>
              <w:top w:val="nil"/>
              <w:left w:val="nil"/>
              <w:bottom w:val="single" w:color="auto" w:sz="4" w:space="0"/>
              <w:right w:val="single" w:color="auto" w:sz="4" w:space="0"/>
            </w:tcBorders>
            <w:shd w:val="clear" w:color="auto" w:fill="auto"/>
          </w:tcPr>
          <w:p>
            <w:pPr>
              <w:pStyle w:val="137"/>
            </w:pPr>
            <w:r>
              <w:rPr>
                <w:rFonts w:hint="eastAsia"/>
              </w:rPr>
              <w:t xml:space="preserve">0.02 </w:t>
            </w:r>
          </w:p>
        </w:tc>
        <w:tc>
          <w:tcPr>
            <w:tcW w:w="300" w:type="pct"/>
            <w:tcBorders>
              <w:top w:val="nil"/>
              <w:left w:val="nil"/>
              <w:bottom w:val="single" w:color="auto" w:sz="4" w:space="0"/>
              <w:right w:val="single" w:color="auto" w:sz="4" w:space="0"/>
            </w:tcBorders>
            <w:shd w:val="clear" w:color="auto" w:fill="auto"/>
          </w:tcPr>
          <w:p>
            <w:pPr>
              <w:pStyle w:val="137"/>
            </w:pPr>
            <w:r>
              <w:rPr>
                <w:rFonts w:hint="eastAsia"/>
              </w:rPr>
              <w:t xml:space="preserve">0.02 </w:t>
            </w:r>
          </w:p>
        </w:tc>
      </w:tr>
      <w:tr>
        <w:tblPrEx>
          <w:tblCellMar>
            <w:top w:w="0" w:type="dxa"/>
            <w:left w:w="108" w:type="dxa"/>
            <w:bottom w:w="0" w:type="dxa"/>
            <w:right w:w="108" w:type="dxa"/>
          </w:tblCellMar>
        </w:tblPrEx>
        <w:trPr>
          <w:trHeight w:val="339" w:hRule="atLeast"/>
        </w:trPr>
        <w:tc>
          <w:tcPr>
            <w:tcW w:w="299"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2</w:t>
            </w:r>
          </w:p>
        </w:tc>
        <w:tc>
          <w:tcPr>
            <w:tcW w:w="837" w:type="pct"/>
            <w:tcBorders>
              <w:top w:val="nil"/>
              <w:left w:val="nil"/>
              <w:bottom w:val="single" w:color="auto" w:sz="4" w:space="0"/>
              <w:right w:val="single" w:color="auto" w:sz="4" w:space="0"/>
            </w:tcBorders>
            <w:shd w:val="clear" w:color="auto" w:fill="auto"/>
            <w:vAlign w:val="center"/>
          </w:tcPr>
          <w:p>
            <w:pPr>
              <w:pStyle w:val="137"/>
            </w:pPr>
            <w:r>
              <w:rPr>
                <w:rFonts w:hint="eastAsia"/>
              </w:rPr>
              <w:t>管护工程</w:t>
            </w:r>
          </w:p>
        </w:tc>
        <w:tc>
          <w:tcPr>
            <w:tcW w:w="525"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716" w:type="pct"/>
            <w:tcBorders>
              <w:top w:val="nil"/>
              <w:left w:val="nil"/>
              <w:bottom w:val="single" w:color="auto" w:sz="4" w:space="0"/>
              <w:right w:val="single" w:color="auto" w:sz="4" w:space="0"/>
            </w:tcBorders>
            <w:shd w:val="clear" w:color="auto" w:fill="auto"/>
          </w:tcPr>
          <w:p>
            <w:pPr>
              <w:pStyle w:val="137"/>
            </w:pPr>
            <w:r>
              <w:rPr>
                <w:rFonts w:hint="eastAsia"/>
              </w:rPr>
              <w:t>　</w:t>
            </w:r>
          </w:p>
        </w:tc>
        <w:tc>
          <w:tcPr>
            <w:tcW w:w="300"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330"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330"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330" w:type="pct"/>
            <w:tcBorders>
              <w:top w:val="nil"/>
              <w:left w:val="nil"/>
              <w:bottom w:val="single" w:color="auto" w:sz="4" w:space="0"/>
              <w:right w:val="single" w:color="auto" w:sz="4" w:space="0"/>
            </w:tcBorders>
            <w:shd w:val="clear" w:color="auto" w:fill="auto"/>
          </w:tcPr>
          <w:p>
            <w:pPr>
              <w:pStyle w:val="137"/>
            </w:pPr>
            <w:r>
              <w:rPr>
                <w:rFonts w:hint="eastAsia"/>
              </w:rPr>
              <w:t>　</w:t>
            </w:r>
          </w:p>
        </w:tc>
        <w:tc>
          <w:tcPr>
            <w:tcW w:w="300" w:type="pct"/>
            <w:tcBorders>
              <w:top w:val="nil"/>
              <w:left w:val="nil"/>
              <w:bottom w:val="single" w:color="auto" w:sz="4" w:space="0"/>
              <w:right w:val="single" w:color="auto" w:sz="4" w:space="0"/>
            </w:tcBorders>
            <w:shd w:val="clear" w:color="auto" w:fill="auto"/>
          </w:tcPr>
          <w:p>
            <w:pPr>
              <w:pStyle w:val="137"/>
            </w:pPr>
            <w:r>
              <w:rPr>
                <w:rFonts w:hint="eastAsia"/>
              </w:rPr>
              <w:t>　</w:t>
            </w:r>
          </w:p>
        </w:tc>
        <w:tc>
          <w:tcPr>
            <w:tcW w:w="433" w:type="pct"/>
            <w:tcBorders>
              <w:top w:val="nil"/>
              <w:left w:val="nil"/>
              <w:bottom w:val="single" w:color="auto" w:sz="4" w:space="0"/>
              <w:right w:val="single" w:color="auto" w:sz="4" w:space="0"/>
            </w:tcBorders>
            <w:shd w:val="clear" w:color="auto" w:fill="auto"/>
          </w:tcPr>
          <w:p>
            <w:pPr>
              <w:pStyle w:val="137"/>
            </w:pPr>
            <w:r>
              <w:rPr>
                <w:rFonts w:hint="eastAsia"/>
              </w:rPr>
              <w:t>　</w:t>
            </w:r>
          </w:p>
        </w:tc>
        <w:tc>
          <w:tcPr>
            <w:tcW w:w="300" w:type="pct"/>
            <w:tcBorders>
              <w:top w:val="nil"/>
              <w:left w:val="nil"/>
              <w:bottom w:val="single" w:color="auto" w:sz="4" w:space="0"/>
              <w:right w:val="single" w:color="auto" w:sz="4" w:space="0"/>
            </w:tcBorders>
            <w:shd w:val="clear" w:color="auto" w:fill="auto"/>
          </w:tcPr>
          <w:p>
            <w:pPr>
              <w:pStyle w:val="137"/>
            </w:pPr>
            <w:r>
              <w:rPr>
                <w:rFonts w:hint="eastAsia"/>
              </w:rPr>
              <w:t xml:space="preserve">0.7 </w:t>
            </w:r>
          </w:p>
        </w:tc>
        <w:tc>
          <w:tcPr>
            <w:tcW w:w="300" w:type="pct"/>
            <w:tcBorders>
              <w:top w:val="nil"/>
              <w:left w:val="nil"/>
              <w:bottom w:val="single" w:color="auto" w:sz="4" w:space="0"/>
              <w:right w:val="single" w:color="auto" w:sz="4" w:space="0"/>
            </w:tcBorders>
            <w:shd w:val="clear" w:color="auto" w:fill="auto"/>
            <w:noWrap/>
            <w:vAlign w:val="center"/>
          </w:tcPr>
          <w:p>
            <w:pPr>
              <w:pStyle w:val="137"/>
            </w:pPr>
            <w:r>
              <w:rPr>
                <w:rFonts w:hint="eastAsia"/>
              </w:rPr>
              <w:t xml:space="preserve">0.7 </w:t>
            </w:r>
          </w:p>
        </w:tc>
      </w:tr>
      <w:tr>
        <w:tblPrEx>
          <w:tblCellMar>
            <w:top w:w="0" w:type="dxa"/>
            <w:left w:w="108" w:type="dxa"/>
            <w:bottom w:w="0" w:type="dxa"/>
            <w:right w:w="108" w:type="dxa"/>
          </w:tblCellMar>
        </w:tblPrEx>
        <w:trPr>
          <w:trHeight w:val="339" w:hRule="atLeast"/>
        </w:trPr>
        <w:tc>
          <w:tcPr>
            <w:tcW w:w="299"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2.1</w:t>
            </w:r>
          </w:p>
        </w:tc>
        <w:tc>
          <w:tcPr>
            <w:tcW w:w="837" w:type="pct"/>
            <w:tcBorders>
              <w:top w:val="nil"/>
              <w:left w:val="nil"/>
              <w:bottom w:val="single" w:color="auto" w:sz="4" w:space="0"/>
              <w:right w:val="single" w:color="auto" w:sz="4" w:space="0"/>
            </w:tcBorders>
            <w:shd w:val="clear" w:color="auto" w:fill="auto"/>
            <w:vAlign w:val="center"/>
          </w:tcPr>
          <w:p>
            <w:pPr>
              <w:pStyle w:val="137"/>
            </w:pPr>
            <w:r>
              <w:rPr>
                <w:rFonts w:hint="eastAsia"/>
              </w:rPr>
              <w:t>植被管护</w:t>
            </w:r>
          </w:p>
        </w:tc>
        <w:tc>
          <w:tcPr>
            <w:tcW w:w="525"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716"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300"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330"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330"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330" w:type="pct"/>
            <w:tcBorders>
              <w:top w:val="nil"/>
              <w:left w:val="nil"/>
              <w:bottom w:val="single" w:color="auto" w:sz="4" w:space="0"/>
              <w:right w:val="single" w:color="auto" w:sz="4" w:space="0"/>
            </w:tcBorders>
            <w:shd w:val="clear" w:color="auto" w:fill="auto"/>
            <w:vAlign w:val="bottom"/>
          </w:tcPr>
          <w:p>
            <w:pPr>
              <w:pStyle w:val="137"/>
            </w:pPr>
            <w:r>
              <w:rPr>
                <w:rFonts w:hint="eastAsia"/>
              </w:rPr>
              <w:t>　</w:t>
            </w:r>
          </w:p>
        </w:tc>
        <w:tc>
          <w:tcPr>
            <w:tcW w:w="300" w:type="pct"/>
            <w:tcBorders>
              <w:top w:val="nil"/>
              <w:left w:val="nil"/>
              <w:bottom w:val="single" w:color="auto" w:sz="4" w:space="0"/>
              <w:right w:val="single" w:color="auto" w:sz="4" w:space="0"/>
            </w:tcBorders>
            <w:shd w:val="clear" w:color="auto" w:fill="auto"/>
            <w:vAlign w:val="bottom"/>
          </w:tcPr>
          <w:p>
            <w:pPr>
              <w:pStyle w:val="137"/>
            </w:pPr>
            <w:r>
              <w:rPr>
                <w:rFonts w:hint="eastAsia"/>
              </w:rPr>
              <w:t>　</w:t>
            </w:r>
          </w:p>
        </w:tc>
        <w:tc>
          <w:tcPr>
            <w:tcW w:w="433" w:type="pct"/>
            <w:tcBorders>
              <w:top w:val="nil"/>
              <w:left w:val="nil"/>
              <w:bottom w:val="single" w:color="auto" w:sz="4" w:space="0"/>
              <w:right w:val="single" w:color="auto" w:sz="4" w:space="0"/>
            </w:tcBorders>
            <w:shd w:val="clear" w:color="auto" w:fill="auto"/>
            <w:vAlign w:val="bottom"/>
          </w:tcPr>
          <w:p>
            <w:pPr>
              <w:pStyle w:val="137"/>
            </w:pPr>
            <w:r>
              <w:rPr>
                <w:rFonts w:hint="eastAsia"/>
              </w:rPr>
              <w:t>　</w:t>
            </w:r>
          </w:p>
        </w:tc>
        <w:tc>
          <w:tcPr>
            <w:tcW w:w="300" w:type="pct"/>
            <w:tcBorders>
              <w:top w:val="nil"/>
              <w:left w:val="nil"/>
              <w:bottom w:val="single" w:color="auto" w:sz="4" w:space="0"/>
              <w:right w:val="single" w:color="auto" w:sz="4" w:space="0"/>
            </w:tcBorders>
            <w:shd w:val="clear" w:color="auto" w:fill="auto"/>
            <w:vAlign w:val="bottom"/>
          </w:tcPr>
          <w:p>
            <w:pPr>
              <w:pStyle w:val="137"/>
            </w:pPr>
            <w:r>
              <w:rPr>
                <w:rFonts w:hint="eastAsia"/>
              </w:rPr>
              <w:t xml:space="preserve">0.7 </w:t>
            </w:r>
          </w:p>
        </w:tc>
        <w:tc>
          <w:tcPr>
            <w:tcW w:w="300" w:type="pct"/>
            <w:tcBorders>
              <w:top w:val="nil"/>
              <w:left w:val="nil"/>
              <w:bottom w:val="single" w:color="auto" w:sz="4" w:space="0"/>
              <w:right w:val="single" w:color="auto" w:sz="4" w:space="0"/>
            </w:tcBorders>
            <w:shd w:val="clear" w:color="auto" w:fill="auto"/>
            <w:noWrap/>
            <w:vAlign w:val="center"/>
          </w:tcPr>
          <w:p>
            <w:pPr>
              <w:pStyle w:val="137"/>
            </w:pPr>
            <w:r>
              <w:rPr>
                <w:rFonts w:hint="eastAsia"/>
              </w:rPr>
              <w:t xml:space="preserve">0.7 </w:t>
            </w:r>
          </w:p>
        </w:tc>
      </w:tr>
      <w:tr>
        <w:tblPrEx>
          <w:tblCellMar>
            <w:top w:w="0" w:type="dxa"/>
            <w:left w:w="108" w:type="dxa"/>
            <w:bottom w:w="0" w:type="dxa"/>
            <w:right w:w="108" w:type="dxa"/>
          </w:tblCellMar>
        </w:tblPrEx>
        <w:trPr>
          <w:trHeight w:val="339" w:hRule="atLeast"/>
        </w:trPr>
        <w:tc>
          <w:tcPr>
            <w:tcW w:w="299"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2.1.1</w:t>
            </w:r>
          </w:p>
        </w:tc>
        <w:tc>
          <w:tcPr>
            <w:tcW w:w="837" w:type="pct"/>
            <w:tcBorders>
              <w:top w:val="nil"/>
              <w:left w:val="nil"/>
              <w:bottom w:val="single" w:color="auto" w:sz="4" w:space="0"/>
              <w:right w:val="single" w:color="auto" w:sz="4" w:space="0"/>
            </w:tcBorders>
            <w:shd w:val="clear" w:color="auto" w:fill="auto"/>
            <w:vAlign w:val="center"/>
          </w:tcPr>
          <w:p>
            <w:pPr>
              <w:pStyle w:val="137"/>
            </w:pPr>
            <w:r>
              <w:rPr>
                <w:rFonts w:hint="eastAsia"/>
              </w:rPr>
              <w:t>北牛矿区</w:t>
            </w:r>
          </w:p>
        </w:tc>
        <w:tc>
          <w:tcPr>
            <w:tcW w:w="525" w:type="pct"/>
            <w:tcBorders>
              <w:top w:val="nil"/>
              <w:left w:val="nil"/>
              <w:bottom w:val="single" w:color="auto" w:sz="4" w:space="0"/>
              <w:right w:val="single" w:color="auto" w:sz="4" w:space="0"/>
            </w:tcBorders>
            <w:shd w:val="clear" w:color="auto" w:fill="auto"/>
            <w:vAlign w:val="center"/>
          </w:tcPr>
          <w:p>
            <w:pPr>
              <w:pStyle w:val="137"/>
            </w:pPr>
            <w:r>
              <w:rPr>
                <w:rFonts w:hint="eastAsia"/>
              </w:rPr>
              <w:t>hm</w:t>
            </w:r>
            <w:r>
              <w:rPr>
                <w:rFonts w:hint="eastAsia" w:ascii="宋体" w:hAnsi="宋体" w:eastAsia="宋体"/>
              </w:rPr>
              <w:t>²</w:t>
            </w:r>
          </w:p>
        </w:tc>
        <w:tc>
          <w:tcPr>
            <w:tcW w:w="716"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300"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330" w:type="pct"/>
            <w:tcBorders>
              <w:top w:val="nil"/>
              <w:left w:val="nil"/>
              <w:bottom w:val="single" w:color="auto" w:sz="4" w:space="0"/>
              <w:right w:val="single" w:color="auto" w:sz="4" w:space="0"/>
            </w:tcBorders>
            <w:shd w:val="clear" w:color="auto" w:fill="auto"/>
            <w:vAlign w:val="center"/>
          </w:tcPr>
          <w:p>
            <w:pPr>
              <w:pStyle w:val="137"/>
            </w:pPr>
            <w:r>
              <w:rPr>
                <w:rFonts w:hint="eastAsia"/>
              </w:rPr>
              <w:t>3.8341</w:t>
            </w:r>
          </w:p>
        </w:tc>
        <w:tc>
          <w:tcPr>
            <w:tcW w:w="330" w:type="pct"/>
            <w:tcBorders>
              <w:top w:val="nil"/>
              <w:left w:val="nil"/>
              <w:bottom w:val="single" w:color="auto" w:sz="4" w:space="0"/>
              <w:right w:val="single" w:color="auto" w:sz="4" w:space="0"/>
            </w:tcBorders>
            <w:shd w:val="clear" w:color="auto" w:fill="auto"/>
            <w:vAlign w:val="center"/>
          </w:tcPr>
          <w:p>
            <w:pPr>
              <w:pStyle w:val="137"/>
            </w:pPr>
            <w:r>
              <w:rPr>
                <w:rFonts w:hint="eastAsia"/>
              </w:rPr>
              <w:t>3.8341</w:t>
            </w:r>
          </w:p>
        </w:tc>
        <w:tc>
          <w:tcPr>
            <w:tcW w:w="330" w:type="pct"/>
            <w:tcBorders>
              <w:top w:val="nil"/>
              <w:left w:val="nil"/>
              <w:bottom w:val="single" w:color="auto" w:sz="4" w:space="0"/>
              <w:right w:val="single" w:color="auto" w:sz="4" w:space="0"/>
            </w:tcBorders>
            <w:shd w:val="clear" w:color="auto" w:fill="auto"/>
            <w:vAlign w:val="bottom"/>
          </w:tcPr>
          <w:p>
            <w:pPr>
              <w:pStyle w:val="137"/>
            </w:pPr>
            <w:r>
              <w:rPr>
                <w:rFonts w:hint="eastAsia"/>
              </w:rPr>
              <w:t xml:space="preserve">983.06 </w:t>
            </w:r>
          </w:p>
        </w:tc>
        <w:tc>
          <w:tcPr>
            <w:tcW w:w="300" w:type="pct"/>
            <w:tcBorders>
              <w:top w:val="nil"/>
              <w:left w:val="nil"/>
              <w:bottom w:val="single" w:color="auto" w:sz="4" w:space="0"/>
              <w:right w:val="single" w:color="auto" w:sz="4" w:space="0"/>
            </w:tcBorders>
            <w:shd w:val="clear" w:color="auto" w:fill="auto"/>
            <w:vAlign w:val="bottom"/>
          </w:tcPr>
          <w:p>
            <w:pPr>
              <w:pStyle w:val="137"/>
            </w:pPr>
            <w:r>
              <w:rPr>
                <w:rFonts w:hint="eastAsia"/>
              </w:rPr>
              <w:t>　</w:t>
            </w:r>
          </w:p>
        </w:tc>
        <w:tc>
          <w:tcPr>
            <w:tcW w:w="433" w:type="pct"/>
            <w:tcBorders>
              <w:top w:val="nil"/>
              <w:left w:val="nil"/>
              <w:bottom w:val="single" w:color="auto" w:sz="4" w:space="0"/>
              <w:right w:val="single" w:color="auto" w:sz="4" w:space="0"/>
            </w:tcBorders>
            <w:shd w:val="clear" w:color="auto" w:fill="auto"/>
            <w:vAlign w:val="bottom"/>
          </w:tcPr>
          <w:p>
            <w:pPr>
              <w:pStyle w:val="137"/>
            </w:pPr>
            <w:r>
              <w:rPr>
                <w:rFonts w:hint="eastAsia"/>
              </w:rPr>
              <w:t>　</w:t>
            </w:r>
          </w:p>
        </w:tc>
        <w:tc>
          <w:tcPr>
            <w:tcW w:w="300" w:type="pct"/>
            <w:tcBorders>
              <w:top w:val="nil"/>
              <w:left w:val="nil"/>
              <w:bottom w:val="single" w:color="auto" w:sz="4" w:space="0"/>
              <w:right w:val="single" w:color="auto" w:sz="4" w:space="0"/>
            </w:tcBorders>
            <w:shd w:val="clear" w:color="auto" w:fill="auto"/>
            <w:vAlign w:val="bottom"/>
          </w:tcPr>
          <w:p>
            <w:pPr>
              <w:pStyle w:val="137"/>
            </w:pPr>
            <w:r>
              <w:rPr>
                <w:rFonts w:hint="eastAsia"/>
              </w:rPr>
              <w:t xml:space="preserve">0.4 </w:t>
            </w:r>
          </w:p>
        </w:tc>
        <w:tc>
          <w:tcPr>
            <w:tcW w:w="300" w:type="pct"/>
            <w:tcBorders>
              <w:top w:val="nil"/>
              <w:left w:val="nil"/>
              <w:bottom w:val="single" w:color="auto" w:sz="4" w:space="0"/>
              <w:right w:val="single" w:color="auto" w:sz="4" w:space="0"/>
            </w:tcBorders>
            <w:shd w:val="clear" w:color="auto" w:fill="auto"/>
            <w:noWrap/>
            <w:vAlign w:val="center"/>
          </w:tcPr>
          <w:p>
            <w:pPr>
              <w:pStyle w:val="137"/>
            </w:pPr>
            <w:r>
              <w:rPr>
                <w:rFonts w:hint="eastAsia"/>
              </w:rPr>
              <w:t xml:space="preserve">0.4 </w:t>
            </w:r>
          </w:p>
        </w:tc>
      </w:tr>
      <w:tr>
        <w:tblPrEx>
          <w:tblCellMar>
            <w:top w:w="0" w:type="dxa"/>
            <w:left w:w="108" w:type="dxa"/>
            <w:bottom w:w="0" w:type="dxa"/>
            <w:right w:w="108" w:type="dxa"/>
          </w:tblCellMar>
        </w:tblPrEx>
        <w:trPr>
          <w:trHeight w:val="339" w:hRule="atLeast"/>
        </w:trPr>
        <w:tc>
          <w:tcPr>
            <w:tcW w:w="299"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2.1.2</w:t>
            </w:r>
          </w:p>
        </w:tc>
        <w:tc>
          <w:tcPr>
            <w:tcW w:w="837" w:type="pct"/>
            <w:tcBorders>
              <w:top w:val="nil"/>
              <w:left w:val="nil"/>
              <w:bottom w:val="single" w:color="auto" w:sz="4" w:space="0"/>
              <w:right w:val="single" w:color="auto" w:sz="4" w:space="0"/>
            </w:tcBorders>
            <w:shd w:val="clear" w:color="auto" w:fill="auto"/>
            <w:vAlign w:val="center"/>
          </w:tcPr>
          <w:p>
            <w:pPr>
              <w:pStyle w:val="137"/>
            </w:pPr>
            <w:r>
              <w:rPr>
                <w:rFonts w:hint="eastAsia"/>
              </w:rPr>
              <w:t>抱板矿区</w:t>
            </w:r>
          </w:p>
        </w:tc>
        <w:tc>
          <w:tcPr>
            <w:tcW w:w="525" w:type="pct"/>
            <w:tcBorders>
              <w:top w:val="nil"/>
              <w:left w:val="nil"/>
              <w:bottom w:val="single" w:color="auto" w:sz="4" w:space="0"/>
              <w:right w:val="single" w:color="auto" w:sz="4" w:space="0"/>
            </w:tcBorders>
            <w:shd w:val="clear" w:color="auto" w:fill="auto"/>
            <w:vAlign w:val="center"/>
          </w:tcPr>
          <w:p>
            <w:pPr>
              <w:pStyle w:val="137"/>
            </w:pPr>
            <w:r>
              <w:rPr>
                <w:rFonts w:hint="eastAsia"/>
              </w:rPr>
              <w:t>hm</w:t>
            </w:r>
            <w:r>
              <w:rPr>
                <w:rFonts w:hint="eastAsia" w:ascii="宋体" w:hAnsi="宋体" w:eastAsia="宋体"/>
              </w:rPr>
              <w:t>²</w:t>
            </w:r>
          </w:p>
        </w:tc>
        <w:tc>
          <w:tcPr>
            <w:tcW w:w="716"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300"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330" w:type="pct"/>
            <w:tcBorders>
              <w:top w:val="nil"/>
              <w:left w:val="nil"/>
              <w:bottom w:val="single" w:color="auto" w:sz="4" w:space="0"/>
              <w:right w:val="single" w:color="auto" w:sz="4" w:space="0"/>
            </w:tcBorders>
            <w:shd w:val="clear" w:color="auto" w:fill="auto"/>
            <w:vAlign w:val="center"/>
          </w:tcPr>
          <w:p>
            <w:pPr>
              <w:pStyle w:val="137"/>
            </w:pPr>
            <w:r>
              <w:rPr>
                <w:rFonts w:hint="eastAsia"/>
              </w:rPr>
              <w:t>2.8449</w:t>
            </w:r>
          </w:p>
        </w:tc>
        <w:tc>
          <w:tcPr>
            <w:tcW w:w="330" w:type="pct"/>
            <w:tcBorders>
              <w:top w:val="nil"/>
              <w:left w:val="nil"/>
              <w:bottom w:val="single" w:color="auto" w:sz="4" w:space="0"/>
              <w:right w:val="single" w:color="auto" w:sz="4" w:space="0"/>
            </w:tcBorders>
            <w:shd w:val="clear" w:color="auto" w:fill="auto"/>
            <w:vAlign w:val="center"/>
          </w:tcPr>
          <w:p>
            <w:pPr>
              <w:pStyle w:val="137"/>
            </w:pPr>
            <w:r>
              <w:rPr>
                <w:rFonts w:hint="eastAsia"/>
              </w:rPr>
              <w:t>2.8449</w:t>
            </w:r>
          </w:p>
        </w:tc>
        <w:tc>
          <w:tcPr>
            <w:tcW w:w="330" w:type="pct"/>
            <w:tcBorders>
              <w:top w:val="nil"/>
              <w:left w:val="nil"/>
              <w:bottom w:val="single" w:color="auto" w:sz="4" w:space="0"/>
              <w:right w:val="single" w:color="auto" w:sz="4" w:space="0"/>
            </w:tcBorders>
            <w:shd w:val="clear" w:color="auto" w:fill="auto"/>
            <w:vAlign w:val="bottom"/>
          </w:tcPr>
          <w:p>
            <w:pPr>
              <w:pStyle w:val="137"/>
            </w:pPr>
            <w:r>
              <w:rPr>
                <w:rFonts w:hint="eastAsia"/>
              </w:rPr>
              <w:t xml:space="preserve">983.06 </w:t>
            </w:r>
          </w:p>
        </w:tc>
        <w:tc>
          <w:tcPr>
            <w:tcW w:w="300" w:type="pct"/>
            <w:tcBorders>
              <w:top w:val="nil"/>
              <w:left w:val="nil"/>
              <w:bottom w:val="single" w:color="auto" w:sz="4" w:space="0"/>
              <w:right w:val="single" w:color="auto" w:sz="4" w:space="0"/>
            </w:tcBorders>
            <w:shd w:val="clear" w:color="auto" w:fill="auto"/>
            <w:vAlign w:val="bottom"/>
          </w:tcPr>
          <w:p>
            <w:pPr>
              <w:pStyle w:val="137"/>
            </w:pPr>
            <w:r>
              <w:rPr>
                <w:rFonts w:hint="eastAsia"/>
              </w:rPr>
              <w:t>　</w:t>
            </w:r>
          </w:p>
        </w:tc>
        <w:tc>
          <w:tcPr>
            <w:tcW w:w="433" w:type="pct"/>
            <w:tcBorders>
              <w:top w:val="nil"/>
              <w:left w:val="nil"/>
              <w:bottom w:val="single" w:color="auto" w:sz="4" w:space="0"/>
              <w:right w:val="single" w:color="auto" w:sz="4" w:space="0"/>
            </w:tcBorders>
            <w:shd w:val="clear" w:color="auto" w:fill="auto"/>
            <w:vAlign w:val="bottom"/>
          </w:tcPr>
          <w:p>
            <w:pPr>
              <w:pStyle w:val="137"/>
            </w:pPr>
            <w:r>
              <w:rPr>
                <w:rFonts w:hint="eastAsia"/>
              </w:rPr>
              <w:t>　</w:t>
            </w:r>
          </w:p>
        </w:tc>
        <w:tc>
          <w:tcPr>
            <w:tcW w:w="300" w:type="pct"/>
            <w:tcBorders>
              <w:top w:val="nil"/>
              <w:left w:val="nil"/>
              <w:bottom w:val="single" w:color="auto" w:sz="4" w:space="0"/>
              <w:right w:val="single" w:color="auto" w:sz="4" w:space="0"/>
            </w:tcBorders>
            <w:shd w:val="clear" w:color="auto" w:fill="auto"/>
            <w:vAlign w:val="bottom"/>
          </w:tcPr>
          <w:p>
            <w:pPr>
              <w:pStyle w:val="137"/>
            </w:pPr>
            <w:r>
              <w:rPr>
                <w:rFonts w:hint="eastAsia"/>
              </w:rPr>
              <w:t xml:space="preserve">0.3 </w:t>
            </w:r>
          </w:p>
        </w:tc>
        <w:tc>
          <w:tcPr>
            <w:tcW w:w="300" w:type="pct"/>
            <w:tcBorders>
              <w:top w:val="nil"/>
              <w:left w:val="nil"/>
              <w:bottom w:val="single" w:color="auto" w:sz="4" w:space="0"/>
              <w:right w:val="single" w:color="auto" w:sz="4" w:space="0"/>
            </w:tcBorders>
            <w:shd w:val="clear" w:color="auto" w:fill="auto"/>
            <w:noWrap/>
            <w:vAlign w:val="center"/>
          </w:tcPr>
          <w:p>
            <w:pPr>
              <w:pStyle w:val="137"/>
            </w:pPr>
            <w:r>
              <w:rPr>
                <w:rFonts w:hint="eastAsia"/>
              </w:rPr>
              <w:t xml:space="preserve">0.3 </w:t>
            </w:r>
          </w:p>
        </w:tc>
      </w:tr>
      <w:tr>
        <w:tblPrEx>
          <w:tblCellMar>
            <w:top w:w="0" w:type="dxa"/>
            <w:left w:w="108" w:type="dxa"/>
            <w:bottom w:w="0" w:type="dxa"/>
            <w:right w:w="108" w:type="dxa"/>
          </w:tblCellMar>
        </w:tblPrEx>
        <w:trPr>
          <w:trHeight w:val="339" w:hRule="atLeast"/>
        </w:trPr>
        <w:tc>
          <w:tcPr>
            <w:tcW w:w="299"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　</w:t>
            </w:r>
          </w:p>
        </w:tc>
        <w:tc>
          <w:tcPr>
            <w:tcW w:w="837" w:type="pct"/>
            <w:tcBorders>
              <w:top w:val="nil"/>
              <w:left w:val="nil"/>
              <w:bottom w:val="single" w:color="auto" w:sz="4" w:space="0"/>
              <w:right w:val="single" w:color="auto" w:sz="4" w:space="0"/>
            </w:tcBorders>
            <w:shd w:val="clear" w:color="auto" w:fill="auto"/>
            <w:vAlign w:val="center"/>
          </w:tcPr>
          <w:p>
            <w:pPr>
              <w:pStyle w:val="137"/>
            </w:pPr>
            <w:r>
              <w:rPr>
                <w:rFonts w:hint="eastAsia"/>
              </w:rPr>
              <w:t>合计</w:t>
            </w:r>
          </w:p>
        </w:tc>
        <w:tc>
          <w:tcPr>
            <w:tcW w:w="525"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716"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300"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330"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330"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330" w:type="pct"/>
            <w:tcBorders>
              <w:top w:val="nil"/>
              <w:left w:val="nil"/>
              <w:bottom w:val="single" w:color="auto" w:sz="4" w:space="0"/>
              <w:right w:val="single" w:color="auto" w:sz="4" w:space="0"/>
            </w:tcBorders>
            <w:shd w:val="clear" w:color="auto" w:fill="auto"/>
            <w:vAlign w:val="bottom"/>
          </w:tcPr>
          <w:p>
            <w:pPr>
              <w:pStyle w:val="137"/>
            </w:pPr>
            <w:r>
              <w:rPr>
                <w:rFonts w:hint="eastAsia"/>
              </w:rPr>
              <w:t>　</w:t>
            </w:r>
          </w:p>
        </w:tc>
        <w:tc>
          <w:tcPr>
            <w:tcW w:w="300" w:type="pct"/>
            <w:tcBorders>
              <w:top w:val="nil"/>
              <w:left w:val="nil"/>
              <w:bottom w:val="single" w:color="auto" w:sz="4" w:space="0"/>
              <w:right w:val="single" w:color="auto" w:sz="4" w:space="0"/>
            </w:tcBorders>
            <w:shd w:val="clear" w:color="auto" w:fill="auto"/>
          </w:tcPr>
          <w:p>
            <w:pPr>
              <w:pStyle w:val="137"/>
            </w:pPr>
            <w:r>
              <w:rPr>
                <w:rFonts w:hint="eastAsia"/>
              </w:rPr>
              <w:t xml:space="preserve">0.04 </w:t>
            </w:r>
          </w:p>
        </w:tc>
        <w:tc>
          <w:tcPr>
            <w:tcW w:w="433" w:type="pct"/>
            <w:tcBorders>
              <w:top w:val="nil"/>
              <w:left w:val="nil"/>
              <w:bottom w:val="single" w:color="auto" w:sz="4" w:space="0"/>
              <w:right w:val="single" w:color="auto" w:sz="4" w:space="0"/>
            </w:tcBorders>
            <w:shd w:val="clear" w:color="auto" w:fill="auto"/>
            <w:vAlign w:val="bottom"/>
          </w:tcPr>
          <w:p>
            <w:pPr>
              <w:pStyle w:val="137"/>
            </w:pPr>
            <w:r>
              <w:rPr>
                <w:rFonts w:hint="eastAsia"/>
              </w:rPr>
              <w:t xml:space="preserve">0.3 </w:t>
            </w:r>
          </w:p>
        </w:tc>
        <w:tc>
          <w:tcPr>
            <w:tcW w:w="300" w:type="pct"/>
            <w:tcBorders>
              <w:top w:val="nil"/>
              <w:left w:val="nil"/>
              <w:bottom w:val="single" w:color="auto" w:sz="4" w:space="0"/>
              <w:right w:val="single" w:color="auto" w:sz="4" w:space="0"/>
            </w:tcBorders>
            <w:shd w:val="clear" w:color="auto" w:fill="auto"/>
            <w:vAlign w:val="bottom"/>
          </w:tcPr>
          <w:p>
            <w:pPr>
              <w:pStyle w:val="137"/>
            </w:pPr>
            <w:r>
              <w:rPr>
                <w:rFonts w:hint="eastAsia"/>
              </w:rPr>
              <w:t xml:space="preserve">1.0 </w:t>
            </w:r>
          </w:p>
        </w:tc>
        <w:tc>
          <w:tcPr>
            <w:tcW w:w="300" w:type="pct"/>
            <w:tcBorders>
              <w:top w:val="nil"/>
              <w:left w:val="nil"/>
              <w:bottom w:val="single" w:color="auto" w:sz="4" w:space="0"/>
              <w:right w:val="single" w:color="auto" w:sz="4" w:space="0"/>
            </w:tcBorders>
            <w:shd w:val="clear" w:color="auto" w:fill="auto"/>
            <w:noWrap/>
            <w:vAlign w:val="center"/>
          </w:tcPr>
          <w:p>
            <w:pPr>
              <w:pStyle w:val="137"/>
            </w:pPr>
            <w:r>
              <w:rPr>
                <w:rFonts w:hint="eastAsia"/>
              </w:rPr>
              <w:t xml:space="preserve">1.3 </w:t>
            </w:r>
          </w:p>
        </w:tc>
      </w:tr>
    </w:tbl>
    <w:p>
      <w:pPr>
        <w:pStyle w:val="201"/>
      </w:pPr>
      <w:r>
        <w:rPr>
          <w:rFonts w:hint="eastAsia"/>
        </w:rPr>
        <w:t>3、综合单价取定</w:t>
      </w:r>
    </w:p>
    <w:p>
      <w:pPr>
        <w:pStyle w:val="115"/>
      </w:pPr>
      <w:r>
        <w:br w:type="page"/>
      </w:r>
    </w:p>
    <w:p>
      <w:pPr>
        <w:pStyle w:val="115"/>
      </w:pPr>
      <w:r>
        <w:rPr>
          <w:rFonts w:hint="eastAsia"/>
        </w:rPr>
        <w:t>表</w:t>
      </w:r>
      <w:r>
        <w:t>3</w:t>
      </w:r>
      <w:r>
        <w:rPr>
          <w:rFonts w:hint="eastAsia"/>
        </w:rPr>
        <w:t>-</w:t>
      </w:r>
      <w:r>
        <w:t>61</w:t>
      </w:r>
      <w:r>
        <w:rPr>
          <w:rFonts w:hint="eastAsia"/>
        </w:rPr>
        <w:t xml:space="preserve">  综合单价表 单位：元</w:t>
      </w:r>
    </w:p>
    <w:tbl>
      <w:tblPr>
        <w:tblStyle w:val="89"/>
        <w:tblW w:w="5000" w:type="pct"/>
        <w:tblInd w:w="0" w:type="dxa"/>
        <w:tblLayout w:type="autofit"/>
        <w:tblCellMar>
          <w:top w:w="0" w:type="dxa"/>
          <w:left w:w="108" w:type="dxa"/>
          <w:bottom w:w="0" w:type="dxa"/>
          <w:right w:w="108" w:type="dxa"/>
        </w:tblCellMar>
      </w:tblPr>
      <w:tblGrid>
        <w:gridCol w:w="716"/>
        <w:gridCol w:w="716"/>
        <w:gridCol w:w="2264"/>
        <w:gridCol w:w="816"/>
        <w:gridCol w:w="838"/>
        <w:gridCol w:w="916"/>
        <w:gridCol w:w="1016"/>
        <w:gridCol w:w="835"/>
        <w:gridCol w:w="916"/>
        <w:gridCol w:w="816"/>
        <w:gridCol w:w="916"/>
        <w:gridCol w:w="838"/>
        <w:gridCol w:w="838"/>
        <w:gridCol w:w="816"/>
        <w:gridCol w:w="917"/>
      </w:tblGrid>
      <w:tr>
        <w:tblPrEx>
          <w:tblCellMar>
            <w:top w:w="0" w:type="dxa"/>
            <w:left w:w="108" w:type="dxa"/>
            <w:bottom w:w="0" w:type="dxa"/>
            <w:right w:w="108" w:type="dxa"/>
          </w:tblCellMar>
        </w:tblPrEx>
        <w:trPr>
          <w:trHeight w:val="339" w:hRule="atLeast"/>
          <w:tblHeader/>
        </w:trPr>
        <w:tc>
          <w:tcPr>
            <w:tcW w:w="21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137"/>
              <w:rPr>
                <w:spacing w:val="-20"/>
              </w:rPr>
            </w:pPr>
            <w:bookmarkStart w:id="30" w:name="_Toc104449906"/>
            <w:r>
              <w:rPr>
                <w:rFonts w:hint="eastAsia"/>
                <w:spacing w:val="-20"/>
              </w:rPr>
              <w:t>序号</w:t>
            </w:r>
          </w:p>
        </w:tc>
        <w:tc>
          <w:tcPr>
            <w:tcW w:w="27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137"/>
              <w:rPr>
                <w:spacing w:val="-20"/>
              </w:rPr>
            </w:pPr>
            <w:r>
              <w:rPr>
                <w:rFonts w:hint="eastAsia"/>
                <w:spacing w:val="-20"/>
              </w:rPr>
              <w:t>定额编号</w:t>
            </w:r>
          </w:p>
        </w:tc>
        <w:tc>
          <w:tcPr>
            <w:tcW w:w="82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137"/>
              <w:rPr>
                <w:spacing w:val="-20"/>
              </w:rPr>
            </w:pPr>
            <w:r>
              <w:rPr>
                <w:rFonts w:hint="eastAsia"/>
                <w:spacing w:val="-20"/>
              </w:rPr>
              <w:t>工程名称</w:t>
            </w:r>
          </w:p>
        </w:tc>
        <w:tc>
          <w:tcPr>
            <w:tcW w:w="247"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137"/>
              <w:rPr>
                <w:spacing w:val="-20"/>
              </w:rPr>
            </w:pPr>
            <w:r>
              <w:rPr>
                <w:rFonts w:hint="eastAsia"/>
                <w:spacing w:val="-20"/>
              </w:rPr>
              <w:t>单位</w:t>
            </w:r>
          </w:p>
        </w:tc>
        <w:tc>
          <w:tcPr>
            <w:tcW w:w="2190" w:type="pct"/>
            <w:gridSpan w:val="7"/>
            <w:tcBorders>
              <w:top w:val="single" w:color="auto" w:sz="4" w:space="0"/>
              <w:left w:val="single" w:color="auto" w:sz="4" w:space="0"/>
              <w:bottom w:val="single" w:color="auto" w:sz="4" w:space="0"/>
              <w:right w:val="single" w:color="auto" w:sz="4" w:space="0"/>
            </w:tcBorders>
            <w:shd w:val="clear" w:color="auto" w:fill="auto"/>
            <w:vAlign w:val="center"/>
          </w:tcPr>
          <w:p>
            <w:pPr>
              <w:pStyle w:val="137"/>
              <w:rPr>
                <w:spacing w:val="-20"/>
              </w:rPr>
            </w:pPr>
            <w:r>
              <w:rPr>
                <w:rFonts w:hint="eastAsia"/>
                <w:spacing w:val="-20"/>
              </w:rPr>
              <w:t>直接费</w:t>
            </w:r>
          </w:p>
        </w:tc>
        <w:tc>
          <w:tcPr>
            <w:tcW w:w="32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137"/>
              <w:rPr>
                <w:spacing w:val="-20"/>
              </w:rPr>
            </w:pPr>
            <w:r>
              <w:rPr>
                <w:rFonts w:hint="eastAsia"/>
                <w:spacing w:val="-20"/>
              </w:rPr>
              <w:t>间接费</w:t>
            </w:r>
          </w:p>
        </w:tc>
        <w:tc>
          <w:tcPr>
            <w:tcW w:w="32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137"/>
              <w:rPr>
                <w:spacing w:val="-20"/>
              </w:rPr>
            </w:pPr>
            <w:r>
              <w:rPr>
                <w:rFonts w:hint="eastAsia"/>
                <w:spacing w:val="-20"/>
              </w:rPr>
              <w:t>利润</w:t>
            </w:r>
          </w:p>
        </w:tc>
        <w:tc>
          <w:tcPr>
            <w:tcW w:w="287"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137"/>
              <w:rPr>
                <w:spacing w:val="-20"/>
              </w:rPr>
            </w:pPr>
            <w:r>
              <w:rPr>
                <w:rFonts w:hint="eastAsia"/>
                <w:spacing w:val="-20"/>
              </w:rPr>
              <w:t>税金</w:t>
            </w:r>
          </w:p>
        </w:tc>
        <w:tc>
          <w:tcPr>
            <w:tcW w:w="31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137"/>
              <w:rPr>
                <w:spacing w:val="-20"/>
              </w:rPr>
            </w:pPr>
            <w:r>
              <w:rPr>
                <w:rFonts w:hint="eastAsia"/>
                <w:spacing w:val="-20"/>
              </w:rPr>
              <w:t>综合单价</w:t>
            </w:r>
          </w:p>
        </w:tc>
      </w:tr>
      <w:tr>
        <w:tblPrEx>
          <w:tblCellMar>
            <w:top w:w="0" w:type="dxa"/>
            <w:left w:w="108" w:type="dxa"/>
            <w:bottom w:w="0" w:type="dxa"/>
            <w:right w:w="108" w:type="dxa"/>
          </w:tblCellMar>
        </w:tblPrEx>
        <w:trPr>
          <w:trHeight w:val="339" w:hRule="atLeast"/>
          <w:tblHeader/>
        </w:trPr>
        <w:tc>
          <w:tcPr>
            <w:tcW w:w="210" w:type="pct"/>
            <w:vMerge w:val="continue"/>
            <w:tcBorders>
              <w:top w:val="single" w:color="auto" w:sz="4" w:space="0"/>
              <w:left w:val="single" w:color="auto" w:sz="4" w:space="0"/>
              <w:bottom w:val="single" w:color="auto" w:sz="4" w:space="0"/>
              <w:right w:val="single" w:color="auto" w:sz="4" w:space="0"/>
            </w:tcBorders>
            <w:vAlign w:val="center"/>
          </w:tcPr>
          <w:p>
            <w:pPr>
              <w:pStyle w:val="137"/>
              <w:rPr>
                <w:spacing w:val="-20"/>
              </w:rPr>
            </w:pPr>
          </w:p>
        </w:tc>
        <w:tc>
          <w:tcPr>
            <w:tcW w:w="275" w:type="pct"/>
            <w:vMerge w:val="continue"/>
            <w:tcBorders>
              <w:top w:val="single" w:color="auto" w:sz="4" w:space="0"/>
              <w:left w:val="single" w:color="auto" w:sz="4" w:space="0"/>
              <w:bottom w:val="single" w:color="auto" w:sz="4" w:space="0"/>
              <w:right w:val="single" w:color="auto" w:sz="4" w:space="0"/>
            </w:tcBorders>
            <w:vAlign w:val="center"/>
          </w:tcPr>
          <w:p>
            <w:pPr>
              <w:pStyle w:val="137"/>
              <w:rPr>
                <w:spacing w:val="-20"/>
              </w:rPr>
            </w:pPr>
          </w:p>
        </w:tc>
        <w:tc>
          <w:tcPr>
            <w:tcW w:w="829" w:type="pct"/>
            <w:vMerge w:val="continue"/>
            <w:tcBorders>
              <w:top w:val="single" w:color="auto" w:sz="4" w:space="0"/>
              <w:left w:val="single" w:color="auto" w:sz="4" w:space="0"/>
              <w:bottom w:val="single" w:color="auto" w:sz="4" w:space="0"/>
              <w:right w:val="single" w:color="auto" w:sz="4" w:space="0"/>
            </w:tcBorders>
            <w:vAlign w:val="center"/>
          </w:tcPr>
          <w:p>
            <w:pPr>
              <w:pStyle w:val="137"/>
              <w:rPr>
                <w:spacing w:val="-20"/>
              </w:rPr>
            </w:pPr>
          </w:p>
        </w:tc>
        <w:tc>
          <w:tcPr>
            <w:tcW w:w="247" w:type="pct"/>
            <w:vMerge w:val="continue"/>
            <w:tcBorders>
              <w:top w:val="single" w:color="auto" w:sz="4" w:space="0"/>
              <w:left w:val="single" w:color="auto" w:sz="4" w:space="0"/>
              <w:bottom w:val="single" w:color="auto" w:sz="4" w:space="0"/>
              <w:right w:val="single" w:color="auto" w:sz="4" w:space="0"/>
            </w:tcBorders>
            <w:vAlign w:val="center"/>
          </w:tcPr>
          <w:p>
            <w:pPr>
              <w:pStyle w:val="137"/>
              <w:rPr>
                <w:spacing w:val="-20"/>
              </w:rPr>
            </w:pPr>
          </w:p>
        </w:tc>
        <w:tc>
          <w:tcPr>
            <w:tcW w:w="322" w:type="pct"/>
            <w:tcBorders>
              <w:top w:val="single" w:color="auto" w:sz="4" w:space="0"/>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人工费</w:t>
            </w:r>
          </w:p>
        </w:tc>
        <w:tc>
          <w:tcPr>
            <w:tcW w:w="323" w:type="pct"/>
            <w:tcBorders>
              <w:top w:val="single" w:color="auto" w:sz="4" w:space="0"/>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材料费</w:t>
            </w:r>
          </w:p>
        </w:tc>
        <w:tc>
          <w:tcPr>
            <w:tcW w:w="303" w:type="pct"/>
            <w:tcBorders>
              <w:top w:val="single" w:color="auto" w:sz="4" w:space="0"/>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机械使用费</w:t>
            </w:r>
          </w:p>
        </w:tc>
        <w:tc>
          <w:tcPr>
            <w:tcW w:w="321" w:type="pct"/>
            <w:tcBorders>
              <w:top w:val="single" w:color="auto" w:sz="4" w:space="0"/>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其他费用</w:t>
            </w:r>
          </w:p>
        </w:tc>
        <w:tc>
          <w:tcPr>
            <w:tcW w:w="318" w:type="pct"/>
            <w:tcBorders>
              <w:top w:val="single" w:color="auto" w:sz="4" w:space="0"/>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直接工程费</w:t>
            </w:r>
          </w:p>
        </w:tc>
        <w:tc>
          <w:tcPr>
            <w:tcW w:w="287" w:type="pct"/>
            <w:tcBorders>
              <w:top w:val="single" w:color="auto" w:sz="4" w:space="0"/>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措施费</w:t>
            </w:r>
          </w:p>
        </w:tc>
        <w:tc>
          <w:tcPr>
            <w:tcW w:w="318" w:type="pct"/>
            <w:tcBorders>
              <w:top w:val="single" w:color="auto" w:sz="4" w:space="0"/>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合计</w:t>
            </w:r>
          </w:p>
        </w:tc>
        <w:tc>
          <w:tcPr>
            <w:tcW w:w="322" w:type="pct"/>
            <w:vMerge w:val="continue"/>
            <w:tcBorders>
              <w:top w:val="single" w:color="auto" w:sz="4" w:space="0"/>
              <w:left w:val="single" w:color="auto" w:sz="4" w:space="0"/>
              <w:bottom w:val="single" w:color="auto" w:sz="4" w:space="0"/>
              <w:right w:val="single" w:color="auto" w:sz="4" w:space="0"/>
            </w:tcBorders>
            <w:vAlign w:val="center"/>
          </w:tcPr>
          <w:p>
            <w:pPr>
              <w:pStyle w:val="137"/>
              <w:rPr>
                <w:spacing w:val="-20"/>
              </w:rPr>
            </w:pPr>
          </w:p>
        </w:tc>
        <w:tc>
          <w:tcPr>
            <w:tcW w:w="322" w:type="pct"/>
            <w:vMerge w:val="continue"/>
            <w:tcBorders>
              <w:top w:val="single" w:color="auto" w:sz="4" w:space="0"/>
              <w:left w:val="single" w:color="auto" w:sz="4" w:space="0"/>
              <w:bottom w:val="single" w:color="auto" w:sz="4" w:space="0"/>
              <w:right w:val="single" w:color="auto" w:sz="4" w:space="0"/>
            </w:tcBorders>
            <w:vAlign w:val="center"/>
          </w:tcPr>
          <w:p>
            <w:pPr>
              <w:pStyle w:val="137"/>
              <w:rPr>
                <w:spacing w:val="-20"/>
              </w:rPr>
            </w:pPr>
          </w:p>
        </w:tc>
        <w:tc>
          <w:tcPr>
            <w:tcW w:w="287" w:type="pct"/>
            <w:vMerge w:val="continue"/>
            <w:tcBorders>
              <w:top w:val="single" w:color="auto" w:sz="4" w:space="0"/>
              <w:left w:val="single" w:color="auto" w:sz="4" w:space="0"/>
              <w:bottom w:val="single" w:color="auto" w:sz="4" w:space="0"/>
              <w:right w:val="single" w:color="auto" w:sz="4" w:space="0"/>
            </w:tcBorders>
            <w:vAlign w:val="center"/>
          </w:tcPr>
          <w:p>
            <w:pPr>
              <w:pStyle w:val="137"/>
              <w:rPr>
                <w:spacing w:val="-20"/>
              </w:rPr>
            </w:pPr>
          </w:p>
        </w:tc>
        <w:tc>
          <w:tcPr>
            <w:tcW w:w="318" w:type="pct"/>
            <w:vMerge w:val="continue"/>
            <w:tcBorders>
              <w:top w:val="single" w:color="auto" w:sz="4" w:space="0"/>
              <w:left w:val="single" w:color="auto" w:sz="4" w:space="0"/>
              <w:bottom w:val="single" w:color="auto" w:sz="4" w:space="0"/>
              <w:right w:val="single" w:color="auto" w:sz="4" w:space="0"/>
            </w:tcBorders>
            <w:vAlign w:val="center"/>
          </w:tcPr>
          <w:p>
            <w:pPr>
              <w:pStyle w:val="137"/>
              <w:rPr>
                <w:spacing w:val="-20"/>
              </w:rPr>
            </w:pPr>
          </w:p>
        </w:tc>
      </w:tr>
      <w:tr>
        <w:tblPrEx>
          <w:tblCellMar>
            <w:top w:w="0" w:type="dxa"/>
            <w:left w:w="108" w:type="dxa"/>
            <w:bottom w:w="0" w:type="dxa"/>
            <w:right w:w="108" w:type="dxa"/>
          </w:tblCellMar>
        </w:tblPrEx>
        <w:trPr>
          <w:trHeight w:val="339" w:hRule="atLeast"/>
        </w:trPr>
        <w:tc>
          <w:tcPr>
            <w:tcW w:w="210"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275" w:type="pct"/>
            <w:tcBorders>
              <w:top w:val="single" w:color="auto" w:sz="4" w:space="0"/>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（1）</w:t>
            </w:r>
          </w:p>
        </w:tc>
        <w:tc>
          <w:tcPr>
            <w:tcW w:w="829" w:type="pct"/>
            <w:tcBorders>
              <w:top w:val="single" w:color="auto" w:sz="4" w:space="0"/>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（2）</w:t>
            </w:r>
          </w:p>
        </w:tc>
        <w:tc>
          <w:tcPr>
            <w:tcW w:w="247" w:type="pct"/>
            <w:tcBorders>
              <w:top w:val="single" w:color="auto" w:sz="4" w:space="0"/>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（3）</w:t>
            </w:r>
          </w:p>
        </w:tc>
        <w:tc>
          <w:tcPr>
            <w:tcW w:w="322" w:type="pct"/>
            <w:tcBorders>
              <w:top w:val="single" w:color="auto" w:sz="4" w:space="0"/>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（4）</w:t>
            </w:r>
          </w:p>
        </w:tc>
        <w:tc>
          <w:tcPr>
            <w:tcW w:w="323" w:type="pct"/>
            <w:tcBorders>
              <w:top w:val="single" w:color="auto" w:sz="4" w:space="0"/>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（5）</w:t>
            </w:r>
          </w:p>
        </w:tc>
        <w:tc>
          <w:tcPr>
            <w:tcW w:w="303" w:type="pct"/>
            <w:tcBorders>
              <w:top w:val="single" w:color="auto" w:sz="4" w:space="0"/>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（6）</w:t>
            </w:r>
          </w:p>
        </w:tc>
        <w:tc>
          <w:tcPr>
            <w:tcW w:w="321" w:type="pct"/>
            <w:tcBorders>
              <w:top w:val="single" w:color="auto" w:sz="4" w:space="0"/>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（7）</w:t>
            </w:r>
          </w:p>
        </w:tc>
        <w:tc>
          <w:tcPr>
            <w:tcW w:w="318" w:type="pct"/>
            <w:tcBorders>
              <w:top w:val="single" w:color="auto" w:sz="4" w:space="0"/>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（8）</w:t>
            </w:r>
          </w:p>
        </w:tc>
        <w:tc>
          <w:tcPr>
            <w:tcW w:w="287" w:type="pct"/>
            <w:tcBorders>
              <w:top w:val="single" w:color="auto" w:sz="4" w:space="0"/>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（9）</w:t>
            </w:r>
          </w:p>
        </w:tc>
        <w:tc>
          <w:tcPr>
            <w:tcW w:w="318" w:type="pct"/>
            <w:tcBorders>
              <w:top w:val="single" w:color="auto" w:sz="4" w:space="0"/>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（10）</w:t>
            </w:r>
          </w:p>
        </w:tc>
        <w:tc>
          <w:tcPr>
            <w:tcW w:w="322" w:type="pct"/>
            <w:tcBorders>
              <w:top w:val="single" w:color="auto" w:sz="4" w:space="0"/>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（11）</w:t>
            </w:r>
          </w:p>
        </w:tc>
        <w:tc>
          <w:tcPr>
            <w:tcW w:w="322" w:type="pct"/>
            <w:tcBorders>
              <w:top w:val="single" w:color="auto" w:sz="4" w:space="0"/>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（12）</w:t>
            </w:r>
          </w:p>
        </w:tc>
        <w:tc>
          <w:tcPr>
            <w:tcW w:w="287" w:type="pct"/>
            <w:tcBorders>
              <w:top w:val="single" w:color="auto" w:sz="4" w:space="0"/>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（13）</w:t>
            </w:r>
          </w:p>
        </w:tc>
        <w:tc>
          <w:tcPr>
            <w:tcW w:w="318" w:type="pct"/>
            <w:tcBorders>
              <w:top w:val="single" w:color="auto" w:sz="4" w:space="0"/>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（14）</w:t>
            </w:r>
          </w:p>
        </w:tc>
      </w:tr>
      <w:tr>
        <w:tblPrEx>
          <w:tblCellMar>
            <w:top w:w="0" w:type="dxa"/>
            <w:left w:w="108" w:type="dxa"/>
            <w:bottom w:w="0" w:type="dxa"/>
            <w:right w:w="108" w:type="dxa"/>
          </w:tblCellMar>
        </w:tblPrEx>
        <w:trPr>
          <w:trHeight w:val="339" w:hRule="atLeast"/>
        </w:trPr>
        <w:tc>
          <w:tcPr>
            <w:tcW w:w="210" w:type="pct"/>
            <w:tcBorders>
              <w:top w:val="nil"/>
              <w:left w:val="single" w:color="auto" w:sz="4" w:space="0"/>
              <w:bottom w:val="single" w:color="auto" w:sz="4" w:space="0"/>
              <w:right w:val="single" w:color="auto" w:sz="4" w:space="0"/>
            </w:tcBorders>
            <w:shd w:val="clear" w:color="auto" w:fill="auto"/>
            <w:vAlign w:val="center"/>
          </w:tcPr>
          <w:p>
            <w:pPr>
              <w:pStyle w:val="137"/>
              <w:rPr>
                <w:spacing w:val="-20"/>
              </w:rPr>
            </w:pPr>
            <w:r>
              <w:rPr>
                <w:rFonts w:hint="eastAsia"/>
                <w:spacing w:val="-20"/>
              </w:rPr>
              <w:t>1</w:t>
            </w:r>
          </w:p>
        </w:tc>
        <w:tc>
          <w:tcPr>
            <w:tcW w:w="275"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829"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土壤重构工程</w:t>
            </w:r>
          </w:p>
        </w:tc>
        <w:tc>
          <w:tcPr>
            <w:tcW w:w="247"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322"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323"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303"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321"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318"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287"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318"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322"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322"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287"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318"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r>
      <w:tr>
        <w:tblPrEx>
          <w:tblCellMar>
            <w:top w:w="0" w:type="dxa"/>
            <w:left w:w="108" w:type="dxa"/>
            <w:bottom w:w="0" w:type="dxa"/>
            <w:right w:w="108" w:type="dxa"/>
          </w:tblCellMar>
        </w:tblPrEx>
        <w:trPr>
          <w:trHeight w:val="339" w:hRule="atLeast"/>
        </w:trPr>
        <w:tc>
          <w:tcPr>
            <w:tcW w:w="210" w:type="pct"/>
            <w:tcBorders>
              <w:top w:val="nil"/>
              <w:left w:val="single" w:color="auto" w:sz="4" w:space="0"/>
              <w:bottom w:val="single" w:color="auto" w:sz="4" w:space="0"/>
              <w:right w:val="single" w:color="auto" w:sz="4" w:space="0"/>
            </w:tcBorders>
            <w:shd w:val="clear" w:color="auto" w:fill="auto"/>
            <w:vAlign w:val="center"/>
          </w:tcPr>
          <w:p>
            <w:pPr>
              <w:pStyle w:val="137"/>
              <w:rPr>
                <w:spacing w:val="-20"/>
              </w:rPr>
            </w:pPr>
            <w:r>
              <w:rPr>
                <w:rFonts w:hint="eastAsia"/>
                <w:spacing w:val="-20"/>
              </w:rPr>
              <w:t>（1）</w:t>
            </w:r>
          </w:p>
        </w:tc>
        <w:tc>
          <w:tcPr>
            <w:tcW w:w="275"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829"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表土剥离</w:t>
            </w:r>
          </w:p>
        </w:tc>
        <w:tc>
          <w:tcPr>
            <w:tcW w:w="247"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322"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323"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303"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321"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318"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287"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318"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322"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322"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287"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318"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r>
      <w:tr>
        <w:tblPrEx>
          <w:tblCellMar>
            <w:top w:w="0" w:type="dxa"/>
            <w:left w:w="108" w:type="dxa"/>
            <w:bottom w:w="0" w:type="dxa"/>
            <w:right w:w="108" w:type="dxa"/>
          </w:tblCellMar>
        </w:tblPrEx>
        <w:trPr>
          <w:trHeight w:val="339" w:hRule="atLeast"/>
        </w:trPr>
        <w:tc>
          <w:tcPr>
            <w:tcW w:w="210" w:type="pct"/>
            <w:tcBorders>
              <w:top w:val="nil"/>
              <w:left w:val="single" w:color="auto" w:sz="4" w:space="0"/>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275"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10219</w:t>
            </w:r>
          </w:p>
        </w:tc>
        <w:tc>
          <w:tcPr>
            <w:tcW w:w="829"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挖掘机挖装自卸汽车运土</w:t>
            </w:r>
          </w:p>
        </w:tc>
        <w:tc>
          <w:tcPr>
            <w:tcW w:w="247"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100m</w:t>
            </w:r>
            <w:r>
              <w:rPr>
                <w:rFonts w:hint="eastAsia" w:ascii="宋体" w:hAnsi="宋体" w:eastAsia="宋体"/>
                <w:spacing w:val="-20"/>
              </w:rPr>
              <w:t>³</w:t>
            </w:r>
          </w:p>
        </w:tc>
        <w:tc>
          <w:tcPr>
            <w:tcW w:w="322"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xml:space="preserve">93.92 </w:t>
            </w:r>
          </w:p>
        </w:tc>
        <w:tc>
          <w:tcPr>
            <w:tcW w:w="323"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303"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1271.444</w:t>
            </w:r>
          </w:p>
        </w:tc>
        <w:tc>
          <w:tcPr>
            <w:tcW w:w="321"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xml:space="preserve">54.61 </w:t>
            </w:r>
          </w:p>
        </w:tc>
        <w:tc>
          <w:tcPr>
            <w:tcW w:w="318"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xml:space="preserve">1419.98 </w:t>
            </w:r>
          </w:p>
        </w:tc>
        <w:tc>
          <w:tcPr>
            <w:tcW w:w="287"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xml:space="preserve">56.80 </w:t>
            </w:r>
          </w:p>
        </w:tc>
        <w:tc>
          <w:tcPr>
            <w:tcW w:w="318"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xml:space="preserve">1476.78 </w:t>
            </w:r>
          </w:p>
        </w:tc>
        <w:tc>
          <w:tcPr>
            <w:tcW w:w="322"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xml:space="preserve">73.84 </w:t>
            </w:r>
          </w:p>
        </w:tc>
        <w:tc>
          <w:tcPr>
            <w:tcW w:w="322"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xml:space="preserve">46.52 </w:t>
            </w:r>
          </w:p>
        </w:tc>
        <w:tc>
          <w:tcPr>
            <w:tcW w:w="287"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xml:space="preserve">143.74 </w:t>
            </w:r>
          </w:p>
        </w:tc>
        <w:tc>
          <w:tcPr>
            <w:tcW w:w="318"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xml:space="preserve">1740.88 </w:t>
            </w:r>
          </w:p>
        </w:tc>
      </w:tr>
      <w:tr>
        <w:tblPrEx>
          <w:tblCellMar>
            <w:top w:w="0" w:type="dxa"/>
            <w:left w:w="108" w:type="dxa"/>
            <w:bottom w:w="0" w:type="dxa"/>
            <w:right w:w="108" w:type="dxa"/>
          </w:tblCellMar>
        </w:tblPrEx>
        <w:trPr>
          <w:trHeight w:val="339" w:hRule="atLeast"/>
        </w:trPr>
        <w:tc>
          <w:tcPr>
            <w:tcW w:w="210" w:type="pct"/>
            <w:tcBorders>
              <w:top w:val="nil"/>
              <w:left w:val="single" w:color="auto" w:sz="4" w:space="0"/>
              <w:bottom w:val="single" w:color="auto" w:sz="4" w:space="0"/>
              <w:right w:val="single" w:color="auto" w:sz="4" w:space="0"/>
            </w:tcBorders>
            <w:shd w:val="clear" w:color="auto" w:fill="auto"/>
            <w:vAlign w:val="center"/>
          </w:tcPr>
          <w:p>
            <w:pPr>
              <w:pStyle w:val="137"/>
              <w:rPr>
                <w:spacing w:val="-20"/>
              </w:rPr>
            </w:pPr>
            <w:r>
              <w:rPr>
                <w:rFonts w:hint="eastAsia"/>
                <w:spacing w:val="-20"/>
              </w:rPr>
              <w:t>（2）</w:t>
            </w:r>
          </w:p>
        </w:tc>
        <w:tc>
          <w:tcPr>
            <w:tcW w:w="275"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829"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覆土</w:t>
            </w:r>
          </w:p>
        </w:tc>
        <w:tc>
          <w:tcPr>
            <w:tcW w:w="247"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322"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323"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303"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321"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318"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287"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318"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322"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322"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287"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318"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r>
      <w:tr>
        <w:tblPrEx>
          <w:tblCellMar>
            <w:top w:w="0" w:type="dxa"/>
            <w:left w:w="108" w:type="dxa"/>
            <w:bottom w:w="0" w:type="dxa"/>
            <w:right w:w="108" w:type="dxa"/>
          </w:tblCellMar>
        </w:tblPrEx>
        <w:trPr>
          <w:trHeight w:val="339" w:hRule="atLeast"/>
        </w:trPr>
        <w:tc>
          <w:tcPr>
            <w:tcW w:w="210" w:type="pct"/>
            <w:tcBorders>
              <w:top w:val="nil"/>
              <w:left w:val="single" w:color="auto" w:sz="4" w:space="0"/>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275"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10219</w:t>
            </w:r>
          </w:p>
        </w:tc>
        <w:tc>
          <w:tcPr>
            <w:tcW w:w="829"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挖掘机挖装自卸汽车运土</w:t>
            </w:r>
          </w:p>
        </w:tc>
        <w:tc>
          <w:tcPr>
            <w:tcW w:w="247"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100m</w:t>
            </w:r>
            <w:r>
              <w:rPr>
                <w:rFonts w:hint="eastAsia" w:ascii="宋体" w:hAnsi="宋体" w:eastAsia="宋体"/>
                <w:spacing w:val="-20"/>
              </w:rPr>
              <w:t>³</w:t>
            </w:r>
          </w:p>
        </w:tc>
        <w:tc>
          <w:tcPr>
            <w:tcW w:w="322"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xml:space="preserve">93.92 </w:t>
            </w:r>
          </w:p>
        </w:tc>
        <w:tc>
          <w:tcPr>
            <w:tcW w:w="323"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xml:space="preserve">0.00 </w:t>
            </w:r>
          </w:p>
        </w:tc>
        <w:tc>
          <w:tcPr>
            <w:tcW w:w="303"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xml:space="preserve">1271.44 </w:t>
            </w:r>
          </w:p>
        </w:tc>
        <w:tc>
          <w:tcPr>
            <w:tcW w:w="321"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xml:space="preserve">54.61 </w:t>
            </w:r>
          </w:p>
        </w:tc>
        <w:tc>
          <w:tcPr>
            <w:tcW w:w="318"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xml:space="preserve">1419.98 </w:t>
            </w:r>
          </w:p>
        </w:tc>
        <w:tc>
          <w:tcPr>
            <w:tcW w:w="287"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xml:space="preserve">56.80 </w:t>
            </w:r>
          </w:p>
        </w:tc>
        <w:tc>
          <w:tcPr>
            <w:tcW w:w="318"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xml:space="preserve">1476.78 </w:t>
            </w:r>
          </w:p>
        </w:tc>
        <w:tc>
          <w:tcPr>
            <w:tcW w:w="322"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xml:space="preserve">73.84 </w:t>
            </w:r>
          </w:p>
        </w:tc>
        <w:tc>
          <w:tcPr>
            <w:tcW w:w="322"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xml:space="preserve">46.52 </w:t>
            </w:r>
          </w:p>
        </w:tc>
        <w:tc>
          <w:tcPr>
            <w:tcW w:w="287"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xml:space="preserve">143.74 </w:t>
            </w:r>
          </w:p>
        </w:tc>
        <w:tc>
          <w:tcPr>
            <w:tcW w:w="318"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xml:space="preserve">1740.88 </w:t>
            </w:r>
          </w:p>
        </w:tc>
      </w:tr>
      <w:tr>
        <w:tblPrEx>
          <w:tblCellMar>
            <w:top w:w="0" w:type="dxa"/>
            <w:left w:w="108" w:type="dxa"/>
            <w:bottom w:w="0" w:type="dxa"/>
            <w:right w:w="108" w:type="dxa"/>
          </w:tblCellMar>
        </w:tblPrEx>
        <w:trPr>
          <w:trHeight w:val="339" w:hRule="atLeast"/>
        </w:trPr>
        <w:tc>
          <w:tcPr>
            <w:tcW w:w="210" w:type="pct"/>
            <w:tcBorders>
              <w:top w:val="nil"/>
              <w:left w:val="single" w:color="auto" w:sz="4" w:space="0"/>
              <w:bottom w:val="single" w:color="auto" w:sz="4" w:space="0"/>
              <w:right w:val="single" w:color="auto" w:sz="4" w:space="0"/>
            </w:tcBorders>
            <w:shd w:val="clear" w:color="auto" w:fill="auto"/>
            <w:vAlign w:val="center"/>
          </w:tcPr>
          <w:p>
            <w:pPr>
              <w:pStyle w:val="137"/>
              <w:rPr>
                <w:spacing w:val="-20"/>
              </w:rPr>
            </w:pPr>
            <w:r>
              <w:rPr>
                <w:rFonts w:hint="eastAsia"/>
                <w:spacing w:val="-20"/>
              </w:rPr>
              <w:t>（3）</w:t>
            </w:r>
          </w:p>
        </w:tc>
        <w:tc>
          <w:tcPr>
            <w:tcW w:w="275"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829"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平整工程</w:t>
            </w:r>
          </w:p>
        </w:tc>
        <w:tc>
          <w:tcPr>
            <w:tcW w:w="247"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322"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323"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303"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321"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318"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287"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318"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322"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322"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287"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318"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r>
      <w:tr>
        <w:tblPrEx>
          <w:tblCellMar>
            <w:top w:w="0" w:type="dxa"/>
            <w:left w:w="108" w:type="dxa"/>
            <w:bottom w:w="0" w:type="dxa"/>
            <w:right w:w="108" w:type="dxa"/>
          </w:tblCellMar>
        </w:tblPrEx>
        <w:trPr>
          <w:trHeight w:val="339" w:hRule="atLeast"/>
        </w:trPr>
        <w:tc>
          <w:tcPr>
            <w:tcW w:w="210" w:type="pct"/>
            <w:tcBorders>
              <w:top w:val="nil"/>
              <w:left w:val="single" w:color="auto" w:sz="4" w:space="0"/>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275"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10330</w:t>
            </w:r>
          </w:p>
        </w:tc>
        <w:tc>
          <w:tcPr>
            <w:tcW w:w="829"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平地机平土</w:t>
            </w:r>
          </w:p>
        </w:tc>
        <w:tc>
          <w:tcPr>
            <w:tcW w:w="247"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100m</w:t>
            </w:r>
            <w:r>
              <w:rPr>
                <w:rFonts w:hint="eastAsia" w:ascii="宋体" w:hAnsi="宋体" w:eastAsia="宋体"/>
                <w:spacing w:val="-20"/>
              </w:rPr>
              <w:t>²</w:t>
            </w:r>
          </w:p>
        </w:tc>
        <w:tc>
          <w:tcPr>
            <w:tcW w:w="322"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xml:space="preserve">17.65 </w:t>
            </w:r>
          </w:p>
        </w:tc>
        <w:tc>
          <w:tcPr>
            <w:tcW w:w="323"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303"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137.105</w:t>
            </w:r>
          </w:p>
        </w:tc>
        <w:tc>
          <w:tcPr>
            <w:tcW w:w="321"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xml:space="preserve">7.74 </w:t>
            </w:r>
          </w:p>
        </w:tc>
        <w:tc>
          <w:tcPr>
            <w:tcW w:w="318"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xml:space="preserve">162.49 </w:t>
            </w:r>
          </w:p>
        </w:tc>
        <w:tc>
          <w:tcPr>
            <w:tcW w:w="287"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xml:space="preserve">6.50 </w:t>
            </w:r>
          </w:p>
        </w:tc>
        <w:tc>
          <w:tcPr>
            <w:tcW w:w="318"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xml:space="preserve">168.99 </w:t>
            </w:r>
          </w:p>
        </w:tc>
        <w:tc>
          <w:tcPr>
            <w:tcW w:w="322"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xml:space="preserve">8.45 </w:t>
            </w:r>
          </w:p>
        </w:tc>
        <w:tc>
          <w:tcPr>
            <w:tcW w:w="322"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xml:space="preserve">5.32 </w:t>
            </w:r>
          </w:p>
        </w:tc>
        <w:tc>
          <w:tcPr>
            <w:tcW w:w="287"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xml:space="preserve">16.45 </w:t>
            </w:r>
          </w:p>
        </w:tc>
        <w:tc>
          <w:tcPr>
            <w:tcW w:w="318"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xml:space="preserve">199.21 </w:t>
            </w:r>
          </w:p>
        </w:tc>
      </w:tr>
      <w:tr>
        <w:tblPrEx>
          <w:tblCellMar>
            <w:top w:w="0" w:type="dxa"/>
            <w:left w:w="108" w:type="dxa"/>
            <w:bottom w:w="0" w:type="dxa"/>
            <w:right w:w="108" w:type="dxa"/>
          </w:tblCellMar>
        </w:tblPrEx>
        <w:trPr>
          <w:trHeight w:val="339" w:hRule="atLeast"/>
        </w:trPr>
        <w:tc>
          <w:tcPr>
            <w:tcW w:w="210" w:type="pct"/>
            <w:tcBorders>
              <w:top w:val="nil"/>
              <w:left w:val="single" w:color="auto" w:sz="4" w:space="0"/>
              <w:bottom w:val="single" w:color="auto" w:sz="4" w:space="0"/>
              <w:right w:val="single" w:color="auto" w:sz="4" w:space="0"/>
            </w:tcBorders>
            <w:shd w:val="clear" w:color="auto" w:fill="auto"/>
            <w:vAlign w:val="center"/>
          </w:tcPr>
          <w:p>
            <w:pPr>
              <w:pStyle w:val="137"/>
              <w:rPr>
                <w:spacing w:val="-20"/>
              </w:rPr>
            </w:pPr>
            <w:r>
              <w:rPr>
                <w:rFonts w:hint="eastAsia"/>
                <w:spacing w:val="-20"/>
              </w:rPr>
              <w:t>（4）</w:t>
            </w:r>
          </w:p>
        </w:tc>
        <w:tc>
          <w:tcPr>
            <w:tcW w:w="275"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829"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清理工程</w:t>
            </w:r>
          </w:p>
        </w:tc>
        <w:tc>
          <w:tcPr>
            <w:tcW w:w="247"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322"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323"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303"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321"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318"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287"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318"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322"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322"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287"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318"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r>
      <w:tr>
        <w:tblPrEx>
          <w:tblCellMar>
            <w:top w:w="0" w:type="dxa"/>
            <w:left w:w="108" w:type="dxa"/>
            <w:bottom w:w="0" w:type="dxa"/>
            <w:right w:w="108" w:type="dxa"/>
          </w:tblCellMar>
        </w:tblPrEx>
        <w:trPr>
          <w:trHeight w:val="339" w:hRule="atLeast"/>
        </w:trPr>
        <w:tc>
          <w:tcPr>
            <w:tcW w:w="210" w:type="pct"/>
            <w:tcBorders>
              <w:top w:val="nil"/>
              <w:left w:val="single" w:color="auto" w:sz="4" w:space="0"/>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275"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20283</w:t>
            </w:r>
          </w:p>
        </w:tc>
        <w:tc>
          <w:tcPr>
            <w:tcW w:w="829"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挖掘机装石碴自卸汽车运输</w:t>
            </w:r>
          </w:p>
        </w:tc>
        <w:tc>
          <w:tcPr>
            <w:tcW w:w="247"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100m</w:t>
            </w:r>
            <w:r>
              <w:rPr>
                <w:rFonts w:hint="eastAsia" w:ascii="宋体" w:hAnsi="宋体" w:eastAsia="宋体"/>
                <w:spacing w:val="-20"/>
              </w:rPr>
              <w:t>³</w:t>
            </w:r>
          </w:p>
        </w:tc>
        <w:tc>
          <w:tcPr>
            <w:tcW w:w="322"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xml:space="preserve">235.11 </w:t>
            </w:r>
          </w:p>
        </w:tc>
        <w:tc>
          <w:tcPr>
            <w:tcW w:w="323"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303"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2646.179</w:t>
            </w:r>
          </w:p>
        </w:tc>
        <w:tc>
          <w:tcPr>
            <w:tcW w:w="321"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xml:space="preserve">66.27 </w:t>
            </w:r>
          </w:p>
        </w:tc>
        <w:tc>
          <w:tcPr>
            <w:tcW w:w="318"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xml:space="preserve">2947.56 </w:t>
            </w:r>
          </w:p>
        </w:tc>
        <w:tc>
          <w:tcPr>
            <w:tcW w:w="287"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xml:space="preserve">117.90 </w:t>
            </w:r>
          </w:p>
        </w:tc>
        <w:tc>
          <w:tcPr>
            <w:tcW w:w="318"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xml:space="preserve">3065.46 </w:t>
            </w:r>
          </w:p>
        </w:tc>
        <w:tc>
          <w:tcPr>
            <w:tcW w:w="322"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xml:space="preserve">153.27 </w:t>
            </w:r>
          </w:p>
        </w:tc>
        <w:tc>
          <w:tcPr>
            <w:tcW w:w="322"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xml:space="preserve">96.56 </w:t>
            </w:r>
          </w:p>
        </w:tc>
        <w:tc>
          <w:tcPr>
            <w:tcW w:w="287"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xml:space="preserve">298.38 </w:t>
            </w:r>
          </w:p>
        </w:tc>
        <w:tc>
          <w:tcPr>
            <w:tcW w:w="318"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xml:space="preserve">3613.68 </w:t>
            </w:r>
          </w:p>
        </w:tc>
      </w:tr>
      <w:tr>
        <w:tblPrEx>
          <w:tblCellMar>
            <w:top w:w="0" w:type="dxa"/>
            <w:left w:w="108" w:type="dxa"/>
            <w:bottom w:w="0" w:type="dxa"/>
            <w:right w:w="108" w:type="dxa"/>
          </w:tblCellMar>
        </w:tblPrEx>
        <w:trPr>
          <w:trHeight w:val="339" w:hRule="atLeast"/>
        </w:trPr>
        <w:tc>
          <w:tcPr>
            <w:tcW w:w="210" w:type="pct"/>
            <w:tcBorders>
              <w:top w:val="nil"/>
              <w:left w:val="single" w:color="auto" w:sz="4" w:space="0"/>
              <w:bottom w:val="single" w:color="auto" w:sz="4" w:space="0"/>
              <w:right w:val="single" w:color="auto" w:sz="4" w:space="0"/>
            </w:tcBorders>
            <w:shd w:val="clear" w:color="auto" w:fill="auto"/>
            <w:vAlign w:val="center"/>
          </w:tcPr>
          <w:p>
            <w:pPr>
              <w:pStyle w:val="137"/>
              <w:rPr>
                <w:spacing w:val="-20"/>
              </w:rPr>
            </w:pPr>
            <w:r>
              <w:rPr>
                <w:rFonts w:hint="eastAsia"/>
                <w:spacing w:val="-20"/>
              </w:rPr>
              <w:t>2</w:t>
            </w:r>
          </w:p>
        </w:tc>
        <w:tc>
          <w:tcPr>
            <w:tcW w:w="275"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829"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植被重建工程</w:t>
            </w:r>
          </w:p>
        </w:tc>
        <w:tc>
          <w:tcPr>
            <w:tcW w:w="247"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322"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323"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303"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321"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318"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287"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318"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322"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322"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287"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318"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r>
      <w:tr>
        <w:tblPrEx>
          <w:tblCellMar>
            <w:top w:w="0" w:type="dxa"/>
            <w:left w:w="108" w:type="dxa"/>
            <w:bottom w:w="0" w:type="dxa"/>
            <w:right w:w="108" w:type="dxa"/>
          </w:tblCellMar>
        </w:tblPrEx>
        <w:trPr>
          <w:trHeight w:val="339" w:hRule="atLeast"/>
        </w:trPr>
        <w:tc>
          <w:tcPr>
            <w:tcW w:w="210" w:type="pct"/>
            <w:tcBorders>
              <w:top w:val="nil"/>
              <w:left w:val="single" w:color="auto" w:sz="4" w:space="0"/>
              <w:bottom w:val="single" w:color="auto" w:sz="4" w:space="0"/>
              <w:right w:val="single" w:color="auto" w:sz="4" w:space="0"/>
            </w:tcBorders>
            <w:shd w:val="clear" w:color="auto" w:fill="auto"/>
            <w:vAlign w:val="center"/>
          </w:tcPr>
          <w:p>
            <w:pPr>
              <w:pStyle w:val="137"/>
              <w:rPr>
                <w:spacing w:val="-20"/>
              </w:rPr>
            </w:pPr>
            <w:r>
              <w:rPr>
                <w:rFonts w:hint="eastAsia"/>
                <w:spacing w:val="-20"/>
              </w:rPr>
              <w:t>（1）</w:t>
            </w:r>
          </w:p>
        </w:tc>
        <w:tc>
          <w:tcPr>
            <w:tcW w:w="275"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829"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林草恢复工程</w:t>
            </w:r>
          </w:p>
        </w:tc>
        <w:tc>
          <w:tcPr>
            <w:tcW w:w="247"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322"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323"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303"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321"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318"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287"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318"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322"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322"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287"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318"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r>
      <w:tr>
        <w:tblPrEx>
          <w:tblCellMar>
            <w:top w:w="0" w:type="dxa"/>
            <w:left w:w="108" w:type="dxa"/>
            <w:bottom w:w="0" w:type="dxa"/>
            <w:right w:w="108" w:type="dxa"/>
          </w:tblCellMar>
        </w:tblPrEx>
        <w:trPr>
          <w:trHeight w:val="339" w:hRule="atLeast"/>
        </w:trPr>
        <w:tc>
          <w:tcPr>
            <w:tcW w:w="210" w:type="pct"/>
            <w:tcBorders>
              <w:top w:val="nil"/>
              <w:left w:val="single" w:color="auto" w:sz="4" w:space="0"/>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275"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90001</w:t>
            </w:r>
          </w:p>
        </w:tc>
        <w:tc>
          <w:tcPr>
            <w:tcW w:w="829"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种植乔木</w:t>
            </w:r>
          </w:p>
        </w:tc>
        <w:tc>
          <w:tcPr>
            <w:tcW w:w="247"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100株</w:t>
            </w:r>
          </w:p>
        </w:tc>
        <w:tc>
          <w:tcPr>
            <w:tcW w:w="322"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xml:space="preserve">335.33 </w:t>
            </w:r>
          </w:p>
        </w:tc>
        <w:tc>
          <w:tcPr>
            <w:tcW w:w="323"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xml:space="preserve">1535.60 </w:t>
            </w:r>
          </w:p>
        </w:tc>
        <w:tc>
          <w:tcPr>
            <w:tcW w:w="303"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321"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xml:space="preserve">9.35 </w:t>
            </w:r>
          </w:p>
        </w:tc>
        <w:tc>
          <w:tcPr>
            <w:tcW w:w="318"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xml:space="preserve">1880.29 </w:t>
            </w:r>
          </w:p>
        </w:tc>
        <w:tc>
          <w:tcPr>
            <w:tcW w:w="287"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xml:space="preserve">75.21 </w:t>
            </w:r>
          </w:p>
        </w:tc>
        <w:tc>
          <w:tcPr>
            <w:tcW w:w="318"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xml:space="preserve">1955.50 </w:t>
            </w:r>
          </w:p>
        </w:tc>
        <w:tc>
          <w:tcPr>
            <w:tcW w:w="322"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xml:space="preserve">97.77 </w:t>
            </w:r>
          </w:p>
        </w:tc>
        <w:tc>
          <w:tcPr>
            <w:tcW w:w="322"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xml:space="preserve">61.60 </w:t>
            </w:r>
          </w:p>
        </w:tc>
        <w:tc>
          <w:tcPr>
            <w:tcW w:w="287"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xml:space="preserve">190.34 </w:t>
            </w:r>
          </w:p>
        </w:tc>
        <w:tc>
          <w:tcPr>
            <w:tcW w:w="318"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xml:space="preserve">2305.21 </w:t>
            </w:r>
          </w:p>
        </w:tc>
      </w:tr>
      <w:tr>
        <w:tblPrEx>
          <w:tblCellMar>
            <w:top w:w="0" w:type="dxa"/>
            <w:left w:w="108" w:type="dxa"/>
            <w:bottom w:w="0" w:type="dxa"/>
            <w:right w:w="108" w:type="dxa"/>
          </w:tblCellMar>
        </w:tblPrEx>
        <w:trPr>
          <w:trHeight w:val="339" w:hRule="atLeast"/>
        </w:trPr>
        <w:tc>
          <w:tcPr>
            <w:tcW w:w="210" w:type="pct"/>
            <w:tcBorders>
              <w:top w:val="nil"/>
              <w:left w:val="single" w:color="auto" w:sz="4" w:space="0"/>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275"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90001</w:t>
            </w:r>
          </w:p>
        </w:tc>
        <w:tc>
          <w:tcPr>
            <w:tcW w:w="829"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种植果树</w:t>
            </w:r>
          </w:p>
        </w:tc>
        <w:tc>
          <w:tcPr>
            <w:tcW w:w="247"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100株</w:t>
            </w:r>
          </w:p>
        </w:tc>
        <w:tc>
          <w:tcPr>
            <w:tcW w:w="322"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xml:space="preserve">335.33 </w:t>
            </w:r>
          </w:p>
        </w:tc>
        <w:tc>
          <w:tcPr>
            <w:tcW w:w="323"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xml:space="preserve">3065.60 </w:t>
            </w:r>
          </w:p>
        </w:tc>
        <w:tc>
          <w:tcPr>
            <w:tcW w:w="303"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321"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xml:space="preserve">17.00 </w:t>
            </w:r>
          </w:p>
        </w:tc>
        <w:tc>
          <w:tcPr>
            <w:tcW w:w="318"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xml:space="preserve">3417.94 </w:t>
            </w:r>
          </w:p>
        </w:tc>
        <w:tc>
          <w:tcPr>
            <w:tcW w:w="287"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xml:space="preserve">136.72 </w:t>
            </w:r>
          </w:p>
        </w:tc>
        <w:tc>
          <w:tcPr>
            <w:tcW w:w="318"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xml:space="preserve">3554.65 </w:t>
            </w:r>
          </w:p>
        </w:tc>
        <w:tc>
          <w:tcPr>
            <w:tcW w:w="322"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xml:space="preserve">177.73 </w:t>
            </w:r>
          </w:p>
        </w:tc>
        <w:tc>
          <w:tcPr>
            <w:tcW w:w="322"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xml:space="preserve">111.97 </w:t>
            </w:r>
          </w:p>
        </w:tc>
        <w:tc>
          <w:tcPr>
            <w:tcW w:w="287"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xml:space="preserve">345.99 </w:t>
            </w:r>
          </w:p>
        </w:tc>
        <w:tc>
          <w:tcPr>
            <w:tcW w:w="318"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xml:space="preserve">4190.35 </w:t>
            </w:r>
          </w:p>
        </w:tc>
      </w:tr>
      <w:tr>
        <w:tblPrEx>
          <w:tblCellMar>
            <w:top w:w="0" w:type="dxa"/>
            <w:left w:w="108" w:type="dxa"/>
            <w:bottom w:w="0" w:type="dxa"/>
            <w:right w:w="108" w:type="dxa"/>
          </w:tblCellMar>
        </w:tblPrEx>
        <w:trPr>
          <w:trHeight w:val="339" w:hRule="atLeast"/>
        </w:trPr>
        <w:tc>
          <w:tcPr>
            <w:tcW w:w="210" w:type="pct"/>
            <w:tcBorders>
              <w:top w:val="nil"/>
              <w:left w:val="single" w:color="auto" w:sz="4" w:space="0"/>
              <w:bottom w:val="single" w:color="auto" w:sz="4" w:space="0"/>
              <w:right w:val="single" w:color="auto" w:sz="4" w:space="0"/>
            </w:tcBorders>
            <w:shd w:val="clear" w:color="auto" w:fill="auto"/>
            <w:vAlign w:val="center"/>
          </w:tcPr>
          <w:p>
            <w:pPr>
              <w:pStyle w:val="137"/>
              <w:rPr>
                <w:spacing w:val="-20"/>
              </w:rPr>
            </w:pPr>
            <w:r>
              <w:rPr>
                <w:rFonts w:hint="eastAsia"/>
                <w:spacing w:val="-20"/>
              </w:rPr>
              <w:t>3</w:t>
            </w:r>
          </w:p>
        </w:tc>
        <w:tc>
          <w:tcPr>
            <w:tcW w:w="275"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829"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监测工程</w:t>
            </w:r>
          </w:p>
        </w:tc>
        <w:tc>
          <w:tcPr>
            <w:tcW w:w="247"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322"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323"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303"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321"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318"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287"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318"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322"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322"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287"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318"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r>
      <w:tr>
        <w:tblPrEx>
          <w:tblCellMar>
            <w:top w:w="0" w:type="dxa"/>
            <w:left w:w="108" w:type="dxa"/>
            <w:bottom w:w="0" w:type="dxa"/>
            <w:right w:w="108" w:type="dxa"/>
          </w:tblCellMar>
        </w:tblPrEx>
        <w:trPr>
          <w:trHeight w:val="339" w:hRule="atLeast"/>
        </w:trPr>
        <w:tc>
          <w:tcPr>
            <w:tcW w:w="210" w:type="pct"/>
            <w:tcBorders>
              <w:top w:val="nil"/>
              <w:left w:val="single" w:color="auto" w:sz="4" w:space="0"/>
              <w:bottom w:val="single" w:color="auto" w:sz="4" w:space="0"/>
              <w:right w:val="single" w:color="auto" w:sz="4" w:space="0"/>
            </w:tcBorders>
            <w:shd w:val="clear" w:color="auto" w:fill="auto"/>
            <w:vAlign w:val="center"/>
          </w:tcPr>
          <w:p>
            <w:pPr>
              <w:pStyle w:val="137"/>
              <w:rPr>
                <w:spacing w:val="-20"/>
              </w:rPr>
            </w:pPr>
            <w:r>
              <w:rPr>
                <w:rFonts w:hint="eastAsia"/>
                <w:spacing w:val="-20"/>
              </w:rPr>
              <w:t>（1）</w:t>
            </w:r>
          </w:p>
        </w:tc>
        <w:tc>
          <w:tcPr>
            <w:tcW w:w="275"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补1</w:t>
            </w:r>
          </w:p>
        </w:tc>
        <w:tc>
          <w:tcPr>
            <w:tcW w:w="829"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土地损毁监测</w:t>
            </w:r>
          </w:p>
        </w:tc>
        <w:tc>
          <w:tcPr>
            <w:tcW w:w="247"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工·日</w:t>
            </w:r>
          </w:p>
        </w:tc>
        <w:tc>
          <w:tcPr>
            <w:tcW w:w="322"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xml:space="preserve">145.00 </w:t>
            </w:r>
          </w:p>
        </w:tc>
        <w:tc>
          <w:tcPr>
            <w:tcW w:w="323"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303"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321"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xml:space="preserve">2.18 </w:t>
            </w:r>
          </w:p>
        </w:tc>
        <w:tc>
          <w:tcPr>
            <w:tcW w:w="318"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xml:space="preserve">147.18 </w:t>
            </w:r>
          </w:p>
        </w:tc>
        <w:tc>
          <w:tcPr>
            <w:tcW w:w="287"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xml:space="preserve">5.89 </w:t>
            </w:r>
          </w:p>
        </w:tc>
        <w:tc>
          <w:tcPr>
            <w:tcW w:w="318"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xml:space="preserve">153.06 </w:t>
            </w:r>
          </w:p>
        </w:tc>
        <w:tc>
          <w:tcPr>
            <w:tcW w:w="322"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xml:space="preserve">7.65 </w:t>
            </w:r>
          </w:p>
        </w:tc>
        <w:tc>
          <w:tcPr>
            <w:tcW w:w="322"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xml:space="preserve">4.82 </w:t>
            </w:r>
          </w:p>
        </w:tc>
        <w:tc>
          <w:tcPr>
            <w:tcW w:w="287"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xml:space="preserve">14.90 </w:t>
            </w:r>
          </w:p>
        </w:tc>
        <w:tc>
          <w:tcPr>
            <w:tcW w:w="318"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xml:space="preserve">180.43 </w:t>
            </w:r>
          </w:p>
        </w:tc>
      </w:tr>
      <w:tr>
        <w:tblPrEx>
          <w:tblCellMar>
            <w:top w:w="0" w:type="dxa"/>
            <w:left w:w="108" w:type="dxa"/>
            <w:bottom w:w="0" w:type="dxa"/>
            <w:right w:w="108" w:type="dxa"/>
          </w:tblCellMar>
        </w:tblPrEx>
        <w:trPr>
          <w:trHeight w:val="339" w:hRule="atLeast"/>
        </w:trPr>
        <w:tc>
          <w:tcPr>
            <w:tcW w:w="210" w:type="pct"/>
            <w:tcBorders>
              <w:top w:val="nil"/>
              <w:left w:val="single" w:color="auto" w:sz="4" w:space="0"/>
              <w:bottom w:val="single" w:color="auto" w:sz="4" w:space="0"/>
              <w:right w:val="single" w:color="auto" w:sz="4" w:space="0"/>
            </w:tcBorders>
            <w:shd w:val="clear" w:color="auto" w:fill="auto"/>
            <w:vAlign w:val="center"/>
          </w:tcPr>
          <w:p>
            <w:pPr>
              <w:pStyle w:val="137"/>
              <w:rPr>
                <w:spacing w:val="-20"/>
              </w:rPr>
            </w:pPr>
            <w:r>
              <w:rPr>
                <w:rFonts w:hint="eastAsia"/>
                <w:spacing w:val="-20"/>
              </w:rPr>
              <w:t>（2）</w:t>
            </w:r>
          </w:p>
        </w:tc>
        <w:tc>
          <w:tcPr>
            <w:tcW w:w="275"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补5</w:t>
            </w:r>
          </w:p>
        </w:tc>
        <w:tc>
          <w:tcPr>
            <w:tcW w:w="829"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土壤质量监测</w:t>
            </w:r>
          </w:p>
        </w:tc>
        <w:tc>
          <w:tcPr>
            <w:tcW w:w="247"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次</w:t>
            </w:r>
          </w:p>
        </w:tc>
        <w:tc>
          <w:tcPr>
            <w:tcW w:w="322"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102.08</w:t>
            </w:r>
          </w:p>
        </w:tc>
        <w:tc>
          <w:tcPr>
            <w:tcW w:w="323"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303"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200</w:t>
            </w:r>
          </w:p>
        </w:tc>
        <w:tc>
          <w:tcPr>
            <w:tcW w:w="321"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4.53</w:t>
            </w:r>
          </w:p>
        </w:tc>
        <w:tc>
          <w:tcPr>
            <w:tcW w:w="318"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306.61</w:t>
            </w:r>
          </w:p>
        </w:tc>
        <w:tc>
          <w:tcPr>
            <w:tcW w:w="287"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xml:space="preserve">12.26 </w:t>
            </w:r>
          </w:p>
        </w:tc>
        <w:tc>
          <w:tcPr>
            <w:tcW w:w="318"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318.87</w:t>
            </w:r>
          </w:p>
        </w:tc>
        <w:tc>
          <w:tcPr>
            <w:tcW w:w="322"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15.94</w:t>
            </w:r>
          </w:p>
        </w:tc>
        <w:tc>
          <w:tcPr>
            <w:tcW w:w="322"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10.04</w:t>
            </w:r>
          </w:p>
        </w:tc>
        <w:tc>
          <w:tcPr>
            <w:tcW w:w="287"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11.1</w:t>
            </w:r>
          </w:p>
        </w:tc>
        <w:tc>
          <w:tcPr>
            <w:tcW w:w="318"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355.95</w:t>
            </w:r>
          </w:p>
        </w:tc>
      </w:tr>
      <w:tr>
        <w:tblPrEx>
          <w:tblCellMar>
            <w:top w:w="0" w:type="dxa"/>
            <w:left w:w="108" w:type="dxa"/>
            <w:bottom w:w="0" w:type="dxa"/>
            <w:right w:w="108" w:type="dxa"/>
          </w:tblCellMar>
        </w:tblPrEx>
        <w:trPr>
          <w:trHeight w:val="339" w:hRule="atLeast"/>
        </w:trPr>
        <w:tc>
          <w:tcPr>
            <w:tcW w:w="210" w:type="pct"/>
            <w:tcBorders>
              <w:top w:val="nil"/>
              <w:left w:val="single" w:color="auto" w:sz="4" w:space="0"/>
              <w:bottom w:val="single" w:color="auto" w:sz="4" w:space="0"/>
              <w:right w:val="single" w:color="auto" w:sz="4" w:space="0"/>
            </w:tcBorders>
            <w:shd w:val="clear" w:color="auto" w:fill="auto"/>
            <w:vAlign w:val="center"/>
          </w:tcPr>
          <w:p>
            <w:pPr>
              <w:pStyle w:val="137"/>
              <w:rPr>
                <w:spacing w:val="-20"/>
              </w:rPr>
            </w:pPr>
            <w:r>
              <w:rPr>
                <w:rFonts w:hint="eastAsia"/>
                <w:spacing w:val="-20"/>
              </w:rPr>
              <w:t>（3）</w:t>
            </w:r>
          </w:p>
        </w:tc>
        <w:tc>
          <w:tcPr>
            <w:tcW w:w="275"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补1</w:t>
            </w:r>
          </w:p>
        </w:tc>
        <w:tc>
          <w:tcPr>
            <w:tcW w:w="829"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植被监测</w:t>
            </w:r>
          </w:p>
        </w:tc>
        <w:tc>
          <w:tcPr>
            <w:tcW w:w="247"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工·日</w:t>
            </w:r>
          </w:p>
        </w:tc>
        <w:tc>
          <w:tcPr>
            <w:tcW w:w="322"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xml:space="preserve">145.00 </w:t>
            </w:r>
          </w:p>
        </w:tc>
        <w:tc>
          <w:tcPr>
            <w:tcW w:w="323"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xml:space="preserve">0.00 </w:t>
            </w:r>
          </w:p>
        </w:tc>
        <w:tc>
          <w:tcPr>
            <w:tcW w:w="303"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xml:space="preserve">0.00 </w:t>
            </w:r>
          </w:p>
        </w:tc>
        <w:tc>
          <w:tcPr>
            <w:tcW w:w="321"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xml:space="preserve">2.18 </w:t>
            </w:r>
          </w:p>
        </w:tc>
        <w:tc>
          <w:tcPr>
            <w:tcW w:w="318"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xml:space="preserve">147.18 </w:t>
            </w:r>
          </w:p>
        </w:tc>
        <w:tc>
          <w:tcPr>
            <w:tcW w:w="287"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xml:space="preserve">5.89 </w:t>
            </w:r>
          </w:p>
        </w:tc>
        <w:tc>
          <w:tcPr>
            <w:tcW w:w="318"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xml:space="preserve">153.06 </w:t>
            </w:r>
          </w:p>
        </w:tc>
        <w:tc>
          <w:tcPr>
            <w:tcW w:w="322"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xml:space="preserve">7.65 </w:t>
            </w:r>
          </w:p>
        </w:tc>
        <w:tc>
          <w:tcPr>
            <w:tcW w:w="322"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xml:space="preserve">4.82 </w:t>
            </w:r>
          </w:p>
        </w:tc>
        <w:tc>
          <w:tcPr>
            <w:tcW w:w="287"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xml:space="preserve">14.90 </w:t>
            </w:r>
          </w:p>
        </w:tc>
        <w:tc>
          <w:tcPr>
            <w:tcW w:w="318"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xml:space="preserve">180.43 </w:t>
            </w:r>
          </w:p>
        </w:tc>
      </w:tr>
      <w:tr>
        <w:tblPrEx>
          <w:tblCellMar>
            <w:top w:w="0" w:type="dxa"/>
            <w:left w:w="108" w:type="dxa"/>
            <w:bottom w:w="0" w:type="dxa"/>
            <w:right w:w="108" w:type="dxa"/>
          </w:tblCellMar>
        </w:tblPrEx>
        <w:trPr>
          <w:trHeight w:val="339" w:hRule="atLeast"/>
        </w:trPr>
        <w:tc>
          <w:tcPr>
            <w:tcW w:w="210" w:type="pct"/>
            <w:tcBorders>
              <w:top w:val="nil"/>
              <w:left w:val="single" w:color="auto" w:sz="4" w:space="0"/>
              <w:bottom w:val="single" w:color="auto" w:sz="4" w:space="0"/>
              <w:right w:val="single" w:color="auto" w:sz="4" w:space="0"/>
            </w:tcBorders>
            <w:shd w:val="clear" w:color="auto" w:fill="auto"/>
            <w:vAlign w:val="center"/>
          </w:tcPr>
          <w:p>
            <w:pPr>
              <w:pStyle w:val="137"/>
              <w:rPr>
                <w:spacing w:val="-20"/>
              </w:rPr>
            </w:pPr>
            <w:r>
              <w:rPr>
                <w:rFonts w:hint="eastAsia"/>
                <w:spacing w:val="-20"/>
              </w:rPr>
              <w:t>（4）</w:t>
            </w:r>
          </w:p>
        </w:tc>
        <w:tc>
          <w:tcPr>
            <w:tcW w:w="275"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补1</w:t>
            </w:r>
          </w:p>
        </w:tc>
        <w:tc>
          <w:tcPr>
            <w:tcW w:w="829"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复垦配套设施监测</w:t>
            </w:r>
          </w:p>
        </w:tc>
        <w:tc>
          <w:tcPr>
            <w:tcW w:w="247"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工·日</w:t>
            </w:r>
          </w:p>
        </w:tc>
        <w:tc>
          <w:tcPr>
            <w:tcW w:w="322"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xml:space="preserve">145.00 </w:t>
            </w:r>
          </w:p>
        </w:tc>
        <w:tc>
          <w:tcPr>
            <w:tcW w:w="323"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xml:space="preserve">0.00 </w:t>
            </w:r>
          </w:p>
        </w:tc>
        <w:tc>
          <w:tcPr>
            <w:tcW w:w="303"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xml:space="preserve">0.00 </w:t>
            </w:r>
          </w:p>
        </w:tc>
        <w:tc>
          <w:tcPr>
            <w:tcW w:w="321"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xml:space="preserve">2.18 </w:t>
            </w:r>
          </w:p>
        </w:tc>
        <w:tc>
          <w:tcPr>
            <w:tcW w:w="318"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xml:space="preserve">147.18 </w:t>
            </w:r>
          </w:p>
        </w:tc>
        <w:tc>
          <w:tcPr>
            <w:tcW w:w="287"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xml:space="preserve">5.89 </w:t>
            </w:r>
          </w:p>
        </w:tc>
        <w:tc>
          <w:tcPr>
            <w:tcW w:w="318"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xml:space="preserve">153.06 </w:t>
            </w:r>
          </w:p>
        </w:tc>
        <w:tc>
          <w:tcPr>
            <w:tcW w:w="322"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xml:space="preserve">7.65 </w:t>
            </w:r>
          </w:p>
        </w:tc>
        <w:tc>
          <w:tcPr>
            <w:tcW w:w="322"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xml:space="preserve">4.82 </w:t>
            </w:r>
          </w:p>
        </w:tc>
        <w:tc>
          <w:tcPr>
            <w:tcW w:w="287"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xml:space="preserve">14.90 </w:t>
            </w:r>
          </w:p>
        </w:tc>
        <w:tc>
          <w:tcPr>
            <w:tcW w:w="318"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xml:space="preserve">180.43 </w:t>
            </w:r>
          </w:p>
        </w:tc>
      </w:tr>
      <w:tr>
        <w:tblPrEx>
          <w:tblCellMar>
            <w:top w:w="0" w:type="dxa"/>
            <w:left w:w="108" w:type="dxa"/>
            <w:bottom w:w="0" w:type="dxa"/>
            <w:right w:w="108" w:type="dxa"/>
          </w:tblCellMar>
        </w:tblPrEx>
        <w:trPr>
          <w:trHeight w:val="339" w:hRule="atLeast"/>
        </w:trPr>
        <w:tc>
          <w:tcPr>
            <w:tcW w:w="210" w:type="pct"/>
            <w:tcBorders>
              <w:top w:val="nil"/>
              <w:left w:val="single" w:color="auto" w:sz="4" w:space="0"/>
              <w:bottom w:val="single" w:color="auto" w:sz="4" w:space="0"/>
              <w:right w:val="single" w:color="auto" w:sz="4" w:space="0"/>
            </w:tcBorders>
            <w:shd w:val="clear" w:color="auto" w:fill="auto"/>
            <w:vAlign w:val="center"/>
          </w:tcPr>
          <w:p>
            <w:pPr>
              <w:pStyle w:val="137"/>
              <w:rPr>
                <w:spacing w:val="-20"/>
              </w:rPr>
            </w:pPr>
            <w:r>
              <w:rPr>
                <w:rFonts w:hint="eastAsia"/>
                <w:spacing w:val="-20"/>
              </w:rPr>
              <w:t>4</w:t>
            </w:r>
          </w:p>
        </w:tc>
        <w:tc>
          <w:tcPr>
            <w:tcW w:w="275"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829"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管护工程</w:t>
            </w:r>
          </w:p>
        </w:tc>
        <w:tc>
          <w:tcPr>
            <w:tcW w:w="247"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322"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323"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303"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321"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318"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287"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318"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322"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322"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287"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318"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r>
      <w:tr>
        <w:tblPrEx>
          <w:tblCellMar>
            <w:top w:w="0" w:type="dxa"/>
            <w:left w:w="108" w:type="dxa"/>
            <w:bottom w:w="0" w:type="dxa"/>
            <w:right w:w="108" w:type="dxa"/>
          </w:tblCellMar>
        </w:tblPrEx>
        <w:trPr>
          <w:trHeight w:val="339" w:hRule="atLeast"/>
        </w:trPr>
        <w:tc>
          <w:tcPr>
            <w:tcW w:w="210" w:type="pct"/>
            <w:tcBorders>
              <w:top w:val="nil"/>
              <w:left w:val="single" w:color="auto" w:sz="4" w:space="0"/>
              <w:bottom w:val="single" w:color="auto" w:sz="4" w:space="0"/>
              <w:right w:val="single" w:color="auto" w:sz="4" w:space="0"/>
            </w:tcBorders>
            <w:shd w:val="clear" w:color="auto" w:fill="auto"/>
            <w:vAlign w:val="center"/>
          </w:tcPr>
          <w:p>
            <w:pPr>
              <w:pStyle w:val="137"/>
              <w:rPr>
                <w:spacing w:val="-20"/>
              </w:rPr>
            </w:pPr>
            <w:r>
              <w:rPr>
                <w:rFonts w:hint="eastAsia"/>
                <w:spacing w:val="-20"/>
              </w:rPr>
              <w:t>（1）</w:t>
            </w:r>
          </w:p>
        </w:tc>
        <w:tc>
          <w:tcPr>
            <w:tcW w:w="275"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补4</w:t>
            </w:r>
          </w:p>
        </w:tc>
        <w:tc>
          <w:tcPr>
            <w:tcW w:w="829"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植被管护</w:t>
            </w:r>
          </w:p>
        </w:tc>
        <w:tc>
          <w:tcPr>
            <w:tcW w:w="247"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hm</w:t>
            </w:r>
            <w:r>
              <w:rPr>
                <w:rFonts w:hint="eastAsia" w:ascii="宋体" w:hAnsi="宋体" w:eastAsia="宋体"/>
                <w:spacing w:val="-20"/>
              </w:rPr>
              <w:t>²</w:t>
            </w:r>
            <w:r>
              <w:rPr>
                <w:rFonts w:hint="eastAsia"/>
                <w:spacing w:val="-20"/>
              </w:rPr>
              <w:t>/a</w:t>
            </w:r>
          </w:p>
        </w:tc>
        <w:tc>
          <w:tcPr>
            <w:tcW w:w="322"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xml:space="preserve">290.00 </w:t>
            </w:r>
          </w:p>
        </w:tc>
        <w:tc>
          <w:tcPr>
            <w:tcW w:w="323"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303"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xml:space="preserve">500.00 </w:t>
            </w:r>
          </w:p>
        </w:tc>
        <w:tc>
          <w:tcPr>
            <w:tcW w:w="321"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xml:space="preserve">11.85 </w:t>
            </w:r>
          </w:p>
        </w:tc>
        <w:tc>
          <w:tcPr>
            <w:tcW w:w="318"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xml:space="preserve">801.85 </w:t>
            </w:r>
          </w:p>
        </w:tc>
        <w:tc>
          <w:tcPr>
            <w:tcW w:w="287"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xml:space="preserve">32.07 </w:t>
            </w:r>
          </w:p>
        </w:tc>
        <w:tc>
          <w:tcPr>
            <w:tcW w:w="318"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xml:space="preserve">833.92 </w:t>
            </w:r>
          </w:p>
        </w:tc>
        <w:tc>
          <w:tcPr>
            <w:tcW w:w="322"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xml:space="preserve">41.70 </w:t>
            </w:r>
          </w:p>
        </w:tc>
        <w:tc>
          <w:tcPr>
            <w:tcW w:w="322"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xml:space="preserve">26.27 </w:t>
            </w:r>
          </w:p>
        </w:tc>
        <w:tc>
          <w:tcPr>
            <w:tcW w:w="287"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xml:space="preserve">81.17 </w:t>
            </w:r>
          </w:p>
        </w:tc>
        <w:tc>
          <w:tcPr>
            <w:tcW w:w="318"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xml:space="preserve">983.06 </w:t>
            </w:r>
          </w:p>
        </w:tc>
      </w:tr>
      <w:tr>
        <w:tblPrEx>
          <w:tblCellMar>
            <w:top w:w="0" w:type="dxa"/>
            <w:left w:w="108" w:type="dxa"/>
            <w:bottom w:w="0" w:type="dxa"/>
            <w:right w:w="108" w:type="dxa"/>
          </w:tblCellMar>
        </w:tblPrEx>
        <w:trPr>
          <w:trHeight w:val="339" w:hRule="atLeast"/>
        </w:trPr>
        <w:tc>
          <w:tcPr>
            <w:tcW w:w="5000" w:type="pct"/>
            <w:gridSpan w:val="15"/>
            <w:tcBorders>
              <w:top w:val="single" w:color="auto" w:sz="4" w:space="0"/>
              <w:left w:val="single" w:color="auto" w:sz="4" w:space="0"/>
              <w:bottom w:val="single" w:color="auto" w:sz="4" w:space="0"/>
              <w:right w:val="single" w:color="auto" w:sz="4" w:space="0"/>
            </w:tcBorders>
            <w:shd w:val="clear" w:color="auto" w:fill="auto"/>
            <w:vAlign w:val="center"/>
          </w:tcPr>
          <w:p>
            <w:pPr>
              <w:pStyle w:val="137"/>
              <w:rPr>
                <w:spacing w:val="-20"/>
              </w:rPr>
            </w:pPr>
            <w:r>
              <w:rPr>
                <w:rFonts w:hint="eastAsia"/>
                <w:spacing w:val="-20"/>
              </w:rPr>
              <w:t>备注：（8）=（4）+（5）+（6）+（7），（10）=（8）+（9），（14）=（10）+（11）+（12）+（13）</w:t>
            </w:r>
          </w:p>
        </w:tc>
      </w:tr>
    </w:tbl>
    <w:p>
      <w:pPr>
        <w:pStyle w:val="164"/>
        <w:jc w:val="left"/>
        <w:sectPr>
          <w:headerReference r:id="rId14" w:type="first"/>
          <w:footerReference r:id="rId16" w:type="first"/>
          <w:headerReference r:id="rId13" w:type="even"/>
          <w:footerReference r:id="rId15" w:type="even"/>
          <w:pgSz w:w="16838" w:h="11906" w:orient="landscape"/>
          <w:pgMar w:top="1797" w:right="1440" w:bottom="1797" w:left="1440" w:header="851" w:footer="992" w:gutter="0"/>
          <w:cols w:space="720" w:num="1"/>
          <w:docGrid w:type="linesAndChars" w:linePitch="312" w:charSpace="0"/>
        </w:sectPr>
      </w:pPr>
    </w:p>
    <w:p>
      <w:pPr>
        <w:pStyle w:val="164"/>
        <w:jc w:val="left"/>
      </w:pPr>
      <w:bookmarkStart w:id="31" w:name="_Toc107721507"/>
      <w:r>
        <w:rPr>
          <w:rFonts w:hint="eastAsia"/>
        </w:rPr>
        <w:t>（四）总费用汇总与年度安排</w:t>
      </w:r>
      <w:bookmarkEnd w:id="30"/>
      <w:bookmarkEnd w:id="31"/>
      <w:r>
        <w:rPr>
          <w:rFonts w:hint="eastAsia"/>
        </w:rPr>
        <w:t xml:space="preserve"> </w:t>
      </w:r>
    </w:p>
    <w:p>
      <w:pPr>
        <w:pStyle w:val="201"/>
      </w:pPr>
      <w:r>
        <w:rPr>
          <w:rFonts w:hint="eastAsia"/>
        </w:rPr>
        <w:t>1、总费用构成与汇总</w:t>
      </w:r>
    </w:p>
    <w:p>
      <w:pPr>
        <w:pStyle w:val="168"/>
      </w:pPr>
      <w:r>
        <w:rPr>
          <w:rFonts w:hint="eastAsia"/>
        </w:rPr>
        <w:t>项目总费用合计</w:t>
      </w:r>
      <w:r>
        <w:t>135.2</w:t>
      </w:r>
      <w:r>
        <w:rPr>
          <w:rFonts w:hint="eastAsia"/>
        </w:rPr>
        <w:t>万元</w:t>
      </w:r>
      <w:r>
        <w:t>，其中</w:t>
      </w:r>
      <w:r>
        <w:rPr>
          <w:rFonts w:hint="eastAsia"/>
        </w:rPr>
        <w:t>矿山地质</w:t>
      </w:r>
      <w:r>
        <w:t>环境治理</w:t>
      </w:r>
      <w:r>
        <w:rPr>
          <w:rFonts w:hint="eastAsia"/>
        </w:rPr>
        <w:t>恢复投资</w:t>
      </w:r>
      <w:r>
        <w:t>30.1</w:t>
      </w:r>
      <w:r>
        <w:rPr>
          <w:rFonts w:hint="eastAsia"/>
        </w:rPr>
        <w:t>万元、</w:t>
      </w:r>
      <w:r>
        <w:t>土地复垦投资105.2</w:t>
      </w:r>
      <w:r>
        <w:rPr>
          <w:rFonts w:hint="eastAsia"/>
        </w:rPr>
        <w:t>万元</w:t>
      </w:r>
      <w:r>
        <w:t>。</w:t>
      </w:r>
      <w:r>
        <w:rPr>
          <w:rFonts w:hint="eastAsia"/>
        </w:rPr>
        <w:t>详见表</w:t>
      </w:r>
      <w:r>
        <w:t>3</w:t>
      </w:r>
      <w:r>
        <w:rPr>
          <w:rFonts w:hint="eastAsia"/>
        </w:rPr>
        <w:t>-</w:t>
      </w:r>
      <w:r>
        <w:t>62</w:t>
      </w:r>
      <w:r>
        <w:rPr>
          <w:rFonts w:hint="eastAsia"/>
        </w:rPr>
        <w:t>。</w:t>
      </w:r>
    </w:p>
    <w:p>
      <w:pPr>
        <w:pStyle w:val="115"/>
        <w:rPr>
          <w:spacing w:val="-20"/>
        </w:rPr>
      </w:pPr>
      <w:r>
        <w:rPr>
          <w:rFonts w:hint="eastAsia"/>
        </w:rPr>
        <w:t>表</w:t>
      </w:r>
      <w:r>
        <w:t>3</w:t>
      </w:r>
      <w:r>
        <w:rPr>
          <w:rFonts w:hint="eastAsia"/>
        </w:rPr>
        <w:t>-</w:t>
      </w:r>
      <w:r>
        <w:t>62</w:t>
      </w:r>
      <w:r>
        <w:rPr>
          <w:rFonts w:hint="eastAsia"/>
        </w:rPr>
        <w:t xml:space="preserve"> </w:t>
      </w:r>
      <w:r>
        <w:t xml:space="preserve"> </w:t>
      </w:r>
      <w:r>
        <w:rPr>
          <w:rFonts w:hint="eastAsia"/>
        </w:rPr>
        <w:t>总费用汇总</w:t>
      </w:r>
      <w:r>
        <w:t>表</w:t>
      </w:r>
    </w:p>
    <w:tbl>
      <w:tblPr>
        <w:tblStyle w:val="89"/>
        <w:tblW w:w="5000" w:type="pct"/>
        <w:tblInd w:w="0" w:type="dxa"/>
        <w:tblLayout w:type="autofit"/>
        <w:tblCellMar>
          <w:top w:w="0" w:type="dxa"/>
          <w:left w:w="108" w:type="dxa"/>
          <w:bottom w:w="0" w:type="dxa"/>
          <w:right w:w="108" w:type="dxa"/>
        </w:tblCellMar>
      </w:tblPr>
      <w:tblGrid>
        <w:gridCol w:w="550"/>
        <w:gridCol w:w="2044"/>
        <w:gridCol w:w="1318"/>
        <w:gridCol w:w="1304"/>
        <w:gridCol w:w="1249"/>
        <w:gridCol w:w="1062"/>
        <w:gridCol w:w="995"/>
      </w:tblGrid>
      <w:tr>
        <w:tblPrEx>
          <w:tblCellMar>
            <w:top w:w="0" w:type="dxa"/>
            <w:left w:w="108" w:type="dxa"/>
            <w:bottom w:w="0" w:type="dxa"/>
            <w:right w:w="108" w:type="dxa"/>
          </w:tblCellMar>
        </w:tblPrEx>
        <w:trPr>
          <w:trHeight w:val="339" w:hRule="atLeast"/>
          <w:tblHeader/>
        </w:trPr>
        <w:tc>
          <w:tcPr>
            <w:tcW w:w="323" w:type="pct"/>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pStyle w:val="137"/>
            </w:pPr>
            <w:r>
              <w:rPr>
                <w:rFonts w:hint="eastAsia"/>
              </w:rPr>
              <w:t>序号</w:t>
            </w:r>
          </w:p>
        </w:tc>
        <w:tc>
          <w:tcPr>
            <w:tcW w:w="1199" w:type="pct"/>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pStyle w:val="137"/>
            </w:pPr>
            <w:r>
              <w:rPr>
                <w:rFonts w:hint="eastAsia"/>
              </w:rPr>
              <w:t>工程名称或费用名称</w:t>
            </w:r>
          </w:p>
        </w:tc>
        <w:tc>
          <w:tcPr>
            <w:tcW w:w="2271" w:type="pct"/>
            <w:gridSpan w:val="3"/>
            <w:tcBorders>
              <w:top w:val="single" w:color="auto" w:sz="4" w:space="0"/>
              <w:left w:val="nil"/>
              <w:bottom w:val="nil"/>
              <w:right w:val="single" w:color="000000" w:sz="4" w:space="0"/>
            </w:tcBorders>
            <w:shd w:val="clear" w:color="auto" w:fill="auto"/>
            <w:vAlign w:val="center"/>
          </w:tcPr>
          <w:p>
            <w:pPr>
              <w:pStyle w:val="137"/>
            </w:pPr>
            <w:r>
              <w:rPr>
                <w:rFonts w:hint="eastAsia"/>
              </w:rPr>
              <w:t>费用（万元）</w:t>
            </w:r>
          </w:p>
        </w:tc>
        <w:tc>
          <w:tcPr>
            <w:tcW w:w="623" w:type="pct"/>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pStyle w:val="137"/>
            </w:pPr>
            <w:r>
              <w:rPr>
                <w:rFonts w:hint="eastAsia"/>
              </w:rPr>
              <w:t>合计</w:t>
            </w:r>
          </w:p>
        </w:tc>
        <w:tc>
          <w:tcPr>
            <w:tcW w:w="584" w:type="pct"/>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pStyle w:val="137"/>
            </w:pPr>
            <w:r>
              <w:rPr>
                <w:rFonts w:hint="eastAsia"/>
              </w:rPr>
              <w:t>占比（%）</w:t>
            </w:r>
          </w:p>
        </w:tc>
      </w:tr>
      <w:tr>
        <w:tblPrEx>
          <w:tblCellMar>
            <w:top w:w="0" w:type="dxa"/>
            <w:left w:w="108" w:type="dxa"/>
            <w:bottom w:w="0" w:type="dxa"/>
            <w:right w:w="108" w:type="dxa"/>
          </w:tblCellMar>
        </w:tblPrEx>
        <w:trPr>
          <w:trHeight w:val="339" w:hRule="atLeast"/>
          <w:tblHeader/>
        </w:trPr>
        <w:tc>
          <w:tcPr>
            <w:tcW w:w="323" w:type="pct"/>
            <w:vMerge w:val="continue"/>
            <w:tcBorders>
              <w:top w:val="single" w:color="auto" w:sz="4" w:space="0"/>
              <w:left w:val="single" w:color="auto" w:sz="4" w:space="0"/>
              <w:bottom w:val="single" w:color="000000" w:sz="4" w:space="0"/>
              <w:right w:val="single" w:color="auto" w:sz="4" w:space="0"/>
            </w:tcBorders>
            <w:vAlign w:val="center"/>
          </w:tcPr>
          <w:p>
            <w:pPr>
              <w:pStyle w:val="137"/>
            </w:pPr>
          </w:p>
        </w:tc>
        <w:tc>
          <w:tcPr>
            <w:tcW w:w="1199" w:type="pct"/>
            <w:vMerge w:val="continue"/>
            <w:tcBorders>
              <w:top w:val="single" w:color="auto" w:sz="4" w:space="0"/>
              <w:left w:val="single" w:color="auto" w:sz="4" w:space="0"/>
              <w:bottom w:val="single" w:color="000000" w:sz="4" w:space="0"/>
              <w:right w:val="single" w:color="auto" w:sz="4" w:space="0"/>
            </w:tcBorders>
            <w:vAlign w:val="center"/>
          </w:tcPr>
          <w:p>
            <w:pPr>
              <w:pStyle w:val="137"/>
            </w:pPr>
          </w:p>
        </w:tc>
        <w:tc>
          <w:tcPr>
            <w:tcW w:w="773" w:type="pct"/>
            <w:tcBorders>
              <w:top w:val="single" w:color="auto" w:sz="4" w:space="0"/>
              <w:left w:val="nil"/>
              <w:bottom w:val="single" w:color="auto" w:sz="4" w:space="0"/>
              <w:right w:val="single" w:color="auto" w:sz="4" w:space="0"/>
            </w:tcBorders>
            <w:shd w:val="clear" w:color="auto" w:fill="auto"/>
          </w:tcPr>
          <w:p>
            <w:pPr>
              <w:pStyle w:val="137"/>
            </w:pPr>
            <w:r>
              <w:rPr>
                <w:rFonts w:hint="eastAsia"/>
              </w:rPr>
              <w:t>第一阶段</w:t>
            </w:r>
          </w:p>
        </w:tc>
        <w:tc>
          <w:tcPr>
            <w:tcW w:w="765" w:type="pct"/>
            <w:tcBorders>
              <w:top w:val="single" w:color="auto" w:sz="4" w:space="0"/>
              <w:left w:val="nil"/>
              <w:bottom w:val="single" w:color="auto" w:sz="4" w:space="0"/>
              <w:right w:val="single" w:color="auto" w:sz="4" w:space="0"/>
            </w:tcBorders>
            <w:shd w:val="clear" w:color="auto" w:fill="auto"/>
          </w:tcPr>
          <w:p>
            <w:pPr>
              <w:pStyle w:val="137"/>
            </w:pPr>
            <w:r>
              <w:rPr>
                <w:rFonts w:hint="eastAsia"/>
              </w:rPr>
              <w:t>第二阶段</w:t>
            </w:r>
          </w:p>
        </w:tc>
        <w:tc>
          <w:tcPr>
            <w:tcW w:w="733" w:type="pct"/>
            <w:tcBorders>
              <w:top w:val="single" w:color="auto" w:sz="4" w:space="0"/>
              <w:left w:val="nil"/>
              <w:bottom w:val="single" w:color="auto" w:sz="4" w:space="0"/>
              <w:right w:val="single" w:color="auto" w:sz="4" w:space="0"/>
            </w:tcBorders>
            <w:shd w:val="clear" w:color="auto" w:fill="auto"/>
          </w:tcPr>
          <w:p>
            <w:pPr>
              <w:pStyle w:val="137"/>
            </w:pPr>
            <w:r>
              <w:rPr>
                <w:rFonts w:hint="eastAsia"/>
              </w:rPr>
              <w:t>第三阶段</w:t>
            </w:r>
          </w:p>
        </w:tc>
        <w:tc>
          <w:tcPr>
            <w:tcW w:w="623" w:type="pct"/>
            <w:vMerge w:val="continue"/>
            <w:tcBorders>
              <w:top w:val="single" w:color="auto" w:sz="4" w:space="0"/>
              <w:left w:val="single" w:color="auto" w:sz="4" w:space="0"/>
              <w:bottom w:val="single" w:color="000000" w:sz="4" w:space="0"/>
              <w:right w:val="single" w:color="auto" w:sz="4" w:space="0"/>
            </w:tcBorders>
            <w:vAlign w:val="center"/>
          </w:tcPr>
          <w:p>
            <w:pPr>
              <w:pStyle w:val="137"/>
            </w:pPr>
          </w:p>
        </w:tc>
        <w:tc>
          <w:tcPr>
            <w:tcW w:w="584" w:type="pct"/>
            <w:vMerge w:val="continue"/>
            <w:tcBorders>
              <w:top w:val="single" w:color="auto" w:sz="4" w:space="0"/>
              <w:left w:val="single" w:color="auto" w:sz="4" w:space="0"/>
              <w:bottom w:val="single" w:color="000000" w:sz="4" w:space="0"/>
              <w:right w:val="single" w:color="auto" w:sz="4" w:space="0"/>
            </w:tcBorders>
            <w:vAlign w:val="center"/>
          </w:tcPr>
          <w:p>
            <w:pPr>
              <w:pStyle w:val="137"/>
            </w:pPr>
          </w:p>
        </w:tc>
      </w:tr>
      <w:tr>
        <w:tblPrEx>
          <w:tblCellMar>
            <w:top w:w="0" w:type="dxa"/>
            <w:left w:w="108" w:type="dxa"/>
            <w:bottom w:w="0" w:type="dxa"/>
            <w:right w:w="108" w:type="dxa"/>
          </w:tblCellMar>
        </w:tblPrEx>
        <w:trPr>
          <w:trHeight w:val="339" w:hRule="atLeast"/>
        </w:trPr>
        <w:tc>
          <w:tcPr>
            <w:tcW w:w="323"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一</w:t>
            </w:r>
          </w:p>
        </w:tc>
        <w:tc>
          <w:tcPr>
            <w:tcW w:w="1199" w:type="pct"/>
            <w:tcBorders>
              <w:top w:val="nil"/>
              <w:left w:val="nil"/>
              <w:bottom w:val="single" w:color="auto" w:sz="4" w:space="0"/>
              <w:right w:val="single" w:color="auto" w:sz="4" w:space="0"/>
            </w:tcBorders>
            <w:shd w:val="clear" w:color="auto" w:fill="auto"/>
            <w:vAlign w:val="center"/>
          </w:tcPr>
          <w:p>
            <w:pPr>
              <w:pStyle w:val="137"/>
            </w:pPr>
            <w:r>
              <w:rPr>
                <w:rFonts w:hint="eastAsia"/>
              </w:rPr>
              <w:t>工程施工费</w:t>
            </w:r>
          </w:p>
        </w:tc>
        <w:tc>
          <w:tcPr>
            <w:tcW w:w="773" w:type="pct"/>
            <w:tcBorders>
              <w:top w:val="nil"/>
              <w:left w:val="nil"/>
              <w:bottom w:val="single" w:color="auto" w:sz="4" w:space="0"/>
              <w:right w:val="single" w:color="auto" w:sz="4" w:space="0"/>
            </w:tcBorders>
            <w:shd w:val="clear" w:color="auto" w:fill="auto"/>
            <w:vAlign w:val="center"/>
          </w:tcPr>
          <w:p>
            <w:pPr>
              <w:pStyle w:val="137"/>
            </w:pPr>
            <w:r>
              <w:rPr>
                <w:rFonts w:hint="eastAsia"/>
                <w:color w:val="000000"/>
              </w:rPr>
              <w:t xml:space="preserve">18.3 </w:t>
            </w:r>
          </w:p>
        </w:tc>
        <w:tc>
          <w:tcPr>
            <w:tcW w:w="765" w:type="pct"/>
            <w:tcBorders>
              <w:top w:val="nil"/>
              <w:left w:val="nil"/>
              <w:bottom w:val="single" w:color="auto" w:sz="4" w:space="0"/>
              <w:right w:val="single" w:color="auto" w:sz="4" w:space="0"/>
            </w:tcBorders>
            <w:shd w:val="clear" w:color="auto" w:fill="auto"/>
            <w:vAlign w:val="center"/>
          </w:tcPr>
          <w:p>
            <w:pPr>
              <w:pStyle w:val="137"/>
            </w:pPr>
            <w:r>
              <w:rPr>
                <w:rFonts w:hint="eastAsia"/>
                <w:color w:val="000000"/>
              </w:rPr>
              <w:t>　</w:t>
            </w:r>
          </w:p>
        </w:tc>
        <w:tc>
          <w:tcPr>
            <w:tcW w:w="733" w:type="pct"/>
            <w:tcBorders>
              <w:top w:val="nil"/>
              <w:left w:val="nil"/>
              <w:bottom w:val="single" w:color="auto" w:sz="4" w:space="0"/>
              <w:right w:val="single" w:color="auto" w:sz="4" w:space="0"/>
            </w:tcBorders>
            <w:shd w:val="clear" w:color="auto" w:fill="auto"/>
            <w:vAlign w:val="center"/>
          </w:tcPr>
          <w:p>
            <w:pPr>
              <w:pStyle w:val="137"/>
            </w:pPr>
            <w:r>
              <w:rPr>
                <w:rFonts w:hint="eastAsia"/>
                <w:color w:val="000000"/>
              </w:rPr>
              <w:t xml:space="preserve">61.8 </w:t>
            </w:r>
          </w:p>
        </w:tc>
        <w:tc>
          <w:tcPr>
            <w:tcW w:w="623" w:type="pct"/>
            <w:tcBorders>
              <w:top w:val="nil"/>
              <w:left w:val="nil"/>
              <w:bottom w:val="single" w:color="auto" w:sz="4" w:space="0"/>
              <w:right w:val="single" w:color="auto" w:sz="4" w:space="0"/>
            </w:tcBorders>
            <w:shd w:val="clear" w:color="auto" w:fill="auto"/>
            <w:vAlign w:val="center"/>
          </w:tcPr>
          <w:p>
            <w:pPr>
              <w:pStyle w:val="137"/>
            </w:pPr>
            <w:r>
              <w:rPr>
                <w:rFonts w:hint="eastAsia"/>
                <w:color w:val="000000"/>
              </w:rPr>
              <w:t xml:space="preserve">80.1 </w:t>
            </w:r>
          </w:p>
        </w:tc>
        <w:tc>
          <w:tcPr>
            <w:tcW w:w="584" w:type="pct"/>
            <w:tcBorders>
              <w:top w:val="nil"/>
              <w:left w:val="nil"/>
              <w:bottom w:val="single" w:color="auto" w:sz="4" w:space="0"/>
              <w:right w:val="single" w:color="auto" w:sz="4" w:space="0"/>
            </w:tcBorders>
            <w:shd w:val="clear" w:color="auto" w:fill="auto"/>
            <w:vAlign w:val="center"/>
          </w:tcPr>
          <w:p>
            <w:pPr>
              <w:pStyle w:val="137"/>
            </w:pPr>
            <w:r>
              <w:rPr>
                <w:rFonts w:hint="eastAsia"/>
                <w:color w:val="000000"/>
              </w:rPr>
              <w:t xml:space="preserve">59.27 </w:t>
            </w:r>
          </w:p>
        </w:tc>
      </w:tr>
      <w:tr>
        <w:tblPrEx>
          <w:tblCellMar>
            <w:top w:w="0" w:type="dxa"/>
            <w:left w:w="108" w:type="dxa"/>
            <w:bottom w:w="0" w:type="dxa"/>
            <w:right w:w="108" w:type="dxa"/>
          </w:tblCellMar>
        </w:tblPrEx>
        <w:trPr>
          <w:trHeight w:val="339" w:hRule="atLeast"/>
        </w:trPr>
        <w:tc>
          <w:tcPr>
            <w:tcW w:w="323"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二</w:t>
            </w:r>
          </w:p>
        </w:tc>
        <w:tc>
          <w:tcPr>
            <w:tcW w:w="1199" w:type="pct"/>
            <w:tcBorders>
              <w:top w:val="nil"/>
              <w:left w:val="nil"/>
              <w:bottom w:val="single" w:color="auto" w:sz="4" w:space="0"/>
              <w:right w:val="single" w:color="auto" w:sz="4" w:space="0"/>
            </w:tcBorders>
            <w:shd w:val="clear" w:color="auto" w:fill="auto"/>
            <w:vAlign w:val="center"/>
          </w:tcPr>
          <w:p>
            <w:pPr>
              <w:pStyle w:val="137"/>
            </w:pPr>
            <w:r>
              <w:rPr>
                <w:rFonts w:hint="eastAsia"/>
              </w:rPr>
              <w:t>设备费</w:t>
            </w:r>
          </w:p>
        </w:tc>
        <w:tc>
          <w:tcPr>
            <w:tcW w:w="773" w:type="pct"/>
            <w:tcBorders>
              <w:top w:val="nil"/>
              <w:left w:val="nil"/>
              <w:bottom w:val="single" w:color="auto" w:sz="4" w:space="0"/>
              <w:right w:val="single" w:color="auto" w:sz="4" w:space="0"/>
            </w:tcBorders>
            <w:shd w:val="clear" w:color="auto" w:fill="auto"/>
            <w:vAlign w:val="center"/>
          </w:tcPr>
          <w:p>
            <w:pPr>
              <w:pStyle w:val="137"/>
            </w:pPr>
            <w:r>
              <w:rPr>
                <w:rFonts w:hint="eastAsia"/>
                <w:color w:val="000000"/>
              </w:rPr>
              <w:t>　</w:t>
            </w:r>
          </w:p>
        </w:tc>
        <w:tc>
          <w:tcPr>
            <w:tcW w:w="765" w:type="pct"/>
            <w:tcBorders>
              <w:top w:val="nil"/>
              <w:left w:val="nil"/>
              <w:bottom w:val="single" w:color="auto" w:sz="4" w:space="0"/>
              <w:right w:val="single" w:color="auto" w:sz="4" w:space="0"/>
            </w:tcBorders>
            <w:shd w:val="clear" w:color="auto" w:fill="auto"/>
            <w:vAlign w:val="center"/>
          </w:tcPr>
          <w:p>
            <w:pPr>
              <w:pStyle w:val="137"/>
            </w:pPr>
            <w:r>
              <w:rPr>
                <w:rFonts w:hint="eastAsia"/>
                <w:color w:val="000000"/>
              </w:rPr>
              <w:t>　</w:t>
            </w:r>
          </w:p>
        </w:tc>
        <w:tc>
          <w:tcPr>
            <w:tcW w:w="733" w:type="pct"/>
            <w:tcBorders>
              <w:top w:val="nil"/>
              <w:left w:val="nil"/>
              <w:bottom w:val="single" w:color="auto" w:sz="4" w:space="0"/>
              <w:right w:val="single" w:color="auto" w:sz="4" w:space="0"/>
            </w:tcBorders>
            <w:shd w:val="clear" w:color="auto" w:fill="auto"/>
            <w:vAlign w:val="center"/>
          </w:tcPr>
          <w:p>
            <w:pPr>
              <w:pStyle w:val="137"/>
            </w:pPr>
            <w:r>
              <w:rPr>
                <w:rFonts w:hint="eastAsia"/>
                <w:color w:val="000000"/>
              </w:rPr>
              <w:t>　</w:t>
            </w:r>
          </w:p>
        </w:tc>
        <w:tc>
          <w:tcPr>
            <w:tcW w:w="623" w:type="pct"/>
            <w:tcBorders>
              <w:top w:val="nil"/>
              <w:left w:val="nil"/>
              <w:bottom w:val="single" w:color="auto" w:sz="4" w:space="0"/>
              <w:right w:val="single" w:color="auto" w:sz="4" w:space="0"/>
            </w:tcBorders>
            <w:shd w:val="clear" w:color="auto" w:fill="auto"/>
            <w:vAlign w:val="center"/>
          </w:tcPr>
          <w:p>
            <w:pPr>
              <w:pStyle w:val="137"/>
            </w:pPr>
            <w:r>
              <w:rPr>
                <w:rFonts w:hint="eastAsia"/>
                <w:color w:val="000000"/>
              </w:rPr>
              <w:t>　</w:t>
            </w:r>
          </w:p>
        </w:tc>
        <w:tc>
          <w:tcPr>
            <w:tcW w:w="584" w:type="pct"/>
            <w:tcBorders>
              <w:top w:val="nil"/>
              <w:left w:val="nil"/>
              <w:bottom w:val="single" w:color="auto" w:sz="4" w:space="0"/>
              <w:right w:val="single" w:color="auto" w:sz="4" w:space="0"/>
            </w:tcBorders>
            <w:shd w:val="clear" w:color="auto" w:fill="auto"/>
            <w:vAlign w:val="center"/>
          </w:tcPr>
          <w:p>
            <w:pPr>
              <w:pStyle w:val="137"/>
            </w:pPr>
            <w:r>
              <w:rPr>
                <w:rFonts w:hint="eastAsia"/>
                <w:color w:val="000000"/>
              </w:rPr>
              <w:t>　</w:t>
            </w:r>
          </w:p>
        </w:tc>
      </w:tr>
      <w:tr>
        <w:tblPrEx>
          <w:tblCellMar>
            <w:top w:w="0" w:type="dxa"/>
            <w:left w:w="108" w:type="dxa"/>
            <w:bottom w:w="0" w:type="dxa"/>
            <w:right w:w="108" w:type="dxa"/>
          </w:tblCellMar>
        </w:tblPrEx>
        <w:trPr>
          <w:trHeight w:val="339" w:hRule="atLeast"/>
        </w:trPr>
        <w:tc>
          <w:tcPr>
            <w:tcW w:w="323"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三</w:t>
            </w:r>
          </w:p>
        </w:tc>
        <w:tc>
          <w:tcPr>
            <w:tcW w:w="1199" w:type="pct"/>
            <w:tcBorders>
              <w:top w:val="nil"/>
              <w:left w:val="nil"/>
              <w:bottom w:val="single" w:color="auto" w:sz="4" w:space="0"/>
              <w:right w:val="single" w:color="auto" w:sz="4" w:space="0"/>
            </w:tcBorders>
            <w:shd w:val="clear" w:color="auto" w:fill="auto"/>
            <w:vAlign w:val="center"/>
          </w:tcPr>
          <w:p>
            <w:pPr>
              <w:pStyle w:val="137"/>
            </w:pPr>
            <w:r>
              <w:rPr>
                <w:rFonts w:hint="eastAsia"/>
              </w:rPr>
              <w:t>其他费用</w:t>
            </w:r>
          </w:p>
        </w:tc>
        <w:tc>
          <w:tcPr>
            <w:tcW w:w="773" w:type="pct"/>
            <w:tcBorders>
              <w:top w:val="nil"/>
              <w:left w:val="nil"/>
              <w:bottom w:val="single" w:color="auto" w:sz="4" w:space="0"/>
              <w:right w:val="single" w:color="auto" w:sz="4" w:space="0"/>
            </w:tcBorders>
            <w:shd w:val="clear" w:color="auto" w:fill="auto"/>
            <w:vAlign w:val="center"/>
          </w:tcPr>
          <w:p>
            <w:pPr>
              <w:pStyle w:val="137"/>
            </w:pPr>
            <w:r>
              <w:rPr>
                <w:rFonts w:hint="eastAsia"/>
                <w:color w:val="000000"/>
              </w:rPr>
              <w:t xml:space="preserve">2.5 </w:t>
            </w:r>
          </w:p>
        </w:tc>
        <w:tc>
          <w:tcPr>
            <w:tcW w:w="765" w:type="pct"/>
            <w:tcBorders>
              <w:top w:val="nil"/>
              <w:left w:val="nil"/>
              <w:bottom w:val="single" w:color="auto" w:sz="4" w:space="0"/>
              <w:right w:val="single" w:color="auto" w:sz="4" w:space="0"/>
            </w:tcBorders>
            <w:shd w:val="clear" w:color="auto" w:fill="auto"/>
            <w:vAlign w:val="center"/>
          </w:tcPr>
          <w:p>
            <w:pPr>
              <w:pStyle w:val="137"/>
            </w:pPr>
            <w:r>
              <w:rPr>
                <w:rFonts w:hint="eastAsia"/>
                <w:color w:val="000000"/>
              </w:rPr>
              <w:t>　</w:t>
            </w:r>
          </w:p>
        </w:tc>
        <w:tc>
          <w:tcPr>
            <w:tcW w:w="733" w:type="pct"/>
            <w:tcBorders>
              <w:top w:val="nil"/>
              <w:left w:val="nil"/>
              <w:bottom w:val="single" w:color="auto" w:sz="4" w:space="0"/>
              <w:right w:val="single" w:color="auto" w:sz="4" w:space="0"/>
            </w:tcBorders>
            <w:shd w:val="clear" w:color="auto" w:fill="auto"/>
            <w:vAlign w:val="center"/>
          </w:tcPr>
          <w:p>
            <w:pPr>
              <w:pStyle w:val="137"/>
            </w:pPr>
            <w:r>
              <w:rPr>
                <w:rFonts w:hint="eastAsia"/>
                <w:color w:val="000000"/>
              </w:rPr>
              <w:t xml:space="preserve">8.3 </w:t>
            </w:r>
          </w:p>
        </w:tc>
        <w:tc>
          <w:tcPr>
            <w:tcW w:w="623" w:type="pct"/>
            <w:tcBorders>
              <w:top w:val="nil"/>
              <w:left w:val="nil"/>
              <w:bottom w:val="single" w:color="auto" w:sz="4" w:space="0"/>
              <w:right w:val="single" w:color="auto" w:sz="4" w:space="0"/>
            </w:tcBorders>
            <w:shd w:val="clear" w:color="auto" w:fill="auto"/>
            <w:vAlign w:val="center"/>
          </w:tcPr>
          <w:p>
            <w:pPr>
              <w:pStyle w:val="137"/>
            </w:pPr>
            <w:r>
              <w:rPr>
                <w:rFonts w:hint="eastAsia"/>
                <w:color w:val="000000"/>
              </w:rPr>
              <w:t xml:space="preserve">10.7 </w:t>
            </w:r>
          </w:p>
        </w:tc>
        <w:tc>
          <w:tcPr>
            <w:tcW w:w="584" w:type="pct"/>
            <w:tcBorders>
              <w:top w:val="nil"/>
              <w:left w:val="nil"/>
              <w:bottom w:val="single" w:color="auto" w:sz="4" w:space="0"/>
              <w:right w:val="single" w:color="auto" w:sz="4" w:space="0"/>
            </w:tcBorders>
            <w:shd w:val="clear" w:color="auto" w:fill="auto"/>
            <w:vAlign w:val="center"/>
          </w:tcPr>
          <w:p>
            <w:pPr>
              <w:pStyle w:val="137"/>
            </w:pPr>
            <w:r>
              <w:rPr>
                <w:rFonts w:hint="eastAsia"/>
                <w:color w:val="000000"/>
              </w:rPr>
              <w:t xml:space="preserve">7.93 </w:t>
            </w:r>
          </w:p>
        </w:tc>
      </w:tr>
      <w:tr>
        <w:tblPrEx>
          <w:tblCellMar>
            <w:top w:w="0" w:type="dxa"/>
            <w:left w:w="108" w:type="dxa"/>
            <w:bottom w:w="0" w:type="dxa"/>
            <w:right w:w="108" w:type="dxa"/>
          </w:tblCellMar>
        </w:tblPrEx>
        <w:trPr>
          <w:trHeight w:val="339" w:hRule="atLeast"/>
        </w:trPr>
        <w:tc>
          <w:tcPr>
            <w:tcW w:w="323"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四</w:t>
            </w:r>
          </w:p>
        </w:tc>
        <w:tc>
          <w:tcPr>
            <w:tcW w:w="1199" w:type="pct"/>
            <w:tcBorders>
              <w:top w:val="nil"/>
              <w:left w:val="nil"/>
              <w:bottom w:val="single" w:color="auto" w:sz="4" w:space="0"/>
              <w:right w:val="single" w:color="auto" w:sz="4" w:space="0"/>
            </w:tcBorders>
            <w:shd w:val="clear" w:color="auto" w:fill="auto"/>
            <w:vAlign w:val="center"/>
          </w:tcPr>
          <w:p>
            <w:pPr>
              <w:pStyle w:val="137"/>
            </w:pPr>
            <w:r>
              <w:rPr>
                <w:rFonts w:hint="eastAsia"/>
              </w:rPr>
              <w:t>监测与管护费</w:t>
            </w:r>
          </w:p>
        </w:tc>
        <w:tc>
          <w:tcPr>
            <w:tcW w:w="773" w:type="pct"/>
            <w:tcBorders>
              <w:top w:val="nil"/>
              <w:left w:val="nil"/>
              <w:bottom w:val="single" w:color="auto" w:sz="4" w:space="0"/>
              <w:right w:val="single" w:color="auto" w:sz="4" w:space="0"/>
            </w:tcBorders>
            <w:shd w:val="clear" w:color="auto" w:fill="auto"/>
            <w:vAlign w:val="center"/>
          </w:tcPr>
          <w:p>
            <w:pPr>
              <w:pStyle w:val="137"/>
            </w:pPr>
            <w:r>
              <w:rPr>
                <w:rFonts w:hint="eastAsia"/>
                <w:color w:val="000000"/>
              </w:rPr>
              <w:t xml:space="preserve">0.04 </w:t>
            </w:r>
          </w:p>
        </w:tc>
        <w:tc>
          <w:tcPr>
            <w:tcW w:w="765" w:type="pct"/>
            <w:tcBorders>
              <w:top w:val="nil"/>
              <w:left w:val="nil"/>
              <w:bottom w:val="single" w:color="auto" w:sz="4" w:space="0"/>
              <w:right w:val="single" w:color="auto" w:sz="4" w:space="0"/>
            </w:tcBorders>
            <w:shd w:val="clear" w:color="auto" w:fill="auto"/>
            <w:vAlign w:val="center"/>
          </w:tcPr>
          <w:p>
            <w:pPr>
              <w:pStyle w:val="137"/>
            </w:pPr>
            <w:r>
              <w:rPr>
                <w:rFonts w:hint="eastAsia"/>
                <w:color w:val="000000"/>
              </w:rPr>
              <w:t xml:space="preserve">2.1 </w:t>
            </w:r>
          </w:p>
        </w:tc>
        <w:tc>
          <w:tcPr>
            <w:tcW w:w="733" w:type="pct"/>
            <w:tcBorders>
              <w:top w:val="nil"/>
              <w:left w:val="nil"/>
              <w:bottom w:val="single" w:color="auto" w:sz="4" w:space="0"/>
              <w:right w:val="single" w:color="auto" w:sz="4" w:space="0"/>
            </w:tcBorders>
            <w:shd w:val="clear" w:color="auto" w:fill="auto"/>
            <w:vAlign w:val="center"/>
          </w:tcPr>
          <w:p>
            <w:pPr>
              <w:pStyle w:val="137"/>
            </w:pPr>
            <w:r>
              <w:rPr>
                <w:rFonts w:hint="eastAsia"/>
                <w:color w:val="000000"/>
              </w:rPr>
              <w:t xml:space="preserve">1.4 </w:t>
            </w:r>
          </w:p>
        </w:tc>
        <w:tc>
          <w:tcPr>
            <w:tcW w:w="623" w:type="pct"/>
            <w:tcBorders>
              <w:top w:val="nil"/>
              <w:left w:val="nil"/>
              <w:bottom w:val="single" w:color="auto" w:sz="4" w:space="0"/>
              <w:right w:val="single" w:color="auto" w:sz="4" w:space="0"/>
            </w:tcBorders>
            <w:shd w:val="clear" w:color="auto" w:fill="auto"/>
            <w:vAlign w:val="center"/>
          </w:tcPr>
          <w:p>
            <w:pPr>
              <w:pStyle w:val="137"/>
            </w:pPr>
            <w:r>
              <w:rPr>
                <w:rFonts w:hint="eastAsia"/>
                <w:color w:val="000000"/>
              </w:rPr>
              <w:t xml:space="preserve">3.5 </w:t>
            </w:r>
          </w:p>
        </w:tc>
        <w:tc>
          <w:tcPr>
            <w:tcW w:w="584" w:type="pct"/>
            <w:tcBorders>
              <w:top w:val="nil"/>
              <w:left w:val="nil"/>
              <w:bottom w:val="single" w:color="auto" w:sz="4" w:space="0"/>
              <w:right w:val="single" w:color="auto" w:sz="4" w:space="0"/>
            </w:tcBorders>
            <w:shd w:val="clear" w:color="auto" w:fill="auto"/>
            <w:vAlign w:val="center"/>
          </w:tcPr>
          <w:p>
            <w:pPr>
              <w:pStyle w:val="137"/>
            </w:pPr>
            <w:r>
              <w:rPr>
                <w:rFonts w:hint="eastAsia"/>
                <w:color w:val="000000"/>
              </w:rPr>
              <w:t xml:space="preserve">2.60 </w:t>
            </w:r>
          </w:p>
        </w:tc>
      </w:tr>
      <w:tr>
        <w:tblPrEx>
          <w:tblCellMar>
            <w:top w:w="0" w:type="dxa"/>
            <w:left w:w="108" w:type="dxa"/>
            <w:bottom w:w="0" w:type="dxa"/>
            <w:right w:w="108" w:type="dxa"/>
          </w:tblCellMar>
        </w:tblPrEx>
        <w:trPr>
          <w:trHeight w:val="339" w:hRule="atLeast"/>
        </w:trPr>
        <w:tc>
          <w:tcPr>
            <w:tcW w:w="323"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五</w:t>
            </w:r>
          </w:p>
        </w:tc>
        <w:tc>
          <w:tcPr>
            <w:tcW w:w="1199" w:type="pct"/>
            <w:tcBorders>
              <w:top w:val="nil"/>
              <w:left w:val="nil"/>
              <w:bottom w:val="single" w:color="auto" w:sz="4" w:space="0"/>
              <w:right w:val="single" w:color="auto" w:sz="4" w:space="0"/>
            </w:tcBorders>
            <w:shd w:val="clear" w:color="auto" w:fill="auto"/>
            <w:vAlign w:val="center"/>
          </w:tcPr>
          <w:p>
            <w:pPr>
              <w:pStyle w:val="137"/>
            </w:pPr>
            <w:r>
              <w:rPr>
                <w:rFonts w:hint="eastAsia"/>
              </w:rPr>
              <w:t>预备费</w:t>
            </w:r>
          </w:p>
        </w:tc>
        <w:tc>
          <w:tcPr>
            <w:tcW w:w="773" w:type="pct"/>
            <w:tcBorders>
              <w:top w:val="nil"/>
              <w:left w:val="nil"/>
              <w:bottom w:val="single" w:color="auto" w:sz="4" w:space="0"/>
              <w:right w:val="single" w:color="auto" w:sz="4" w:space="0"/>
            </w:tcBorders>
            <w:shd w:val="clear" w:color="auto" w:fill="auto"/>
            <w:vAlign w:val="center"/>
          </w:tcPr>
          <w:p>
            <w:pPr>
              <w:pStyle w:val="137"/>
            </w:pPr>
            <w:r>
              <w:rPr>
                <w:rFonts w:hint="eastAsia"/>
                <w:color w:val="000000"/>
              </w:rPr>
              <w:t>　</w:t>
            </w:r>
          </w:p>
        </w:tc>
        <w:tc>
          <w:tcPr>
            <w:tcW w:w="765" w:type="pct"/>
            <w:tcBorders>
              <w:top w:val="nil"/>
              <w:left w:val="nil"/>
              <w:bottom w:val="single" w:color="auto" w:sz="4" w:space="0"/>
              <w:right w:val="single" w:color="auto" w:sz="4" w:space="0"/>
            </w:tcBorders>
            <w:shd w:val="clear" w:color="auto" w:fill="auto"/>
            <w:vAlign w:val="center"/>
          </w:tcPr>
          <w:p>
            <w:pPr>
              <w:pStyle w:val="137"/>
            </w:pPr>
            <w:r>
              <w:rPr>
                <w:rFonts w:hint="eastAsia"/>
                <w:color w:val="000000"/>
              </w:rPr>
              <w:t>　</w:t>
            </w:r>
          </w:p>
        </w:tc>
        <w:tc>
          <w:tcPr>
            <w:tcW w:w="733" w:type="pct"/>
            <w:tcBorders>
              <w:top w:val="nil"/>
              <w:left w:val="nil"/>
              <w:bottom w:val="single" w:color="auto" w:sz="4" w:space="0"/>
              <w:right w:val="single" w:color="auto" w:sz="4" w:space="0"/>
            </w:tcBorders>
            <w:shd w:val="clear" w:color="auto" w:fill="auto"/>
            <w:vAlign w:val="center"/>
          </w:tcPr>
          <w:p>
            <w:pPr>
              <w:pStyle w:val="137"/>
            </w:pPr>
            <w:r>
              <w:rPr>
                <w:rFonts w:hint="eastAsia"/>
                <w:color w:val="000000"/>
              </w:rPr>
              <w:t>　</w:t>
            </w:r>
          </w:p>
        </w:tc>
        <w:tc>
          <w:tcPr>
            <w:tcW w:w="623" w:type="pct"/>
            <w:tcBorders>
              <w:top w:val="nil"/>
              <w:left w:val="nil"/>
              <w:bottom w:val="single" w:color="auto" w:sz="4" w:space="0"/>
              <w:right w:val="single" w:color="auto" w:sz="4" w:space="0"/>
            </w:tcBorders>
            <w:shd w:val="clear" w:color="auto" w:fill="auto"/>
            <w:vAlign w:val="center"/>
          </w:tcPr>
          <w:p>
            <w:pPr>
              <w:pStyle w:val="137"/>
            </w:pPr>
            <w:r>
              <w:rPr>
                <w:rFonts w:hint="eastAsia"/>
                <w:color w:val="000000"/>
              </w:rPr>
              <w:t>　</w:t>
            </w:r>
          </w:p>
        </w:tc>
        <w:tc>
          <w:tcPr>
            <w:tcW w:w="584" w:type="pct"/>
            <w:tcBorders>
              <w:top w:val="nil"/>
              <w:left w:val="nil"/>
              <w:bottom w:val="single" w:color="auto" w:sz="4" w:space="0"/>
              <w:right w:val="single" w:color="auto" w:sz="4" w:space="0"/>
            </w:tcBorders>
            <w:shd w:val="clear" w:color="auto" w:fill="auto"/>
            <w:vAlign w:val="center"/>
          </w:tcPr>
          <w:p>
            <w:pPr>
              <w:pStyle w:val="137"/>
            </w:pPr>
            <w:r>
              <w:rPr>
                <w:rFonts w:hint="eastAsia"/>
                <w:color w:val="000000"/>
              </w:rPr>
              <w:t>　</w:t>
            </w:r>
          </w:p>
        </w:tc>
      </w:tr>
      <w:tr>
        <w:tblPrEx>
          <w:tblCellMar>
            <w:top w:w="0" w:type="dxa"/>
            <w:left w:w="108" w:type="dxa"/>
            <w:bottom w:w="0" w:type="dxa"/>
            <w:right w:w="108" w:type="dxa"/>
          </w:tblCellMar>
        </w:tblPrEx>
        <w:trPr>
          <w:trHeight w:val="339" w:hRule="atLeast"/>
        </w:trPr>
        <w:tc>
          <w:tcPr>
            <w:tcW w:w="323"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1</w:t>
            </w:r>
          </w:p>
        </w:tc>
        <w:tc>
          <w:tcPr>
            <w:tcW w:w="1199" w:type="pct"/>
            <w:tcBorders>
              <w:top w:val="nil"/>
              <w:left w:val="nil"/>
              <w:bottom w:val="single" w:color="auto" w:sz="4" w:space="0"/>
              <w:right w:val="single" w:color="auto" w:sz="4" w:space="0"/>
            </w:tcBorders>
            <w:shd w:val="clear" w:color="auto" w:fill="auto"/>
            <w:vAlign w:val="center"/>
          </w:tcPr>
          <w:p>
            <w:pPr>
              <w:pStyle w:val="137"/>
            </w:pPr>
            <w:r>
              <w:rPr>
                <w:rFonts w:hint="eastAsia"/>
              </w:rPr>
              <w:t>基本预备费</w:t>
            </w:r>
          </w:p>
        </w:tc>
        <w:tc>
          <w:tcPr>
            <w:tcW w:w="773" w:type="pct"/>
            <w:tcBorders>
              <w:top w:val="nil"/>
              <w:left w:val="nil"/>
              <w:bottom w:val="single" w:color="auto" w:sz="4" w:space="0"/>
              <w:right w:val="single" w:color="auto" w:sz="4" w:space="0"/>
            </w:tcBorders>
            <w:shd w:val="clear" w:color="auto" w:fill="auto"/>
            <w:vAlign w:val="center"/>
          </w:tcPr>
          <w:p>
            <w:pPr>
              <w:pStyle w:val="137"/>
            </w:pPr>
            <w:r>
              <w:rPr>
                <w:rFonts w:hint="eastAsia"/>
                <w:color w:val="000000"/>
              </w:rPr>
              <w:t xml:space="preserve">0.6 </w:t>
            </w:r>
          </w:p>
        </w:tc>
        <w:tc>
          <w:tcPr>
            <w:tcW w:w="765" w:type="pct"/>
            <w:tcBorders>
              <w:top w:val="nil"/>
              <w:left w:val="nil"/>
              <w:bottom w:val="single" w:color="auto" w:sz="4" w:space="0"/>
              <w:right w:val="single" w:color="auto" w:sz="4" w:space="0"/>
            </w:tcBorders>
            <w:shd w:val="clear" w:color="auto" w:fill="auto"/>
            <w:vAlign w:val="center"/>
          </w:tcPr>
          <w:p>
            <w:pPr>
              <w:pStyle w:val="137"/>
            </w:pPr>
            <w:r>
              <w:rPr>
                <w:rFonts w:hint="eastAsia"/>
                <w:color w:val="000000"/>
              </w:rPr>
              <w:t xml:space="preserve">0.1 </w:t>
            </w:r>
          </w:p>
        </w:tc>
        <w:tc>
          <w:tcPr>
            <w:tcW w:w="733" w:type="pct"/>
            <w:tcBorders>
              <w:top w:val="nil"/>
              <w:left w:val="nil"/>
              <w:bottom w:val="single" w:color="auto" w:sz="4" w:space="0"/>
              <w:right w:val="single" w:color="auto" w:sz="4" w:space="0"/>
            </w:tcBorders>
            <w:shd w:val="clear" w:color="auto" w:fill="auto"/>
            <w:vAlign w:val="center"/>
          </w:tcPr>
          <w:p>
            <w:pPr>
              <w:pStyle w:val="137"/>
            </w:pPr>
            <w:r>
              <w:rPr>
                <w:rFonts w:hint="eastAsia"/>
                <w:color w:val="000000"/>
              </w:rPr>
              <w:t xml:space="preserve">2.1 </w:t>
            </w:r>
          </w:p>
        </w:tc>
        <w:tc>
          <w:tcPr>
            <w:tcW w:w="623" w:type="pct"/>
            <w:tcBorders>
              <w:top w:val="nil"/>
              <w:left w:val="nil"/>
              <w:bottom w:val="single" w:color="auto" w:sz="4" w:space="0"/>
              <w:right w:val="single" w:color="auto" w:sz="4" w:space="0"/>
            </w:tcBorders>
            <w:shd w:val="clear" w:color="auto" w:fill="auto"/>
            <w:vAlign w:val="center"/>
          </w:tcPr>
          <w:p>
            <w:pPr>
              <w:pStyle w:val="137"/>
            </w:pPr>
            <w:r>
              <w:rPr>
                <w:rFonts w:hint="eastAsia"/>
                <w:color w:val="000000"/>
              </w:rPr>
              <w:t xml:space="preserve">2.8 </w:t>
            </w:r>
          </w:p>
        </w:tc>
        <w:tc>
          <w:tcPr>
            <w:tcW w:w="584" w:type="pct"/>
            <w:tcBorders>
              <w:top w:val="nil"/>
              <w:left w:val="nil"/>
              <w:bottom w:val="single" w:color="auto" w:sz="4" w:space="0"/>
              <w:right w:val="single" w:color="auto" w:sz="4" w:space="0"/>
            </w:tcBorders>
            <w:shd w:val="clear" w:color="auto" w:fill="auto"/>
            <w:vAlign w:val="center"/>
          </w:tcPr>
          <w:p>
            <w:pPr>
              <w:pStyle w:val="137"/>
            </w:pPr>
            <w:r>
              <w:rPr>
                <w:rFonts w:hint="eastAsia"/>
                <w:color w:val="000000"/>
              </w:rPr>
              <w:t xml:space="preserve">2.09 </w:t>
            </w:r>
          </w:p>
        </w:tc>
      </w:tr>
      <w:tr>
        <w:tblPrEx>
          <w:tblCellMar>
            <w:top w:w="0" w:type="dxa"/>
            <w:left w:w="108" w:type="dxa"/>
            <w:bottom w:w="0" w:type="dxa"/>
            <w:right w:w="108" w:type="dxa"/>
          </w:tblCellMar>
        </w:tblPrEx>
        <w:trPr>
          <w:trHeight w:val="339" w:hRule="atLeast"/>
        </w:trPr>
        <w:tc>
          <w:tcPr>
            <w:tcW w:w="323"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2</w:t>
            </w:r>
          </w:p>
        </w:tc>
        <w:tc>
          <w:tcPr>
            <w:tcW w:w="1199" w:type="pct"/>
            <w:tcBorders>
              <w:top w:val="nil"/>
              <w:left w:val="nil"/>
              <w:bottom w:val="single" w:color="auto" w:sz="4" w:space="0"/>
              <w:right w:val="single" w:color="auto" w:sz="4" w:space="0"/>
            </w:tcBorders>
            <w:shd w:val="clear" w:color="auto" w:fill="auto"/>
            <w:vAlign w:val="center"/>
          </w:tcPr>
          <w:p>
            <w:pPr>
              <w:pStyle w:val="137"/>
            </w:pPr>
            <w:r>
              <w:rPr>
                <w:rFonts w:hint="eastAsia"/>
              </w:rPr>
              <w:t>涨价预备费</w:t>
            </w:r>
          </w:p>
        </w:tc>
        <w:tc>
          <w:tcPr>
            <w:tcW w:w="773" w:type="pct"/>
            <w:tcBorders>
              <w:top w:val="nil"/>
              <w:left w:val="nil"/>
              <w:bottom w:val="single" w:color="auto" w:sz="4" w:space="0"/>
              <w:right w:val="single" w:color="auto" w:sz="4" w:space="0"/>
            </w:tcBorders>
            <w:shd w:val="clear" w:color="auto" w:fill="auto"/>
            <w:vAlign w:val="center"/>
          </w:tcPr>
          <w:p>
            <w:pPr>
              <w:pStyle w:val="137"/>
            </w:pPr>
            <w:r>
              <w:rPr>
                <w:rFonts w:hint="eastAsia"/>
                <w:color w:val="000000"/>
              </w:rPr>
              <w:t xml:space="preserve">0.5 </w:t>
            </w:r>
          </w:p>
        </w:tc>
        <w:tc>
          <w:tcPr>
            <w:tcW w:w="765" w:type="pct"/>
            <w:tcBorders>
              <w:top w:val="nil"/>
              <w:left w:val="nil"/>
              <w:bottom w:val="single" w:color="auto" w:sz="4" w:space="0"/>
              <w:right w:val="single" w:color="auto" w:sz="4" w:space="0"/>
            </w:tcBorders>
            <w:shd w:val="clear" w:color="auto" w:fill="auto"/>
            <w:vAlign w:val="center"/>
          </w:tcPr>
          <w:p>
            <w:pPr>
              <w:pStyle w:val="137"/>
            </w:pPr>
            <w:r>
              <w:rPr>
                <w:rFonts w:hint="eastAsia"/>
                <w:color w:val="000000"/>
              </w:rPr>
              <w:t xml:space="preserve">0.5 </w:t>
            </w:r>
          </w:p>
        </w:tc>
        <w:tc>
          <w:tcPr>
            <w:tcW w:w="733" w:type="pct"/>
            <w:tcBorders>
              <w:top w:val="nil"/>
              <w:left w:val="nil"/>
              <w:bottom w:val="single" w:color="auto" w:sz="4" w:space="0"/>
              <w:right w:val="single" w:color="auto" w:sz="4" w:space="0"/>
            </w:tcBorders>
            <w:shd w:val="clear" w:color="auto" w:fill="auto"/>
            <w:vAlign w:val="center"/>
          </w:tcPr>
          <w:p>
            <w:pPr>
              <w:pStyle w:val="137"/>
            </w:pPr>
            <w:r>
              <w:rPr>
                <w:rFonts w:hint="eastAsia"/>
                <w:color w:val="000000"/>
              </w:rPr>
              <w:t xml:space="preserve">37.0 </w:t>
            </w:r>
          </w:p>
        </w:tc>
        <w:tc>
          <w:tcPr>
            <w:tcW w:w="623" w:type="pct"/>
            <w:tcBorders>
              <w:top w:val="nil"/>
              <w:left w:val="nil"/>
              <w:bottom w:val="single" w:color="auto" w:sz="4" w:space="0"/>
              <w:right w:val="single" w:color="auto" w:sz="4" w:space="0"/>
            </w:tcBorders>
            <w:shd w:val="clear" w:color="auto" w:fill="auto"/>
            <w:vAlign w:val="center"/>
          </w:tcPr>
          <w:p>
            <w:pPr>
              <w:pStyle w:val="137"/>
            </w:pPr>
            <w:r>
              <w:rPr>
                <w:rFonts w:hint="eastAsia"/>
                <w:color w:val="000000"/>
              </w:rPr>
              <w:t xml:space="preserve">38.0 </w:t>
            </w:r>
          </w:p>
        </w:tc>
        <w:tc>
          <w:tcPr>
            <w:tcW w:w="584" w:type="pct"/>
            <w:tcBorders>
              <w:top w:val="nil"/>
              <w:left w:val="nil"/>
              <w:bottom w:val="single" w:color="auto" w:sz="4" w:space="0"/>
              <w:right w:val="single" w:color="auto" w:sz="4" w:space="0"/>
            </w:tcBorders>
            <w:shd w:val="clear" w:color="auto" w:fill="auto"/>
            <w:vAlign w:val="center"/>
          </w:tcPr>
          <w:p>
            <w:pPr>
              <w:pStyle w:val="137"/>
            </w:pPr>
            <w:r>
              <w:rPr>
                <w:rFonts w:hint="eastAsia"/>
                <w:color w:val="000000"/>
              </w:rPr>
              <w:t xml:space="preserve">28.10 </w:t>
            </w:r>
          </w:p>
        </w:tc>
      </w:tr>
      <w:tr>
        <w:tblPrEx>
          <w:tblCellMar>
            <w:top w:w="0" w:type="dxa"/>
            <w:left w:w="108" w:type="dxa"/>
            <w:bottom w:w="0" w:type="dxa"/>
            <w:right w:w="108" w:type="dxa"/>
          </w:tblCellMar>
        </w:tblPrEx>
        <w:trPr>
          <w:trHeight w:val="339" w:hRule="atLeast"/>
        </w:trPr>
        <w:tc>
          <w:tcPr>
            <w:tcW w:w="323"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六</w:t>
            </w:r>
          </w:p>
        </w:tc>
        <w:tc>
          <w:tcPr>
            <w:tcW w:w="1199" w:type="pct"/>
            <w:tcBorders>
              <w:top w:val="nil"/>
              <w:left w:val="nil"/>
              <w:bottom w:val="single" w:color="auto" w:sz="4" w:space="0"/>
              <w:right w:val="single" w:color="auto" w:sz="4" w:space="0"/>
            </w:tcBorders>
            <w:shd w:val="clear" w:color="auto" w:fill="auto"/>
            <w:vAlign w:val="center"/>
          </w:tcPr>
          <w:p>
            <w:pPr>
              <w:pStyle w:val="137"/>
            </w:pPr>
            <w:r>
              <w:rPr>
                <w:rFonts w:hint="eastAsia"/>
              </w:rPr>
              <w:t>总费用</w:t>
            </w:r>
          </w:p>
        </w:tc>
        <w:tc>
          <w:tcPr>
            <w:tcW w:w="773" w:type="pct"/>
            <w:tcBorders>
              <w:top w:val="nil"/>
              <w:left w:val="nil"/>
              <w:bottom w:val="single" w:color="auto" w:sz="4" w:space="0"/>
              <w:right w:val="single" w:color="auto" w:sz="4" w:space="0"/>
            </w:tcBorders>
            <w:shd w:val="clear" w:color="auto" w:fill="auto"/>
            <w:vAlign w:val="center"/>
          </w:tcPr>
          <w:p>
            <w:pPr>
              <w:pStyle w:val="137"/>
            </w:pPr>
            <w:r>
              <w:rPr>
                <w:rFonts w:hint="eastAsia"/>
                <w:color w:val="000000"/>
              </w:rPr>
              <w:t xml:space="preserve">21.9 </w:t>
            </w:r>
          </w:p>
        </w:tc>
        <w:tc>
          <w:tcPr>
            <w:tcW w:w="765" w:type="pct"/>
            <w:tcBorders>
              <w:top w:val="nil"/>
              <w:left w:val="nil"/>
              <w:bottom w:val="single" w:color="auto" w:sz="4" w:space="0"/>
              <w:right w:val="single" w:color="auto" w:sz="4" w:space="0"/>
            </w:tcBorders>
            <w:shd w:val="clear" w:color="auto" w:fill="auto"/>
            <w:vAlign w:val="center"/>
          </w:tcPr>
          <w:p>
            <w:pPr>
              <w:pStyle w:val="137"/>
            </w:pPr>
            <w:r>
              <w:rPr>
                <w:rFonts w:hint="eastAsia"/>
                <w:color w:val="000000"/>
              </w:rPr>
              <w:t xml:space="preserve">2.6 </w:t>
            </w:r>
          </w:p>
        </w:tc>
        <w:tc>
          <w:tcPr>
            <w:tcW w:w="733" w:type="pct"/>
            <w:tcBorders>
              <w:top w:val="nil"/>
              <w:left w:val="nil"/>
              <w:bottom w:val="single" w:color="auto" w:sz="4" w:space="0"/>
              <w:right w:val="single" w:color="auto" w:sz="4" w:space="0"/>
            </w:tcBorders>
            <w:shd w:val="clear" w:color="auto" w:fill="auto"/>
            <w:vAlign w:val="center"/>
          </w:tcPr>
          <w:p>
            <w:pPr>
              <w:pStyle w:val="137"/>
            </w:pPr>
            <w:r>
              <w:rPr>
                <w:rFonts w:hint="eastAsia"/>
                <w:color w:val="000000"/>
              </w:rPr>
              <w:t xml:space="preserve">110.7 </w:t>
            </w:r>
          </w:p>
        </w:tc>
        <w:tc>
          <w:tcPr>
            <w:tcW w:w="623" w:type="pct"/>
            <w:tcBorders>
              <w:top w:val="nil"/>
              <w:left w:val="nil"/>
              <w:bottom w:val="single" w:color="auto" w:sz="4" w:space="0"/>
              <w:right w:val="single" w:color="auto" w:sz="4" w:space="0"/>
            </w:tcBorders>
            <w:shd w:val="clear" w:color="auto" w:fill="auto"/>
            <w:vAlign w:val="center"/>
          </w:tcPr>
          <w:p>
            <w:pPr>
              <w:pStyle w:val="137"/>
            </w:pPr>
            <w:r>
              <w:rPr>
                <w:rFonts w:hint="eastAsia"/>
                <w:color w:val="000000"/>
              </w:rPr>
              <w:t xml:space="preserve">135.2 </w:t>
            </w:r>
          </w:p>
        </w:tc>
        <w:tc>
          <w:tcPr>
            <w:tcW w:w="584" w:type="pct"/>
            <w:tcBorders>
              <w:top w:val="nil"/>
              <w:left w:val="nil"/>
              <w:bottom w:val="single" w:color="auto" w:sz="4" w:space="0"/>
              <w:right w:val="single" w:color="auto" w:sz="4" w:space="0"/>
            </w:tcBorders>
            <w:shd w:val="clear" w:color="auto" w:fill="auto"/>
            <w:vAlign w:val="center"/>
          </w:tcPr>
          <w:p>
            <w:pPr>
              <w:pStyle w:val="137"/>
            </w:pPr>
            <w:r>
              <w:rPr>
                <w:rFonts w:hint="eastAsia"/>
                <w:color w:val="000000"/>
              </w:rPr>
              <w:t xml:space="preserve">100.00 </w:t>
            </w:r>
          </w:p>
        </w:tc>
      </w:tr>
    </w:tbl>
    <w:p>
      <w:pPr>
        <w:pStyle w:val="201"/>
      </w:pPr>
      <w:r>
        <w:rPr>
          <w:rFonts w:hint="eastAsia"/>
        </w:rPr>
        <w:t>2、年度经费安排</w:t>
      </w:r>
    </w:p>
    <w:p>
      <w:pPr>
        <w:pStyle w:val="168"/>
      </w:pPr>
      <w:r>
        <w:rPr>
          <w:rFonts w:hint="eastAsia"/>
        </w:rPr>
        <w:t>年度经费安排按可计量工程量分配生产计划，因此年度经费安排仅包括工程施工费和监测与管护费。</w:t>
      </w:r>
    </w:p>
    <w:p>
      <w:pPr>
        <w:pStyle w:val="190"/>
        <w:sectPr>
          <w:pgSz w:w="11906" w:h="16838"/>
          <w:pgMar w:top="1440" w:right="1800" w:bottom="1440" w:left="1800" w:header="794" w:footer="992" w:gutter="0"/>
          <w:cols w:space="720" w:num="1"/>
          <w:docGrid w:type="lines" w:linePitch="381" w:charSpace="0"/>
        </w:sectPr>
      </w:pPr>
    </w:p>
    <w:p>
      <w:pPr>
        <w:pStyle w:val="190"/>
      </w:pPr>
      <w:r>
        <w:rPr>
          <w:rFonts w:hint="eastAsia"/>
        </w:rPr>
        <w:t>（1）矿山地质环境治理恢复工程年度经费安排</w:t>
      </w:r>
    </w:p>
    <w:p>
      <w:pPr>
        <w:pStyle w:val="115"/>
      </w:pPr>
      <w:r>
        <w:rPr>
          <w:rFonts w:hint="eastAsia"/>
        </w:rPr>
        <w:t>表</w:t>
      </w:r>
      <w:r>
        <w:t>3</w:t>
      </w:r>
      <w:r>
        <w:rPr>
          <w:rFonts w:hint="eastAsia"/>
        </w:rPr>
        <w:t>-</w:t>
      </w:r>
      <w:r>
        <w:t xml:space="preserve">63 </w:t>
      </w:r>
      <w:r>
        <w:rPr>
          <w:rFonts w:hint="eastAsia"/>
        </w:rPr>
        <w:t xml:space="preserve"> 年度经费安排表</w:t>
      </w:r>
    </w:p>
    <w:tbl>
      <w:tblPr>
        <w:tblStyle w:val="89"/>
        <w:tblW w:w="5000" w:type="pct"/>
        <w:tblInd w:w="0" w:type="dxa"/>
        <w:tblLayout w:type="autofit"/>
        <w:tblCellMar>
          <w:top w:w="0" w:type="dxa"/>
          <w:left w:w="108" w:type="dxa"/>
          <w:bottom w:w="0" w:type="dxa"/>
          <w:right w:w="108" w:type="dxa"/>
        </w:tblCellMar>
      </w:tblPr>
      <w:tblGrid>
        <w:gridCol w:w="697"/>
        <w:gridCol w:w="697"/>
        <w:gridCol w:w="981"/>
        <w:gridCol w:w="1253"/>
        <w:gridCol w:w="1301"/>
        <w:gridCol w:w="1344"/>
        <w:gridCol w:w="936"/>
        <w:gridCol w:w="697"/>
        <w:gridCol w:w="1466"/>
        <w:gridCol w:w="1834"/>
        <w:gridCol w:w="1551"/>
        <w:gridCol w:w="1417"/>
      </w:tblGrid>
      <w:tr>
        <w:tblPrEx>
          <w:tblCellMar>
            <w:top w:w="0" w:type="dxa"/>
            <w:left w:w="108" w:type="dxa"/>
            <w:bottom w:w="0" w:type="dxa"/>
            <w:right w:w="108" w:type="dxa"/>
          </w:tblCellMar>
        </w:tblPrEx>
        <w:trPr>
          <w:trHeight w:val="339" w:hRule="atLeast"/>
          <w:tblHeader/>
        </w:trPr>
        <w:tc>
          <w:tcPr>
            <w:tcW w:w="246"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37"/>
            </w:pPr>
            <w:r>
              <w:rPr>
                <w:rFonts w:hint="eastAsia"/>
              </w:rPr>
              <w:t>序号</w:t>
            </w:r>
          </w:p>
        </w:tc>
        <w:tc>
          <w:tcPr>
            <w:tcW w:w="592" w:type="pct"/>
            <w:gridSpan w:val="2"/>
            <w:tcBorders>
              <w:top w:val="single" w:color="auto" w:sz="4" w:space="0"/>
              <w:left w:val="nil"/>
              <w:bottom w:val="single" w:color="auto" w:sz="4" w:space="0"/>
              <w:right w:val="single" w:color="auto" w:sz="4" w:space="0"/>
            </w:tcBorders>
            <w:shd w:val="clear" w:color="auto" w:fill="auto"/>
            <w:vAlign w:val="center"/>
          </w:tcPr>
          <w:p>
            <w:pPr>
              <w:pStyle w:val="137"/>
            </w:pPr>
            <w:r>
              <w:rPr>
                <w:rFonts w:hint="eastAsia"/>
              </w:rPr>
              <w:t>年度</w:t>
            </w:r>
          </w:p>
        </w:tc>
        <w:tc>
          <w:tcPr>
            <w:tcW w:w="1375"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pStyle w:val="137"/>
            </w:pPr>
            <w:r>
              <w:rPr>
                <w:rFonts w:hint="eastAsia"/>
              </w:rPr>
              <w:t>工作项目</w:t>
            </w:r>
          </w:p>
        </w:tc>
        <w:tc>
          <w:tcPr>
            <w:tcW w:w="330" w:type="pct"/>
            <w:tcBorders>
              <w:top w:val="single" w:color="auto" w:sz="4" w:space="0"/>
              <w:left w:val="nil"/>
              <w:bottom w:val="single" w:color="auto" w:sz="4" w:space="0"/>
              <w:right w:val="single" w:color="auto" w:sz="4" w:space="0"/>
            </w:tcBorders>
            <w:shd w:val="clear" w:color="auto" w:fill="auto"/>
            <w:vAlign w:val="center"/>
          </w:tcPr>
          <w:p>
            <w:pPr>
              <w:pStyle w:val="137"/>
            </w:pPr>
            <w:r>
              <w:rPr>
                <w:rFonts w:hint="eastAsia"/>
              </w:rPr>
              <w:t>单位</w:t>
            </w:r>
          </w:p>
        </w:tc>
        <w:tc>
          <w:tcPr>
            <w:tcW w:w="246" w:type="pct"/>
            <w:tcBorders>
              <w:top w:val="single" w:color="auto" w:sz="4" w:space="0"/>
              <w:left w:val="nil"/>
              <w:bottom w:val="single" w:color="auto" w:sz="4" w:space="0"/>
              <w:right w:val="single" w:color="auto" w:sz="4" w:space="0"/>
            </w:tcBorders>
            <w:shd w:val="clear" w:color="auto" w:fill="auto"/>
            <w:vAlign w:val="center"/>
          </w:tcPr>
          <w:p>
            <w:pPr>
              <w:pStyle w:val="137"/>
            </w:pPr>
            <w:r>
              <w:rPr>
                <w:rFonts w:hint="eastAsia"/>
              </w:rPr>
              <w:t>工程量</w:t>
            </w:r>
          </w:p>
        </w:tc>
        <w:tc>
          <w:tcPr>
            <w:tcW w:w="517" w:type="pct"/>
            <w:tcBorders>
              <w:top w:val="single" w:color="auto" w:sz="4" w:space="0"/>
              <w:left w:val="nil"/>
              <w:bottom w:val="single" w:color="auto" w:sz="4" w:space="0"/>
              <w:right w:val="single" w:color="auto" w:sz="4" w:space="0"/>
            </w:tcBorders>
            <w:shd w:val="clear" w:color="auto" w:fill="auto"/>
            <w:vAlign w:val="center"/>
          </w:tcPr>
          <w:p>
            <w:pPr>
              <w:pStyle w:val="137"/>
            </w:pPr>
            <w:r>
              <w:rPr>
                <w:rFonts w:hint="eastAsia"/>
              </w:rPr>
              <w:t>综合单价(元)</w:t>
            </w:r>
          </w:p>
        </w:tc>
        <w:tc>
          <w:tcPr>
            <w:tcW w:w="647" w:type="pct"/>
            <w:tcBorders>
              <w:top w:val="single" w:color="auto" w:sz="4" w:space="0"/>
              <w:left w:val="nil"/>
              <w:bottom w:val="single" w:color="auto" w:sz="4" w:space="0"/>
              <w:right w:val="single" w:color="auto" w:sz="4" w:space="0"/>
            </w:tcBorders>
            <w:shd w:val="clear" w:color="auto" w:fill="auto"/>
            <w:vAlign w:val="center"/>
          </w:tcPr>
          <w:p>
            <w:pPr>
              <w:pStyle w:val="137"/>
            </w:pPr>
            <w:r>
              <w:rPr>
                <w:rFonts w:hint="eastAsia"/>
              </w:rPr>
              <w:t>合计</w:t>
            </w:r>
          </w:p>
          <w:p>
            <w:pPr>
              <w:pStyle w:val="137"/>
            </w:pPr>
            <w:r>
              <w:rPr>
                <w:rFonts w:hint="eastAsia"/>
              </w:rPr>
              <w:t>（万元）</w:t>
            </w:r>
          </w:p>
        </w:tc>
        <w:tc>
          <w:tcPr>
            <w:tcW w:w="547" w:type="pct"/>
            <w:tcBorders>
              <w:top w:val="single" w:color="auto" w:sz="4" w:space="0"/>
              <w:left w:val="nil"/>
              <w:bottom w:val="single" w:color="auto" w:sz="4" w:space="0"/>
              <w:right w:val="single" w:color="auto" w:sz="4" w:space="0"/>
            </w:tcBorders>
            <w:shd w:val="clear" w:color="auto" w:fill="auto"/>
            <w:vAlign w:val="center"/>
          </w:tcPr>
          <w:p>
            <w:pPr>
              <w:pStyle w:val="137"/>
            </w:pPr>
            <w:r>
              <w:rPr>
                <w:rFonts w:hint="eastAsia"/>
              </w:rPr>
              <w:t>逐年投资</w:t>
            </w:r>
          </w:p>
          <w:p>
            <w:pPr>
              <w:pStyle w:val="137"/>
            </w:pPr>
            <w:r>
              <w:rPr>
                <w:rFonts w:hint="eastAsia"/>
              </w:rPr>
              <w:t>（万元）</w:t>
            </w:r>
          </w:p>
        </w:tc>
        <w:tc>
          <w:tcPr>
            <w:tcW w:w="500" w:type="pct"/>
            <w:tcBorders>
              <w:top w:val="single" w:color="auto" w:sz="4" w:space="0"/>
              <w:left w:val="nil"/>
              <w:bottom w:val="single" w:color="auto" w:sz="4" w:space="0"/>
              <w:right w:val="single" w:color="auto" w:sz="4" w:space="0"/>
            </w:tcBorders>
            <w:shd w:val="clear" w:color="auto" w:fill="auto"/>
            <w:noWrap/>
            <w:vAlign w:val="center"/>
          </w:tcPr>
          <w:p>
            <w:pPr>
              <w:pStyle w:val="137"/>
            </w:pPr>
            <w:r>
              <w:rPr>
                <w:rFonts w:hint="eastAsia"/>
              </w:rPr>
              <w:t>合计</w:t>
            </w:r>
          </w:p>
          <w:p>
            <w:pPr>
              <w:pStyle w:val="137"/>
            </w:pPr>
            <w:r>
              <w:rPr>
                <w:rFonts w:hint="eastAsia"/>
              </w:rPr>
              <w:t>（万元）</w:t>
            </w:r>
          </w:p>
        </w:tc>
      </w:tr>
      <w:tr>
        <w:tblPrEx>
          <w:tblCellMar>
            <w:top w:w="0" w:type="dxa"/>
            <w:left w:w="108" w:type="dxa"/>
            <w:bottom w:w="0" w:type="dxa"/>
            <w:right w:w="108" w:type="dxa"/>
          </w:tblCellMar>
        </w:tblPrEx>
        <w:trPr>
          <w:trHeight w:val="339" w:hRule="atLeast"/>
        </w:trPr>
        <w:tc>
          <w:tcPr>
            <w:tcW w:w="246" w:type="pct"/>
            <w:vMerge w:val="restar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1</w:t>
            </w:r>
          </w:p>
        </w:tc>
        <w:tc>
          <w:tcPr>
            <w:tcW w:w="24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137"/>
            </w:pPr>
            <w:r>
              <w:rPr>
                <w:rFonts w:hint="eastAsia"/>
              </w:rPr>
              <w:t>第一阶段</w:t>
            </w:r>
          </w:p>
        </w:tc>
        <w:tc>
          <w:tcPr>
            <w:tcW w:w="346" w:type="pct"/>
            <w:vMerge w:val="restar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2022年～2023年</w:t>
            </w:r>
          </w:p>
        </w:tc>
        <w:tc>
          <w:tcPr>
            <w:tcW w:w="442" w:type="pct"/>
            <w:vMerge w:val="restar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北牛矿区</w:t>
            </w:r>
          </w:p>
        </w:tc>
        <w:tc>
          <w:tcPr>
            <w:tcW w:w="459" w:type="pct"/>
            <w:vMerge w:val="restar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排水沟</w:t>
            </w:r>
          </w:p>
        </w:tc>
        <w:tc>
          <w:tcPr>
            <w:tcW w:w="474" w:type="pct"/>
            <w:tcBorders>
              <w:top w:val="nil"/>
              <w:left w:val="nil"/>
              <w:bottom w:val="single" w:color="auto" w:sz="4" w:space="0"/>
              <w:right w:val="single" w:color="auto" w:sz="4" w:space="0"/>
            </w:tcBorders>
            <w:shd w:val="clear" w:color="auto" w:fill="auto"/>
            <w:vAlign w:val="center"/>
          </w:tcPr>
          <w:p>
            <w:pPr>
              <w:pStyle w:val="137"/>
            </w:pPr>
            <w:r>
              <w:rPr>
                <w:rFonts w:hint="eastAsia"/>
              </w:rPr>
              <w:t>挖土方</w:t>
            </w:r>
          </w:p>
        </w:tc>
        <w:tc>
          <w:tcPr>
            <w:tcW w:w="330" w:type="pct"/>
            <w:tcBorders>
              <w:top w:val="nil"/>
              <w:left w:val="nil"/>
              <w:bottom w:val="single" w:color="auto" w:sz="4" w:space="0"/>
              <w:right w:val="single" w:color="auto" w:sz="4" w:space="0"/>
            </w:tcBorders>
            <w:shd w:val="clear" w:color="auto" w:fill="auto"/>
            <w:vAlign w:val="center"/>
          </w:tcPr>
          <w:p>
            <w:pPr>
              <w:pStyle w:val="137"/>
            </w:pPr>
            <w:r>
              <w:rPr>
                <w:rFonts w:hint="eastAsia"/>
              </w:rPr>
              <w:t>m</w:t>
            </w:r>
            <w:r>
              <w:rPr>
                <w:rFonts w:hint="eastAsia" w:ascii="宋体" w:hAnsi="宋体" w:eastAsia="宋体"/>
              </w:rPr>
              <w:t>³</w:t>
            </w:r>
          </w:p>
        </w:tc>
        <w:tc>
          <w:tcPr>
            <w:tcW w:w="246"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288 </w:t>
            </w:r>
          </w:p>
        </w:tc>
        <w:tc>
          <w:tcPr>
            <w:tcW w:w="517"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21.4 </w:t>
            </w:r>
          </w:p>
        </w:tc>
        <w:tc>
          <w:tcPr>
            <w:tcW w:w="647" w:type="pct"/>
            <w:tcBorders>
              <w:top w:val="nil"/>
              <w:left w:val="nil"/>
              <w:bottom w:val="single" w:color="auto" w:sz="4" w:space="0"/>
              <w:right w:val="single" w:color="auto" w:sz="4" w:space="0"/>
            </w:tcBorders>
            <w:shd w:val="clear" w:color="auto" w:fill="auto"/>
            <w:noWrap/>
            <w:vAlign w:val="center"/>
          </w:tcPr>
          <w:p>
            <w:pPr>
              <w:pStyle w:val="137"/>
            </w:pPr>
            <w:r>
              <w:rPr>
                <w:rFonts w:hint="eastAsia"/>
              </w:rPr>
              <w:t xml:space="preserve">0.6 </w:t>
            </w:r>
          </w:p>
        </w:tc>
        <w:tc>
          <w:tcPr>
            <w:tcW w:w="547" w:type="pct"/>
            <w:vMerge w:val="restar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 xml:space="preserve">17.7 </w:t>
            </w:r>
          </w:p>
        </w:tc>
        <w:tc>
          <w:tcPr>
            <w:tcW w:w="500" w:type="pct"/>
            <w:vMerge w:val="restart"/>
            <w:tcBorders>
              <w:top w:val="nil"/>
              <w:left w:val="single" w:color="auto" w:sz="4" w:space="0"/>
              <w:bottom w:val="single" w:color="auto" w:sz="4" w:space="0"/>
              <w:right w:val="single" w:color="auto" w:sz="4" w:space="0"/>
            </w:tcBorders>
            <w:shd w:val="clear" w:color="auto" w:fill="auto"/>
            <w:noWrap/>
            <w:vAlign w:val="center"/>
          </w:tcPr>
          <w:p>
            <w:pPr>
              <w:pStyle w:val="137"/>
            </w:pPr>
            <w:r>
              <w:rPr>
                <w:rFonts w:hint="eastAsia"/>
              </w:rPr>
              <w:t xml:space="preserve">23.3 </w:t>
            </w:r>
          </w:p>
        </w:tc>
      </w:tr>
      <w:tr>
        <w:tblPrEx>
          <w:tblCellMar>
            <w:top w:w="0" w:type="dxa"/>
            <w:left w:w="108" w:type="dxa"/>
            <w:bottom w:w="0" w:type="dxa"/>
            <w:right w:w="108" w:type="dxa"/>
          </w:tblCellMar>
        </w:tblPrEx>
        <w:trPr>
          <w:trHeight w:val="339" w:hRule="atLeast"/>
        </w:trPr>
        <w:tc>
          <w:tcPr>
            <w:tcW w:w="246" w:type="pct"/>
            <w:vMerge w:val="continue"/>
            <w:tcBorders>
              <w:top w:val="nil"/>
              <w:left w:val="single" w:color="auto" w:sz="4" w:space="0"/>
              <w:bottom w:val="single" w:color="auto" w:sz="4" w:space="0"/>
              <w:right w:val="single" w:color="auto" w:sz="4" w:space="0"/>
            </w:tcBorders>
            <w:vAlign w:val="center"/>
          </w:tcPr>
          <w:p>
            <w:pPr>
              <w:pStyle w:val="137"/>
            </w:pPr>
          </w:p>
        </w:tc>
        <w:tc>
          <w:tcPr>
            <w:tcW w:w="246" w:type="pct"/>
            <w:vMerge w:val="continue"/>
            <w:tcBorders>
              <w:top w:val="single" w:color="auto" w:sz="4" w:space="0"/>
              <w:left w:val="single" w:color="auto" w:sz="4" w:space="0"/>
              <w:bottom w:val="single" w:color="auto" w:sz="4" w:space="0"/>
              <w:right w:val="single" w:color="auto" w:sz="4" w:space="0"/>
            </w:tcBorders>
            <w:vAlign w:val="center"/>
          </w:tcPr>
          <w:p>
            <w:pPr>
              <w:pStyle w:val="137"/>
            </w:pPr>
          </w:p>
        </w:tc>
        <w:tc>
          <w:tcPr>
            <w:tcW w:w="346" w:type="pct"/>
            <w:vMerge w:val="continue"/>
            <w:tcBorders>
              <w:top w:val="nil"/>
              <w:left w:val="single" w:color="auto" w:sz="4" w:space="0"/>
              <w:bottom w:val="single" w:color="auto" w:sz="4" w:space="0"/>
              <w:right w:val="single" w:color="auto" w:sz="4" w:space="0"/>
            </w:tcBorders>
            <w:vAlign w:val="center"/>
          </w:tcPr>
          <w:p>
            <w:pPr>
              <w:pStyle w:val="137"/>
            </w:pPr>
          </w:p>
        </w:tc>
        <w:tc>
          <w:tcPr>
            <w:tcW w:w="442" w:type="pct"/>
            <w:vMerge w:val="continue"/>
            <w:tcBorders>
              <w:top w:val="nil"/>
              <w:left w:val="single" w:color="auto" w:sz="4" w:space="0"/>
              <w:bottom w:val="single" w:color="auto" w:sz="4" w:space="0"/>
              <w:right w:val="single" w:color="auto" w:sz="4" w:space="0"/>
            </w:tcBorders>
            <w:vAlign w:val="center"/>
          </w:tcPr>
          <w:p>
            <w:pPr>
              <w:pStyle w:val="137"/>
            </w:pPr>
          </w:p>
        </w:tc>
        <w:tc>
          <w:tcPr>
            <w:tcW w:w="459" w:type="pct"/>
            <w:vMerge w:val="continue"/>
            <w:tcBorders>
              <w:top w:val="nil"/>
              <w:left w:val="single" w:color="auto" w:sz="4" w:space="0"/>
              <w:bottom w:val="single" w:color="auto" w:sz="4" w:space="0"/>
              <w:right w:val="single" w:color="auto" w:sz="4" w:space="0"/>
            </w:tcBorders>
            <w:vAlign w:val="center"/>
          </w:tcPr>
          <w:p>
            <w:pPr>
              <w:pStyle w:val="137"/>
            </w:pPr>
          </w:p>
        </w:tc>
        <w:tc>
          <w:tcPr>
            <w:tcW w:w="474" w:type="pct"/>
            <w:tcBorders>
              <w:top w:val="nil"/>
              <w:left w:val="nil"/>
              <w:bottom w:val="single" w:color="auto" w:sz="4" w:space="0"/>
              <w:right w:val="single" w:color="auto" w:sz="4" w:space="0"/>
            </w:tcBorders>
            <w:shd w:val="clear" w:color="auto" w:fill="auto"/>
            <w:vAlign w:val="center"/>
          </w:tcPr>
          <w:p>
            <w:pPr>
              <w:pStyle w:val="137"/>
            </w:pPr>
            <w:r>
              <w:rPr>
                <w:rFonts w:hint="eastAsia"/>
              </w:rPr>
              <w:t>浆砌块石</w:t>
            </w:r>
          </w:p>
        </w:tc>
        <w:tc>
          <w:tcPr>
            <w:tcW w:w="330" w:type="pct"/>
            <w:tcBorders>
              <w:top w:val="nil"/>
              <w:left w:val="nil"/>
              <w:bottom w:val="single" w:color="auto" w:sz="4" w:space="0"/>
              <w:right w:val="single" w:color="auto" w:sz="4" w:space="0"/>
            </w:tcBorders>
            <w:shd w:val="clear" w:color="auto" w:fill="auto"/>
            <w:vAlign w:val="center"/>
          </w:tcPr>
          <w:p>
            <w:pPr>
              <w:pStyle w:val="137"/>
            </w:pPr>
            <w:r>
              <w:rPr>
                <w:rFonts w:hint="eastAsia"/>
              </w:rPr>
              <w:t>m</w:t>
            </w:r>
            <w:r>
              <w:rPr>
                <w:rFonts w:hint="eastAsia" w:ascii="宋体" w:hAnsi="宋体" w:eastAsia="宋体"/>
              </w:rPr>
              <w:t>³</w:t>
            </w:r>
          </w:p>
        </w:tc>
        <w:tc>
          <w:tcPr>
            <w:tcW w:w="246"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216 </w:t>
            </w:r>
          </w:p>
        </w:tc>
        <w:tc>
          <w:tcPr>
            <w:tcW w:w="517"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354.9 </w:t>
            </w:r>
          </w:p>
        </w:tc>
        <w:tc>
          <w:tcPr>
            <w:tcW w:w="647" w:type="pct"/>
            <w:tcBorders>
              <w:top w:val="nil"/>
              <w:left w:val="nil"/>
              <w:bottom w:val="single" w:color="auto" w:sz="4" w:space="0"/>
              <w:right w:val="single" w:color="auto" w:sz="4" w:space="0"/>
            </w:tcBorders>
            <w:shd w:val="clear" w:color="auto" w:fill="auto"/>
            <w:noWrap/>
            <w:vAlign w:val="center"/>
          </w:tcPr>
          <w:p>
            <w:pPr>
              <w:pStyle w:val="137"/>
            </w:pPr>
            <w:r>
              <w:rPr>
                <w:rFonts w:hint="eastAsia"/>
              </w:rPr>
              <w:t xml:space="preserve">7.7 </w:t>
            </w:r>
          </w:p>
        </w:tc>
        <w:tc>
          <w:tcPr>
            <w:tcW w:w="547" w:type="pct"/>
            <w:vMerge w:val="continue"/>
            <w:tcBorders>
              <w:top w:val="nil"/>
              <w:left w:val="single" w:color="auto" w:sz="4" w:space="0"/>
              <w:bottom w:val="single" w:color="auto" w:sz="4" w:space="0"/>
              <w:right w:val="single" w:color="auto" w:sz="4" w:space="0"/>
            </w:tcBorders>
            <w:vAlign w:val="center"/>
          </w:tcPr>
          <w:p>
            <w:pPr>
              <w:pStyle w:val="137"/>
            </w:pPr>
          </w:p>
        </w:tc>
        <w:tc>
          <w:tcPr>
            <w:tcW w:w="500" w:type="pct"/>
            <w:vMerge w:val="continue"/>
            <w:tcBorders>
              <w:top w:val="nil"/>
              <w:left w:val="single" w:color="auto" w:sz="4" w:space="0"/>
              <w:bottom w:val="single" w:color="auto" w:sz="4" w:space="0"/>
              <w:right w:val="single" w:color="auto" w:sz="4" w:space="0"/>
            </w:tcBorders>
            <w:vAlign w:val="center"/>
          </w:tcPr>
          <w:p>
            <w:pPr>
              <w:pStyle w:val="137"/>
            </w:pPr>
          </w:p>
        </w:tc>
      </w:tr>
      <w:tr>
        <w:tblPrEx>
          <w:tblCellMar>
            <w:top w:w="0" w:type="dxa"/>
            <w:left w:w="108" w:type="dxa"/>
            <w:bottom w:w="0" w:type="dxa"/>
            <w:right w:w="108" w:type="dxa"/>
          </w:tblCellMar>
        </w:tblPrEx>
        <w:trPr>
          <w:trHeight w:val="339" w:hRule="atLeast"/>
        </w:trPr>
        <w:tc>
          <w:tcPr>
            <w:tcW w:w="246" w:type="pct"/>
            <w:vMerge w:val="continue"/>
            <w:tcBorders>
              <w:top w:val="nil"/>
              <w:left w:val="single" w:color="auto" w:sz="4" w:space="0"/>
              <w:bottom w:val="single" w:color="auto" w:sz="4" w:space="0"/>
              <w:right w:val="single" w:color="auto" w:sz="4" w:space="0"/>
            </w:tcBorders>
            <w:vAlign w:val="center"/>
          </w:tcPr>
          <w:p>
            <w:pPr>
              <w:pStyle w:val="137"/>
            </w:pPr>
          </w:p>
        </w:tc>
        <w:tc>
          <w:tcPr>
            <w:tcW w:w="246" w:type="pct"/>
            <w:vMerge w:val="continue"/>
            <w:tcBorders>
              <w:top w:val="single" w:color="auto" w:sz="4" w:space="0"/>
              <w:left w:val="single" w:color="auto" w:sz="4" w:space="0"/>
              <w:bottom w:val="single" w:color="auto" w:sz="4" w:space="0"/>
              <w:right w:val="single" w:color="auto" w:sz="4" w:space="0"/>
            </w:tcBorders>
            <w:vAlign w:val="center"/>
          </w:tcPr>
          <w:p>
            <w:pPr>
              <w:pStyle w:val="137"/>
            </w:pPr>
          </w:p>
        </w:tc>
        <w:tc>
          <w:tcPr>
            <w:tcW w:w="346" w:type="pct"/>
            <w:vMerge w:val="continue"/>
            <w:tcBorders>
              <w:top w:val="nil"/>
              <w:left w:val="single" w:color="auto" w:sz="4" w:space="0"/>
              <w:bottom w:val="single" w:color="auto" w:sz="4" w:space="0"/>
              <w:right w:val="single" w:color="auto" w:sz="4" w:space="0"/>
            </w:tcBorders>
            <w:vAlign w:val="center"/>
          </w:tcPr>
          <w:p>
            <w:pPr>
              <w:pStyle w:val="137"/>
            </w:pPr>
          </w:p>
        </w:tc>
        <w:tc>
          <w:tcPr>
            <w:tcW w:w="442" w:type="pct"/>
            <w:vMerge w:val="continue"/>
            <w:tcBorders>
              <w:top w:val="nil"/>
              <w:left w:val="single" w:color="auto" w:sz="4" w:space="0"/>
              <w:bottom w:val="single" w:color="auto" w:sz="4" w:space="0"/>
              <w:right w:val="single" w:color="auto" w:sz="4" w:space="0"/>
            </w:tcBorders>
            <w:vAlign w:val="center"/>
          </w:tcPr>
          <w:p>
            <w:pPr>
              <w:pStyle w:val="137"/>
            </w:pPr>
          </w:p>
        </w:tc>
        <w:tc>
          <w:tcPr>
            <w:tcW w:w="459" w:type="pct"/>
            <w:tcBorders>
              <w:top w:val="nil"/>
              <w:left w:val="nil"/>
              <w:bottom w:val="single" w:color="auto" w:sz="4" w:space="0"/>
              <w:right w:val="single" w:color="auto" w:sz="4" w:space="0"/>
            </w:tcBorders>
            <w:shd w:val="clear" w:color="auto" w:fill="auto"/>
            <w:vAlign w:val="center"/>
          </w:tcPr>
          <w:p>
            <w:pPr>
              <w:pStyle w:val="137"/>
            </w:pPr>
            <w:r>
              <w:rPr>
                <w:rFonts w:hint="eastAsia"/>
              </w:rPr>
              <w:t>挡土墙</w:t>
            </w:r>
          </w:p>
        </w:tc>
        <w:tc>
          <w:tcPr>
            <w:tcW w:w="474" w:type="pct"/>
            <w:tcBorders>
              <w:top w:val="nil"/>
              <w:left w:val="nil"/>
              <w:bottom w:val="single" w:color="auto" w:sz="4" w:space="0"/>
              <w:right w:val="single" w:color="auto" w:sz="4" w:space="0"/>
            </w:tcBorders>
            <w:shd w:val="clear" w:color="auto" w:fill="auto"/>
            <w:vAlign w:val="center"/>
          </w:tcPr>
          <w:p>
            <w:pPr>
              <w:pStyle w:val="137"/>
            </w:pPr>
            <w:r>
              <w:rPr>
                <w:rFonts w:hint="eastAsia"/>
              </w:rPr>
              <w:t>浆砌块石</w:t>
            </w:r>
          </w:p>
        </w:tc>
        <w:tc>
          <w:tcPr>
            <w:tcW w:w="330" w:type="pct"/>
            <w:tcBorders>
              <w:top w:val="nil"/>
              <w:left w:val="nil"/>
              <w:bottom w:val="single" w:color="auto" w:sz="4" w:space="0"/>
              <w:right w:val="single" w:color="auto" w:sz="4" w:space="0"/>
            </w:tcBorders>
            <w:shd w:val="clear" w:color="auto" w:fill="auto"/>
            <w:vAlign w:val="center"/>
          </w:tcPr>
          <w:p>
            <w:pPr>
              <w:pStyle w:val="137"/>
            </w:pPr>
            <w:r>
              <w:rPr>
                <w:rFonts w:hint="eastAsia"/>
              </w:rPr>
              <w:t>m</w:t>
            </w:r>
            <w:r>
              <w:rPr>
                <w:rFonts w:hint="eastAsia" w:ascii="宋体" w:hAnsi="宋体" w:eastAsia="宋体"/>
              </w:rPr>
              <w:t>³</w:t>
            </w:r>
          </w:p>
        </w:tc>
        <w:tc>
          <w:tcPr>
            <w:tcW w:w="246"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31 </w:t>
            </w:r>
          </w:p>
        </w:tc>
        <w:tc>
          <w:tcPr>
            <w:tcW w:w="517"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315.9 </w:t>
            </w:r>
          </w:p>
        </w:tc>
        <w:tc>
          <w:tcPr>
            <w:tcW w:w="647" w:type="pct"/>
            <w:tcBorders>
              <w:top w:val="nil"/>
              <w:left w:val="nil"/>
              <w:bottom w:val="single" w:color="auto" w:sz="4" w:space="0"/>
              <w:right w:val="single" w:color="auto" w:sz="4" w:space="0"/>
            </w:tcBorders>
            <w:shd w:val="clear" w:color="auto" w:fill="auto"/>
            <w:noWrap/>
            <w:vAlign w:val="center"/>
          </w:tcPr>
          <w:p>
            <w:pPr>
              <w:pStyle w:val="137"/>
            </w:pPr>
            <w:r>
              <w:rPr>
                <w:rFonts w:hint="eastAsia"/>
              </w:rPr>
              <w:t xml:space="preserve">1.0 </w:t>
            </w:r>
          </w:p>
        </w:tc>
        <w:tc>
          <w:tcPr>
            <w:tcW w:w="547" w:type="pct"/>
            <w:vMerge w:val="continue"/>
            <w:tcBorders>
              <w:top w:val="nil"/>
              <w:left w:val="single" w:color="auto" w:sz="4" w:space="0"/>
              <w:bottom w:val="single" w:color="auto" w:sz="4" w:space="0"/>
              <w:right w:val="single" w:color="auto" w:sz="4" w:space="0"/>
            </w:tcBorders>
            <w:vAlign w:val="center"/>
          </w:tcPr>
          <w:p>
            <w:pPr>
              <w:pStyle w:val="137"/>
            </w:pPr>
          </w:p>
        </w:tc>
        <w:tc>
          <w:tcPr>
            <w:tcW w:w="500" w:type="pct"/>
            <w:vMerge w:val="continue"/>
            <w:tcBorders>
              <w:top w:val="nil"/>
              <w:left w:val="single" w:color="auto" w:sz="4" w:space="0"/>
              <w:bottom w:val="single" w:color="auto" w:sz="4" w:space="0"/>
              <w:right w:val="single" w:color="auto" w:sz="4" w:space="0"/>
            </w:tcBorders>
            <w:vAlign w:val="center"/>
          </w:tcPr>
          <w:p>
            <w:pPr>
              <w:pStyle w:val="137"/>
            </w:pPr>
          </w:p>
        </w:tc>
      </w:tr>
      <w:tr>
        <w:tblPrEx>
          <w:tblCellMar>
            <w:top w:w="0" w:type="dxa"/>
            <w:left w:w="108" w:type="dxa"/>
            <w:bottom w:w="0" w:type="dxa"/>
            <w:right w:w="108" w:type="dxa"/>
          </w:tblCellMar>
        </w:tblPrEx>
        <w:trPr>
          <w:trHeight w:val="339" w:hRule="atLeast"/>
        </w:trPr>
        <w:tc>
          <w:tcPr>
            <w:tcW w:w="246" w:type="pct"/>
            <w:vMerge w:val="continue"/>
            <w:tcBorders>
              <w:top w:val="nil"/>
              <w:left w:val="single" w:color="auto" w:sz="4" w:space="0"/>
              <w:bottom w:val="single" w:color="auto" w:sz="4" w:space="0"/>
              <w:right w:val="single" w:color="auto" w:sz="4" w:space="0"/>
            </w:tcBorders>
            <w:vAlign w:val="center"/>
          </w:tcPr>
          <w:p>
            <w:pPr>
              <w:pStyle w:val="137"/>
            </w:pPr>
          </w:p>
        </w:tc>
        <w:tc>
          <w:tcPr>
            <w:tcW w:w="246" w:type="pct"/>
            <w:vMerge w:val="continue"/>
            <w:tcBorders>
              <w:top w:val="single" w:color="auto" w:sz="4" w:space="0"/>
              <w:left w:val="single" w:color="auto" w:sz="4" w:space="0"/>
              <w:bottom w:val="single" w:color="auto" w:sz="4" w:space="0"/>
              <w:right w:val="single" w:color="auto" w:sz="4" w:space="0"/>
            </w:tcBorders>
            <w:vAlign w:val="center"/>
          </w:tcPr>
          <w:p>
            <w:pPr>
              <w:pStyle w:val="137"/>
            </w:pPr>
          </w:p>
        </w:tc>
        <w:tc>
          <w:tcPr>
            <w:tcW w:w="346" w:type="pct"/>
            <w:vMerge w:val="continue"/>
            <w:tcBorders>
              <w:top w:val="nil"/>
              <w:left w:val="single" w:color="auto" w:sz="4" w:space="0"/>
              <w:bottom w:val="single" w:color="auto" w:sz="4" w:space="0"/>
              <w:right w:val="single" w:color="auto" w:sz="4" w:space="0"/>
            </w:tcBorders>
            <w:vAlign w:val="center"/>
          </w:tcPr>
          <w:p>
            <w:pPr>
              <w:pStyle w:val="137"/>
            </w:pPr>
          </w:p>
        </w:tc>
        <w:tc>
          <w:tcPr>
            <w:tcW w:w="442" w:type="pct"/>
            <w:vMerge w:val="continue"/>
            <w:tcBorders>
              <w:top w:val="nil"/>
              <w:left w:val="single" w:color="auto" w:sz="4" w:space="0"/>
              <w:bottom w:val="single" w:color="auto" w:sz="4" w:space="0"/>
              <w:right w:val="single" w:color="auto" w:sz="4" w:space="0"/>
            </w:tcBorders>
            <w:vAlign w:val="center"/>
          </w:tcPr>
          <w:p>
            <w:pPr>
              <w:pStyle w:val="137"/>
            </w:pPr>
          </w:p>
        </w:tc>
        <w:tc>
          <w:tcPr>
            <w:tcW w:w="933" w:type="pct"/>
            <w:gridSpan w:val="2"/>
            <w:tcBorders>
              <w:top w:val="single" w:color="auto" w:sz="4" w:space="0"/>
              <w:left w:val="nil"/>
              <w:bottom w:val="single" w:color="auto" w:sz="4" w:space="0"/>
              <w:right w:val="single" w:color="auto" w:sz="4" w:space="0"/>
            </w:tcBorders>
            <w:shd w:val="clear" w:color="auto" w:fill="auto"/>
            <w:vAlign w:val="center"/>
          </w:tcPr>
          <w:p>
            <w:pPr>
              <w:pStyle w:val="137"/>
            </w:pPr>
            <w:r>
              <w:rPr>
                <w:rFonts w:hint="eastAsia"/>
              </w:rPr>
              <w:t>观测点、监测基站</w:t>
            </w:r>
          </w:p>
        </w:tc>
        <w:tc>
          <w:tcPr>
            <w:tcW w:w="330" w:type="pct"/>
            <w:tcBorders>
              <w:top w:val="nil"/>
              <w:left w:val="nil"/>
              <w:bottom w:val="single" w:color="auto" w:sz="4" w:space="0"/>
              <w:right w:val="single" w:color="auto" w:sz="4" w:space="0"/>
            </w:tcBorders>
            <w:shd w:val="clear" w:color="auto" w:fill="auto"/>
            <w:vAlign w:val="center"/>
          </w:tcPr>
          <w:p>
            <w:pPr>
              <w:pStyle w:val="137"/>
            </w:pPr>
            <w:r>
              <w:rPr>
                <w:rFonts w:hint="eastAsia"/>
              </w:rPr>
              <w:t>个</w:t>
            </w:r>
          </w:p>
        </w:tc>
        <w:tc>
          <w:tcPr>
            <w:tcW w:w="246"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10 </w:t>
            </w:r>
          </w:p>
        </w:tc>
        <w:tc>
          <w:tcPr>
            <w:tcW w:w="517"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3000.0 </w:t>
            </w:r>
          </w:p>
        </w:tc>
        <w:tc>
          <w:tcPr>
            <w:tcW w:w="647" w:type="pct"/>
            <w:tcBorders>
              <w:top w:val="nil"/>
              <w:left w:val="nil"/>
              <w:bottom w:val="single" w:color="auto" w:sz="4" w:space="0"/>
              <w:right w:val="single" w:color="auto" w:sz="4" w:space="0"/>
            </w:tcBorders>
            <w:shd w:val="clear" w:color="auto" w:fill="auto"/>
            <w:noWrap/>
            <w:vAlign w:val="center"/>
          </w:tcPr>
          <w:p>
            <w:pPr>
              <w:pStyle w:val="137"/>
            </w:pPr>
            <w:r>
              <w:rPr>
                <w:rFonts w:hint="eastAsia"/>
              </w:rPr>
              <w:t xml:space="preserve">3.0 </w:t>
            </w:r>
          </w:p>
        </w:tc>
        <w:tc>
          <w:tcPr>
            <w:tcW w:w="547" w:type="pct"/>
            <w:vMerge w:val="continue"/>
            <w:tcBorders>
              <w:top w:val="nil"/>
              <w:left w:val="single" w:color="auto" w:sz="4" w:space="0"/>
              <w:bottom w:val="single" w:color="auto" w:sz="4" w:space="0"/>
              <w:right w:val="single" w:color="auto" w:sz="4" w:space="0"/>
            </w:tcBorders>
            <w:vAlign w:val="center"/>
          </w:tcPr>
          <w:p>
            <w:pPr>
              <w:pStyle w:val="137"/>
            </w:pPr>
          </w:p>
        </w:tc>
        <w:tc>
          <w:tcPr>
            <w:tcW w:w="500" w:type="pct"/>
            <w:vMerge w:val="continue"/>
            <w:tcBorders>
              <w:top w:val="nil"/>
              <w:left w:val="single" w:color="auto" w:sz="4" w:space="0"/>
              <w:bottom w:val="single" w:color="auto" w:sz="4" w:space="0"/>
              <w:right w:val="single" w:color="auto" w:sz="4" w:space="0"/>
            </w:tcBorders>
            <w:vAlign w:val="center"/>
          </w:tcPr>
          <w:p>
            <w:pPr>
              <w:pStyle w:val="137"/>
            </w:pPr>
          </w:p>
        </w:tc>
      </w:tr>
      <w:tr>
        <w:tblPrEx>
          <w:tblCellMar>
            <w:top w:w="0" w:type="dxa"/>
            <w:left w:w="108" w:type="dxa"/>
            <w:bottom w:w="0" w:type="dxa"/>
            <w:right w:w="108" w:type="dxa"/>
          </w:tblCellMar>
        </w:tblPrEx>
        <w:trPr>
          <w:trHeight w:val="339" w:hRule="atLeast"/>
        </w:trPr>
        <w:tc>
          <w:tcPr>
            <w:tcW w:w="246" w:type="pct"/>
            <w:vMerge w:val="continue"/>
            <w:tcBorders>
              <w:top w:val="nil"/>
              <w:left w:val="single" w:color="auto" w:sz="4" w:space="0"/>
              <w:bottom w:val="single" w:color="auto" w:sz="4" w:space="0"/>
              <w:right w:val="single" w:color="auto" w:sz="4" w:space="0"/>
            </w:tcBorders>
            <w:vAlign w:val="center"/>
          </w:tcPr>
          <w:p>
            <w:pPr>
              <w:pStyle w:val="137"/>
            </w:pPr>
          </w:p>
        </w:tc>
        <w:tc>
          <w:tcPr>
            <w:tcW w:w="246" w:type="pct"/>
            <w:vMerge w:val="continue"/>
            <w:tcBorders>
              <w:top w:val="single" w:color="auto" w:sz="4" w:space="0"/>
              <w:left w:val="single" w:color="auto" w:sz="4" w:space="0"/>
              <w:bottom w:val="single" w:color="auto" w:sz="4" w:space="0"/>
              <w:right w:val="single" w:color="auto" w:sz="4" w:space="0"/>
            </w:tcBorders>
            <w:vAlign w:val="center"/>
          </w:tcPr>
          <w:p>
            <w:pPr>
              <w:pStyle w:val="137"/>
            </w:pPr>
          </w:p>
        </w:tc>
        <w:tc>
          <w:tcPr>
            <w:tcW w:w="346" w:type="pct"/>
            <w:vMerge w:val="continue"/>
            <w:tcBorders>
              <w:top w:val="nil"/>
              <w:left w:val="single" w:color="auto" w:sz="4" w:space="0"/>
              <w:bottom w:val="single" w:color="auto" w:sz="4" w:space="0"/>
              <w:right w:val="single" w:color="auto" w:sz="4" w:space="0"/>
            </w:tcBorders>
            <w:vAlign w:val="center"/>
          </w:tcPr>
          <w:p>
            <w:pPr>
              <w:pStyle w:val="137"/>
            </w:pPr>
          </w:p>
        </w:tc>
        <w:tc>
          <w:tcPr>
            <w:tcW w:w="442" w:type="pct"/>
            <w:vMerge w:val="restar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抱板矿区</w:t>
            </w:r>
          </w:p>
        </w:tc>
        <w:tc>
          <w:tcPr>
            <w:tcW w:w="459" w:type="pct"/>
            <w:vMerge w:val="restar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排水沟</w:t>
            </w:r>
          </w:p>
        </w:tc>
        <w:tc>
          <w:tcPr>
            <w:tcW w:w="474" w:type="pct"/>
            <w:tcBorders>
              <w:top w:val="nil"/>
              <w:left w:val="nil"/>
              <w:bottom w:val="single" w:color="auto" w:sz="4" w:space="0"/>
              <w:right w:val="single" w:color="auto" w:sz="4" w:space="0"/>
            </w:tcBorders>
            <w:shd w:val="clear" w:color="auto" w:fill="auto"/>
            <w:vAlign w:val="center"/>
          </w:tcPr>
          <w:p>
            <w:pPr>
              <w:pStyle w:val="137"/>
            </w:pPr>
            <w:r>
              <w:rPr>
                <w:rFonts w:hint="eastAsia"/>
              </w:rPr>
              <w:t>挖土方</w:t>
            </w:r>
          </w:p>
        </w:tc>
        <w:tc>
          <w:tcPr>
            <w:tcW w:w="330" w:type="pct"/>
            <w:tcBorders>
              <w:top w:val="nil"/>
              <w:left w:val="nil"/>
              <w:bottom w:val="single" w:color="auto" w:sz="4" w:space="0"/>
              <w:right w:val="single" w:color="auto" w:sz="4" w:space="0"/>
            </w:tcBorders>
            <w:shd w:val="clear" w:color="auto" w:fill="auto"/>
            <w:vAlign w:val="center"/>
          </w:tcPr>
          <w:p>
            <w:pPr>
              <w:pStyle w:val="137"/>
            </w:pPr>
            <w:r>
              <w:rPr>
                <w:rFonts w:hint="eastAsia"/>
              </w:rPr>
              <w:t>m</w:t>
            </w:r>
            <w:r>
              <w:rPr>
                <w:rFonts w:hint="eastAsia" w:ascii="宋体" w:hAnsi="宋体" w:eastAsia="宋体"/>
              </w:rPr>
              <w:t>³</w:t>
            </w:r>
          </w:p>
        </w:tc>
        <w:tc>
          <w:tcPr>
            <w:tcW w:w="246"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52 </w:t>
            </w:r>
          </w:p>
        </w:tc>
        <w:tc>
          <w:tcPr>
            <w:tcW w:w="517"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21.4 </w:t>
            </w:r>
          </w:p>
        </w:tc>
        <w:tc>
          <w:tcPr>
            <w:tcW w:w="647" w:type="pct"/>
            <w:tcBorders>
              <w:top w:val="nil"/>
              <w:left w:val="nil"/>
              <w:bottom w:val="single" w:color="auto" w:sz="4" w:space="0"/>
              <w:right w:val="single" w:color="auto" w:sz="4" w:space="0"/>
            </w:tcBorders>
            <w:shd w:val="clear" w:color="auto" w:fill="auto"/>
            <w:noWrap/>
            <w:vAlign w:val="center"/>
          </w:tcPr>
          <w:p>
            <w:pPr>
              <w:pStyle w:val="137"/>
            </w:pPr>
            <w:r>
              <w:rPr>
                <w:rFonts w:hint="eastAsia"/>
              </w:rPr>
              <w:t xml:space="preserve">0.1 </w:t>
            </w:r>
          </w:p>
        </w:tc>
        <w:tc>
          <w:tcPr>
            <w:tcW w:w="547" w:type="pct"/>
            <w:vMerge w:val="continue"/>
            <w:tcBorders>
              <w:top w:val="nil"/>
              <w:left w:val="single" w:color="auto" w:sz="4" w:space="0"/>
              <w:bottom w:val="single" w:color="auto" w:sz="4" w:space="0"/>
              <w:right w:val="single" w:color="auto" w:sz="4" w:space="0"/>
            </w:tcBorders>
            <w:vAlign w:val="center"/>
          </w:tcPr>
          <w:p>
            <w:pPr>
              <w:pStyle w:val="137"/>
            </w:pPr>
          </w:p>
        </w:tc>
        <w:tc>
          <w:tcPr>
            <w:tcW w:w="500" w:type="pct"/>
            <w:vMerge w:val="continue"/>
            <w:tcBorders>
              <w:top w:val="nil"/>
              <w:left w:val="single" w:color="auto" w:sz="4" w:space="0"/>
              <w:bottom w:val="single" w:color="auto" w:sz="4" w:space="0"/>
              <w:right w:val="single" w:color="auto" w:sz="4" w:space="0"/>
            </w:tcBorders>
            <w:vAlign w:val="center"/>
          </w:tcPr>
          <w:p>
            <w:pPr>
              <w:pStyle w:val="137"/>
            </w:pPr>
          </w:p>
        </w:tc>
      </w:tr>
      <w:tr>
        <w:tblPrEx>
          <w:tblCellMar>
            <w:top w:w="0" w:type="dxa"/>
            <w:left w:w="108" w:type="dxa"/>
            <w:bottom w:w="0" w:type="dxa"/>
            <w:right w:w="108" w:type="dxa"/>
          </w:tblCellMar>
        </w:tblPrEx>
        <w:trPr>
          <w:trHeight w:val="339" w:hRule="atLeast"/>
        </w:trPr>
        <w:tc>
          <w:tcPr>
            <w:tcW w:w="246" w:type="pct"/>
            <w:vMerge w:val="continue"/>
            <w:tcBorders>
              <w:top w:val="nil"/>
              <w:left w:val="single" w:color="auto" w:sz="4" w:space="0"/>
              <w:bottom w:val="single" w:color="auto" w:sz="4" w:space="0"/>
              <w:right w:val="single" w:color="auto" w:sz="4" w:space="0"/>
            </w:tcBorders>
            <w:vAlign w:val="center"/>
          </w:tcPr>
          <w:p>
            <w:pPr>
              <w:pStyle w:val="137"/>
            </w:pPr>
          </w:p>
        </w:tc>
        <w:tc>
          <w:tcPr>
            <w:tcW w:w="246" w:type="pct"/>
            <w:vMerge w:val="continue"/>
            <w:tcBorders>
              <w:top w:val="single" w:color="auto" w:sz="4" w:space="0"/>
              <w:left w:val="single" w:color="auto" w:sz="4" w:space="0"/>
              <w:bottom w:val="single" w:color="auto" w:sz="4" w:space="0"/>
              <w:right w:val="single" w:color="auto" w:sz="4" w:space="0"/>
            </w:tcBorders>
            <w:vAlign w:val="center"/>
          </w:tcPr>
          <w:p>
            <w:pPr>
              <w:pStyle w:val="137"/>
            </w:pPr>
          </w:p>
        </w:tc>
        <w:tc>
          <w:tcPr>
            <w:tcW w:w="346" w:type="pct"/>
            <w:vMerge w:val="continue"/>
            <w:tcBorders>
              <w:top w:val="nil"/>
              <w:left w:val="single" w:color="auto" w:sz="4" w:space="0"/>
              <w:bottom w:val="single" w:color="auto" w:sz="4" w:space="0"/>
              <w:right w:val="single" w:color="auto" w:sz="4" w:space="0"/>
            </w:tcBorders>
            <w:vAlign w:val="center"/>
          </w:tcPr>
          <w:p>
            <w:pPr>
              <w:pStyle w:val="137"/>
            </w:pPr>
          </w:p>
        </w:tc>
        <w:tc>
          <w:tcPr>
            <w:tcW w:w="442" w:type="pct"/>
            <w:vMerge w:val="continue"/>
            <w:tcBorders>
              <w:top w:val="nil"/>
              <w:left w:val="single" w:color="auto" w:sz="4" w:space="0"/>
              <w:bottom w:val="single" w:color="auto" w:sz="4" w:space="0"/>
              <w:right w:val="single" w:color="auto" w:sz="4" w:space="0"/>
            </w:tcBorders>
            <w:vAlign w:val="center"/>
          </w:tcPr>
          <w:p>
            <w:pPr>
              <w:pStyle w:val="137"/>
            </w:pPr>
          </w:p>
        </w:tc>
        <w:tc>
          <w:tcPr>
            <w:tcW w:w="459" w:type="pct"/>
            <w:vMerge w:val="continue"/>
            <w:tcBorders>
              <w:top w:val="nil"/>
              <w:left w:val="single" w:color="auto" w:sz="4" w:space="0"/>
              <w:bottom w:val="single" w:color="auto" w:sz="4" w:space="0"/>
              <w:right w:val="single" w:color="auto" w:sz="4" w:space="0"/>
            </w:tcBorders>
            <w:vAlign w:val="center"/>
          </w:tcPr>
          <w:p>
            <w:pPr>
              <w:pStyle w:val="137"/>
            </w:pPr>
          </w:p>
        </w:tc>
        <w:tc>
          <w:tcPr>
            <w:tcW w:w="474" w:type="pct"/>
            <w:tcBorders>
              <w:top w:val="nil"/>
              <w:left w:val="nil"/>
              <w:bottom w:val="single" w:color="auto" w:sz="4" w:space="0"/>
              <w:right w:val="single" w:color="auto" w:sz="4" w:space="0"/>
            </w:tcBorders>
            <w:shd w:val="clear" w:color="auto" w:fill="auto"/>
            <w:vAlign w:val="center"/>
          </w:tcPr>
          <w:p>
            <w:pPr>
              <w:pStyle w:val="137"/>
            </w:pPr>
            <w:r>
              <w:rPr>
                <w:rFonts w:hint="eastAsia"/>
              </w:rPr>
              <w:t>浆砌块石</w:t>
            </w:r>
          </w:p>
        </w:tc>
        <w:tc>
          <w:tcPr>
            <w:tcW w:w="330" w:type="pct"/>
            <w:tcBorders>
              <w:top w:val="nil"/>
              <w:left w:val="nil"/>
              <w:bottom w:val="single" w:color="auto" w:sz="4" w:space="0"/>
              <w:right w:val="single" w:color="auto" w:sz="4" w:space="0"/>
            </w:tcBorders>
            <w:shd w:val="clear" w:color="auto" w:fill="auto"/>
            <w:vAlign w:val="center"/>
          </w:tcPr>
          <w:p>
            <w:pPr>
              <w:pStyle w:val="137"/>
            </w:pPr>
            <w:r>
              <w:rPr>
                <w:rFonts w:hint="eastAsia"/>
              </w:rPr>
              <w:t>m</w:t>
            </w:r>
            <w:r>
              <w:rPr>
                <w:rFonts w:hint="eastAsia" w:ascii="宋体" w:hAnsi="宋体" w:eastAsia="宋体"/>
              </w:rPr>
              <w:t>³</w:t>
            </w:r>
          </w:p>
        </w:tc>
        <w:tc>
          <w:tcPr>
            <w:tcW w:w="246"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39 </w:t>
            </w:r>
          </w:p>
        </w:tc>
        <w:tc>
          <w:tcPr>
            <w:tcW w:w="517"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354.9 </w:t>
            </w:r>
          </w:p>
        </w:tc>
        <w:tc>
          <w:tcPr>
            <w:tcW w:w="647" w:type="pct"/>
            <w:tcBorders>
              <w:top w:val="nil"/>
              <w:left w:val="nil"/>
              <w:bottom w:val="single" w:color="auto" w:sz="4" w:space="0"/>
              <w:right w:val="single" w:color="auto" w:sz="4" w:space="0"/>
            </w:tcBorders>
            <w:shd w:val="clear" w:color="auto" w:fill="auto"/>
            <w:noWrap/>
            <w:vAlign w:val="center"/>
          </w:tcPr>
          <w:p>
            <w:pPr>
              <w:pStyle w:val="137"/>
            </w:pPr>
            <w:r>
              <w:rPr>
                <w:rFonts w:hint="eastAsia"/>
              </w:rPr>
              <w:t xml:space="preserve">1.4 </w:t>
            </w:r>
          </w:p>
        </w:tc>
        <w:tc>
          <w:tcPr>
            <w:tcW w:w="547" w:type="pct"/>
            <w:vMerge w:val="continue"/>
            <w:tcBorders>
              <w:top w:val="nil"/>
              <w:left w:val="single" w:color="auto" w:sz="4" w:space="0"/>
              <w:bottom w:val="single" w:color="auto" w:sz="4" w:space="0"/>
              <w:right w:val="single" w:color="auto" w:sz="4" w:space="0"/>
            </w:tcBorders>
            <w:vAlign w:val="center"/>
          </w:tcPr>
          <w:p>
            <w:pPr>
              <w:pStyle w:val="137"/>
            </w:pPr>
          </w:p>
        </w:tc>
        <w:tc>
          <w:tcPr>
            <w:tcW w:w="500" w:type="pct"/>
            <w:vMerge w:val="continue"/>
            <w:tcBorders>
              <w:top w:val="nil"/>
              <w:left w:val="single" w:color="auto" w:sz="4" w:space="0"/>
              <w:bottom w:val="single" w:color="auto" w:sz="4" w:space="0"/>
              <w:right w:val="single" w:color="auto" w:sz="4" w:space="0"/>
            </w:tcBorders>
            <w:vAlign w:val="center"/>
          </w:tcPr>
          <w:p>
            <w:pPr>
              <w:pStyle w:val="137"/>
            </w:pPr>
          </w:p>
        </w:tc>
      </w:tr>
      <w:tr>
        <w:tblPrEx>
          <w:tblCellMar>
            <w:top w:w="0" w:type="dxa"/>
            <w:left w:w="108" w:type="dxa"/>
            <w:bottom w:w="0" w:type="dxa"/>
            <w:right w:w="108" w:type="dxa"/>
          </w:tblCellMar>
        </w:tblPrEx>
        <w:trPr>
          <w:trHeight w:val="339" w:hRule="atLeast"/>
        </w:trPr>
        <w:tc>
          <w:tcPr>
            <w:tcW w:w="246" w:type="pct"/>
            <w:vMerge w:val="continue"/>
            <w:tcBorders>
              <w:top w:val="nil"/>
              <w:left w:val="single" w:color="auto" w:sz="4" w:space="0"/>
              <w:bottom w:val="single" w:color="auto" w:sz="4" w:space="0"/>
              <w:right w:val="single" w:color="auto" w:sz="4" w:space="0"/>
            </w:tcBorders>
            <w:vAlign w:val="center"/>
          </w:tcPr>
          <w:p>
            <w:pPr>
              <w:pStyle w:val="137"/>
            </w:pPr>
          </w:p>
        </w:tc>
        <w:tc>
          <w:tcPr>
            <w:tcW w:w="246" w:type="pct"/>
            <w:vMerge w:val="continue"/>
            <w:tcBorders>
              <w:top w:val="single" w:color="auto" w:sz="4" w:space="0"/>
              <w:left w:val="single" w:color="auto" w:sz="4" w:space="0"/>
              <w:bottom w:val="single" w:color="auto" w:sz="4" w:space="0"/>
              <w:right w:val="single" w:color="auto" w:sz="4" w:space="0"/>
            </w:tcBorders>
            <w:vAlign w:val="center"/>
          </w:tcPr>
          <w:p>
            <w:pPr>
              <w:pStyle w:val="137"/>
            </w:pPr>
          </w:p>
        </w:tc>
        <w:tc>
          <w:tcPr>
            <w:tcW w:w="346" w:type="pct"/>
            <w:vMerge w:val="continue"/>
            <w:tcBorders>
              <w:top w:val="nil"/>
              <w:left w:val="single" w:color="auto" w:sz="4" w:space="0"/>
              <w:bottom w:val="single" w:color="auto" w:sz="4" w:space="0"/>
              <w:right w:val="single" w:color="auto" w:sz="4" w:space="0"/>
            </w:tcBorders>
            <w:vAlign w:val="center"/>
          </w:tcPr>
          <w:p>
            <w:pPr>
              <w:pStyle w:val="137"/>
            </w:pPr>
          </w:p>
        </w:tc>
        <w:tc>
          <w:tcPr>
            <w:tcW w:w="442" w:type="pct"/>
            <w:vMerge w:val="continue"/>
            <w:tcBorders>
              <w:top w:val="nil"/>
              <w:left w:val="single" w:color="auto" w:sz="4" w:space="0"/>
              <w:bottom w:val="single" w:color="auto" w:sz="4" w:space="0"/>
              <w:right w:val="single" w:color="auto" w:sz="4" w:space="0"/>
            </w:tcBorders>
            <w:vAlign w:val="center"/>
          </w:tcPr>
          <w:p>
            <w:pPr>
              <w:pStyle w:val="137"/>
            </w:pPr>
          </w:p>
        </w:tc>
        <w:tc>
          <w:tcPr>
            <w:tcW w:w="933" w:type="pct"/>
            <w:gridSpan w:val="2"/>
            <w:tcBorders>
              <w:top w:val="single" w:color="auto" w:sz="4" w:space="0"/>
              <w:left w:val="nil"/>
              <w:bottom w:val="single" w:color="auto" w:sz="4" w:space="0"/>
              <w:right w:val="single" w:color="auto" w:sz="4" w:space="0"/>
            </w:tcBorders>
            <w:shd w:val="clear" w:color="auto" w:fill="auto"/>
            <w:vAlign w:val="center"/>
          </w:tcPr>
          <w:p>
            <w:pPr>
              <w:pStyle w:val="137"/>
            </w:pPr>
            <w:r>
              <w:rPr>
                <w:rFonts w:hint="eastAsia"/>
              </w:rPr>
              <w:t>观测点、监测基站</w:t>
            </w:r>
          </w:p>
        </w:tc>
        <w:tc>
          <w:tcPr>
            <w:tcW w:w="330" w:type="pct"/>
            <w:tcBorders>
              <w:top w:val="nil"/>
              <w:left w:val="nil"/>
              <w:bottom w:val="single" w:color="auto" w:sz="4" w:space="0"/>
              <w:right w:val="single" w:color="auto" w:sz="4" w:space="0"/>
            </w:tcBorders>
            <w:shd w:val="clear" w:color="auto" w:fill="auto"/>
            <w:vAlign w:val="center"/>
          </w:tcPr>
          <w:p>
            <w:pPr>
              <w:pStyle w:val="137"/>
            </w:pPr>
            <w:r>
              <w:rPr>
                <w:rFonts w:hint="eastAsia"/>
              </w:rPr>
              <w:t>个</w:t>
            </w:r>
          </w:p>
        </w:tc>
        <w:tc>
          <w:tcPr>
            <w:tcW w:w="246"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13 </w:t>
            </w:r>
          </w:p>
        </w:tc>
        <w:tc>
          <w:tcPr>
            <w:tcW w:w="517"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3000.0 </w:t>
            </w:r>
          </w:p>
        </w:tc>
        <w:tc>
          <w:tcPr>
            <w:tcW w:w="647" w:type="pct"/>
            <w:tcBorders>
              <w:top w:val="nil"/>
              <w:left w:val="nil"/>
              <w:bottom w:val="single" w:color="auto" w:sz="4" w:space="0"/>
              <w:right w:val="single" w:color="auto" w:sz="4" w:space="0"/>
            </w:tcBorders>
            <w:shd w:val="clear" w:color="auto" w:fill="auto"/>
            <w:noWrap/>
            <w:vAlign w:val="center"/>
          </w:tcPr>
          <w:p>
            <w:pPr>
              <w:pStyle w:val="137"/>
            </w:pPr>
            <w:r>
              <w:rPr>
                <w:rFonts w:hint="eastAsia"/>
              </w:rPr>
              <w:t xml:space="preserve">3.9 </w:t>
            </w:r>
          </w:p>
        </w:tc>
        <w:tc>
          <w:tcPr>
            <w:tcW w:w="547" w:type="pct"/>
            <w:vMerge w:val="continue"/>
            <w:tcBorders>
              <w:top w:val="nil"/>
              <w:left w:val="single" w:color="auto" w:sz="4" w:space="0"/>
              <w:bottom w:val="single" w:color="auto" w:sz="4" w:space="0"/>
              <w:right w:val="single" w:color="auto" w:sz="4" w:space="0"/>
            </w:tcBorders>
            <w:vAlign w:val="center"/>
          </w:tcPr>
          <w:p>
            <w:pPr>
              <w:pStyle w:val="137"/>
            </w:pPr>
          </w:p>
        </w:tc>
        <w:tc>
          <w:tcPr>
            <w:tcW w:w="500" w:type="pct"/>
            <w:vMerge w:val="continue"/>
            <w:tcBorders>
              <w:top w:val="nil"/>
              <w:left w:val="single" w:color="auto" w:sz="4" w:space="0"/>
              <w:bottom w:val="single" w:color="auto" w:sz="4" w:space="0"/>
              <w:right w:val="single" w:color="auto" w:sz="4" w:space="0"/>
            </w:tcBorders>
            <w:vAlign w:val="center"/>
          </w:tcPr>
          <w:p>
            <w:pPr>
              <w:pStyle w:val="137"/>
            </w:pPr>
          </w:p>
        </w:tc>
      </w:tr>
      <w:tr>
        <w:tblPrEx>
          <w:tblCellMar>
            <w:top w:w="0" w:type="dxa"/>
            <w:left w:w="108" w:type="dxa"/>
            <w:bottom w:w="0" w:type="dxa"/>
            <w:right w:w="108" w:type="dxa"/>
          </w:tblCellMar>
        </w:tblPrEx>
        <w:trPr>
          <w:trHeight w:val="339" w:hRule="atLeast"/>
        </w:trPr>
        <w:tc>
          <w:tcPr>
            <w:tcW w:w="246" w:type="pct"/>
            <w:vMerge w:val="restar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2</w:t>
            </w:r>
          </w:p>
        </w:tc>
        <w:tc>
          <w:tcPr>
            <w:tcW w:w="246" w:type="pct"/>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pStyle w:val="137"/>
            </w:pPr>
            <w:r>
              <w:rPr>
                <w:rFonts w:hint="eastAsia"/>
              </w:rPr>
              <w:t>第二阶段</w:t>
            </w:r>
          </w:p>
        </w:tc>
        <w:tc>
          <w:tcPr>
            <w:tcW w:w="346" w:type="pct"/>
            <w:vMerge w:val="restar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2023年～2024年</w:t>
            </w:r>
          </w:p>
        </w:tc>
        <w:tc>
          <w:tcPr>
            <w:tcW w:w="442" w:type="pct"/>
            <w:tcBorders>
              <w:top w:val="nil"/>
              <w:left w:val="nil"/>
              <w:bottom w:val="single" w:color="auto" w:sz="4" w:space="0"/>
              <w:right w:val="single" w:color="auto" w:sz="4" w:space="0"/>
            </w:tcBorders>
            <w:shd w:val="clear" w:color="auto" w:fill="auto"/>
            <w:vAlign w:val="center"/>
          </w:tcPr>
          <w:p>
            <w:pPr>
              <w:pStyle w:val="137"/>
            </w:pPr>
            <w:r>
              <w:rPr>
                <w:rFonts w:hint="eastAsia"/>
              </w:rPr>
              <w:t>北牛矿区</w:t>
            </w:r>
          </w:p>
        </w:tc>
        <w:tc>
          <w:tcPr>
            <w:tcW w:w="933" w:type="pct"/>
            <w:gridSpan w:val="2"/>
            <w:tcBorders>
              <w:top w:val="single" w:color="auto" w:sz="4" w:space="0"/>
              <w:left w:val="nil"/>
              <w:bottom w:val="single" w:color="auto" w:sz="4" w:space="0"/>
              <w:right w:val="single" w:color="auto" w:sz="4" w:space="0"/>
            </w:tcBorders>
            <w:shd w:val="clear" w:color="auto" w:fill="auto"/>
            <w:vAlign w:val="center"/>
          </w:tcPr>
          <w:p>
            <w:pPr>
              <w:pStyle w:val="137"/>
            </w:pPr>
            <w:r>
              <w:rPr>
                <w:rFonts w:hint="eastAsia"/>
              </w:rPr>
              <w:t>地表位移监测</w:t>
            </w:r>
          </w:p>
        </w:tc>
        <w:tc>
          <w:tcPr>
            <w:tcW w:w="330" w:type="pct"/>
            <w:tcBorders>
              <w:top w:val="nil"/>
              <w:left w:val="nil"/>
              <w:bottom w:val="single" w:color="auto" w:sz="4" w:space="0"/>
              <w:right w:val="single" w:color="auto" w:sz="4" w:space="0"/>
            </w:tcBorders>
            <w:shd w:val="clear" w:color="auto" w:fill="auto"/>
            <w:vAlign w:val="center"/>
          </w:tcPr>
          <w:p>
            <w:pPr>
              <w:pStyle w:val="137"/>
            </w:pPr>
            <w:r>
              <w:rPr>
                <w:rFonts w:hint="eastAsia"/>
              </w:rPr>
              <w:t>工·日</w:t>
            </w:r>
          </w:p>
        </w:tc>
        <w:tc>
          <w:tcPr>
            <w:tcW w:w="246"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2 </w:t>
            </w:r>
          </w:p>
        </w:tc>
        <w:tc>
          <w:tcPr>
            <w:tcW w:w="517"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553.7 </w:t>
            </w:r>
          </w:p>
        </w:tc>
        <w:tc>
          <w:tcPr>
            <w:tcW w:w="647" w:type="pct"/>
            <w:tcBorders>
              <w:top w:val="nil"/>
              <w:left w:val="nil"/>
              <w:bottom w:val="single" w:color="auto" w:sz="4" w:space="0"/>
              <w:right w:val="single" w:color="auto" w:sz="4" w:space="0"/>
            </w:tcBorders>
            <w:shd w:val="clear" w:color="auto" w:fill="auto"/>
            <w:noWrap/>
            <w:vAlign w:val="center"/>
          </w:tcPr>
          <w:p>
            <w:pPr>
              <w:pStyle w:val="137"/>
            </w:pPr>
            <w:r>
              <w:rPr>
                <w:rFonts w:hint="eastAsia"/>
              </w:rPr>
              <w:t xml:space="preserve">0.1 </w:t>
            </w:r>
          </w:p>
        </w:tc>
        <w:tc>
          <w:tcPr>
            <w:tcW w:w="547" w:type="pct"/>
            <w:vMerge w:val="restar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 xml:space="preserve">0.2 </w:t>
            </w:r>
          </w:p>
        </w:tc>
        <w:tc>
          <w:tcPr>
            <w:tcW w:w="500" w:type="pct"/>
            <w:vMerge w:val="continue"/>
            <w:tcBorders>
              <w:top w:val="nil"/>
              <w:left w:val="single" w:color="auto" w:sz="4" w:space="0"/>
              <w:bottom w:val="single" w:color="auto" w:sz="4" w:space="0"/>
              <w:right w:val="single" w:color="auto" w:sz="4" w:space="0"/>
            </w:tcBorders>
            <w:vAlign w:val="center"/>
          </w:tcPr>
          <w:p>
            <w:pPr>
              <w:pStyle w:val="137"/>
            </w:pPr>
          </w:p>
        </w:tc>
      </w:tr>
      <w:tr>
        <w:tblPrEx>
          <w:tblCellMar>
            <w:top w:w="0" w:type="dxa"/>
            <w:left w:w="108" w:type="dxa"/>
            <w:bottom w:w="0" w:type="dxa"/>
            <w:right w:w="108" w:type="dxa"/>
          </w:tblCellMar>
        </w:tblPrEx>
        <w:trPr>
          <w:trHeight w:val="339" w:hRule="atLeast"/>
        </w:trPr>
        <w:tc>
          <w:tcPr>
            <w:tcW w:w="246" w:type="pct"/>
            <w:vMerge w:val="continue"/>
            <w:tcBorders>
              <w:top w:val="nil"/>
              <w:left w:val="single" w:color="auto" w:sz="4" w:space="0"/>
              <w:bottom w:val="single" w:color="auto" w:sz="4" w:space="0"/>
              <w:right w:val="single" w:color="auto" w:sz="4" w:space="0"/>
            </w:tcBorders>
            <w:vAlign w:val="center"/>
          </w:tcPr>
          <w:p>
            <w:pPr>
              <w:pStyle w:val="137"/>
            </w:pPr>
          </w:p>
        </w:tc>
        <w:tc>
          <w:tcPr>
            <w:tcW w:w="246" w:type="pct"/>
            <w:vMerge w:val="continue"/>
            <w:tcBorders>
              <w:top w:val="nil"/>
              <w:left w:val="single" w:color="auto" w:sz="4" w:space="0"/>
              <w:bottom w:val="single" w:color="000000" w:sz="4" w:space="0"/>
              <w:right w:val="single" w:color="auto" w:sz="4" w:space="0"/>
            </w:tcBorders>
            <w:vAlign w:val="center"/>
          </w:tcPr>
          <w:p>
            <w:pPr>
              <w:pStyle w:val="137"/>
            </w:pPr>
          </w:p>
        </w:tc>
        <w:tc>
          <w:tcPr>
            <w:tcW w:w="346" w:type="pct"/>
            <w:vMerge w:val="continue"/>
            <w:tcBorders>
              <w:top w:val="nil"/>
              <w:left w:val="single" w:color="auto" w:sz="4" w:space="0"/>
              <w:bottom w:val="single" w:color="auto" w:sz="4" w:space="0"/>
              <w:right w:val="single" w:color="auto" w:sz="4" w:space="0"/>
            </w:tcBorders>
            <w:vAlign w:val="center"/>
          </w:tcPr>
          <w:p>
            <w:pPr>
              <w:pStyle w:val="137"/>
            </w:pPr>
          </w:p>
        </w:tc>
        <w:tc>
          <w:tcPr>
            <w:tcW w:w="442" w:type="pct"/>
            <w:tcBorders>
              <w:top w:val="nil"/>
              <w:left w:val="nil"/>
              <w:bottom w:val="single" w:color="auto" w:sz="4" w:space="0"/>
              <w:right w:val="single" w:color="auto" w:sz="4" w:space="0"/>
            </w:tcBorders>
            <w:shd w:val="clear" w:color="auto" w:fill="auto"/>
            <w:vAlign w:val="center"/>
          </w:tcPr>
          <w:p>
            <w:pPr>
              <w:pStyle w:val="137"/>
            </w:pPr>
            <w:r>
              <w:rPr>
                <w:rFonts w:hint="eastAsia"/>
              </w:rPr>
              <w:t>抱板矿区</w:t>
            </w:r>
          </w:p>
        </w:tc>
        <w:tc>
          <w:tcPr>
            <w:tcW w:w="933" w:type="pct"/>
            <w:gridSpan w:val="2"/>
            <w:tcBorders>
              <w:top w:val="single" w:color="auto" w:sz="4" w:space="0"/>
              <w:left w:val="nil"/>
              <w:bottom w:val="single" w:color="auto" w:sz="4" w:space="0"/>
              <w:right w:val="single" w:color="auto" w:sz="4" w:space="0"/>
            </w:tcBorders>
            <w:shd w:val="clear" w:color="auto" w:fill="auto"/>
            <w:vAlign w:val="center"/>
          </w:tcPr>
          <w:p>
            <w:pPr>
              <w:pStyle w:val="137"/>
            </w:pPr>
            <w:r>
              <w:rPr>
                <w:rFonts w:hint="eastAsia"/>
              </w:rPr>
              <w:t>地表位移监测</w:t>
            </w:r>
          </w:p>
        </w:tc>
        <w:tc>
          <w:tcPr>
            <w:tcW w:w="330" w:type="pct"/>
            <w:tcBorders>
              <w:top w:val="nil"/>
              <w:left w:val="nil"/>
              <w:bottom w:val="single" w:color="auto" w:sz="4" w:space="0"/>
              <w:right w:val="single" w:color="auto" w:sz="4" w:space="0"/>
            </w:tcBorders>
            <w:shd w:val="clear" w:color="auto" w:fill="auto"/>
            <w:vAlign w:val="center"/>
          </w:tcPr>
          <w:p>
            <w:pPr>
              <w:pStyle w:val="137"/>
            </w:pPr>
            <w:r>
              <w:rPr>
                <w:rFonts w:hint="eastAsia"/>
              </w:rPr>
              <w:t>工·日</w:t>
            </w:r>
          </w:p>
        </w:tc>
        <w:tc>
          <w:tcPr>
            <w:tcW w:w="246"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2 </w:t>
            </w:r>
          </w:p>
        </w:tc>
        <w:tc>
          <w:tcPr>
            <w:tcW w:w="517"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553.7 </w:t>
            </w:r>
          </w:p>
        </w:tc>
        <w:tc>
          <w:tcPr>
            <w:tcW w:w="647" w:type="pct"/>
            <w:tcBorders>
              <w:top w:val="nil"/>
              <w:left w:val="nil"/>
              <w:bottom w:val="single" w:color="auto" w:sz="4" w:space="0"/>
              <w:right w:val="single" w:color="auto" w:sz="4" w:space="0"/>
            </w:tcBorders>
            <w:shd w:val="clear" w:color="auto" w:fill="auto"/>
            <w:noWrap/>
            <w:vAlign w:val="center"/>
          </w:tcPr>
          <w:p>
            <w:pPr>
              <w:pStyle w:val="137"/>
            </w:pPr>
            <w:r>
              <w:rPr>
                <w:rFonts w:hint="eastAsia"/>
              </w:rPr>
              <w:t xml:space="preserve">0.1 </w:t>
            </w:r>
          </w:p>
        </w:tc>
        <w:tc>
          <w:tcPr>
            <w:tcW w:w="547" w:type="pct"/>
            <w:vMerge w:val="continue"/>
            <w:tcBorders>
              <w:top w:val="nil"/>
              <w:left w:val="single" w:color="auto" w:sz="4" w:space="0"/>
              <w:bottom w:val="single" w:color="auto" w:sz="4" w:space="0"/>
              <w:right w:val="single" w:color="auto" w:sz="4" w:space="0"/>
            </w:tcBorders>
            <w:vAlign w:val="center"/>
          </w:tcPr>
          <w:p>
            <w:pPr>
              <w:pStyle w:val="137"/>
            </w:pPr>
          </w:p>
        </w:tc>
        <w:tc>
          <w:tcPr>
            <w:tcW w:w="500" w:type="pct"/>
            <w:vMerge w:val="continue"/>
            <w:tcBorders>
              <w:top w:val="nil"/>
              <w:left w:val="single" w:color="auto" w:sz="4" w:space="0"/>
              <w:bottom w:val="single" w:color="auto" w:sz="4" w:space="0"/>
              <w:right w:val="single" w:color="auto" w:sz="4" w:space="0"/>
            </w:tcBorders>
            <w:vAlign w:val="center"/>
          </w:tcPr>
          <w:p>
            <w:pPr>
              <w:pStyle w:val="137"/>
            </w:pPr>
          </w:p>
        </w:tc>
      </w:tr>
      <w:tr>
        <w:tblPrEx>
          <w:tblCellMar>
            <w:top w:w="0" w:type="dxa"/>
            <w:left w:w="108" w:type="dxa"/>
            <w:bottom w:w="0" w:type="dxa"/>
            <w:right w:w="108" w:type="dxa"/>
          </w:tblCellMar>
        </w:tblPrEx>
        <w:trPr>
          <w:trHeight w:val="339" w:hRule="atLeast"/>
        </w:trPr>
        <w:tc>
          <w:tcPr>
            <w:tcW w:w="246" w:type="pct"/>
            <w:vMerge w:val="restar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3</w:t>
            </w:r>
          </w:p>
        </w:tc>
        <w:tc>
          <w:tcPr>
            <w:tcW w:w="246" w:type="pct"/>
            <w:vMerge w:val="continue"/>
            <w:tcBorders>
              <w:top w:val="nil"/>
              <w:left w:val="single" w:color="auto" w:sz="4" w:space="0"/>
              <w:bottom w:val="single" w:color="000000" w:sz="4" w:space="0"/>
              <w:right w:val="single" w:color="auto" w:sz="4" w:space="0"/>
            </w:tcBorders>
            <w:vAlign w:val="center"/>
          </w:tcPr>
          <w:p>
            <w:pPr>
              <w:pStyle w:val="137"/>
            </w:pPr>
          </w:p>
        </w:tc>
        <w:tc>
          <w:tcPr>
            <w:tcW w:w="346" w:type="pct"/>
            <w:vMerge w:val="restar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2024年～2025年</w:t>
            </w:r>
          </w:p>
        </w:tc>
        <w:tc>
          <w:tcPr>
            <w:tcW w:w="442" w:type="pct"/>
            <w:tcBorders>
              <w:top w:val="nil"/>
              <w:left w:val="nil"/>
              <w:bottom w:val="single" w:color="auto" w:sz="4" w:space="0"/>
              <w:right w:val="single" w:color="auto" w:sz="4" w:space="0"/>
            </w:tcBorders>
            <w:shd w:val="clear" w:color="auto" w:fill="auto"/>
            <w:vAlign w:val="center"/>
          </w:tcPr>
          <w:p>
            <w:pPr>
              <w:pStyle w:val="137"/>
            </w:pPr>
            <w:r>
              <w:rPr>
                <w:rFonts w:hint="eastAsia"/>
              </w:rPr>
              <w:t>北牛矿区</w:t>
            </w:r>
          </w:p>
        </w:tc>
        <w:tc>
          <w:tcPr>
            <w:tcW w:w="933" w:type="pct"/>
            <w:gridSpan w:val="2"/>
            <w:tcBorders>
              <w:top w:val="single" w:color="auto" w:sz="4" w:space="0"/>
              <w:left w:val="nil"/>
              <w:bottom w:val="single" w:color="auto" w:sz="4" w:space="0"/>
              <w:right w:val="single" w:color="auto" w:sz="4" w:space="0"/>
            </w:tcBorders>
            <w:shd w:val="clear" w:color="auto" w:fill="auto"/>
            <w:vAlign w:val="center"/>
          </w:tcPr>
          <w:p>
            <w:pPr>
              <w:pStyle w:val="137"/>
            </w:pPr>
            <w:r>
              <w:rPr>
                <w:rFonts w:hint="eastAsia"/>
              </w:rPr>
              <w:t>地表位移监测</w:t>
            </w:r>
          </w:p>
        </w:tc>
        <w:tc>
          <w:tcPr>
            <w:tcW w:w="330" w:type="pct"/>
            <w:tcBorders>
              <w:top w:val="nil"/>
              <w:left w:val="nil"/>
              <w:bottom w:val="single" w:color="auto" w:sz="4" w:space="0"/>
              <w:right w:val="single" w:color="auto" w:sz="4" w:space="0"/>
            </w:tcBorders>
            <w:shd w:val="clear" w:color="auto" w:fill="auto"/>
            <w:vAlign w:val="center"/>
          </w:tcPr>
          <w:p>
            <w:pPr>
              <w:pStyle w:val="137"/>
            </w:pPr>
            <w:r>
              <w:rPr>
                <w:rFonts w:hint="eastAsia"/>
              </w:rPr>
              <w:t>工·日</w:t>
            </w:r>
          </w:p>
        </w:tc>
        <w:tc>
          <w:tcPr>
            <w:tcW w:w="246"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2 </w:t>
            </w:r>
          </w:p>
        </w:tc>
        <w:tc>
          <w:tcPr>
            <w:tcW w:w="517"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553.7 </w:t>
            </w:r>
          </w:p>
        </w:tc>
        <w:tc>
          <w:tcPr>
            <w:tcW w:w="647" w:type="pct"/>
            <w:tcBorders>
              <w:top w:val="nil"/>
              <w:left w:val="nil"/>
              <w:bottom w:val="single" w:color="auto" w:sz="4" w:space="0"/>
              <w:right w:val="single" w:color="auto" w:sz="4" w:space="0"/>
            </w:tcBorders>
            <w:shd w:val="clear" w:color="auto" w:fill="auto"/>
            <w:noWrap/>
            <w:vAlign w:val="center"/>
          </w:tcPr>
          <w:p>
            <w:pPr>
              <w:pStyle w:val="137"/>
            </w:pPr>
            <w:r>
              <w:rPr>
                <w:rFonts w:hint="eastAsia"/>
              </w:rPr>
              <w:t xml:space="preserve">0.1 </w:t>
            </w:r>
          </w:p>
        </w:tc>
        <w:tc>
          <w:tcPr>
            <w:tcW w:w="547" w:type="pct"/>
            <w:vMerge w:val="restar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 xml:space="preserve">0.2 </w:t>
            </w:r>
          </w:p>
        </w:tc>
        <w:tc>
          <w:tcPr>
            <w:tcW w:w="500" w:type="pct"/>
            <w:vMerge w:val="continue"/>
            <w:tcBorders>
              <w:top w:val="nil"/>
              <w:left w:val="single" w:color="auto" w:sz="4" w:space="0"/>
              <w:bottom w:val="single" w:color="auto" w:sz="4" w:space="0"/>
              <w:right w:val="single" w:color="auto" w:sz="4" w:space="0"/>
            </w:tcBorders>
            <w:vAlign w:val="center"/>
          </w:tcPr>
          <w:p>
            <w:pPr>
              <w:pStyle w:val="137"/>
            </w:pPr>
          </w:p>
        </w:tc>
      </w:tr>
      <w:tr>
        <w:tblPrEx>
          <w:tblCellMar>
            <w:top w:w="0" w:type="dxa"/>
            <w:left w:w="108" w:type="dxa"/>
            <w:bottom w:w="0" w:type="dxa"/>
            <w:right w:w="108" w:type="dxa"/>
          </w:tblCellMar>
        </w:tblPrEx>
        <w:trPr>
          <w:trHeight w:val="339" w:hRule="atLeast"/>
        </w:trPr>
        <w:tc>
          <w:tcPr>
            <w:tcW w:w="246" w:type="pct"/>
            <w:vMerge w:val="continue"/>
            <w:tcBorders>
              <w:top w:val="nil"/>
              <w:left w:val="single" w:color="auto" w:sz="4" w:space="0"/>
              <w:bottom w:val="single" w:color="auto" w:sz="4" w:space="0"/>
              <w:right w:val="single" w:color="auto" w:sz="4" w:space="0"/>
            </w:tcBorders>
            <w:vAlign w:val="center"/>
          </w:tcPr>
          <w:p>
            <w:pPr>
              <w:pStyle w:val="137"/>
            </w:pPr>
          </w:p>
        </w:tc>
        <w:tc>
          <w:tcPr>
            <w:tcW w:w="246" w:type="pct"/>
            <w:vMerge w:val="continue"/>
            <w:tcBorders>
              <w:top w:val="nil"/>
              <w:left w:val="single" w:color="auto" w:sz="4" w:space="0"/>
              <w:bottom w:val="single" w:color="000000" w:sz="4" w:space="0"/>
              <w:right w:val="single" w:color="auto" w:sz="4" w:space="0"/>
            </w:tcBorders>
            <w:vAlign w:val="center"/>
          </w:tcPr>
          <w:p>
            <w:pPr>
              <w:pStyle w:val="137"/>
            </w:pPr>
          </w:p>
        </w:tc>
        <w:tc>
          <w:tcPr>
            <w:tcW w:w="346" w:type="pct"/>
            <w:vMerge w:val="continue"/>
            <w:tcBorders>
              <w:top w:val="nil"/>
              <w:left w:val="single" w:color="auto" w:sz="4" w:space="0"/>
              <w:bottom w:val="single" w:color="auto" w:sz="4" w:space="0"/>
              <w:right w:val="single" w:color="auto" w:sz="4" w:space="0"/>
            </w:tcBorders>
            <w:vAlign w:val="center"/>
          </w:tcPr>
          <w:p>
            <w:pPr>
              <w:pStyle w:val="137"/>
            </w:pPr>
          </w:p>
        </w:tc>
        <w:tc>
          <w:tcPr>
            <w:tcW w:w="442" w:type="pct"/>
            <w:tcBorders>
              <w:top w:val="nil"/>
              <w:left w:val="nil"/>
              <w:bottom w:val="single" w:color="auto" w:sz="4" w:space="0"/>
              <w:right w:val="single" w:color="auto" w:sz="4" w:space="0"/>
            </w:tcBorders>
            <w:shd w:val="clear" w:color="auto" w:fill="auto"/>
            <w:vAlign w:val="center"/>
          </w:tcPr>
          <w:p>
            <w:pPr>
              <w:pStyle w:val="137"/>
            </w:pPr>
            <w:r>
              <w:rPr>
                <w:rFonts w:hint="eastAsia"/>
              </w:rPr>
              <w:t>抱板矿区</w:t>
            </w:r>
          </w:p>
        </w:tc>
        <w:tc>
          <w:tcPr>
            <w:tcW w:w="933" w:type="pct"/>
            <w:gridSpan w:val="2"/>
            <w:tcBorders>
              <w:top w:val="single" w:color="auto" w:sz="4" w:space="0"/>
              <w:left w:val="nil"/>
              <w:bottom w:val="single" w:color="auto" w:sz="4" w:space="0"/>
              <w:right w:val="single" w:color="auto" w:sz="4" w:space="0"/>
            </w:tcBorders>
            <w:shd w:val="clear" w:color="auto" w:fill="auto"/>
            <w:vAlign w:val="center"/>
          </w:tcPr>
          <w:p>
            <w:pPr>
              <w:pStyle w:val="137"/>
            </w:pPr>
            <w:r>
              <w:rPr>
                <w:rFonts w:hint="eastAsia"/>
              </w:rPr>
              <w:t>地表位移监测</w:t>
            </w:r>
          </w:p>
        </w:tc>
        <w:tc>
          <w:tcPr>
            <w:tcW w:w="330" w:type="pct"/>
            <w:tcBorders>
              <w:top w:val="nil"/>
              <w:left w:val="nil"/>
              <w:bottom w:val="single" w:color="auto" w:sz="4" w:space="0"/>
              <w:right w:val="single" w:color="auto" w:sz="4" w:space="0"/>
            </w:tcBorders>
            <w:shd w:val="clear" w:color="auto" w:fill="auto"/>
            <w:vAlign w:val="center"/>
          </w:tcPr>
          <w:p>
            <w:pPr>
              <w:pStyle w:val="137"/>
            </w:pPr>
            <w:r>
              <w:rPr>
                <w:rFonts w:hint="eastAsia"/>
              </w:rPr>
              <w:t>工·日</w:t>
            </w:r>
          </w:p>
        </w:tc>
        <w:tc>
          <w:tcPr>
            <w:tcW w:w="246"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2 </w:t>
            </w:r>
          </w:p>
        </w:tc>
        <w:tc>
          <w:tcPr>
            <w:tcW w:w="517"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553.7 </w:t>
            </w:r>
          </w:p>
        </w:tc>
        <w:tc>
          <w:tcPr>
            <w:tcW w:w="647" w:type="pct"/>
            <w:tcBorders>
              <w:top w:val="nil"/>
              <w:left w:val="nil"/>
              <w:bottom w:val="single" w:color="auto" w:sz="4" w:space="0"/>
              <w:right w:val="single" w:color="auto" w:sz="4" w:space="0"/>
            </w:tcBorders>
            <w:shd w:val="clear" w:color="auto" w:fill="auto"/>
            <w:noWrap/>
            <w:vAlign w:val="center"/>
          </w:tcPr>
          <w:p>
            <w:pPr>
              <w:pStyle w:val="137"/>
            </w:pPr>
            <w:r>
              <w:rPr>
                <w:rFonts w:hint="eastAsia"/>
              </w:rPr>
              <w:t xml:space="preserve">0.1 </w:t>
            </w:r>
          </w:p>
        </w:tc>
        <w:tc>
          <w:tcPr>
            <w:tcW w:w="547" w:type="pct"/>
            <w:vMerge w:val="continue"/>
            <w:tcBorders>
              <w:top w:val="nil"/>
              <w:left w:val="single" w:color="auto" w:sz="4" w:space="0"/>
              <w:bottom w:val="single" w:color="auto" w:sz="4" w:space="0"/>
              <w:right w:val="single" w:color="auto" w:sz="4" w:space="0"/>
            </w:tcBorders>
            <w:vAlign w:val="center"/>
          </w:tcPr>
          <w:p>
            <w:pPr>
              <w:pStyle w:val="137"/>
            </w:pPr>
          </w:p>
        </w:tc>
        <w:tc>
          <w:tcPr>
            <w:tcW w:w="500" w:type="pct"/>
            <w:vMerge w:val="continue"/>
            <w:tcBorders>
              <w:top w:val="nil"/>
              <w:left w:val="single" w:color="auto" w:sz="4" w:space="0"/>
              <w:bottom w:val="single" w:color="auto" w:sz="4" w:space="0"/>
              <w:right w:val="single" w:color="auto" w:sz="4" w:space="0"/>
            </w:tcBorders>
            <w:vAlign w:val="center"/>
          </w:tcPr>
          <w:p>
            <w:pPr>
              <w:pStyle w:val="137"/>
            </w:pPr>
          </w:p>
        </w:tc>
      </w:tr>
      <w:tr>
        <w:tblPrEx>
          <w:tblCellMar>
            <w:top w:w="0" w:type="dxa"/>
            <w:left w:w="108" w:type="dxa"/>
            <w:bottom w:w="0" w:type="dxa"/>
            <w:right w:w="108" w:type="dxa"/>
          </w:tblCellMar>
        </w:tblPrEx>
        <w:trPr>
          <w:trHeight w:val="339" w:hRule="atLeast"/>
        </w:trPr>
        <w:tc>
          <w:tcPr>
            <w:tcW w:w="246" w:type="pct"/>
            <w:vMerge w:val="restar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4</w:t>
            </w:r>
          </w:p>
        </w:tc>
        <w:tc>
          <w:tcPr>
            <w:tcW w:w="246" w:type="pct"/>
            <w:vMerge w:val="continue"/>
            <w:tcBorders>
              <w:top w:val="nil"/>
              <w:left w:val="single" w:color="auto" w:sz="4" w:space="0"/>
              <w:bottom w:val="single" w:color="000000" w:sz="4" w:space="0"/>
              <w:right w:val="single" w:color="auto" w:sz="4" w:space="0"/>
            </w:tcBorders>
            <w:vAlign w:val="center"/>
          </w:tcPr>
          <w:p>
            <w:pPr>
              <w:pStyle w:val="137"/>
            </w:pPr>
          </w:p>
        </w:tc>
        <w:tc>
          <w:tcPr>
            <w:tcW w:w="346" w:type="pct"/>
            <w:vMerge w:val="restar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2025年～2026年</w:t>
            </w:r>
          </w:p>
        </w:tc>
        <w:tc>
          <w:tcPr>
            <w:tcW w:w="442" w:type="pct"/>
            <w:tcBorders>
              <w:top w:val="nil"/>
              <w:left w:val="nil"/>
              <w:bottom w:val="single" w:color="auto" w:sz="4" w:space="0"/>
              <w:right w:val="single" w:color="auto" w:sz="4" w:space="0"/>
            </w:tcBorders>
            <w:shd w:val="clear" w:color="auto" w:fill="auto"/>
            <w:vAlign w:val="center"/>
          </w:tcPr>
          <w:p>
            <w:pPr>
              <w:pStyle w:val="137"/>
            </w:pPr>
            <w:r>
              <w:rPr>
                <w:rFonts w:hint="eastAsia"/>
              </w:rPr>
              <w:t>北牛矿区</w:t>
            </w:r>
          </w:p>
        </w:tc>
        <w:tc>
          <w:tcPr>
            <w:tcW w:w="933" w:type="pct"/>
            <w:gridSpan w:val="2"/>
            <w:tcBorders>
              <w:top w:val="single" w:color="auto" w:sz="4" w:space="0"/>
              <w:left w:val="nil"/>
              <w:bottom w:val="single" w:color="auto" w:sz="4" w:space="0"/>
              <w:right w:val="single" w:color="auto" w:sz="4" w:space="0"/>
            </w:tcBorders>
            <w:shd w:val="clear" w:color="auto" w:fill="auto"/>
            <w:vAlign w:val="center"/>
          </w:tcPr>
          <w:p>
            <w:pPr>
              <w:pStyle w:val="137"/>
            </w:pPr>
            <w:r>
              <w:rPr>
                <w:rFonts w:hint="eastAsia"/>
              </w:rPr>
              <w:t>地表位移监测</w:t>
            </w:r>
          </w:p>
        </w:tc>
        <w:tc>
          <w:tcPr>
            <w:tcW w:w="330" w:type="pct"/>
            <w:tcBorders>
              <w:top w:val="nil"/>
              <w:left w:val="nil"/>
              <w:bottom w:val="single" w:color="auto" w:sz="4" w:space="0"/>
              <w:right w:val="single" w:color="auto" w:sz="4" w:space="0"/>
            </w:tcBorders>
            <w:shd w:val="clear" w:color="auto" w:fill="auto"/>
            <w:vAlign w:val="center"/>
          </w:tcPr>
          <w:p>
            <w:pPr>
              <w:pStyle w:val="137"/>
            </w:pPr>
            <w:r>
              <w:rPr>
                <w:rFonts w:hint="eastAsia"/>
              </w:rPr>
              <w:t>工·日</w:t>
            </w:r>
          </w:p>
        </w:tc>
        <w:tc>
          <w:tcPr>
            <w:tcW w:w="246"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2 </w:t>
            </w:r>
          </w:p>
        </w:tc>
        <w:tc>
          <w:tcPr>
            <w:tcW w:w="517"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553.7 </w:t>
            </w:r>
          </w:p>
        </w:tc>
        <w:tc>
          <w:tcPr>
            <w:tcW w:w="647" w:type="pct"/>
            <w:tcBorders>
              <w:top w:val="nil"/>
              <w:left w:val="nil"/>
              <w:bottom w:val="single" w:color="auto" w:sz="4" w:space="0"/>
              <w:right w:val="single" w:color="auto" w:sz="4" w:space="0"/>
            </w:tcBorders>
            <w:shd w:val="clear" w:color="auto" w:fill="auto"/>
            <w:noWrap/>
            <w:vAlign w:val="center"/>
          </w:tcPr>
          <w:p>
            <w:pPr>
              <w:pStyle w:val="137"/>
            </w:pPr>
            <w:r>
              <w:rPr>
                <w:rFonts w:hint="eastAsia"/>
              </w:rPr>
              <w:t xml:space="preserve">0.1 </w:t>
            </w:r>
          </w:p>
        </w:tc>
        <w:tc>
          <w:tcPr>
            <w:tcW w:w="547" w:type="pct"/>
            <w:vMerge w:val="restar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 xml:space="preserve">0.2 </w:t>
            </w:r>
          </w:p>
        </w:tc>
        <w:tc>
          <w:tcPr>
            <w:tcW w:w="500" w:type="pct"/>
            <w:vMerge w:val="continue"/>
            <w:tcBorders>
              <w:top w:val="nil"/>
              <w:left w:val="single" w:color="auto" w:sz="4" w:space="0"/>
              <w:bottom w:val="single" w:color="auto" w:sz="4" w:space="0"/>
              <w:right w:val="single" w:color="auto" w:sz="4" w:space="0"/>
            </w:tcBorders>
            <w:vAlign w:val="center"/>
          </w:tcPr>
          <w:p>
            <w:pPr>
              <w:pStyle w:val="137"/>
            </w:pPr>
          </w:p>
        </w:tc>
      </w:tr>
      <w:tr>
        <w:tblPrEx>
          <w:tblCellMar>
            <w:top w:w="0" w:type="dxa"/>
            <w:left w:w="108" w:type="dxa"/>
            <w:bottom w:w="0" w:type="dxa"/>
            <w:right w:w="108" w:type="dxa"/>
          </w:tblCellMar>
        </w:tblPrEx>
        <w:trPr>
          <w:trHeight w:val="339" w:hRule="atLeast"/>
        </w:trPr>
        <w:tc>
          <w:tcPr>
            <w:tcW w:w="246" w:type="pct"/>
            <w:vMerge w:val="continue"/>
            <w:tcBorders>
              <w:top w:val="nil"/>
              <w:left w:val="single" w:color="auto" w:sz="4" w:space="0"/>
              <w:bottom w:val="single" w:color="auto" w:sz="4" w:space="0"/>
              <w:right w:val="single" w:color="auto" w:sz="4" w:space="0"/>
            </w:tcBorders>
            <w:vAlign w:val="center"/>
          </w:tcPr>
          <w:p>
            <w:pPr>
              <w:pStyle w:val="137"/>
            </w:pPr>
          </w:p>
        </w:tc>
        <w:tc>
          <w:tcPr>
            <w:tcW w:w="246" w:type="pct"/>
            <w:vMerge w:val="continue"/>
            <w:tcBorders>
              <w:top w:val="nil"/>
              <w:left w:val="single" w:color="auto" w:sz="4" w:space="0"/>
              <w:bottom w:val="single" w:color="000000" w:sz="4" w:space="0"/>
              <w:right w:val="single" w:color="auto" w:sz="4" w:space="0"/>
            </w:tcBorders>
            <w:vAlign w:val="center"/>
          </w:tcPr>
          <w:p>
            <w:pPr>
              <w:pStyle w:val="137"/>
            </w:pPr>
          </w:p>
        </w:tc>
        <w:tc>
          <w:tcPr>
            <w:tcW w:w="346" w:type="pct"/>
            <w:vMerge w:val="continue"/>
            <w:tcBorders>
              <w:top w:val="nil"/>
              <w:left w:val="single" w:color="auto" w:sz="4" w:space="0"/>
              <w:bottom w:val="single" w:color="auto" w:sz="4" w:space="0"/>
              <w:right w:val="single" w:color="auto" w:sz="4" w:space="0"/>
            </w:tcBorders>
            <w:vAlign w:val="center"/>
          </w:tcPr>
          <w:p>
            <w:pPr>
              <w:pStyle w:val="137"/>
            </w:pPr>
          </w:p>
        </w:tc>
        <w:tc>
          <w:tcPr>
            <w:tcW w:w="442" w:type="pct"/>
            <w:tcBorders>
              <w:top w:val="nil"/>
              <w:left w:val="nil"/>
              <w:bottom w:val="single" w:color="auto" w:sz="4" w:space="0"/>
              <w:right w:val="single" w:color="auto" w:sz="4" w:space="0"/>
            </w:tcBorders>
            <w:shd w:val="clear" w:color="auto" w:fill="auto"/>
            <w:vAlign w:val="center"/>
          </w:tcPr>
          <w:p>
            <w:pPr>
              <w:pStyle w:val="137"/>
            </w:pPr>
            <w:r>
              <w:rPr>
                <w:rFonts w:hint="eastAsia"/>
              </w:rPr>
              <w:t>抱板矿区</w:t>
            </w:r>
          </w:p>
        </w:tc>
        <w:tc>
          <w:tcPr>
            <w:tcW w:w="933" w:type="pct"/>
            <w:gridSpan w:val="2"/>
            <w:tcBorders>
              <w:top w:val="single" w:color="auto" w:sz="4" w:space="0"/>
              <w:left w:val="nil"/>
              <w:bottom w:val="single" w:color="auto" w:sz="4" w:space="0"/>
              <w:right w:val="single" w:color="auto" w:sz="4" w:space="0"/>
            </w:tcBorders>
            <w:shd w:val="clear" w:color="auto" w:fill="auto"/>
            <w:vAlign w:val="center"/>
          </w:tcPr>
          <w:p>
            <w:pPr>
              <w:pStyle w:val="137"/>
            </w:pPr>
            <w:r>
              <w:rPr>
                <w:rFonts w:hint="eastAsia"/>
              </w:rPr>
              <w:t>地表位移监测</w:t>
            </w:r>
          </w:p>
        </w:tc>
        <w:tc>
          <w:tcPr>
            <w:tcW w:w="330" w:type="pct"/>
            <w:tcBorders>
              <w:top w:val="nil"/>
              <w:left w:val="nil"/>
              <w:bottom w:val="single" w:color="auto" w:sz="4" w:space="0"/>
              <w:right w:val="single" w:color="auto" w:sz="4" w:space="0"/>
            </w:tcBorders>
            <w:shd w:val="clear" w:color="auto" w:fill="auto"/>
            <w:vAlign w:val="center"/>
          </w:tcPr>
          <w:p>
            <w:pPr>
              <w:pStyle w:val="137"/>
            </w:pPr>
            <w:r>
              <w:rPr>
                <w:rFonts w:hint="eastAsia"/>
              </w:rPr>
              <w:t>工·日</w:t>
            </w:r>
          </w:p>
        </w:tc>
        <w:tc>
          <w:tcPr>
            <w:tcW w:w="246"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2 </w:t>
            </w:r>
          </w:p>
        </w:tc>
        <w:tc>
          <w:tcPr>
            <w:tcW w:w="517"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553.7 </w:t>
            </w:r>
          </w:p>
        </w:tc>
        <w:tc>
          <w:tcPr>
            <w:tcW w:w="647" w:type="pct"/>
            <w:tcBorders>
              <w:top w:val="nil"/>
              <w:left w:val="nil"/>
              <w:bottom w:val="single" w:color="auto" w:sz="4" w:space="0"/>
              <w:right w:val="single" w:color="auto" w:sz="4" w:space="0"/>
            </w:tcBorders>
            <w:shd w:val="clear" w:color="auto" w:fill="auto"/>
            <w:noWrap/>
            <w:vAlign w:val="center"/>
          </w:tcPr>
          <w:p>
            <w:pPr>
              <w:pStyle w:val="137"/>
            </w:pPr>
            <w:r>
              <w:rPr>
                <w:rFonts w:hint="eastAsia"/>
              </w:rPr>
              <w:t xml:space="preserve">0.1 </w:t>
            </w:r>
          </w:p>
        </w:tc>
        <w:tc>
          <w:tcPr>
            <w:tcW w:w="547" w:type="pct"/>
            <w:vMerge w:val="continue"/>
            <w:tcBorders>
              <w:top w:val="nil"/>
              <w:left w:val="single" w:color="auto" w:sz="4" w:space="0"/>
              <w:bottom w:val="single" w:color="auto" w:sz="4" w:space="0"/>
              <w:right w:val="single" w:color="auto" w:sz="4" w:space="0"/>
            </w:tcBorders>
            <w:vAlign w:val="center"/>
          </w:tcPr>
          <w:p>
            <w:pPr>
              <w:pStyle w:val="137"/>
            </w:pPr>
          </w:p>
        </w:tc>
        <w:tc>
          <w:tcPr>
            <w:tcW w:w="500" w:type="pct"/>
            <w:vMerge w:val="continue"/>
            <w:tcBorders>
              <w:top w:val="nil"/>
              <w:left w:val="single" w:color="auto" w:sz="4" w:space="0"/>
              <w:bottom w:val="single" w:color="auto" w:sz="4" w:space="0"/>
              <w:right w:val="single" w:color="auto" w:sz="4" w:space="0"/>
            </w:tcBorders>
            <w:vAlign w:val="center"/>
          </w:tcPr>
          <w:p>
            <w:pPr>
              <w:pStyle w:val="137"/>
            </w:pPr>
          </w:p>
        </w:tc>
      </w:tr>
      <w:tr>
        <w:tblPrEx>
          <w:tblCellMar>
            <w:top w:w="0" w:type="dxa"/>
            <w:left w:w="108" w:type="dxa"/>
            <w:bottom w:w="0" w:type="dxa"/>
            <w:right w:w="108" w:type="dxa"/>
          </w:tblCellMar>
        </w:tblPrEx>
        <w:trPr>
          <w:trHeight w:val="339" w:hRule="atLeast"/>
        </w:trPr>
        <w:tc>
          <w:tcPr>
            <w:tcW w:w="246" w:type="pct"/>
            <w:vMerge w:val="restar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5</w:t>
            </w:r>
          </w:p>
        </w:tc>
        <w:tc>
          <w:tcPr>
            <w:tcW w:w="246" w:type="pct"/>
            <w:vMerge w:val="continue"/>
            <w:tcBorders>
              <w:top w:val="nil"/>
              <w:left w:val="single" w:color="auto" w:sz="4" w:space="0"/>
              <w:bottom w:val="single" w:color="000000" w:sz="4" w:space="0"/>
              <w:right w:val="single" w:color="auto" w:sz="4" w:space="0"/>
            </w:tcBorders>
            <w:vAlign w:val="center"/>
          </w:tcPr>
          <w:p>
            <w:pPr>
              <w:pStyle w:val="137"/>
            </w:pPr>
          </w:p>
        </w:tc>
        <w:tc>
          <w:tcPr>
            <w:tcW w:w="346" w:type="pct"/>
            <w:vMerge w:val="restar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2026年～2027年</w:t>
            </w:r>
          </w:p>
        </w:tc>
        <w:tc>
          <w:tcPr>
            <w:tcW w:w="442" w:type="pct"/>
            <w:tcBorders>
              <w:top w:val="nil"/>
              <w:left w:val="nil"/>
              <w:bottom w:val="single" w:color="auto" w:sz="4" w:space="0"/>
              <w:right w:val="single" w:color="auto" w:sz="4" w:space="0"/>
            </w:tcBorders>
            <w:shd w:val="clear" w:color="auto" w:fill="auto"/>
            <w:vAlign w:val="center"/>
          </w:tcPr>
          <w:p>
            <w:pPr>
              <w:pStyle w:val="137"/>
            </w:pPr>
            <w:r>
              <w:rPr>
                <w:rFonts w:hint="eastAsia"/>
              </w:rPr>
              <w:t>北牛矿区</w:t>
            </w:r>
          </w:p>
        </w:tc>
        <w:tc>
          <w:tcPr>
            <w:tcW w:w="933" w:type="pct"/>
            <w:gridSpan w:val="2"/>
            <w:tcBorders>
              <w:top w:val="single" w:color="auto" w:sz="4" w:space="0"/>
              <w:left w:val="nil"/>
              <w:bottom w:val="single" w:color="auto" w:sz="4" w:space="0"/>
              <w:right w:val="single" w:color="auto" w:sz="4" w:space="0"/>
            </w:tcBorders>
            <w:shd w:val="clear" w:color="auto" w:fill="auto"/>
            <w:vAlign w:val="center"/>
          </w:tcPr>
          <w:p>
            <w:pPr>
              <w:pStyle w:val="137"/>
            </w:pPr>
            <w:r>
              <w:rPr>
                <w:rFonts w:hint="eastAsia"/>
              </w:rPr>
              <w:t>地表位移监测</w:t>
            </w:r>
          </w:p>
        </w:tc>
        <w:tc>
          <w:tcPr>
            <w:tcW w:w="330" w:type="pct"/>
            <w:tcBorders>
              <w:top w:val="nil"/>
              <w:left w:val="nil"/>
              <w:bottom w:val="single" w:color="auto" w:sz="4" w:space="0"/>
              <w:right w:val="single" w:color="auto" w:sz="4" w:space="0"/>
            </w:tcBorders>
            <w:shd w:val="clear" w:color="auto" w:fill="auto"/>
            <w:vAlign w:val="center"/>
          </w:tcPr>
          <w:p>
            <w:pPr>
              <w:pStyle w:val="137"/>
            </w:pPr>
            <w:r>
              <w:rPr>
                <w:rFonts w:hint="eastAsia"/>
              </w:rPr>
              <w:t>工·日</w:t>
            </w:r>
          </w:p>
        </w:tc>
        <w:tc>
          <w:tcPr>
            <w:tcW w:w="246"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2 </w:t>
            </w:r>
          </w:p>
        </w:tc>
        <w:tc>
          <w:tcPr>
            <w:tcW w:w="517"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553.7 </w:t>
            </w:r>
          </w:p>
        </w:tc>
        <w:tc>
          <w:tcPr>
            <w:tcW w:w="647" w:type="pct"/>
            <w:tcBorders>
              <w:top w:val="nil"/>
              <w:left w:val="nil"/>
              <w:bottom w:val="single" w:color="auto" w:sz="4" w:space="0"/>
              <w:right w:val="single" w:color="auto" w:sz="4" w:space="0"/>
            </w:tcBorders>
            <w:shd w:val="clear" w:color="auto" w:fill="auto"/>
            <w:noWrap/>
            <w:vAlign w:val="center"/>
          </w:tcPr>
          <w:p>
            <w:pPr>
              <w:pStyle w:val="137"/>
            </w:pPr>
            <w:r>
              <w:rPr>
                <w:rFonts w:hint="eastAsia"/>
              </w:rPr>
              <w:t xml:space="preserve">0.1 </w:t>
            </w:r>
          </w:p>
        </w:tc>
        <w:tc>
          <w:tcPr>
            <w:tcW w:w="547" w:type="pct"/>
            <w:vMerge w:val="restar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 xml:space="preserve">0.2 </w:t>
            </w:r>
          </w:p>
        </w:tc>
        <w:tc>
          <w:tcPr>
            <w:tcW w:w="500" w:type="pct"/>
            <w:vMerge w:val="continue"/>
            <w:tcBorders>
              <w:top w:val="nil"/>
              <w:left w:val="single" w:color="auto" w:sz="4" w:space="0"/>
              <w:bottom w:val="single" w:color="auto" w:sz="4" w:space="0"/>
              <w:right w:val="single" w:color="auto" w:sz="4" w:space="0"/>
            </w:tcBorders>
            <w:vAlign w:val="center"/>
          </w:tcPr>
          <w:p>
            <w:pPr>
              <w:pStyle w:val="137"/>
            </w:pPr>
          </w:p>
        </w:tc>
      </w:tr>
      <w:tr>
        <w:tblPrEx>
          <w:tblCellMar>
            <w:top w:w="0" w:type="dxa"/>
            <w:left w:w="108" w:type="dxa"/>
            <w:bottom w:w="0" w:type="dxa"/>
            <w:right w:w="108" w:type="dxa"/>
          </w:tblCellMar>
        </w:tblPrEx>
        <w:trPr>
          <w:trHeight w:val="339" w:hRule="atLeast"/>
        </w:trPr>
        <w:tc>
          <w:tcPr>
            <w:tcW w:w="246" w:type="pct"/>
            <w:vMerge w:val="continue"/>
            <w:tcBorders>
              <w:top w:val="nil"/>
              <w:left w:val="single" w:color="auto" w:sz="4" w:space="0"/>
              <w:bottom w:val="single" w:color="auto" w:sz="4" w:space="0"/>
              <w:right w:val="single" w:color="auto" w:sz="4" w:space="0"/>
            </w:tcBorders>
            <w:vAlign w:val="center"/>
          </w:tcPr>
          <w:p>
            <w:pPr>
              <w:pStyle w:val="137"/>
            </w:pPr>
          </w:p>
        </w:tc>
        <w:tc>
          <w:tcPr>
            <w:tcW w:w="246" w:type="pct"/>
            <w:vMerge w:val="continue"/>
            <w:tcBorders>
              <w:top w:val="nil"/>
              <w:left w:val="single" w:color="auto" w:sz="4" w:space="0"/>
              <w:bottom w:val="single" w:color="000000" w:sz="4" w:space="0"/>
              <w:right w:val="single" w:color="auto" w:sz="4" w:space="0"/>
            </w:tcBorders>
            <w:vAlign w:val="center"/>
          </w:tcPr>
          <w:p>
            <w:pPr>
              <w:pStyle w:val="137"/>
            </w:pPr>
          </w:p>
        </w:tc>
        <w:tc>
          <w:tcPr>
            <w:tcW w:w="346" w:type="pct"/>
            <w:vMerge w:val="continue"/>
            <w:tcBorders>
              <w:top w:val="nil"/>
              <w:left w:val="single" w:color="auto" w:sz="4" w:space="0"/>
              <w:bottom w:val="single" w:color="auto" w:sz="4" w:space="0"/>
              <w:right w:val="single" w:color="auto" w:sz="4" w:space="0"/>
            </w:tcBorders>
            <w:vAlign w:val="center"/>
          </w:tcPr>
          <w:p>
            <w:pPr>
              <w:pStyle w:val="137"/>
            </w:pPr>
          </w:p>
        </w:tc>
        <w:tc>
          <w:tcPr>
            <w:tcW w:w="442" w:type="pct"/>
            <w:tcBorders>
              <w:top w:val="nil"/>
              <w:left w:val="nil"/>
              <w:bottom w:val="single" w:color="auto" w:sz="4" w:space="0"/>
              <w:right w:val="single" w:color="auto" w:sz="4" w:space="0"/>
            </w:tcBorders>
            <w:shd w:val="clear" w:color="auto" w:fill="auto"/>
            <w:vAlign w:val="center"/>
          </w:tcPr>
          <w:p>
            <w:pPr>
              <w:pStyle w:val="137"/>
            </w:pPr>
            <w:r>
              <w:rPr>
                <w:rFonts w:hint="eastAsia"/>
              </w:rPr>
              <w:t>抱板矿区</w:t>
            </w:r>
          </w:p>
        </w:tc>
        <w:tc>
          <w:tcPr>
            <w:tcW w:w="933" w:type="pct"/>
            <w:gridSpan w:val="2"/>
            <w:tcBorders>
              <w:top w:val="single" w:color="auto" w:sz="4" w:space="0"/>
              <w:left w:val="nil"/>
              <w:bottom w:val="single" w:color="auto" w:sz="4" w:space="0"/>
              <w:right w:val="single" w:color="auto" w:sz="4" w:space="0"/>
            </w:tcBorders>
            <w:shd w:val="clear" w:color="auto" w:fill="auto"/>
            <w:vAlign w:val="center"/>
          </w:tcPr>
          <w:p>
            <w:pPr>
              <w:pStyle w:val="137"/>
            </w:pPr>
            <w:r>
              <w:rPr>
                <w:rFonts w:hint="eastAsia"/>
              </w:rPr>
              <w:t>地表位移监测</w:t>
            </w:r>
          </w:p>
        </w:tc>
        <w:tc>
          <w:tcPr>
            <w:tcW w:w="330" w:type="pct"/>
            <w:tcBorders>
              <w:top w:val="nil"/>
              <w:left w:val="nil"/>
              <w:bottom w:val="single" w:color="auto" w:sz="4" w:space="0"/>
              <w:right w:val="single" w:color="auto" w:sz="4" w:space="0"/>
            </w:tcBorders>
            <w:shd w:val="clear" w:color="auto" w:fill="auto"/>
            <w:vAlign w:val="center"/>
          </w:tcPr>
          <w:p>
            <w:pPr>
              <w:pStyle w:val="137"/>
            </w:pPr>
            <w:r>
              <w:rPr>
                <w:rFonts w:hint="eastAsia"/>
              </w:rPr>
              <w:t>工·日</w:t>
            </w:r>
          </w:p>
        </w:tc>
        <w:tc>
          <w:tcPr>
            <w:tcW w:w="246"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2 </w:t>
            </w:r>
          </w:p>
        </w:tc>
        <w:tc>
          <w:tcPr>
            <w:tcW w:w="517"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553.7 </w:t>
            </w:r>
          </w:p>
        </w:tc>
        <w:tc>
          <w:tcPr>
            <w:tcW w:w="647" w:type="pct"/>
            <w:tcBorders>
              <w:top w:val="nil"/>
              <w:left w:val="nil"/>
              <w:bottom w:val="single" w:color="auto" w:sz="4" w:space="0"/>
              <w:right w:val="single" w:color="auto" w:sz="4" w:space="0"/>
            </w:tcBorders>
            <w:shd w:val="clear" w:color="auto" w:fill="auto"/>
            <w:noWrap/>
            <w:vAlign w:val="center"/>
          </w:tcPr>
          <w:p>
            <w:pPr>
              <w:pStyle w:val="137"/>
            </w:pPr>
            <w:r>
              <w:rPr>
                <w:rFonts w:hint="eastAsia"/>
              </w:rPr>
              <w:t xml:space="preserve">0.1 </w:t>
            </w:r>
          </w:p>
        </w:tc>
        <w:tc>
          <w:tcPr>
            <w:tcW w:w="547" w:type="pct"/>
            <w:vMerge w:val="continue"/>
            <w:tcBorders>
              <w:top w:val="nil"/>
              <w:left w:val="single" w:color="auto" w:sz="4" w:space="0"/>
              <w:bottom w:val="single" w:color="auto" w:sz="4" w:space="0"/>
              <w:right w:val="single" w:color="auto" w:sz="4" w:space="0"/>
            </w:tcBorders>
            <w:vAlign w:val="center"/>
          </w:tcPr>
          <w:p>
            <w:pPr>
              <w:pStyle w:val="137"/>
            </w:pPr>
          </w:p>
        </w:tc>
        <w:tc>
          <w:tcPr>
            <w:tcW w:w="500" w:type="pct"/>
            <w:vMerge w:val="continue"/>
            <w:tcBorders>
              <w:top w:val="nil"/>
              <w:left w:val="single" w:color="auto" w:sz="4" w:space="0"/>
              <w:bottom w:val="single" w:color="auto" w:sz="4" w:space="0"/>
              <w:right w:val="single" w:color="auto" w:sz="4" w:space="0"/>
            </w:tcBorders>
            <w:vAlign w:val="center"/>
          </w:tcPr>
          <w:p>
            <w:pPr>
              <w:pStyle w:val="137"/>
            </w:pPr>
          </w:p>
        </w:tc>
      </w:tr>
      <w:tr>
        <w:tblPrEx>
          <w:tblCellMar>
            <w:top w:w="0" w:type="dxa"/>
            <w:left w:w="108" w:type="dxa"/>
            <w:bottom w:w="0" w:type="dxa"/>
            <w:right w:w="108" w:type="dxa"/>
          </w:tblCellMar>
        </w:tblPrEx>
        <w:trPr>
          <w:trHeight w:val="339" w:hRule="atLeast"/>
        </w:trPr>
        <w:tc>
          <w:tcPr>
            <w:tcW w:w="246" w:type="pct"/>
            <w:vMerge w:val="restar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6</w:t>
            </w:r>
          </w:p>
        </w:tc>
        <w:tc>
          <w:tcPr>
            <w:tcW w:w="246" w:type="pct"/>
            <w:vMerge w:val="continue"/>
            <w:tcBorders>
              <w:top w:val="nil"/>
              <w:left w:val="single" w:color="auto" w:sz="4" w:space="0"/>
              <w:bottom w:val="single" w:color="000000" w:sz="4" w:space="0"/>
              <w:right w:val="single" w:color="auto" w:sz="4" w:space="0"/>
            </w:tcBorders>
            <w:vAlign w:val="center"/>
          </w:tcPr>
          <w:p>
            <w:pPr>
              <w:pStyle w:val="137"/>
            </w:pPr>
          </w:p>
        </w:tc>
        <w:tc>
          <w:tcPr>
            <w:tcW w:w="346" w:type="pct"/>
            <w:vMerge w:val="restar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2027年～2028年</w:t>
            </w:r>
          </w:p>
        </w:tc>
        <w:tc>
          <w:tcPr>
            <w:tcW w:w="442" w:type="pct"/>
            <w:tcBorders>
              <w:top w:val="nil"/>
              <w:left w:val="nil"/>
              <w:bottom w:val="single" w:color="auto" w:sz="4" w:space="0"/>
              <w:right w:val="single" w:color="auto" w:sz="4" w:space="0"/>
            </w:tcBorders>
            <w:shd w:val="clear" w:color="auto" w:fill="auto"/>
            <w:vAlign w:val="center"/>
          </w:tcPr>
          <w:p>
            <w:pPr>
              <w:pStyle w:val="137"/>
            </w:pPr>
            <w:r>
              <w:rPr>
                <w:rFonts w:hint="eastAsia"/>
              </w:rPr>
              <w:t>北牛矿区</w:t>
            </w:r>
          </w:p>
        </w:tc>
        <w:tc>
          <w:tcPr>
            <w:tcW w:w="933" w:type="pct"/>
            <w:gridSpan w:val="2"/>
            <w:tcBorders>
              <w:top w:val="single" w:color="auto" w:sz="4" w:space="0"/>
              <w:left w:val="nil"/>
              <w:bottom w:val="single" w:color="auto" w:sz="4" w:space="0"/>
              <w:right w:val="single" w:color="auto" w:sz="4" w:space="0"/>
            </w:tcBorders>
            <w:shd w:val="clear" w:color="auto" w:fill="auto"/>
            <w:vAlign w:val="center"/>
          </w:tcPr>
          <w:p>
            <w:pPr>
              <w:pStyle w:val="137"/>
            </w:pPr>
            <w:r>
              <w:rPr>
                <w:rFonts w:hint="eastAsia"/>
              </w:rPr>
              <w:t>地表位移监测</w:t>
            </w:r>
          </w:p>
        </w:tc>
        <w:tc>
          <w:tcPr>
            <w:tcW w:w="330" w:type="pct"/>
            <w:tcBorders>
              <w:top w:val="nil"/>
              <w:left w:val="nil"/>
              <w:bottom w:val="single" w:color="auto" w:sz="4" w:space="0"/>
              <w:right w:val="single" w:color="auto" w:sz="4" w:space="0"/>
            </w:tcBorders>
            <w:shd w:val="clear" w:color="auto" w:fill="auto"/>
            <w:vAlign w:val="center"/>
          </w:tcPr>
          <w:p>
            <w:pPr>
              <w:pStyle w:val="137"/>
            </w:pPr>
            <w:r>
              <w:rPr>
                <w:rFonts w:hint="eastAsia"/>
              </w:rPr>
              <w:t>工·日</w:t>
            </w:r>
          </w:p>
        </w:tc>
        <w:tc>
          <w:tcPr>
            <w:tcW w:w="246"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2 </w:t>
            </w:r>
          </w:p>
        </w:tc>
        <w:tc>
          <w:tcPr>
            <w:tcW w:w="517"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553.7 </w:t>
            </w:r>
          </w:p>
        </w:tc>
        <w:tc>
          <w:tcPr>
            <w:tcW w:w="647" w:type="pct"/>
            <w:tcBorders>
              <w:top w:val="nil"/>
              <w:left w:val="nil"/>
              <w:bottom w:val="single" w:color="auto" w:sz="4" w:space="0"/>
              <w:right w:val="single" w:color="auto" w:sz="4" w:space="0"/>
            </w:tcBorders>
            <w:shd w:val="clear" w:color="auto" w:fill="auto"/>
            <w:noWrap/>
            <w:vAlign w:val="center"/>
          </w:tcPr>
          <w:p>
            <w:pPr>
              <w:pStyle w:val="137"/>
            </w:pPr>
            <w:r>
              <w:rPr>
                <w:rFonts w:hint="eastAsia"/>
              </w:rPr>
              <w:t xml:space="preserve">0.1 </w:t>
            </w:r>
          </w:p>
        </w:tc>
        <w:tc>
          <w:tcPr>
            <w:tcW w:w="547" w:type="pct"/>
            <w:vMerge w:val="restar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 xml:space="preserve">0.2 </w:t>
            </w:r>
          </w:p>
        </w:tc>
        <w:tc>
          <w:tcPr>
            <w:tcW w:w="500" w:type="pct"/>
            <w:vMerge w:val="continue"/>
            <w:tcBorders>
              <w:top w:val="nil"/>
              <w:left w:val="single" w:color="auto" w:sz="4" w:space="0"/>
              <w:bottom w:val="single" w:color="auto" w:sz="4" w:space="0"/>
              <w:right w:val="single" w:color="auto" w:sz="4" w:space="0"/>
            </w:tcBorders>
            <w:vAlign w:val="center"/>
          </w:tcPr>
          <w:p>
            <w:pPr>
              <w:pStyle w:val="137"/>
            </w:pPr>
          </w:p>
        </w:tc>
      </w:tr>
      <w:tr>
        <w:tblPrEx>
          <w:tblCellMar>
            <w:top w:w="0" w:type="dxa"/>
            <w:left w:w="108" w:type="dxa"/>
            <w:bottom w:w="0" w:type="dxa"/>
            <w:right w:w="108" w:type="dxa"/>
          </w:tblCellMar>
        </w:tblPrEx>
        <w:trPr>
          <w:trHeight w:val="339" w:hRule="atLeast"/>
        </w:trPr>
        <w:tc>
          <w:tcPr>
            <w:tcW w:w="246" w:type="pct"/>
            <w:vMerge w:val="continue"/>
            <w:tcBorders>
              <w:top w:val="nil"/>
              <w:left w:val="single" w:color="auto" w:sz="4" w:space="0"/>
              <w:bottom w:val="single" w:color="auto" w:sz="4" w:space="0"/>
              <w:right w:val="single" w:color="auto" w:sz="4" w:space="0"/>
            </w:tcBorders>
            <w:vAlign w:val="center"/>
          </w:tcPr>
          <w:p>
            <w:pPr>
              <w:pStyle w:val="137"/>
            </w:pPr>
          </w:p>
        </w:tc>
        <w:tc>
          <w:tcPr>
            <w:tcW w:w="246" w:type="pct"/>
            <w:vMerge w:val="continue"/>
            <w:tcBorders>
              <w:top w:val="nil"/>
              <w:left w:val="single" w:color="auto" w:sz="4" w:space="0"/>
              <w:bottom w:val="single" w:color="000000" w:sz="4" w:space="0"/>
              <w:right w:val="single" w:color="auto" w:sz="4" w:space="0"/>
            </w:tcBorders>
            <w:vAlign w:val="center"/>
          </w:tcPr>
          <w:p>
            <w:pPr>
              <w:pStyle w:val="137"/>
            </w:pPr>
          </w:p>
        </w:tc>
        <w:tc>
          <w:tcPr>
            <w:tcW w:w="346" w:type="pct"/>
            <w:vMerge w:val="continue"/>
            <w:tcBorders>
              <w:top w:val="nil"/>
              <w:left w:val="single" w:color="auto" w:sz="4" w:space="0"/>
              <w:bottom w:val="single" w:color="auto" w:sz="4" w:space="0"/>
              <w:right w:val="single" w:color="auto" w:sz="4" w:space="0"/>
            </w:tcBorders>
            <w:vAlign w:val="center"/>
          </w:tcPr>
          <w:p>
            <w:pPr>
              <w:pStyle w:val="137"/>
            </w:pPr>
          </w:p>
        </w:tc>
        <w:tc>
          <w:tcPr>
            <w:tcW w:w="442" w:type="pct"/>
            <w:tcBorders>
              <w:top w:val="nil"/>
              <w:left w:val="nil"/>
              <w:bottom w:val="single" w:color="auto" w:sz="4" w:space="0"/>
              <w:right w:val="single" w:color="auto" w:sz="4" w:space="0"/>
            </w:tcBorders>
            <w:shd w:val="clear" w:color="auto" w:fill="auto"/>
            <w:vAlign w:val="center"/>
          </w:tcPr>
          <w:p>
            <w:pPr>
              <w:pStyle w:val="137"/>
            </w:pPr>
            <w:r>
              <w:rPr>
                <w:rFonts w:hint="eastAsia"/>
              </w:rPr>
              <w:t>抱板矿区</w:t>
            </w:r>
          </w:p>
        </w:tc>
        <w:tc>
          <w:tcPr>
            <w:tcW w:w="933" w:type="pct"/>
            <w:gridSpan w:val="2"/>
            <w:tcBorders>
              <w:top w:val="single" w:color="auto" w:sz="4" w:space="0"/>
              <w:left w:val="nil"/>
              <w:bottom w:val="single" w:color="auto" w:sz="4" w:space="0"/>
              <w:right w:val="single" w:color="auto" w:sz="4" w:space="0"/>
            </w:tcBorders>
            <w:shd w:val="clear" w:color="auto" w:fill="auto"/>
            <w:vAlign w:val="center"/>
          </w:tcPr>
          <w:p>
            <w:pPr>
              <w:pStyle w:val="137"/>
            </w:pPr>
            <w:r>
              <w:rPr>
                <w:rFonts w:hint="eastAsia"/>
              </w:rPr>
              <w:t>地表位移监测</w:t>
            </w:r>
          </w:p>
        </w:tc>
        <w:tc>
          <w:tcPr>
            <w:tcW w:w="330" w:type="pct"/>
            <w:tcBorders>
              <w:top w:val="nil"/>
              <w:left w:val="nil"/>
              <w:bottom w:val="single" w:color="auto" w:sz="4" w:space="0"/>
              <w:right w:val="single" w:color="auto" w:sz="4" w:space="0"/>
            </w:tcBorders>
            <w:shd w:val="clear" w:color="auto" w:fill="auto"/>
            <w:vAlign w:val="center"/>
          </w:tcPr>
          <w:p>
            <w:pPr>
              <w:pStyle w:val="137"/>
            </w:pPr>
            <w:r>
              <w:rPr>
                <w:rFonts w:hint="eastAsia"/>
              </w:rPr>
              <w:t>工·日</w:t>
            </w:r>
          </w:p>
        </w:tc>
        <w:tc>
          <w:tcPr>
            <w:tcW w:w="246"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2 </w:t>
            </w:r>
          </w:p>
        </w:tc>
        <w:tc>
          <w:tcPr>
            <w:tcW w:w="517"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553.7 </w:t>
            </w:r>
          </w:p>
        </w:tc>
        <w:tc>
          <w:tcPr>
            <w:tcW w:w="647" w:type="pct"/>
            <w:tcBorders>
              <w:top w:val="nil"/>
              <w:left w:val="nil"/>
              <w:bottom w:val="single" w:color="auto" w:sz="4" w:space="0"/>
              <w:right w:val="single" w:color="auto" w:sz="4" w:space="0"/>
            </w:tcBorders>
            <w:shd w:val="clear" w:color="auto" w:fill="auto"/>
            <w:noWrap/>
            <w:vAlign w:val="center"/>
          </w:tcPr>
          <w:p>
            <w:pPr>
              <w:pStyle w:val="137"/>
            </w:pPr>
            <w:r>
              <w:rPr>
                <w:rFonts w:hint="eastAsia"/>
              </w:rPr>
              <w:t xml:space="preserve">0.1 </w:t>
            </w:r>
          </w:p>
        </w:tc>
        <w:tc>
          <w:tcPr>
            <w:tcW w:w="547" w:type="pct"/>
            <w:vMerge w:val="continue"/>
            <w:tcBorders>
              <w:top w:val="nil"/>
              <w:left w:val="single" w:color="auto" w:sz="4" w:space="0"/>
              <w:bottom w:val="single" w:color="auto" w:sz="4" w:space="0"/>
              <w:right w:val="single" w:color="auto" w:sz="4" w:space="0"/>
            </w:tcBorders>
            <w:vAlign w:val="center"/>
          </w:tcPr>
          <w:p>
            <w:pPr>
              <w:pStyle w:val="137"/>
            </w:pPr>
          </w:p>
        </w:tc>
        <w:tc>
          <w:tcPr>
            <w:tcW w:w="500" w:type="pct"/>
            <w:vMerge w:val="continue"/>
            <w:tcBorders>
              <w:top w:val="nil"/>
              <w:left w:val="single" w:color="auto" w:sz="4" w:space="0"/>
              <w:bottom w:val="single" w:color="auto" w:sz="4" w:space="0"/>
              <w:right w:val="single" w:color="auto" w:sz="4" w:space="0"/>
            </w:tcBorders>
            <w:vAlign w:val="center"/>
          </w:tcPr>
          <w:p>
            <w:pPr>
              <w:pStyle w:val="137"/>
            </w:pPr>
          </w:p>
        </w:tc>
      </w:tr>
      <w:tr>
        <w:tblPrEx>
          <w:tblCellMar>
            <w:top w:w="0" w:type="dxa"/>
            <w:left w:w="108" w:type="dxa"/>
            <w:bottom w:w="0" w:type="dxa"/>
            <w:right w:w="108" w:type="dxa"/>
          </w:tblCellMar>
        </w:tblPrEx>
        <w:trPr>
          <w:trHeight w:val="339" w:hRule="atLeast"/>
        </w:trPr>
        <w:tc>
          <w:tcPr>
            <w:tcW w:w="246" w:type="pct"/>
            <w:vMerge w:val="restar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7</w:t>
            </w:r>
          </w:p>
        </w:tc>
        <w:tc>
          <w:tcPr>
            <w:tcW w:w="246" w:type="pct"/>
            <w:vMerge w:val="continue"/>
            <w:tcBorders>
              <w:top w:val="nil"/>
              <w:left w:val="single" w:color="auto" w:sz="4" w:space="0"/>
              <w:bottom w:val="single" w:color="000000" w:sz="4" w:space="0"/>
              <w:right w:val="single" w:color="auto" w:sz="4" w:space="0"/>
            </w:tcBorders>
            <w:vAlign w:val="center"/>
          </w:tcPr>
          <w:p>
            <w:pPr>
              <w:pStyle w:val="137"/>
            </w:pPr>
          </w:p>
        </w:tc>
        <w:tc>
          <w:tcPr>
            <w:tcW w:w="346" w:type="pct"/>
            <w:vMerge w:val="restar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2028年～2029年</w:t>
            </w:r>
          </w:p>
        </w:tc>
        <w:tc>
          <w:tcPr>
            <w:tcW w:w="442" w:type="pct"/>
            <w:tcBorders>
              <w:top w:val="nil"/>
              <w:left w:val="nil"/>
              <w:bottom w:val="single" w:color="auto" w:sz="4" w:space="0"/>
              <w:right w:val="single" w:color="auto" w:sz="4" w:space="0"/>
            </w:tcBorders>
            <w:shd w:val="clear" w:color="auto" w:fill="auto"/>
            <w:vAlign w:val="center"/>
          </w:tcPr>
          <w:p>
            <w:pPr>
              <w:pStyle w:val="137"/>
            </w:pPr>
            <w:r>
              <w:rPr>
                <w:rFonts w:hint="eastAsia"/>
              </w:rPr>
              <w:t>北牛矿区</w:t>
            </w:r>
          </w:p>
        </w:tc>
        <w:tc>
          <w:tcPr>
            <w:tcW w:w="933" w:type="pct"/>
            <w:gridSpan w:val="2"/>
            <w:tcBorders>
              <w:top w:val="single" w:color="auto" w:sz="4" w:space="0"/>
              <w:left w:val="nil"/>
              <w:bottom w:val="single" w:color="auto" w:sz="4" w:space="0"/>
              <w:right w:val="single" w:color="auto" w:sz="4" w:space="0"/>
            </w:tcBorders>
            <w:shd w:val="clear" w:color="auto" w:fill="auto"/>
            <w:vAlign w:val="center"/>
          </w:tcPr>
          <w:p>
            <w:pPr>
              <w:pStyle w:val="137"/>
            </w:pPr>
            <w:r>
              <w:rPr>
                <w:rFonts w:hint="eastAsia"/>
              </w:rPr>
              <w:t>地表位移监测</w:t>
            </w:r>
          </w:p>
        </w:tc>
        <w:tc>
          <w:tcPr>
            <w:tcW w:w="330" w:type="pct"/>
            <w:tcBorders>
              <w:top w:val="nil"/>
              <w:left w:val="nil"/>
              <w:bottom w:val="single" w:color="auto" w:sz="4" w:space="0"/>
              <w:right w:val="single" w:color="auto" w:sz="4" w:space="0"/>
            </w:tcBorders>
            <w:shd w:val="clear" w:color="auto" w:fill="auto"/>
            <w:vAlign w:val="center"/>
          </w:tcPr>
          <w:p>
            <w:pPr>
              <w:pStyle w:val="137"/>
            </w:pPr>
            <w:r>
              <w:rPr>
                <w:rFonts w:hint="eastAsia"/>
              </w:rPr>
              <w:t>工·日</w:t>
            </w:r>
          </w:p>
        </w:tc>
        <w:tc>
          <w:tcPr>
            <w:tcW w:w="246"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2 </w:t>
            </w:r>
          </w:p>
        </w:tc>
        <w:tc>
          <w:tcPr>
            <w:tcW w:w="517"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553.7 </w:t>
            </w:r>
          </w:p>
        </w:tc>
        <w:tc>
          <w:tcPr>
            <w:tcW w:w="647" w:type="pct"/>
            <w:tcBorders>
              <w:top w:val="nil"/>
              <w:left w:val="nil"/>
              <w:bottom w:val="single" w:color="auto" w:sz="4" w:space="0"/>
              <w:right w:val="single" w:color="auto" w:sz="4" w:space="0"/>
            </w:tcBorders>
            <w:shd w:val="clear" w:color="auto" w:fill="auto"/>
            <w:noWrap/>
            <w:vAlign w:val="center"/>
          </w:tcPr>
          <w:p>
            <w:pPr>
              <w:pStyle w:val="137"/>
            </w:pPr>
            <w:r>
              <w:rPr>
                <w:rFonts w:hint="eastAsia"/>
              </w:rPr>
              <w:t xml:space="preserve">0.1 </w:t>
            </w:r>
          </w:p>
        </w:tc>
        <w:tc>
          <w:tcPr>
            <w:tcW w:w="547" w:type="pct"/>
            <w:vMerge w:val="restar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 xml:space="preserve">0.2 </w:t>
            </w:r>
          </w:p>
        </w:tc>
        <w:tc>
          <w:tcPr>
            <w:tcW w:w="500" w:type="pct"/>
            <w:vMerge w:val="continue"/>
            <w:tcBorders>
              <w:top w:val="nil"/>
              <w:left w:val="single" w:color="auto" w:sz="4" w:space="0"/>
              <w:bottom w:val="single" w:color="auto" w:sz="4" w:space="0"/>
              <w:right w:val="single" w:color="auto" w:sz="4" w:space="0"/>
            </w:tcBorders>
            <w:vAlign w:val="center"/>
          </w:tcPr>
          <w:p>
            <w:pPr>
              <w:pStyle w:val="137"/>
            </w:pPr>
          </w:p>
        </w:tc>
      </w:tr>
      <w:tr>
        <w:tblPrEx>
          <w:tblCellMar>
            <w:top w:w="0" w:type="dxa"/>
            <w:left w:w="108" w:type="dxa"/>
            <w:bottom w:w="0" w:type="dxa"/>
            <w:right w:w="108" w:type="dxa"/>
          </w:tblCellMar>
        </w:tblPrEx>
        <w:trPr>
          <w:trHeight w:val="339" w:hRule="atLeast"/>
        </w:trPr>
        <w:tc>
          <w:tcPr>
            <w:tcW w:w="246" w:type="pct"/>
            <w:vMerge w:val="continue"/>
            <w:tcBorders>
              <w:top w:val="nil"/>
              <w:left w:val="single" w:color="auto" w:sz="4" w:space="0"/>
              <w:bottom w:val="single" w:color="auto" w:sz="4" w:space="0"/>
              <w:right w:val="single" w:color="auto" w:sz="4" w:space="0"/>
            </w:tcBorders>
            <w:vAlign w:val="center"/>
          </w:tcPr>
          <w:p>
            <w:pPr>
              <w:pStyle w:val="137"/>
            </w:pPr>
          </w:p>
        </w:tc>
        <w:tc>
          <w:tcPr>
            <w:tcW w:w="246" w:type="pct"/>
            <w:vMerge w:val="continue"/>
            <w:tcBorders>
              <w:top w:val="nil"/>
              <w:left w:val="single" w:color="auto" w:sz="4" w:space="0"/>
              <w:bottom w:val="single" w:color="000000" w:sz="4" w:space="0"/>
              <w:right w:val="single" w:color="auto" w:sz="4" w:space="0"/>
            </w:tcBorders>
            <w:vAlign w:val="center"/>
          </w:tcPr>
          <w:p>
            <w:pPr>
              <w:pStyle w:val="137"/>
            </w:pPr>
          </w:p>
        </w:tc>
        <w:tc>
          <w:tcPr>
            <w:tcW w:w="346" w:type="pct"/>
            <w:vMerge w:val="continue"/>
            <w:tcBorders>
              <w:top w:val="nil"/>
              <w:left w:val="single" w:color="auto" w:sz="4" w:space="0"/>
              <w:bottom w:val="single" w:color="auto" w:sz="4" w:space="0"/>
              <w:right w:val="single" w:color="auto" w:sz="4" w:space="0"/>
            </w:tcBorders>
            <w:vAlign w:val="center"/>
          </w:tcPr>
          <w:p>
            <w:pPr>
              <w:pStyle w:val="137"/>
            </w:pPr>
          </w:p>
        </w:tc>
        <w:tc>
          <w:tcPr>
            <w:tcW w:w="442" w:type="pct"/>
            <w:tcBorders>
              <w:top w:val="nil"/>
              <w:left w:val="nil"/>
              <w:bottom w:val="single" w:color="auto" w:sz="4" w:space="0"/>
              <w:right w:val="single" w:color="auto" w:sz="4" w:space="0"/>
            </w:tcBorders>
            <w:shd w:val="clear" w:color="auto" w:fill="auto"/>
            <w:vAlign w:val="center"/>
          </w:tcPr>
          <w:p>
            <w:pPr>
              <w:pStyle w:val="137"/>
            </w:pPr>
            <w:r>
              <w:rPr>
                <w:rFonts w:hint="eastAsia"/>
              </w:rPr>
              <w:t>抱板矿区</w:t>
            </w:r>
          </w:p>
        </w:tc>
        <w:tc>
          <w:tcPr>
            <w:tcW w:w="933" w:type="pct"/>
            <w:gridSpan w:val="2"/>
            <w:tcBorders>
              <w:top w:val="single" w:color="auto" w:sz="4" w:space="0"/>
              <w:left w:val="nil"/>
              <w:bottom w:val="single" w:color="auto" w:sz="4" w:space="0"/>
              <w:right w:val="single" w:color="auto" w:sz="4" w:space="0"/>
            </w:tcBorders>
            <w:shd w:val="clear" w:color="auto" w:fill="auto"/>
            <w:vAlign w:val="center"/>
          </w:tcPr>
          <w:p>
            <w:pPr>
              <w:pStyle w:val="137"/>
            </w:pPr>
            <w:r>
              <w:rPr>
                <w:rFonts w:hint="eastAsia"/>
              </w:rPr>
              <w:t>地表位移监测</w:t>
            </w:r>
          </w:p>
        </w:tc>
        <w:tc>
          <w:tcPr>
            <w:tcW w:w="330" w:type="pct"/>
            <w:tcBorders>
              <w:top w:val="nil"/>
              <w:left w:val="nil"/>
              <w:bottom w:val="single" w:color="auto" w:sz="4" w:space="0"/>
              <w:right w:val="single" w:color="auto" w:sz="4" w:space="0"/>
            </w:tcBorders>
            <w:shd w:val="clear" w:color="auto" w:fill="auto"/>
            <w:vAlign w:val="center"/>
          </w:tcPr>
          <w:p>
            <w:pPr>
              <w:pStyle w:val="137"/>
            </w:pPr>
            <w:r>
              <w:rPr>
                <w:rFonts w:hint="eastAsia"/>
              </w:rPr>
              <w:t>工·日</w:t>
            </w:r>
          </w:p>
        </w:tc>
        <w:tc>
          <w:tcPr>
            <w:tcW w:w="246"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2 </w:t>
            </w:r>
          </w:p>
        </w:tc>
        <w:tc>
          <w:tcPr>
            <w:tcW w:w="517"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553.7 </w:t>
            </w:r>
          </w:p>
        </w:tc>
        <w:tc>
          <w:tcPr>
            <w:tcW w:w="647" w:type="pct"/>
            <w:tcBorders>
              <w:top w:val="nil"/>
              <w:left w:val="nil"/>
              <w:bottom w:val="single" w:color="auto" w:sz="4" w:space="0"/>
              <w:right w:val="single" w:color="auto" w:sz="4" w:space="0"/>
            </w:tcBorders>
            <w:shd w:val="clear" w:color="auto" w:fill="auto"/>
            <w:noWrap/>
            <w:vAlign w:val="center"/>
          </w:tcPr>
          <w:p>
            <w:pPr>
              <w:pStyle w:val="137"/>
            </w:pPr>
            <w:r>
              <w:rPr>
                <w:rFonts w:hint="eastAsia"/>
              </w:rPr>
              <w:t xml:space="preserve">0.1 </w:t>
            </w:r>
          </w:p>
        </w:tc>
        <w:tc>
          <w:tcPr>
            <w:tcW w:w="547" w:type="pct"/>
            <w:vMerge w:val="continue"/>
            <w:tcBorders>
              <w:top w:val="nil"/>
              <w:left w:val="single" w:color="auto" w:sz="4" w:space="0"/>
              <w:bottom w:val="single" w:color="auto" w:sz="4" w:space="0"/>
              <w:right w:val="single" w:color="auto" w:sz="4" w:space="0"/>
            </w:tcBorders>
            <w:vAlign w:val="center"/>
          </w:tcPr>
          <w:p>
            <w:pPr>
              <w:pStyle w:val="137"/>
            </w:pPr>
          </w:p>
        </w:tc>
        <w:tc>
          <w:tcPr>
            <w:tcW w:w="500" w:type="pct"/>
            <w:vMerge w:val="continue"/>
            <w:tcBorders>
              <w:top w:val="nil"/>
              <w:left w:val="single" w:color="auto" w:sz="4" w:space="0"/>
              <w:bottom w:val="single" w:color="auto" w:sz="4" w:space="0"/>
              <w:right w:val="single" w:color="auto" w:sz="4" w:space="0"/>
            </w:tcBorders>
            <w:vAlign w:val="center"/>
          </w:tcPr>
          <w:p>
            <w:pPr>
              <w:pStyle w:val="137"/>
            </w:pPr>
          </w:p>
        </w:tc>
      </w:tr>
      <w:tr>
        <w:tblPrEx>
          <w:tblCellMar>
            <w:top w:w="0" w:type="dxa"/>
            <w:left w:w="108" w:type="dxa"/>
            <w:bottom w:w="0" w:type="dxa"/>
            <w:right w:w="108" w:type="dxa"/>
          </w:tblCellMar>
        </w:tblPrEx>
        <w:trPr>
          <w:trHeight w:val="339" w:hRule="atLeast"/>
        </w:trPr>
        <w:tc>
          <w:tcPr>
            <w:tcW w:w="246" w:type="pct"/>
            <w:vMerge w:val="restar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8</w:t>
            </w:r>
          </w:p>
        </w:tc>
        <w:tc>
          <w:tcPr>
            <w:tcW w:w="246" w:type="pct"/>
            <w:vMerge w:val="continue"/>
            <w:tcBorders>
              <w:top w:val="nil"/>
              <w:left w:val="single" w:color="auto" w:sz="4" w:space="0"/>
              <w:bottom w:val="single" w:color="000000" w:sz="4" w:space="0"/>
              <w:right w:val="single" w:color="auto" w:sz="4" w:space="0"/>
            </w:tcBorders>
            <w:vAlign w:val="center"/>
          </w:tcPr>
          <w:p>
            <w:pPr>
              <w:pStyle w:val="137"/>
            </w:pPr>
          </w:p>
        </w:tc>
        <w:tc>
          <w:tcPr>
            <w:tcW w:w="346" w:type="pct"/>
            <w:vMerge w:val="restar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2029年～2030年</w:t>
            </w:r>
          </w:p>
        </w:tc>
        <w:tc>
          <w:tcPr>
            <w:tcW w:w="442" w:type="pct"/>
            <w:tcBorders>
              <w:top w:val="nil"/>
              <w:left w:val="nil"/>
              <w:bottom w:val="single" w:color="auto" w:sz="4" w:space="0"/>
              <w:right w:val="single" w:color="auto" w:sz="4" w:space="0"/>
            </w:tcBorders>
            <w:shd w:val="clear" w:color="auto" w:fill="auto"/>
            <w:vAlign w:val="center"/>
          </w:tcPr>
          <w:p>
            <w:pPr>
              <w:pStyle w:val="137"/>
            </w:pPr>
            <w:r>
              <w:rPr>
                <w:rFonts w:hint="eastAsia"/>
              </w:rPr>
              <w:t>北牛矿区</w:t>
            </w:r>
          </w:p>
        </w:tc>
        <w:tc>
          <w:tcPr>
            <w:tcW w:w="933" w:type="pct"/>
            <w:gridSpan w:val="2"/>
            <w:tcBorders>
              <w:top w:val="single" w:color="auto" w:sz="4" w:space="0"/>
              <w:left w:val="nil"/>
              <w:bottom w:val="single" w:color="auto" w:sz="4" w:space="0"/>
              <w:right w:val="single" w:color="auto" w:sz="4" w:space="0"/>
            </w:tcBorders>
            <w:shd w:val="clear" w:color="auto" w:fill="auto"/>
            <w:vAlign w:val="center"/>
          </w:tcPr>
          <w:p>
            <w:pPr>
              <w:pStyle w:val="137"/>
            </w:pPr>
            <w:r>
              <w:rPr>
                <w:rFonts w:hint="eastAsia"/>
              </w:rPr>
              <w:t>地表位移监测</w:t>
            </w:r>
          </w:p>
        </w:tc>
        <w:tc>
          <w:tcPr>
            <w:tcW w:w="330" w:type="pct"/>
            <w:tcBorders>
              <w:top w:val="nil"/>
              <w:left w:val="nil"/>
              <w:bottom w:val="single" w:color="auto" w:sz="4" w:space="0"/>
              <w:right w:val="single" w:color="auto" w:sz="4" w:space="0"/>
            </w:tcBorders>
            <w:shd w:val="clear" w:color="auto" w:fill="auto"/>
            <w:vAlign w:val="center"/>
          </w:tcPr>
          <w:p>
            <w:pPr>
              <w:pStyle w:val="137"/>
            </w:pPr>
            <w:r>
              <w:rPr>
                <w:rFonts w:hint="eastAsia"/>
              </w:rPr>
              <w:t>工·日</w:t>
            </w:r>
          </w:p>
        </w:tc>
        <w:tc>
          <w:tcPr>
            <w:tcW w:w="246"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2 </w:t>
            </w:r>
          </w:p>
        </w:tc>
        <w:tc>
          <w:tcPr>
            <w:tcW w:w="517"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553.7 </w:t>
            </w:r>
          </w:p>
        </w:tc>
        <w:tc>
          <w:tcPr>
            <w:tcW w:w="647" w:type="pct"/>
            <w:tcBorders>
              <w:top w:val="nil"/>
              <w:left w:val="nil"/>
              <w:bottom w:val="single" w:color="auto" w:sz="4" w:space="0"/>
              <w:right w:val="single" w:color="auto" w:sz="4" w:space="0"/>
            </w:tcBorders>
            <w:shd w:val="clear" w:color="auto" w:fill="auto"/>
            <w:noWrap/>
            <w:vAlign w:val="center"/>
          </w:tcPr>
          <w:p>
            <w:pPr>
              <w:pStyle w:val="137"/>
            </w:pPr>
            <w:r>
              <w:rPr>
                <w:rFonts w:hint="eastAsia"/>
              </w:rPr>
              <w:t xml:space="preserve">0.1 </w:t>
            </w:r>
          </w:p>
        </w:tc>
        <w:tc>
          <w:tcPr>
            <w:tcW w:w="547" w:type="pct"/>
            <w:vMerge w:val="restar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 xml:space="preserve">0.2 </w:t>
            </w:r>
          </w:p>
        </w:tc>
        <w:tc>
          <w:tcPr>
            <w:tcW w:w="500" w:type="pct"/>
            <w:vMerge w:val="continue"/>
            <w:tcBorders>
              <w:top w:val="nil"/>
              <w:left w:val="single" w:color="auto" w:sz="4" w:space="0"/>
              <w:bottom w:val="single" w:color="auto" w:sz="4" w:space="0"/>
              <w:right w:val="single" w:color="auto" w:sz="4" w:space="0"/>
            </w:tcBorders>
            <w:vAlign w:val="center"/>
          </w:tcPr>
          <w:p>
            <w:pPr>
              <w:pStyle w:val="137"/>
            </w:pPr>
          </w:p>
        </w:tc>
      </w:tr>
      <w:tr>
        <w:tblPrEx>
          <w:tblCellMar>
            <w:top w:w="0" w:type="dxa"/>
            <w:left w:w="108" w:type="dxa"/>
            <w:bottom w:w="0" w:type="dxa"/>
            <w:right w:w="108" w:type="dxa"/>
          </w:tblCellMar>
        </w:tblPrEx>
        <w:trPr>
          <w:trHeight w:val="339" w:hRule="atLeast"/>
        </w:trPr>
        <w:tc>
          <w:tcPr>
            <w:tcW w:w="246" w:type="pct"/>
            <w:vMerge w:val="continue"/>
            <w:tcBorders>
              <w:top w:val="nil"/>
              <w:left w:val="single" w:color="auto" w:sz="4" w:space="0"/>
              <w:bottom w:val="single" w:color="auto" w:sz="4" w:space="0"/>
              <w:right w:val="single" w:color="auto" w:sz="4" w:space="0"/>
            </w:tcBorders>
            <w:vAlign w:val="center"/>
          </w:tcPr>
          <w:p>
            <w:pPr>
              <w:pStyle w:val="137"/>
            </w:pPr>
          </w:p>
        </w:tc>
        <w:tc>
          <w:tcPr>
            <w:tcW w:w="246" w:type="pct"/>
            <w:vMerge w:val="continue"/>
            <w:tcBorders>
              <w:top w:val="nil"/>
              <w:left w:val="single" w:color="auto" w:sz="4" w:space="0"/>
              <w:bottom w:val="single" w:color="000000" w:sz="4" w:space="0"/>
              <w:right w:val="single" w:color="auto" w:sz="4" w:space="0"/>
            </w:tcBorders>
            <w:vAlign w:val="center"/>
          </w:tcPr>
          <w:p>
            <w:pPr>
              <w:pStyle w:val="137"/>
            </w:pPr>
          </w:p>
        </w:tc>
        <w:tc>
          <w:tcPr>
            <w:tcW w:w="346" w:type="pct"/>
            <w:vMerge w:val="continue"/>
            <w:tcBorders>
              <w:top w:val="nil"/>
              <w:left w:val="single" w:color="auto" w:sz="4" w:space="0"/>
              <w:bottom w:val="single" w:color="auto" w:sz="4" w:space="0"/>
              <w:right w:val="single" w:color="auto" w:sz="4" w:space="0"/>
            </w:tcBorders>
            <w:vAlign w:val="center"/>
          </w:tcPr>
          <w:p>
            <w:pPr>
              <w:pStyle w:val="137"/>
            </w:pPr>
          </w:p>
        </w:tc>
        <w:tc>
          <w:tcPr>
            <w:tcW w:w="442" w:type="pct"/>
            <w:tcBorders>
              <w:top w:val="nil"/>
              <w:left w:val="nil"/>
              <w:bottom w:val="single" w:color="auto" w:sz="4" w:space="0"/>
              <w:right w:val="single" w:color="auto" w:sz="4" w:space="0"/>
            </w:tcBorders>
            <w:shd w:val="clear" w:color="auto" w:fill="auto"/>
            <w:vAlign w:val="center"/>
          </w:tcPr>
          <w:p>
            <w:pPr>
              <w:pStyle w:val="137"/>
            </w:pPr>
            <w:r>
              <w:rPr>
                <w:rFonts w:hint="eastAsia"/>
              </w:rPr>
              <w:t>抱板矿区</w:t>
            </w:r>
          </w:p>
        </w:tc>
        <w:tc>
          <w:tcPr>
            <w:tcW w:w="933" w:type="pct"/>
            <w:gridSpan w:val="2"/>
            <w:tcBorders>
              <w:top w:val="single" w:color="auto" w:sz="4" w:space="0"/>
              <w:left w:val="nil"/>
              <w:bottom w:val="single" w:color="auto" w:sz="4" w:space="0"/>
              <w:right w:val="single" w:color="auto" w:sz="4" w:space="0"/>
            </w:tcBorders>
            <w:shd w:val="clear" w:color="auto" w:fill="auto"/>
            <w:vAlign w:val="center"/>
          </w:tcPr>
          <w:p>
            <w:pPr>
              <w:pStyle w:val="137"/>
            </w:pPr>
            <w:r>
              <w:rPr>
                <w:rFonts w:hint="eastAsia"/>
              </w:rPr>
              <w:t>地表位移监测</w:t>
            </w:r>
          </w:p>
        </w:tc>
        <w:tc>
          <w:tcPr>
            <w:tcW w:w="330" w:type="pct"/>
            <w:tcBorders>
              <w:top w:val="nil"/>
              <w:left w:val="nil"/>
              <w:bottom w:val="single" w:color="auto" w:sz="4" w:space="0"/>
              <w:right w:val="single" w:color="auto" w:sz="4" w:space="0"/>
            </w:tcBorders>
            <w:shd w:val="clear" w:color="auto" w:fill="auto"/>
            <w:vAlign w:val="center"/>
          </w:tcPr>
          <w:p>
            <w:pPr>
              <w:pStyle w:val="137"/>
            </w:pPr>
            <w:r>
              <w:rPr>
                <w:rFonts w:hint="eastAsia"/>
              </w:rPr>
              <w:t>工·日</w:t>
            </w:r>
          </w:p>
        </w:tc>
        <w:tc>
          <w:tcPr>
            <w:tcW w:w="246"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2 </w:t>
            </w:r>
          </w:p>
        </w:tc>
        <w:tc>
          <w:tcPr>
            <w:tcW w:w="517"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553.7 </w:t>
            </w:r>
          </w:p>
        </w:tc>
        <w:tc>
          <w:tcPr>
            <w:tcW w:w="647" w:type="pct"/>
            <w:tcBorders>
              <w:top w:val="nil"/>
              <w:left w:val="nil"/>
              <w:bottom w:val="single" w:color="auto" w:sz="4" w:space="0"/>
              <w:right w:val="single" w:color="auto" w:sz="4" w:space="0"/>
            </w:tcBorders>
            <w:shd w:val="clear" w:color="auto" w:fill="auto"/>
            <w:noWrap/>
            <w:vAlign w:val="center"/>
          </w:tcPr>
          <w:p>
            <w:pPr>
              <w:pStyle w:val="137"/>
            </w:pPr>
            <w:r>
              <w:rPr>
                <w:rFonts w:hint="eastAsia"/>
              </w:rPr>
              <w:t xml:space="preserve">0.1 </w:t>
            </w:r>
          </w:p>
        </w:tc>
        <w:tc>
          <w:tcPr>
            <w:tcW w:w="547" w:type="pct"/>
            <w:vMerge w:val="continue"/>
            <w:tcBorders>
              <w:top w:val="nil"/>
              <w:left w:val="single" w:color="auto" w:sz="4" w:space="0"/>
              <w:bottom w:val="single" w:color="auto" w:sz="4" w:space="0"/>
              <w:right w:val="single" w:color="auto" w:sz="4" w:space="0"/>
            </w:tcBorders>
            <w:vAlign w:val="center"/>
          </w:tcPr>
          <w:p>
            <w:pPr>
              <w:pStyle w:val="137"/>
            </w:pPr>
          </w:p>
        </w:tc>
        <w:tc>
          <w:tcPr>
            <w:tcW w:w="500" w:type="pct"/>
            <w:vMerge w:val="continue"/>
            <w:tcBorders>
              <w:top w:val="nil"/>
              <w:left w:val="single" w:color="auto" w:sz="4" w:space="0"/>
              <w:bottom w:val="single" w:color="auto" w:sz="4" w:space="0"/>
              <w:right w:val="single" w:color="auto" w:sz="4" w:space="0"/>
            </w:tcBorders>
            <w:vAlign w:val="center"/>
          </w:tcPr>
          <w:p>
            <w:pPr>
              <w:pStyle w:val="137"/>
            </w:pPr>
          </w:p>
        </w:tc>
      </w:tr>
      <w:tr>
        <w:tblPrEx>
          <w:tblCellMar>
            <w:top w:w="0" w:type="dxa"/>
            <w:left w:w="108" w:type="dxa"/>
            <w:bottom w:w="0" w:type="dxa"/>
            <w:right w:w="108" w:type="dxa"/>
          </w:tblCellMar>
        </w:tblPrEx>
        <w:trPr>
          <w:trHeight w:val="339" w:hRule="atLeast"/>
        </w:trPr>
        <w:tc>
          <w:tcPr>
            <w:tcW w:w="246" w:type="pct"/>
            <w:vMerge w:val="restar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9</w:t>
            </w:r>
          </w:p>
        </w:tc>
        <w:tc>
          <w:tcPr>
            <w:tcW w:w="246" w:type="pct"/>
            <w:vMerge w:val="continue"/>
            <w:tcBorders>
              <w:top w:val="nil"/>
              <w:left w:val="single" w:color="auto" w:sz="4" w:space="0"/>
              <w:bottom w:val="single" w:color="000000" w:sz="4" w:space="0"/>
              <w:right w:val="single" w:color="auto" w:sz="4" w:space="0"/>
            </w:tcBorders>
            <w:vAlign w:val="center"/>
          </w:tcPr>
          <w:p>
            <w:pPr>
              <w:pStyle w:val="137"/>
            </w:pPr>
          </w:p>
        </w:tc>
        <w:tc>
          <w:tcPr>
            <w:tcW w:w="346" w:type="pct"/>
            <w:vMerge w:val="restar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2030年～2031年</w:t>
            </w:r>
          </w:p>
        </w:tc>
        <w:tc>
          <w:tcPr>
            <w:tcW w:w="442" w:type="pct"/>
            <w:tcBorders>
              <w:top w:val="nil"/>
              <w:left w:val="nil"/>
              <w:bottom w:val="single" w:color="auto" w:sz="4" w:space="0"/>
              <w:right w:val="single" w:color="auto" w:sz="4" w:space="0"/>
            </w:tcBorders>
            <w:shd w:val="clear" w:color="auto" w:fill="auto"/>
            <w:vAlign w:val="center"/>
          </w:tcPr>
          <w:p>
            <w:pPr>
              <w:pStyle w:val="137"/>
            </w:pPr>
            <w:r>
              <w:rPr>
                <w:rFonts w:hint="eastAsia"/>
              </w:rPr>
              <w:t>北牛矿区</w:t>
            </w:r>
          </w:p>
        </w:tc>
        <w:tc>
          <w:tcPr>
            <w:tcW w:w="933" w:type="pct"/>
            <w:gridSpan w:val="2"/>
            <w:tcBorders>
              <w:top w:val="single" w:color="auto" w:sz="4" w:space="0"/>
              <w:left w:val="nil"/>
              <w:bottom w:val="single" w:color="auto" w:sz="4" w:space="0"/>
              <w:right w:val="single" w:color="auto" w:sz="4" w:space="0"/>
            </w:tcBorders>
            <w:shd w:val="clear" w:color="auto" w:fill="auto"/>
            <w:vAlign w:val="center"/>
          </w:tcPr>
          <w:p>
            <w:pPr>
              <w:pStyle w:val="137"/>
            </w:pPr>
            <w:r>
              <w:rPr>
                <w:rFonts w:hint="eastAsia"/>
              </w:rPr>
              <w:t>地表位移监测</w:t>
            </w:r>
          </w:p>
        </w:tc>
        <w:tc>
          <w:tcPr>
            <w:tcW w:w="330" w:type="pct"/>
            <w:tcBorders>
              <w:top w:val="nil"/>
              <w:left w:val="nil"/>
              <w:bottom w:val="single" w:color="auto" w:sz="4" w:space="0"/>
              <w:right w:val="single" w:color="auto" w:sz="4" w:space="0"/>
            </w:tcBorders>
            <w:shd w:val="clear" w:color="auto" w:fill="auto"/>
            <w:vAlign w:val="center"/>
          </w:tcPr>
          <w:p>
            <w:pPr>
              <w:pStyle w:val="137"/>
            </w:pPr>
            <w:r>
              <w:rPr>
                <w:rFonts w:hint="eastAsia"/>
              </w:rPr>
              <w:t>工·日</w:t>
            </w:r>
          </w:p>
        </w:tc>
        <w:tc>
          <w:tcPr>
            <w:tcW w:w="246"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2 </w:t>
            </w:r>
          </w:p>
        </w:tc>
        <w:tc>
          <w:tcPr>
            <w:tcW w:w="517"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553.7 </w:t>
            </w:r>
          </w:p>
        </w:tc>
        <w:tc>
          <w:tcPr>
            <w:tcW w:w="647" w:type="pct"/>
            <w:tcBorders>
              <w:top w:val="nil"/>
              <w:left w:val="nil"/>
              <w:bottom w:val="single" w:color="auto" w:sz="4" w:space="0"/>
              <w:right w:val="single" w:color="auto" w:sz="4" w:space="0"/>
            </w:tcBorders>
            <w:shd w:val="clear" w:color="auto" w:fill="auto"/>
            <w:noWrap/>
            <w:vAlign w:val="center"/>
          </w:tcPr>
          <w:p>
            <w:pPr>
              <w:pStyle w:val="137"/>
            </w:pPr>
            <w:r>
              <w:rPr>
                <w:rFonts w:hint="eastAsia"/>
              </w:rPr>
              <w:t xml:space="preserve">0.1 </w:t>
            </w:r>
          </w:p>
        </w:tc>
        <w:tc>
          <w:tcPr>
            <w:tcW w:w="547" w:type="pct"/>
            <w:vMerge w:val="restar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 xml:space="preserve">0.2 </w:t>
            </w:r>
          </w:p>
        </w:tc>
        <w:tc>
          <w:tcPr>
            <w:tcW w:w="500" w:type="pct"/>
            <w:vMerge w:val="continue"/>
            <w:tcBorders>
              <w:top w:val="nil"/>
              <w:left w:val="single" w:color="auto" w:sz="4" w:space="0"/>
              <w:bottom w:val="single" w:color="auto" w:sz="4" w:space="0"/>
              <w:right w:val="single" w:color="auto" w:sz="4" w:space="0"/>
            </w:tcBorders>
            <w:vAlign w:val="center"/>
          </w:tcPr>
          <w:p>
            <w:pPr>
              <w:pStyle w:val="137"/>
            </w:pPr>
          </w:p>
        </w:tc>
      </w:tr>
      <w:tr>
        <w:tblPrEx>
          <w:tblCellMar>
            <w:top w:w="0" w:type="dxa"/>
            <w:left w:w="108" w:type="dxa"/>
            <w:bottom w:w="0" w:type="dxa"/>
            <w:right w:w="108" w:type="dxa"/>
          </w:tblCellMar>
        </w:tblPrEx>
        <w:trPr>
          <w:trHeight w:val="339" w:hRule="atLeast"/>
        </w:trPr>
        <w:tc>
          <w:tcPr>
            <w:tcW w:w="246" w:type="pct"/>
            <w:vMerge w:val="continue"/>
            <w:tcBorders>
              <w:top w:val="nil"/>
              <w:left w:val="single" w:color="auto" w:sz="4" w:space="0"/>
              <w:bottom w:val="single" w:color="auto" w:sz="4" w:space="0"/>
              <w:right w:val="single" w:color="auto" w:sz="4" w:space="0"/>
            </w:tcBorders>
            <w:vAlign w:val="center"/>
          </w:tcPr>
          <w:p>
            <w:pPr>
              <w:pStyle w:val="137"/>
            </w:pPr>
          </w:p>
        </w:tc>
        <w:tc>
          <w:tcPr>
            <w:tcW w:w="246" w:type="pct"/>
            <w:vMerge w:val="continue"/>
            <w:tcBorders>
              <w:top w:val="nil"/>
              <w:left w:val="single" w:color="auto" w:sz="4" w:space="0"/>
              <w:bottom w:val="single" w:color="000000" w:sz="4" w:space="0"/>
              <w:right w:val="single" w:color="auto" w:sz="4" w:space="0"/>
            </w:tcBorders>
            <w:vAlign w:val="center"/>
          </w:tcPr>
          <w:p>
            <w:pPr>
              <w:pStyle w:val="137"/>
            </w:pPr>
          </w:p>
        </w:tc>
        <w:tc>
          <w:tcPr>
            <w:tcW w:w="346" w:type="pct"/>
            <w:vMerge w:val="continue"/>
            <w:tcBorders>
              <w:top w:val="nil"/>
              <w:left w:val="single" w:color="auto" w:sz="4" w:space="0"/>
              <w:bottom w:val="single" w:color="auto" w:sz="4" w:space="0"/>
              <w:right w:val="single" w:color="auto" w:sz="4" w:space="0"/>
            </w:tcBorders>
            <w:vAlign w:val="center"/>
          </w:tcPr>
          <w:p>
            <w:pPr>
              <w:pStyle w:val="137"/>
            </w:pPr>
          </w:p>
        </w:tc>
        <w:tc>
          <w:tcPr>
            <w:tcW w:w="442" w:type="pct"/>
            <w:tcBorders>
              <w:top w:val="nil"/>
              <w:left w:val="nil"/>
              <w:bottom w:val="single" w:color="auto" w:sz="4" w:space="0"/>
              <w:right w:val="single" w:color="auto" w:sz="4" w:space="0"/>
            </w:tcBorders>
            <w:shd w:val="clear" w:color="auto" w:fill="auto"/>
            <w:vAlign w:val="center"/>
          </w:tcPr>
          <w:p>
            <w:pPr>
              <w:pStyle w:val="137"/>
            </w:pPr>
            <w:r>
              <w:rPr>
                <w:rFonts w:hint="eastAsia"/>
              </w:rPr>
              <w:t>抱板矿区</w:t>
            </w:r>
          </w:p>
        </w:tc>
        <w:tc>
          <w:tcPr>
            <w:tcW w:w="933" w:type="pct"/>
            <w:gridSpan w:val="2"/>
            <w:tcBorders>
              <w:top w:val="single" w:color="auto" w:sz="4" w:space="0"/>
              <w:left w:val="nil"/>
              <w:bottom w:val="single" w:color="auto" w:sz="4" w:space="0"/>
              <w:right w:val="single" w:color="auto" w:sz="4" w:space="0"/>
            </w:tcBorders>
            <w:shd w:val="clear" w:color="auto" w:fill="auto"/>
            <w:vAlign w:val="center"/>
          </w:tcPr>
          <w:p>
            <w:pPr>
              <w:pStyle w:val="137"/>
            </w:pPr>
            <w:r>
              <w:rPr>
                <w:rFonts w:hint="eastAsia"/>
              </w:rPr>
              <w:t>地表位移监测</w:t>
            </w:r>
          </w:p>
        </w:tc>
        <w:tc>
          <w:tcPr>
            <w:tcW w:w="330" w:type="pct"/>
            <w:tcBorders>
              <w:top w:val="nil"/>
              <w:left w:val="nil"/>
              <w:bottom w:val="single" w:color="auto" w:sz="4" w:space="0"/>
              <w:right w:val="single" w:color="auto" w:sz="4" w:space="0"/>
            </w:tcBorders>
            <w:shd w:val="clear" w:color="auto" w:fill="auto"/>
            <w:vAlign w:val="center"/>
          </w:tcPr>
          <w:p>
            <w:pPr>
              <w:pStyle w:val="137"/>
            </w:pPr>
            <w:r>
              <w:rPr>
                <w:rFonts w:hint="eastAsia"/>
              </w:rPr>
              <w:t>工·日</w:t>
            </w:r>
          </w:p>
        </w:tc>
        <w:tc>
          <w:tcPr>
            <w:tcW w:w="246"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2 </w:t>
            </w:r>
          </w:p>
        </w:tc>
        <w:tc>
          <w:tcPr>
            <w:tcW w:w="517"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553.7 </w:t>
            </w:r>
          </w:p>
        </w:tc>
        <w:tc>
          <w:tcPr>
            <w:tcW w:w="647" w:type="pct"/>
            <w:tcBorders>
              <w:top w:val="nil"/>
              <w:left w:val="nil"/>
              <w:bottom w:val="single" w:color="auto" w:sz="4" w:space="0"/>
              <w:right w:val="single" w:color="auto" w:sz="4" w:space="0"/>
            </w:tcBorders>
            <w:shd w:val="clear" w:color="auto" w:fill="auto"/>
            <w:noWrap/>
            <w:vAlign w:val="center"/>
          </w:tcPr>
          <w:p>
            <w:pPr>
              <w:pStyle w:val="137"/>
            </w:pPr>
            <w:r>
              <w:rPr>
                <w:rFonts w:hint="eastAsia"/>
              </w:rPr>
              <w:t xml:space="preserve">0.1 </w:t>
            </w:r>
          </w:p>
        </w:tc>
        <w:tc>
          <w:tcPr>
            <w:tcW w:w="547" w:type="pct"/>
            <w:vMerge w:val="continue"/>
            <w:tcBorders>
              <w:top w:val="nil"/>
              <w:left w:val="single" w:color="auto" w:sz="4" w:space="0"/>
              <w:bottom w:val="single" w:color="auto" w:sz="4" w:space="0"/>
              <w:right w:val="single" w:color="auto" w:sz="4" w:space="0"/>
            </w:tcBorders>
            <w:vAlign w:val="center"/>
          </w:tcPr>
          <w:p>
            <w:pPr>
              <w:pStyle w:val="137"/>
            </w:pPr>
          </w:p>
        </w:tc>
        <w:tc>
          <w:tcPr>
            <w:tcW w:w="500" w:type="pct"/>
            <w:vMerge w:val="continue"/>
            <w:tcBorders>
              <w:top w:val="nil"/>
              <w:left w:val="single" w:color="auto" w:sz="4" w:space="0"/>
              <w:bottom w:val="single" w:color="auto" w:sz="4" w:space="0"/>
              <w:right w:val="single" w:color="auto" w:sz="4" w:space="0"/>
            </w:tcBorders>
            <w:vAlign w:val="center"/>
          </w:tcPr>
          <w:p>
            <w:pPr>
              <w:pStyle w:val="137"/>
            </w:pPr>
          </w:p>
        </w:tc>
      </w:tr>
      <w:tr>
        <w:tblPrEx>
          <w:tblCellMar>
            <w:top w:w="0" w:type="dxa"/>
            <w:left w:w="108" w:type="dxa"/>
            <w:bottom w:w="0" w:type="dxa"/>
            <w:right w:w="108" w:type="dxa"/>
          </w:tblCellMar>
        </w:tblPrEx>
        <w:trPr>
          <w:trHeight w:val="339" w:hRule="atLeast"/>
        </w:trPr>
        <w:tc>
          <w:tcPr>
            <w:tcW w:w="246" w:type="pct"/>
            <w:vMerge w:val="restar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10</w:t>
            </w:r>
          </w:p>
        </w:tc>
        <w:tc>
          <w:tcPr>
            <w:tcW w:w="246" w:type="pct"/>
            <w:vMerge w:val="restart"/>
            <w:tcBorders>
              <w:top w:val="nil"/>
              <w:left w:val="single" w:color="auto" w:sz="4" w:space="0"/>
              <w:bottom w:val="single" w:color="000000" w:sz="4" w:space="0"/>
              <w:right w:val="single" w:color="auto" w:sz="4" w:space="0"/>
            </w:tcBorders>
            <w:shd w:val="clear" w:color="auto" w:fill="auto"/>
            <w:vAlign w:val="center"/>
          </w:tcPr>
          <w:p>
            <w:pPr>
              <w:pStyle w:val="137"/>
            </w:pPr>
            <w:r>
              <w:rPr>
                <w:rFonts w:hint="eastAsia"/>
              </w:rPr>
              <w:t>第三阶段</w:t>
            </w:r>
          </w:p>
        </w:tc>
        <w:tc>
          <w:tcPr>
            <w:tcW w:w="346" w:type="pct"/>
            <w:vMerge w:val="restar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2031年～2032年</w:t>
            </w:r>
          </w:p>
        </w:tc>
        <w:tc>
          <w:tcPr>
            <w:tcW w:w="442" w:type="pct"/>
            <w:vMerge w:val="restar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北牛矿区</w:t>
            </w:r>
          </w:p>
        </w:tc>
        <w:tc>
          <w:tcPr>
            <w:tcW w:w="459" w:type="pct"/>
            <w:tcBorders>
              <w:top w:val="nil"/>
              <w:left w:val="nil"/>
              <w:bottom w:val="single" w:color="auto" w:sz="4" w:space="0"/>
              <w:right w:val="single" w:color="auto" w:sz="4" w:space="0"/>
            </w:tcBorders>
            <w:shd w:val="clear" w:color="auto" w:fill="auto"/>
            <w:vAlign w:val="center"/>
          </w:tcPr>
          <w:p>
            <w:pPr>
              <w:pStyle w:val="137"/>
            </w:pPr>
            <w:r>
              <w:rPr>
                <w:rFonts w:hint="eastAsia"/>
              </w:rPr>
              <w:t>井口封堵</w:t>
            </w:r>
          </w:p>
        </w:tc>
        <w:tc>
          <w:tcPr>
            <w:tcW w:w="474" w:type="pct"/>
            <w:tcBorders>
              <w:top w:val="nil"/>
              <w:left w:val="nil"/>
              <w:bottom w:val="single" w:color="auto" w:sz="4" w:space="0"/>
              <w:right w:val="single" w:color="auto" w:sz="4" w:space="0"/>
            </w:tcBorders>
            <w:shd w:val="clear" w:color="auto" w:fill="auto"/>
            <w:vAlign w:val="center"/>
          </w:tcPr>
          <w:p>
            <w:pPr>
              <w:pStyle w:val="137"/>
            </w:pPr>
            <w:r>
              <w:rPr>
                <w:rFonts w:hint="eastAsia"/>
              </w:rPr>
              <w:t>混凝土</w:t>
            </w:r>
          </w:p>
        </w:tc>
        <w:tc>
          <w:tcPr>
            <w:tcW w:w="330" w:type="pct"/>
            <w:tcBorders>
              <w:top w:val="nil"/>
              <w:left w:val="nil"/>
              <w:bottom w:val="single" w:color="auto" w:sz="4" w:space="0"/>
              <w:right w:val="single" w:color="auto" w:sz="4" w:space="0"/>
            </w:tcBorders>
            <w:shd w:val="clear" w:color="auto" w:fill="auto"/>
            <w:vAlign w:val="center"/>
          </w:tcPr>
          <w:p>
            <w:pPr>
              <w:pStyle w:val="137"/>
            </w:pPr>
            <w:r>
              <w:rPr>
                <w:rFonts w:hint="eastAsia"/>
              </w:rPr>
              <w:t>m</w:t>
            </w:r>
            <w:r>
              <w:rPr>
                <w:rFonts w:hint="eastAsia" w:ascii="宋体" w:hAnsi="宋体" w:eastAsia="宋体"/>
              </w:rPr>
              <w:t>³</w:t>
            </w:r>
          </w:p>
        </w:tc>
        <w:tc>
          <w:tcPr>
            <w:tcW w:w="246"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12 </w:t>
            </w:r>
          </w:p>
        </w:tc>
        <w:tc>
          <w:tcPr>
            <w:tcW w:w="517"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2000.0 </w:t>
            </w:r>
          </w:p>
        </w:tc>
        <w:tc>
          <w:tcPr>
            <w:tcW w:w="647" w:type="pct"/>
            <w:tcBorders>
              <w:top w:val="nil"/>
              <w:left w:val="nil"/>
              <w:bottom w:val="single" w:color="auto" w:sz="4" w:space="0"/>
              <w:right w:val="single" w:color="auto" w:sz="4" w:space="0"/>
            </w:tcBorders>
            <w:shd w:val="clear" w:color="auto" w:fill="auto"/>
            <w:noWrap/>
            <w:vAlign w:val="center"/>
          </w:tcPr>
          <w:p>
            <w:pPr>
              <w:pStyle w:val="137"/>
            </w:pPr>
            <w:r>
              <w:rPr>
                <w:rFonts w:hint="eastAsia"/>
              </w:rPr>
              <w:t xml:space="preserve">2.5 </w:t>
            </w:r>
          </w:p>
        </w:tc>
        <w:tc>
          <w:tcPr>
            <w:tcW w:w="547" w:type="pct"/>
            <w:vMerge w:val="restar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 xml:space="preserve">3.7 </w:t>
            </w:r>
          </w:p>
        </w:tc>
        <w:tc>
          <w:tcPr>
            <w:tcW w:w="500" w:type="pct"/>
            <w:vMerge w:val="continue"/>
            <w:tcBorders>
              <w:top w:val="nil"/>
              <w:left w:val="single" w:color="auto" w:sz="4" w:space="0"/>
              <w:bottom w:val="single" w:color="auto" w:sz="4" w:space="0"/>
              <w:right w:val="single" w:color="auto" w:sz="4" w:space="0"/>
            </w:tcBorders>
            <w:vAlign w:val="center"/>
          </w:tcPr>
          <w:p>
            <w:pPr>
              <w:pStyle w:val="137"/>
            </w:pPr>
          </w:p>
        </w:tc>
      </w:tr>
      <w:tr>
        <w:tblPrEx>
          <w:tblCellMar>
            <w:top w:w="0" w:type="dxa"/>
            <w:left w:w="108" w:type="dxa"/>
            <w:bottom w:w="0" w:type="dxa"/>
            <w:right w:w="108" w:type="dxa"/>
          </w:tblCellMar>
        </w:tblPrEx>
        <w:trPr>
          <w:trHeight w:val="339" w:hRule="atLeast"/>
        </w:trPr>
        <w:tc>
          <w:tcPr>
            <w:tcW w:w="246" w:type="pct"/>
            <w:vMerge w:val="continue"/>
            <w:tcBorders>
              <w:top w:val="nil"/>
              <w:left w:val="single" w:color="auto" w:sz="4" w:space="0"/>
              <w:bottom w:val="single" w:color="auto" w:sz="4" w:space="0"/>
              <w:right w:val="single" w:color="auto" w:sz="4" w:space="0"/>
            </w:tcBorders>
            <w:vAlign w:val="center"/>
          </w:tcPr>
          <w:p>
            <w:pPr>
              <w:pStyle w:val="137"/>
            </w:pPr>
          </w:p>
        </w:tc>
        <w:tc>
          <w:tcPr>
            <w:tcW w:w="246" w:type="pct"/>
            <w:vMerge w:val="continue"/>
            <w:tcBorders>
              <w:top w:val="nil"/>
              <w:left w:val="single" w:color="auto" w:sz="4" w:space="0"/>
              <w:bottom w:val="single" w:color="000000" w:sz="4" w:space="0"/>
              <w:right w:val="single" w:color="auto" w:sz="4" w:space="0"/>
            </w:tcBorders>
            <w:vAlign w:val="center"/>
          </w:tcPr>
          <w:p>
            <w:pPr>
              <w:pStyle w:val="137"/>
            </w:pPr>
          </w:p>
        </w:tc>
        <w:tc>
          <w:tcPr>
            <w:tcW w:w="346" w:type="pct"/>
            <w:vMerge w:val="continue"/>
            <w:tcBorders>
              <w:top w:val="nil"/>
              <w:left w:val="single" w:color="auto" w:sz="4" w:space="0"/>
              <w:bottom w:val="single" w:color="auto" w:sz="4" w:space="0"/>
              <w:right w:val="single" w:color="auto" w:sz="4" w:space="0"/>
            </w:tcBorders>
            <w:vAlign w:val="center"/>
          </w:tcPr>
          <w:p>
            <w:pPr>
              <w:pStyle w:val="137"/>
            </w:pPr>
          </w:p>
        </w:tc>
        <w:tc>
          <w:tcPr>
            <w:tcW w:w="442" w:type="pct"/>
            <w:vMerge w:val="continue"/>
            <w:tcBorders>
              <w:top w:val="nil"/>
              <w:left w:val="single" w:color="auto" w:sz="4" w:space="0"/>
              <w:bottom w:val="single" w:color="auto" w:sz="4" w:space="0"/>
              <w:right w:val="single" w:color="auto" w:sz="4" w:space="0"/>
            </w:tcBorders>
            <w:vAlign w:val="center"/>
          </w:tcPr>
          <w:p>
            <w:pPr>
              <w:pStyle w:val="137"/>
            </w:pPr>
          </w:p>
        </w:tc>
        <w:tc>
          <w:tcPr>
            <w:tcW w:w="933" w:type="pct"/>
            <w:gridSpan w:val="2"/>
            <w:tcBorders>
              <w:top w:val="single" w:color="auto" w:sz="4" w:space="0"/>
              <w:left w:val="nil"/>
              <w:bottom w:val="single" w:color="auto" w:sz="4" w:space="0"/>
              <w:right w:val="single" w:color="auto" w:sz="4" w:space="0"/>
            </w:tcBorders>
            <w:shd w:val="clear" w:color="auto" w:fill="auto"/>
            <w:vAlign w:val="center"/>
          </w:tcPr>
          <w:p>
            <w:pPr>
              <w:pStyle w:val="137"/>
            </w:pPr>
            <w:r>
              <w:rPr>
                <w:rFonts w:hint="eastAsia"/>
              </w:rPr>
              <w:t>地表位移监测</w:t>
            </w:r>
          </w:p>
        </w:tc>
        <w:tc>
          <w:tcPr>
            <w:tcW w:w="330" w:type="pct"/>
            <w:tcBorders>
              <w:top w:val="nil"/>
              <w:left w:val="nil"/>
              <w:bottom w:val="single" w:color="auto" w:sz="4" w:space="0"/>
              <w:right w:val="single" w:color="auto" w:sz="4" w:space="0"/>
            </w:tcBorders>
            <w:shd w:val="clear" w:color="auto" w:fill="auto"/>
            <w:vAlign w:val="center"/>
          </w:tcPr>
          <w:p>
            <w:pPr>
              <w:pStyle w:val="137"/>
            </w:pPr>
            <w:r>
              <w:rPr>
                <w:rFonts w:hint="eastAsia"/>
              </w:rPr>
              <w:t>工·日</w:t>
            </w:r>
          </w:p>
        </w:tc>
        <w:tc>
          <w:tcPr>
            <w:tcW w:w="246"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2 </w:t>
            </w:r>
          </w:p>
        </w:tc>
        <w:tc>
          <w:tcPr>
            <w:tcW w:w="517"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553.7 </w:t>
            </w:r>
          </w:p>
        </w:tc>
        <w:tc>
          <w:tcPr>
            <w:tcW w:w="647" w:type="pct"/>
            <w:tcBorders>
              <w:top w:val="nil"/>
              <w:left w:val="nil"/>
              <w:bottom w:val="single" w:color="auto" w:sz="4" w:space="0"/>
              <w:right w:val="single" w:color="auto" w:sz="4" w:space="0"/>
            </w:tcBorders>
            <w:shd w:val="clear" w:color="auto" w:fill="auto"/>
            <w:noWrap/>
            <w:vAlign w:val="center"/>
          </w:tcPr>
          <w:p>
            <w:pPr>
              <w:pStyle w:val="137"/>
            </w:pPr>
            <w:r>
              <w:rPr>
                <w:rFonts w:hint="eastAsia"/>
              </w:rPr>
              <w:t xml:space="preserve">0.1 </w:t>
            </w:r>
          </w:p>
        </w:tc>
        <w:tc>
          <w:tcPr>
            <w:tcW w:w="547" w:type="pct"/>
            <w:vMerge w:val="continue"/>
            <w:tcBorders>
              <w:top w:val="nil"/>
              <w:left w:val="single" w:color="auto" w:sz="4" w:space="0"/>
              <w:bottom w:val="single" w:color="auto" w:sz="4" w:space="0"/>
              <w:right w:val="single" w:color="auto" w:sz="4" w:space="0"/>
            </w:tcBorders>
            <w:vAlign w:val="center"/>
          </w:tcPr>
          <w:p>
            <w:pPr>
              <w:pStyle w:val="137"/>
            </w:pPr>
          </w:p>
        </w:tc>
        <w:tc>
          <w:tcPr>
            <w:tcW w:w="500" w:type="pct"/>
            <w:vMerge w:val="continue"/>
            <w:tcBorders>
              <w:top w:val="nil"/>
              <w:left w:val="single" w:color="auto" w:sz="4" w:space="0"/>
              <w:bottom w:val="single" w:color="auto" w:sz="4" w:space="0"/>
              <w:right w:val="single" w:color="auto" w:sz="4" w:space="0"/>
            </w:tcBorders>
            <w:vAlign w:val="center"/>
          </w:tcPr>
          <w:p>
            <w:pPr>
              <w:pStyle w:val="137"/>
            </w:pPr>
          </w:p>
        </w:tc>
      </w:tr>
      <w:tr>
        <w:tblPrEx>
          <w:tblCellMar>
            <w:top w:w="0" w:type="dxa"/>
            <w:left w:w="108" w:type="dxa"/>
            <w:bottom w:w="0" w:type="dxa"/>
            <w:right w:w="108" w:type="dxa"/>
          </w:tblCellMar>
        </w:tblPrEx>
        <w:trPr>
          <w:trHeight w:val="339" w:hRule="atLeast"/>
        </w:trPr>
        <w:tc>
          <w:tcPr>
            <w:tcW w:w="246" w:type="pct"/>
            <w:vMerge w:val="continue"/>
            <w:tcBorders>
              <w:top w:val="nil"/>
              <w:left w:val="single" w:color="auto" w:sz="4" w:space="0"/>
              <w:bottom w:val="single" w:color="auto" w:sz="4" w:space="0"/>
              <w:right w:val="single" w:color="auto" w:sz="4" w:space="0"/>
            </w:tcBorders>
            <w:vAlign w:val="center"/>
          </w:tcPr>
          <w:p>
            <w:pPr>
              <w:pStyle w:val="137"/>
            </w:pPr>
          </w:p>
        </w:tc>
        <w:tc>
          <w:tcPr>
            <w:tcW w:w="246" w:type="pct"/>
            <w:vMerge w:val="continue"/>
            <w:tcBorders>
              <w:top w:val="nil"/>
              <w:left w:val="single" w:color="auto" w:sz="4" w:space="0"/>
              <w:bottom w:val="single" w:color="000000" w:sz="4" w:space="0"/>
              <w:right w:val="single" w:color="auto" w:sz="4" w:space="0"/>
            </w:tcBorders>
            <w:vAlign w:val="center"/>
          </w:tcPr>
          <w:p>
            <w:pPr>
              <w:pStyle w:val="137"/>
            </w:pPr>
          </w:p>
        </w:tc>
        <w:tc>
          <w:tcPr>
            <w:tcW w:w="346" w:type="pct"/>
            <w:vMerge w:val="continue"/>
            <w:tcBorders>
              <w:top w:val="nil"/>
              <w:left w:val="single" w:color="auto" w:sz="4" w:space="0"/>
              <w:bottom w:val="single" w:color="auto" w:sz="4" w:space="0"/>
              <w:right w:val="single" w:color="auto" w:sz="4" w:space="0"/>
            </w:tcBorders>
            <w:vAlign w:val="center"/>
          </w:tcPr>
          <w:p>
            <w:pPr>
              <w:pStyle w:val="137"/>
            </w:pPr>
          </w:p>
        </w:tc>
        <w:tc>
          <w:tcPr>
            <w:tcW w:w="442" w:type="pct"/>
            <w:vMerge w:val="restar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抱板矿区</w:t>
            </w:r>
          </w:p>
        </w:tc>
        <w:tc>
          <w:tcPr>
            <w:tcW w:w="459" w:type="pct"/>
            <w:vMerge w:val="restart"/>
            <w:tcBorders>
              <w:top w:val="nil"/>
              <w:left w:val="single" w:color="auto" w:sz="4" w:space="0"/>
              <w:bottom w:val="single" w:color="000000" w:sz="4" w:space="0"/>
              <w:right w:val="single" w:color="auto" w:sz="4" w:space="0"/>
            </w:tcBorders>
            <w:shd w:val="clear" w:color="auto" w:fill="auto"/>
            <w:vAlign w:val="center"/>
          </w:tcPr>
          <w:p>
            <w:pPr>
              <w:pStyle w:val="137"/>
            </w:pPr>
            <w:r>
              <w:rPr>
                <w:rFonts w:hint="eastAsia"/>
              </w:rPr>
              <w:t>井口封堵</w:t>
            </w:r>
          </w:p>
        </w:tc>
        <w:tc>
          <w:tcPr>
            <w:tcW w:w="474" w:type="pct"/>
            <w:tcBorders>
              <w:top w:val="nil"/>
              <w:left w:val="nil"/>
              <w:bottom w:val="single" w:color="auto" w:sz="4" w:space="0"/>
              <w:right w:val="single" w:color="auto" w:sz="4" w:space="0"/>
            </w:tcBorders>
            <w:shd w:val="clear" w:color="auto" w:fill="auto"/>
            <w:vAlign w:val="center"/>
          </w:tcPr>
          <w:p>
            <w:pPr>
              <w:pStyle w:val="137"/>
            </w:pPr>
            <w:r>
              <w:rPr>
                <w:rFonts w:hint="eastAsia"/>
              </w:rPr>
              <w:t>混凝土</w:t>
            </w:r>
          </w:p>
        </w:tc>
        <w:tc>
          <w:tcPr>
            <w:tcW w:w="330" w:type="pct"/>
            <w:tcBorders>
              <w:top w:val="nil"/>
              <w:left w:val="nil"/>
              <w:bottom w:val="single" w:color="auto" w:sz="4" w:space="0"/>
              <w:right w:val="single" w:color="auto" w:sz="4" w:space="0"/>
            </w:tcBorders>
            <w:shd w:val="clear" w:color="auto" w:fill="auto"/>
            <w:vAlign w:val="center"/>
          </w:tcPr>
          <w:p>
            <w:pPr>
              <w:pStyle w:val="137"/>
            </w:pPr>
            <w:r>
              <w:rPr>
                <w:rFonts w:hint="eastAsia"/>
              </w:rPr>
              <w:t>m</w:t>
            </w:r>
            <w:r>
              <w:rPr>
                <w:rFonts w:hint="eastAsia" w:ascii="宋体" w:hAnsi="宋体" w:eastAsia="宋体"/>
              </w:rPr>
              <w:t>³</w:t>
            </w:r>
          </w:p>
        </w:tc>
        <w:tc>
          <w:tcPr>
            <w:tcW w:w="246"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4 </w:t>
            </w:r>
          </w:p>
        </w:tc>
        <w:tc>
          <w:tcPr>
            <w:tcW w:w="517"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2000.0 </w:t>
            </w:r>
          </w:p>
        </w:tc>
        <w:tc>
          <w:tcPr>
            <w:tcW w:w="647" w:type="pct"/>
            <w:tcBorders>
              <w:top w:val="nil"/>
              <w:left w:val="nil"/>
              <w:bottom w:val="single" w:color="auto" w:sz="4" w:space="0"/>
              <w:right w:val="single" w:color="auto" w:sz="4" w:space="0"/>
            </w:tcBorders>
            <w:shd w:val="clear" w:color="auto" w:fill="auto"/>
            <w:noWrap/>
            <w:vAlign w:val="center"/>
          </w:tcPr>
          <w:p>
            <w:pPr>
              <w:pStyle w:val="137"/>
            </w:pPr>
            <w:r>
              <w:rPr>
                <w:rFonts w:hint="eastAsia"/>
              </w:rPr>
              <w:t xml:space="preserve">0.7 </w:t>
            </w:r>
          </w:p>
        </w:tc>
        <w:tc>
          <w:tcPr>
            <w:tcW w:w="547" w:type="pct"/>
            <w:vMerge w:val="continue"/>
            <w:tcBorders>
              <w:top w:val="nil"/>
              <w:left w:val="single" w:color="auto" w:sz="4" w:space="0"/>
              <w:bottom w:val="single" w:color="auto" w:sz="4" w:space="0"/>
              <w:right w:val="single" w:color="auto" w:sz="4" w:space="0"/>
            </w:tcBorders>
            <w:vAlign w:val="center"/>
          </w:tcPr>
          <w:p>
            <w:pPr>
              <w:pStyle w:val="137"/>
            </w:pPr>
          </w:p>
        </w:tc>
        <w:tc>
          <w:tcPr>
            <w:tcW w:w="500" w:type="pct"/>
            <w:vMerge w:val="continue"/>
            <w:tcBorders>
              <w:top w:val="nil"/>
              <w:left w:val="single" w:color="auto" w:sz="4" w:space="0"/>
              <w:bottom w:val="single" w:color="auto" w:sz="4" w:space="0"/>
              <w:right w:val="single" w:color="auto" w:sz="4" w:space="0"/>
            </w:tcBorders>
            <w:vAlign w:val="center"/>
          </w:tcPr>
          <w:p>
            <w:pPr>
              <w:pStyle w:val="137"/>
            </w:pPr>
          </w:p>
        </w:tc>
      </w:tr>
      <w:tr>
        <w:tblPrEx>
          <w:tblCellMar>
            <w:top w:w="0" w:type="dxa"/>
            <w:left w:w="108" w:type="dxa"/>
            <w:bottom w:w="0" w:type="dxa"/>
            <w:right w:w="108" w:type="dxa"/>
          </w:tblCellMar>
        </w:tblPrEx>
        <w:trPr>
          <w:trHeight w:val="339" w:hRule="atLeast"/>
        </w:trPr>
        <w:tc>
          <w:tcPr>
            <w:tcW w:w="246" w:type="pct"/>
            <w:vMerge w:val="continue"/>
            <w:tcBorders>
              <w:top w:val="nil"/>
              <w:left w:val="single" w:color="auto" w:sz="4" w:space="0"/>
              <w:bottom w:val="single" w:color="auto" w:sz="4" w:space="0"/>
              <w:right w:val="single" w:color="auto" w:sz="4" w:space="0"/>
            </w:tcBorders>
            <w:vAlign w:val="center"/>
          </w:tcPr>
          <w:p>
            <w:pPr>
              <w:pStyle w:val="137"/>
            </w:pPr>
          </w:p>
        </w:tc>
        <w:tc>
          <w:tcPr>
            <w:tcW w:w="246" w:type="pct"/>
            <w:vMerge w:val="continue"/>
            <w:tcBorders>
              <w:top w:val="nil"/>
              <w:left w:val="single" w:color="auto" w:sz="4" w:space="0"/>
              <w:bottom w:val="single" w:color="000000" w:sz="4" w:space="0"/>
              <w:right w:val="single" w:color="auto" w:sz="4" w:space="0"/>
            </w:tcBorders>
            <w:vAlign w:val="center"/>
          </w:tcPr>
          <w:p>
            <w:pPr>
              <w:pStyle w:val="137"/>
            </w:pPr>
          </w:p>
        </w:tc>
        <w:tc>
          <w:tcPr>
            <w:tcW w:w="346" w:type="pct"/>
            <w:vMerge w:val="continue"/>
            <w:tcBorders>
              <w:top w:val="nil"/>
              <w:left w:val="single" w:color="auto" w:sz="4" w:space="0"/>
              <w:bottom w:val="single" w:color="auto" w:sz="4" w:space="0"/>
              <w:right w:val="single" w:color="auto" w:sz="4" w:space="0"/>
            </w:tcBorders>
            <w:vAlign w:val="center"/>
          </w:tcPr>
          <w:p>
            <w:pPr>
              <w:pStyle w:val="137"/>
            </w:pPr>
          </w:p>
        </w:tc>
        <w:tc>
          <w:tcPr>
            <w:tcW w:w="442" w:type="pct"/>
            <w:vMerge w:val="continue"/>
            <w:tcBorders>
              <w:top w:val="nil"/>
              <w:left w:val="single" w:color="auto" w:sz="4" w:space="0"/>
              <w:bottom w:val="single" w:color="auto" w:sz="4" w:space="0"/>
              <w:right w:val="single" w:color="auto" w:sz="4" w:space="0"/>
            </w:tcBorders>
            <w:vAlign w:val="center"/>
          </w:tcPr>
          <w:p>
            <w:pPr>
              <w:pStyle w:val="137"/>
            </w:pPr>
          </w:p>
        </w:tc>
        <w:tc>
          <w:tcPr>
            <w:tcW w:w="459" w:type="pct"/>
            <w:vMerge w:val="continue"/>
            <w:tcBorders>
              <w:top w:val="nil"/>
              <w:left w:val="single" w:color="auto" w:sz="4" w:space="0"/>
              <w:bottom w:val="single" w:color="000000" w:sz="4" w:space="0"/>
              <w:right w:val="single" w:color="auto" w:sz="4" w:space="0"/>
            </w:tcBorders>
            <w:vAlign w:val="center"/>
          </w:tcPr>
          <w:p>
            <w:pPr>
              <w:pStyle w:val="137"/>
            </w:pPr>
          </w:p>
        </w:tc>
        <w:tc>
          <w:tcPr>
            <w:tcW w:w="474" w:type="pct"/>
            <w:tcBorders>
              <w:top w:val="nil"/>
              <w:left w:val="nil"/>
              <w:bottom w:val="single" w:color="auto" w:sz="4" w:space="0"/>
              <w:right w:val="single" w:color="auto" w:sz="4" w:space="0"/>
            </w:tcBorders>
            <w:shd w:val="clear" w:color="auto" w:fill="auto"/>
            <w:vAlign w:val="center"/>
          </w:tcPr>
          <w:p>
            <w:pPr>
              <w:pStyle w:val="137"/>
            </w:pPr>
            <w:r>
              <w:rPr>
                <w:rFonts w:hint="eastAsia"/>
              </w:rPr>
              <w:t>浆砌块石</w:t>
            </w:r>
          </w:p>
        </w:tc>
        <w:tc>
          <w:tcPr>
            <w:tcW w:w="330" w:type="pct"/>
            <w:tcBorders>
              <w:top w:val="nil"/>
              <w:left w:val="nil"/>
              <w:bottom w:val="single" w:color="auto" w:sz="4" w:space="0"/>
              <w:right w:val="single" w:color="auto" w:sz="4" w:space="0"/>
            </w:tcBorders>
            <w:shd w:val="clear" w:color="auto" w:fill="auto"/>
            <w:vAlign w:val="center"/>
          </w:tcPr>
          <w:p>
            <w:pPr>
              <w:pStyle w:val="137"/>
            </w:pPr>
            <w:r>
              <w:rPr>
                <w:rFonts w:hint="eastAsia"/>
              </w:rPr>
              <w:t>m</w:t>
            </w:r>
            <w:r>
              <w:rPr>
                <w:rFonts w:hint="eastAsia" w:ascii="宋体" w:hAnsi="宋体" w:eastAsia="宋体"/>
              </w:rPr>
              <w:t>³</w:t>
            </w:r>
          </w:p>
        </w:tc>
        <w:tc>
          <w:tcPr>
            <w:tcW w:w="246"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8 </w:t>
            </w:r>
          </w:p>
        </w:tc>
        <w:tc>
          <w:tcPr>
            <w:tcW w:w="517"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315.9 </w:t>
            </w:r>
          </w:p>
        </w:tc>
        <w:tc>
          <w:tcPr>
            <w:tcW w:w="647" w:type="pct"/>
            <w:tcBorders>
              <w:top w:val="nil"/>
              <w:left w:val="nil"/>
              <w:bottom w:val="single" w:color="auto" w:sz="4" w:space="0"/>
              <w:right w:val="single" w:color="auto" w:sz="4" w:space="0"/>
            </w:tcBorders>
            <w:shd w:val="clear" w:color="auto" w:fill="auto"/>
            <w:noWrap/>
            <w:vAlign w:val="center"/>
          </w:tcPr>
          <w:p>
            <w:pPr>
              <w:pStyle w:val="137"/>
            </w:pPr>
            <w:r>
              <w:rPr>
                <w:rFonts w:hint="eastAsia"/>
              </w:rPr>
              <w:t xml:space="preserve">0.2 </w:t>
            </w:r>
          </w:p>
        </w:tc>
        <w:tc>
          <w:tcPr>
            <w:tcW w:w="547" w:type="pct"/>
            <w:vMerge w:val="continue"/>
            <w:tcBorders>
              <w:top w:val="nil"/>
              <w:left w:val="single" w:color="auto" w:sz="4" w:space="0"/>
              <w:bottom w:val="single" w:color="auto" w:sz="4" w:space="0"/>
              <w:right w:val="single" w:color="auto" w:sz="4" w:space="0"/>
            </w:tcBorders>
            <w:vAlign w:val="center"/>
          </w:tcPr>
          <w:p>
            <w:pPr>
              <w:pStyle w:val="137"/>
            </w:pPr>
          </w:p>
        </w:tc>
        <w:tc>
          <w:tcPr>
            <w:tcW w:w="500" w:type="pct"/>
            <w:vMerge w:val="continue"/>
            <w:tcBorders>
              <w:top w:val="nil"/>
              <w:left w:val="single" w:color="auto" w:sz="4" w:space="0"/>
              <w:bottom w:val="single" w:color="auto" w:sz="4" w:space="0"/>
              <w:right w:val="single" w:color="auto" w:sz="4" w:space="0"/>
            </w:tcBorders>
            <w:vAlign w:val="center"/>
          </w:tcPr>
          <w:p>
            <w:pPr>
              <w:pStyle w:val="137"/>
            </w:pPr>
          </w:p>
        </w:tc>
      </w:tr>
      <w:tr>
        <w:tblPrEx>
          <w:tblCellMar>
            <w:top w:w="0" w:type="dxa"/>
            <w:left w:w="108" w:type="dxa"/>
            <w:bottom w:w="0" w:type="dxa"/>
            <w:right w:w="108" w:type="dxa"/>
          </w:tblCellMar>
        </w:tblPrEx>
        <w:trPr>
          <w:trHeight w:val="339" w:hRule="atLeast"/>
        </w:trPr>
        <w:tc>
          <w:tcPr>
            <w:tcW w:w="246" w:type="pct"/>
            <w:vMerge w:val="continue"/>
            <w:tcBorders>
              <w:top w:val="nil"/>
              <w:left w:val="single" w:color="auto" w:sz="4" w:space="0"/>
              <w:bottom w:val="single" w:color="auto" w:sz="4" w:space="0"/>
              <w:right w:val="single" w:color="auto" w:sz="4" w:space="0"/>
            </w:tcBorders>
            <w:vAlign w:val="center"/>
          </w:tcPr>
          <w:p>
            <w:pPr>
              <w:pStyle w:val="137"/>
            </w:pPr>
          </w:p>
        </w:tc>
        <w:tc>
          <w:tcPr>
            <w:tcW w:w="246" w:type="pct"/>
            <w:vMerge w:val="continue"/>
            <w:tcBorders>
              <w:top w:val="nil"/>
              <w:left w:val="single" w:color="auto" w:sz="4" w:space="0"/>
              <w:bottom w:val="single" w:color="000000" w:sz="4" w:space="0"/>
              <w:right w:val="single" w:color="auto" w:sz="4" w:space="0"/>
            </w:tcBorders>
            <w:vAlign w:val="center"/>
          </w:tcPr>
          <w:p>
            <w:pPr>
              <w:pStyle w:val="137"/>
            </w:pPr>
          </w:p>
        </w:tc>
        <w:tc>
          <w:tcPr>
            <w:tcW w:w="346" w:type="pct"/>
            <w:vMerge w:val="continue"/>
            <w:tcBorders>
              <w:top w:val="nil"/>
              <w:left w:val="single" w:color="auto" w:sz="4" w:space="0"/>
              <w:bottom w:val="single" w:color="auto" w:sz="4" w:space="0"/>
              <w:right w:val="single" w:color="auto" w:sz="4" w:space="0"/>
            </w:tcBorders>
            <w:vAlign w:val="center"/>
          </w:tcPr>
          <w:p>
            <w:pPr>
              <w:pStyle w:val="137"/>
            </w:pPr>
          </w:p>
        </w:tc>
        <w:tc>
          <w:tcPr>
            <w:tcW w:w="442" w:type="pct"/>
            <w:vMerge w:val="continue"/>
            <w:tcBorders>
              <w:top w:val="nil"/>
              <w:left w:val="single" w:color="auto" w:sz="4" w:space="0"/>
              <w:bottom w:val="single" w:color="auto" w:sz="4" w:space="0"/>
              <w:right w:val="single" w:color="auto" w:sz="4" w:space="0"/>
            </w:tcBorders>
            <w:vAlign w:val="center"/>
          </w:tcPr>
          <w:p>
            <w:pPr>
              <w:pStyle w:val="137"/>
            </w:pPr>
          </w:p>
        </w:tc>
        <w:tc>
          <w:tcPr>
            <w:tcW w:w="933" w:type="pct"/>
            <w:gridSpan w:val="2"/>
            <w:tcBorders>
              <w:top w:val="single" w:color="auto" w:sz="4" w:space="0"/>
              <w:left w:val="nil"/>
              <w:bottom w:val="single" w:color="auto" w:sz="4" w:space="0"/>
              <w:right w:val="single" w:color="auto" w:sz="4" w:space="0"/>
            </w:tcBorders>
            <w:shd w:val="clear" w:color="auto" w:fill="auto"/>
            <w:vAlign w:val="center"/>
          </w:tcPr>
          <w:p>
            <w:pPr>
              <w:pStyle w:val="137"/>
            </w:pPr>
            <w:r>
              <w:rPr>
                <w:rFonts w:hint="eastAsia"/>
              </w:rPr>
              <w:t>地表位移监测</w:t>
            </w:r>
          </w:p>
        </w:tc>
        <w:tc>
          <w:tcPr>
            <w:tcW w:w="330" w:type="pct"/>
            <w:tcBorders>
              <w:top w:val="nil"/>
              <w:left w:val="nil"/>
              <w:bottom w:val="single" w:color="auto" w:sz="4" w:space="0"/>
              <w:right w:val="single" w:color="auto" w:sz="4" w:space="0"/>
            </w:tcBorders>
            <w:shd w:val="clear" w:color="auto" w:fill="auto"/>
            <w:vAlign w:val="center"/>
          </w:tcPr>
          <w:p>
            <w:pPr>
              <w:pStyle w:val="137"/>
            </w:pPr>
            <w:r>
              <w:rPr>
                <w:rFonts w:hint="eastAsia"/>
              </w:rPr>
              <w:t>工·日</w:t>
            </w:r>
          </w:p>
        </w:tc>
        <w:tc>
          <w:tcPr>
            <w:tcW w:w="246"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2 </w:t>
            </w:r>
          </w:p>
        </w:tc>
        <w:tc>
          <w:tcPr>
            <w:tcW w:w="517"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553.7 </w:t>
            </w:r>
          </w:p>
        </w:tc>
        <w:tc>
          <w:tcPr>
            <w:tcW w:w="647" w:type="pct"/>
            <w:tcBorders>
              <w:top w:val="nil"/>
              <w:left w:val="nil"/>
              <w:bottom w:val="single" w:color="auto" w:sz="4" w:space="0"/>
              <w:right w:val="single" w:color="auto" w:sz="4" w:space="0"/>
            </w:tcBorders>
            <w:shd w:val="clear" w:color="auto" w:fill="auto"/>
            <w:noWrap/>
            <w:vAlign w:val="center"/>
          </w:tcPr>
          <w:p>
            <w:pPr>
              <w:pStyle w:val="137"/>
            </w:pPr>
            <w:r>
              <w:rPr>
                <w:rFonts w:hint="eastAsia"/>
              </w:rPr>
              <w:t xml:space="preserve">0.1 </w:t>
            </w:r>
          </w:p>
        </w:tc>
        <w:tc>
          <w:tcPr>
            <w:tcW w:w="547" w:type="pct"/>
            <w:vMerge w:val="continue"/>
            <w:tcBorders>
              <w:top w:val="nil"/>
              <w:left w:val="single" w:color="auto" w:sz="4" w:space="0"/>
              <w:bottom w:val="single" w:color="auto" w:sz="4" w:space="0"/>
              <w:right w:val="single" w:color="auto" w:sz="4" w:space="0"/>
            </w:tcBorders>
            <w:vAlign w:val="center"/>
          </w:tcPr>
          <w:p>
            <w:pPr>
              <w:pStyle w:val="137"/>
            </w:pPr>
          </w:p>
        </w:tc>
        <w:tc>
          <w:tcPr>
            <w:tcW w:w="500" w:type="pct"/>
            <w:vMerge w:val="continue"/>
            <w:tcBorders>
              <w:top w:val="nil"/>
              <w:left w:val="single" w:color="auto" w:sz="4" w:space="0"/>
              <w:bottom w:val="single" w:color="auto" w:sz="4" w:space="0"/>
              <w:right w:val="single" w:color="auto" w:sz="4" w:space="0"/>
            </w:tcBorders>
            <w:vAlign w:val="center"/>
          </w:tcPr>
          <w:p>
            <w:pPr>
              <w:pStyle w:val="137"/>
            </w:pPr>
          </w:p>
        </w:tc>
      </w:tr>
      <w:tr>
        <w:tblPrEx>
          <w:tblCellMar>
            <w:top w:w="0" w:type="dxa"/>
            <w:left w:w="108" w:type="dxa"/>
            <w:bottom w:w="0" w:type="dxa"/>
            <w:right w:w="108" w:type="dxa"/>
          </w:tblCellMar>
        </w:tblPrEx>
        <w:trPr>
          <w:trHeight w:val="339" w:hRule="atLeast"/>
        </w:trPr>
        <w:tc>
          <w:tcPr>
            <w:tcW w:w="246" w:type="pct"/>
            <w:vMerge w:val="restar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11</w:t>
            </w:r>
          </w:p>
        </w:tc>
        <w:tc>
          <w:tcPr>
            <w:tcW w:w="246" w:type="pct"/>
            <w:vMerge w:val="continue"/>
            <w:tcBorders>
              <w:top w:val="nil"/>
              <w:left w:val="single" w:color="auto" w:sz="4" w:space="0"/>
              <w:bottom w:val="single" w:color="000000" w:sz="4" w:space="0"/>
              <w:right w:val="single" w:color="auto" w:sz="4" w:space="0"/>
            </w:tcBorders>
            <w:vAlign w:val="center"/>
          </w:tcPr>
          <w:p>
            <w:pPr>
              <w:pStyle w:val="137"/>
            </w:pPr>
          </w:p>
        </w:tc>
        <w:tc>
          <w:tcPr>
            <w:tcW w:w="346" w:type="pct"/>
            <w:vMerge w:val="restar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2032年～2033年</w:t>
            </w:r>
          </w:p>
        </w:tc>
        <w:tc>
          <w:tcPr>
            <w:tcW w:w="442" w:type="pct"/>
            <w:tcBorders>
              <w:top w:val="nil"/>
              <w:left w:val="nil"/>
              <w:bottom w:val="single" w:color="auto" w:sz="4" w:space="0"/>
              <w:right w:val="single" w:color="auto" w:sz="4" w:space="0"/>
            </w:tcBorders>
            <w:shd w:val="clear" w:color="auto" w:fill="auto"/>
            <w:vAlign w:val="center"/>
          </w:tcPr>
          <w:p>
            <w:pPr>
              <w:pStyle w:val="137"/>
            </w:pPr>
            <w:r>
              <w:rPr>
                <w:rFonts w:hint="eastAsia"/>
              </w:rPr>
              <w:t>北牛矿区</w:t>
            </w:r>
          </w:p>
        </w:tc>
        <w:tc>
          <w:tcPr>
            <w:tcW w:w="933" w:type="pct"/>
            <w:gridSpan w:val="2"/>
            <w:tcBorders>
              <w:top w:val="single" w:color="auto" w:sz="4" w:space="0"/>
              <w:left w:val="nil"/>
              <w:bottom w:val="single" w:color="auto" w:sz="4" w:space="0"/>
              <w:right w:val="single" w:color="auto" w:sz="4" w:space="0"/>
            </w:tcBorders>
            <w:shd w:val="clear" w:color="auto" w:fill="auto"/>
            <w:vAlign w:val="center"/>
          </w:tcPr>
          <w:p>
            <w:pPr>
              <w:pStyle w:val="137"/>
            </w:pPr>
            <w:r>
              <w:rPr>
                <w:rFonts w:hint="eastAsia"/>
              </w:rPr>
              <w:t>地表位移监测</w:t>
            </w:r>
          </w:p>
        </w:tc>
        <w:tc>
          <w:tcPr>
            <w:tcW w:w="330" w:type="pct"/>
            <w:tcBorders>
              <w:top w:val="nil"/>
              <w:left w:val="nil"/>
              <w:bottom w:val="single" w:color="auto" w:sz="4" w:space="0"/>
              <w:right w:val="single" w:color="auto" w:sz="4" w:space="0"/>
            </w:tcBorders>
            <w:shd w:val="clear" w:color="auto" w:fill="auto"/>
            <w:vAlign w:val="center"/>
          </w:tcPr>
          <w:p>
            <w:pPr>
              <w:pStyle w:val="137"/>
            </w:pPr>
            <w:r>
              <w:rPr>
                <w:rFonts w:hint="eastAsia"/>
              </w:rPr>
              <w:t>工·日</w:t>
            </w:r>
          </w:p>
        </w:tc>
        <w:tc>
          <w:tcPr>
            <w:tcW w:w="246"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2 </w:t>
            </w:r>
          </w:p>
        </w:tc>
        <w:tc>
          <w:tcPr>
            <w:tcW w:w="517"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553.7 </w:t>
            </w:r>
          </w:p>
        </w:tc>
        <w:tc>
          <w:tcPr>
            <w:tcW w:w="647" w:type="pct"/>
            <w:tcBorders>
              <w:top w:val="nil"/>
              <w:left w:val="nil"/>
              <w:bottom w:val="single" w:color="auto" w:sz="4" w:space="0"/>
              <w:right w:val="single" w:color="auto" w:sz="4" w:space="0"/>
            </w:tcBorders>
            <w:shd w:val="clear" w:color="auto" w:fill="auto"/>
            <w:noWrap/>
            <w:vAlign w:val="center"/>
          </w:tcPr>
          <w:p>
            <w:pPr>
              <w:pStyle w:val="137"/>
            </w:pPr>
            <w:r>
              <w:rPr>
                <w:rFonts w:hint="eastAsia"/>
              </w:rPr>
              <w:t xml:space="preserve">0.1 </w:t>
            </w:r>
          </w:p>
        </w:tc>
        <w:tc>
          <w:tcPr>
            <w:tcW w:w="547" w:type="pct"/>
            <w:vMerge w:val="restar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 xml:space="preserve">0.2 </w:t>
            </w:r>
          </w:p>
        </w:tc>
        <w:tc>
          <w:tcPr>
            <w:tcW w:w="500" w:type="pct"/>
            <w:vMerge w:val="continue"/>
            <w:tcBorders>
              <w:top w:val="nil"/>
              <w:left w:val="single" w:color="auto" w:sz="4" w:space="0"/>
              <w:bottom w:val="single" w:color="auto" w:sz="4" w:space="0"/>
              <w:right w:val="single" w:color="auto" w:sz="4" w:space="0"/>
            </w:tcBorders>
            <w:vAlign w:val="center"/>
          </w:tcPr>
          <w:p>
            <w:pPr>
              <w:pStyle w:val="137"/>
            </w:pPr>
          </w:p>
        </w:tc>
      </w:tr>
      <w:tr>
        <w:tblPrEx>
          <w:tblCellMar>
            <w:top w:w="0" w:type="dxa"/>
            <w:left w:w="108" w:type="dxa"/>
            <w:bottom w:w="0" w:type="dxa"/>
            <w:right w:w="108" w:type="dxa"/>
          </w:tblCellMar>
        </w:tblPrEx>
        <w:trPr>
          <w:trHeight w:val="339" w:hRule="atLeast"/>
        </w:trPr>
        <w:tc>
          <w:tcPr>
            <w:tcW w:w="246" w:type="pct"/>
            <w:vMerge w:val="continue"/>
            <w:tcBorders>
              <w:top w:val="nil"/>
              <w:left w:val="single" w:color="auto" w:sz="4" w:space="0"/>
              <w:bottom w:val="single" w:color="auto" w:sz="4" w:space="0"/>
              <w:right w:val="single" w:color="auto" w:sz="4" w:space="0"/>
            </w:tcBorders>
            <w:vAlign w:val="center"/>
          </w:tcPr>
          <w:p>
            <w:pPr>
              <w:pStyle w:val="137"/>
            </w:pPr>
          </w:p>
        </w:tc>
        <w:tc>
          <w:tcPr>
            <w:tcW w:w="246" w:type="pct"/>
            <w:vMerge w:val="continue"/>
            <w:tcBorders>
              <w:top w:val="nil"/>
              <w:left w:val="single" w:color="auto" w:sz="4" w:space="0"/>
              <w:bottom w:val="single" w:color="000000" w:sz="4" w:space="0"/>
              <w:right w:val="single" w:color="auto" w:sz="4" w:space="0"/>
            </w:tcBorders>
            <w:vAlign w:val="center"/>
          </w:tcPr>
          <w:p>
            <w:pPr>
              <w:pStyle w:val="137"/>
            </w:pPr>
          </w:p>
        </w:tc>
        <w:tc>
          <w:tcPr>
            <w:tcW w:w="346" w:type="pct"/>
            <w:vMerge w:val="continue"/>
            <w:tcBorders>
              <w:top w:val="nil"/>
              <w:left w:val="single" w:color="auto" w:sz="4" w:space="0"/>
              <w:bottom w:val="single" w:color="auto" w:sz="4" w:space="0"/>
              <w:right w:val="single" w:color="auto" w:sz="4" w:space="0"/>
            </w:tcBorders>
            <w:vAlign w:val="center"/>
          </w:tcPr>
          <w:p>
            <w:pPr>
              <w:pStyle w:val="137"/>
            </w:pPr>
          </w:p>
        </w:tc>
        <w:tc>
          <w:tcPr>
            <w:tcW w:w="442" w:type="pct"/>
            <w:tcBorders>
              <w:top w:val="nil"/>
              <w:left w:val="nil"/>
              <w:bottom w:val="single" w:color="auto" w:sz="4" w:space="0"/>
              <w:right w:val="single" w:color="auto" w:sz="4" w:space="0"/>
            </w:tcBorders>
            <w:shd w:val="clear" w:color="auto" w:fill="auto"/>
            <w:vAlign w:val="center"/>
          </w:tcPr>
          <w:p>
            <w:pPr>
              <w:pStyle w:val="137"/>
            </w:pPr>
            <w:r>
              <w:rPr>
                <w:rFonts w:hint="eastAsia"/>
              </w:rPr>
              <w:t>抱板矿区</w:t>
            </w:r>
          </w:p>
        </w:tc>
        <w:tc>
          <w:tcPr>
            <w:tcW w:w="933" w:type="pct"/>
            <w:gridSpan w:val="2"/>
            <w:tcBorders>
              <w:top w:val="single" w:color="auto" w:sz="4" w:space="0"/>
              <w:left w:val="nil"/>
              <w:bottom w:val="single" w:color="auto" w:sz="4" w:space="0"/>
              <w:right w:val="single" w:color="auto" w:sz="4" w:space="0"/>
            </w:tcBorders>
            <w:shd w:val="clear" w:color="auto" w:fill="auto"/>
            <w:vAlign w:val="center"/>
          </w:tcPr>
          <w:p>
            <w:pPr>
              <w:pStyle w:val="137"/>
            </w:pPr>
            <w:r>
              <w:rPr>
                <w:rFonts w:hint="eastAsia"/>
              </w:rPr>
              <w:t>地表位移监测</w:t>
            </w:r>
          </w:p>
        </w:tc>
        <w:tc>
          <w:tcPr>
            <w:tcW w:w="330" w:type="pct"/>
            <w:tcBorders>
              <w:top w:val="nil"/>
              <w:left w:val="nil"/>
              <w:bottom w:val="single" w:color="auto" w:sz="4" w:space="0"/>
              <w:right w:val="single" w:color="auto" w:sz="4" w:space="0"/>
            </w:tcBorders>
            <w:shd w:val="clear" w:color="auto" w:fill="auto"/>
            <w:vAlign w:val="center"/>
          </w:tcPr>
          <w:p>
            <w:pPr>
              <w:pStyle w:val="137"/>
            </w:pPr>
            <w:r>
              <w:rPr>
                <w:rFonts w:hint="eastAsia"/>
              </w:rPr>
              <w:t>工·日</w:t>
            </w:r>
          </w:p>
        </w:tc>
        <w:tc>
          <w:tcPr>
            <w:tcW w:w="246"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2 </w:t>
            </w:r>
          </w:p>
        </w:tc>
        <w:tc>
          <w:tcPr>
            <w:tcW w:w="517"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553.7 </w:t>
            </w:r>
          </w:p>
        </w:tc>
        <w:tc>
          <w:tcPr>
            <w:tcW w:w="647" w:type="pct"/>
            <w:tcBorders>
              <w:top w:val="nil"/>
              <w:left w:val="nil"/>
              <w:bottom w:val="single" w:color="auto" w:sz="4" w:space="0"/>
              <w:right w:val="single" w:color="auto" w:sz="4" w:space="0"/>
            </w:tcBorders>
            <w:shd w:val="clear" w:color="auto" w:fill="auto"/>
            <w:noWrap/>
            <w:vAlign w:val="center"/>
          </w:tcPr>
          <w:p>
            <w:pPr>
              <w:pStyle w:val="137"/>
            </w:pPr>
            <w:r>
              <w:rPr>
                <w:rFonts w:hint="eastAsia"/>
              </w:rPr>
              <w:t xml:space="preserve">0.1 </w:t>
            </w:r>
          </w:p>
        </w:tc>
        <w:tc>
          <w:tcPr>
            <w:tcW w:w="547" w:type="pct"/>
            <w:vMerge w:val="continue"/>
            <w:tcBorders>
              <w:top w:val="nil"/>
              <w:left w:val="single" w:color="auto" w:sz="4" w:space="0"/>
              <w:bottom w:val="single" w:color="auto" w:sz="4" w:space="0"/>
              <w:right w:val="single" w:color="auto" w:sz="4" w:space="0"/>
            </w:tcBorders>
            <w:vAlign w:val="center"/>
          </w:tcPr>
          <w:p>
            <w:pPr>
              <w:pStyle w:val="137"/>
            </w:pPr>
          </w:p>
        </w:tc>
        <w:tc>
          <w:tcPr>
            <w:tcW w:w="500" w:type="pct"/>
            <w:vMerge w:val="continue"/>
            <w:tcBorders>
              <w:top w:val="nil"/>
              <w:left w:val="single" w:color="auto" w:sz="4" w:space="0"/>
              <w:bottom w:val="single" w:color="auto" w:sz="4" w:space="0"/>
              <w:right w:val="single" w:color="auto" w:sz="4" w:space="0"/>
            </w:tcBorders>
            <w:vAlign w:val="center"/>
          </w:tcPr>
          <w:p>
            <w:pPr>
              <w:pStyle w:val="137"/>
            </w:pPr>
          </w:p>
        </w:tc>
      </w:tr>
    </w:tbl>
    <w:p>
      <w:pPr>
        <w:pStyle w:val="190"/>
      </w:pPr>
      <w:r>
        <w:rPr>
          <w:rFonts w:hint="eastAsia"/>
        </w:rPr>
        <w:t>（2）土地复垦工程年度经费安排</w:t>
      </w:r>
    </w:p>
    <w:p>
      <w:pPr>
        <w:pStyle w:val="115"/>
      </w:pPr>
      <w:r>
        <w:rPr>
          <w:rFonts w:hint="eastAsia"/>
        </w:rPr>
        <w:t>表</w:t>
      </w:r>
      <w:r>
        <w:t>3</w:t>
      </w:r>
      <w:r>
        <w:rPr>
          <w:rFonts w:hint="eastAsia"/>
        </w:rPr>
        <w:t>-</w:t>
      </w:r>
      <w:r>
        <w:t xml:space="preserve">64  </w:t>
      </w:r>
      <w:r>
        <w:rPr>
          <w:rFonts w:hint="eastAsia"/>
        </w:rPr>
        <w:t>年度经费安排表</w:t>
      </w:r>
    </w:p>
    <w:tbl>
      <w:tblPr>
        <w:tblStyle w:val="89"/>
        <w:tblW w:w="5000" w:type="pct"/>
        <w:tblInd w:w="0" w:type="dxa"/>
        <w:tblLayout w:type="autofit"/>
        <w:tblCellMar>
          <w:top w:w="0" w:type="dxa"/>
          <w:left w:w="108" w:type="dxa"/>
          <w:bottom w:w="0" w:type="dxa"/>
          <w:right w:w="108" w:type="dxa"/>
        </w:tblCellMar>
      </w:tblPr>
      <w:tblGrid>
        <w:gridCol w:w="683"/>
        <w:gridCol w:w="683"/>
        <w:gridCol w:w="1009"/>
        <w:gridCol w:w="1199"/>
        <w:gridCol w:w="1052"/>
        <w:gridCol w:w="1568"/>
        <w:gridCol w:w="936"/>
        <w:gridCol w:w="816"/>
        <w:gridCol w:w="1451"/>
        <w:gridCol w:w="1820"/>
        <w:gridCol w:w="1539"/>
        <w:gridCol w:w="1418"/>
      </w:tblGrid>
      <w:tr>
        <w:tblPrEx>
          <w:tblCellMar>
            <w:top w:w="0" w:type="dxa"/>
            <w:left w:w="108" w:type="dxa"/>
            <w:bottom w:w="0" w:type="dxa"/>
            <w:right w:w="108" w:type="dxa"/>
          </w:tblCellMar>
        </w:tblPrEx>
        <w:trPr>
          <w:trHeight w:val="339" w:hRule="atLeast"/>
          <w:tblHeader/>
        </w:trPr>
        <w:tc>
          <w:tcPr>
            <w:tcW w:w="241"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37"/>
            </w:pPr>
            <w:r>
              <w:rPr>
                <w:rFonts w:hint="eastAsia"/>
              </w:rPr>
              <w:t>序号</w:t>
            </w:r>
          </w:p>
        </w:tc>
        <w:tc>
          <w:tcPr>
            <w:tcW w:w="597" w:type="pct"/>
            <w:gridSpan w:val="2"/>
            <w:tcBorders>
              <w:top w:val="single" w:color="auto" w:sz="4" w:space="0"/>
              <w:left w:val="nil"/>
              <w:bottom w:val="single" w:color="auto" w:sz="4" w:space="0"/>
              <w:right w:val="single" w:color="000000" w:sz="4" w:space="0"/>
            </w:tcBorders>
            <w:shd w:val="clear" w:color="auto" w:fill="auto"/>
            <w:vAlign w:val="center"/>
          </w:tcPr>
          <w:p>
            <w:pPr>
              <w:pStyle w:val="137"/>
            </w:pPr>
            <w:r>
              <w:rPr>
                <w:rFonts w:hint="eastAsia"/>
              </w:rPr>
              <w:t>年度</w:t>
            </w:r>
          </w:p>
        </w:tc>
        <w:tc>
          <w:tcPr>
            <w:tcW w:w="1347" w:type="pct"/>
            <w:gridSpan w:val="3"/>
            <w:tcBorders>
              <w:top w:val="single" w:color="auto" w:sz="4" w:space="0"/>
              <w:left w:val="nil"/>
              <w:bottom w:val="single" w:color="auto" w:sz="4" w:space="0"/>
              <w:right w:val="single" w:color="auto" w:sz="4" w:space="0"/>
            </w:tcBorders>
            <w:shd w:val="clear" w:color="auto" w:fill="auto"/>
            <w:vAlign w:val="center"/>
          </w:tcPr>
          <w:p>
            <w:pPr>
              <w:pStyle w:val="137"/>
            </w:pPr>
            <w:r>
              <w:rPr>
                <w:rFonts w:hint="eastAsia"/>
              </w:rPr>
              <w:t>工作项目</w:t>
            </w:r>
          </w:p>
        </w:tc>
        <w:tc>
          <w:tcPr>
            <w:tcW w:w="330" w:type="pct"/>
            <w:tcBorders>
              <w:top w:val="single" w:color="auto" w:sz="4" w:space="0"/>
              <w:left w:val="nil"/>
              <w:bottom w:val="single" w:color="auto" w:sz="4" w:space="0"/>
              <w:right w:val="single" w:color="auto" w:sz="4" w:space="0"/>
            </w:tcBorders>
            <w:shd w:val="clear" w:color="auto" w:fill="auto"/>
            <w:vAlign w:val="center"/>
          </w:tcPr>
          <w:p>
            <w:pPr>
              <w:pStyle w:val="137"/>
            </w:pPr>
            <w:r>
              <w:rPr>
                <w:rFonts w:hint="eastAsia"/>
              </w:rPr>
              <w:t>单位</w:t>
            </w:r>
          </w:p>
        </w:tc>
        <w:tc>
          <w:tcPr>
            <w:tcW w:w="288" w:type="pct"/>
            <w:tcBorders>
              <w:top w:val="single" w:color="auto" w:sz="4" w:space="0"/>
              <w:left w:val="nil"/>
              <w:bottom w:val="single" w:color="auto" w:sz="4" w:space="0"/>
              <w:right w:val="single" w:color="auto" w:sz="4" w:space="0"/>
            </w:tcBorders>
            <w:shd w:val="clear" w:color="auto" w:fill="auto"/>
            <w:vAlign w:val="center"/>
          </w:tcPr>
          <w:p>
            <w:pPr>
              <w:pStyle w:val="137"/>
            </w:pPr>
            <w:r>
              <w:rPr>
                <w:rFonts w:hint="eastAsia"/>
              </w:rPr>
              <w:t>工程量</w:t>
            </w:r>
          </w:p>
        </w:tc>
        <w:tc>
          <w:tcPr>
            <w:tcW w:w="512" w:type="pct"/>
            <w:tcBorders>
              <w:top w:val="single" w:color="auto" w:sz="4" w:space="0"/>
              <w:left w:val="nil"/>
              <w:bottom w:val="single" w:color="auto" w:sz="4" w:space="0"/>
              <w:right w:val="single" w:color="auto" w:sz="4" w:space="0"/>
            </w:tcBorders>
            <w:shd w:val="clear" w:color="auto" w:fill="auto"/>
            <w:vAlign w:val="center"/>
          </w:tcPr>
          <w:p>
            <w:pPr>
              <w:pStyle w:val="137"/>
            </w:pPr>
            <w:r>
              <w:rPr>
                <w:rFonts w:hint="eastAsia"/>
              </w:rPr>
              <w:t>综合单价(元)</w:t>
            </w:r>
          </w:p>
        </w:tc>
        <w:tc>
          <w:tcPr>
            <w:tcW w:w="642" w:type="pct"/>
            <w:tcBorders>
              <w:top w:val="single" w:color="auto" w:sz="4" w:space="0"/>
              <w:left w:val="nil"/>
              <w:bottom w:val="single" w:color="auto" w:sz="4" w:space="0"/>
              <w:right w:val="single" w:color="auto" w:sz="4" w:space="0"/>
            </w:tcBorders>
            <w:shd w:val="clear" w:color="auto" w:fill="auto"/>
            <w:vAlign w:val="center"/>
          </w:tcPr>
          <w:p>
            <w:pPr>
              <w:pStyle w:val="137"/>
            </w:pPr>
            <w:r>
              <w:rPr>
                <w:rFonts w:hint="eastAsia"/>
              </w:rPr>
              <w:t>合计</w:t>
            </w:r>
          </w:p>
          <w:p>
            <w:pPr>
              <w:pStyle w:val="137"/>
            </w:pPr>
            <w:r>
              <w:rPr>
                <w:rFonts w:hint="eastAsia"/>
              </w:rPr>
              <w:t>（万元）</w:t>
            </w:r>
          </w:p>
        </w:tc>
        <w:tc>
          <w:tcPr>
            <w:tcW w:w="543" w:type="pct"/>
            <w:tcBorders>
              <w:top w:val="single" w:color="auto" w:sz="4" w:space="0"/>
              <w:left w:val="nil"/>
              <w:bottom w:val="single" w:color="auto" w:sz="4" w:space="0"/>
              <w:right w:val="single" w:color="auto" w:sz="4" w:space="0"/>
            </w:tcBorders>
            <w:shd w:val="clear" w:color="auto" w:fill="auto"/>
            <w:vAlign w:val="center"/>
          </w:tcPr>
          <w:p>
            <w:pPr>
              <w:pStyle w:val="137"/>
            </w:pPr>
            <w:r>
              <w:rPr>
                <w:rFonts w:hint="eastAsia"/>
              </w:rPr>
              <w:t>逐年投资</w:t>
            </w:r>
          </w:p>
          <w:p>
            <w:pPr>
              <w:pStyle w:val="137"/>
            </w:pPr>
            <w:r>
              <w:rPr>
                <w:rFonts w:hint="eastAsia"/>
              </w:rPr>
              <w:t>（万元）</w:t>
            </w:r>
          </w:p>
        </w:tc>
        <w:tc>
          <w:tcPr>
            <w:tcW w:w="500" w:type="pct"/>
            <w:tcBorders>
              <w:top w:val="single" w:color="auto" w:sz="4" w:space="0"/>
              <w:left w:val="nil"/>
              <w:bottom w:val="single" w:color="auto" w:sz="4" w:space="0"/>
              <w:right w:val="single" w:color="auto" w:sz="4" w:space="0"/>
            </w:tcBorders>
            <w:shd w:val="clear" w:color="auto" w:fill="auto"/>
            <w:noWrap/>
            <w:vAlign w:val="center"/>
          </w:tcPr>
          <w:p>
            <w:pPr>
              <w:pStyle w:val="137"/>
            </w:pPr>
            <w:r>
              <w:rPr>
                <w:rFonts w:hint="eastAsia"/>
              </w:rPr>
              <w:t>合计</w:t>
            </w:r>
          </w:p>
          <w:p>
            <w:pPr>
              <w:pStyle w:val="137"/>
            </w:pPr>
            <w:r>
              <w:rPr>
                <w:rFonts w:hint="eastAsia"/>
              </w:rPr>
              <w:t>（万元）</w:t>
            </w:r>
          </w:p>
        </w:tc>
      </w:tr>
      <w:tr>
        <w:tblPrEx>
          <w:tblCellMar>
            <w:top w:w="0" w:type="dxa"/>
            <w:left w:w="108" w:type="dxa"/>
            <w:bottom w:w="0" w:type="dxa"/>
            <w:right w:w="108" w:type="dxa"/>
          </w:tblCellMar>
        </w:tblPrEx>
        <w:trPr>
          <w:trHeight w:val="339" w:hRule="atLeast"/>
        </w:trPr>
        <w:tc>
          <w:tcPr>
            <w:tcW w:w="241" w:type="pct"/>
            <w:vMerge w:val="restar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1</w:t>
            </w:r>
          </w:p>
        </w:tc>
        <w:tc>
          <w:tcPr>
            <w:tcW w:w="241" w:type="pct"/>
            <w:vMerge w:val="restart"/>
            <w:tcBorders>
              <w:top w:val="nil"/>
              <w:left w:val="single" w:color="auto" w:sz="4" w:space="0"/>
              <w:bottom w:val="single" w:color="000000" w:sz="4" w:space="0"/>
              <w:right w:val="single" w:color="auto" w:sz="4" w:space="0"/>
            </w:tcBorders>
            <w:shd w:val="clear" w:color="auto" w:fill="auto"/>
            <w:vAlign w:val="center"/>
          </w:tcPr>
          <w:p>
            <w:pPr>
              <w:pStyle w:val="137"/>
            </w:pPr>
            <w:r>
              <w:rPr>
                <w:rFonts w:hint="eastAsia"/>
              </w:rPr>
              <w:t>第一阶段</w:t>
            </w:r>
          </w:p>
        </w:tc>
        <w:tc>
          <w:tcPr>
            <w:tcW w:w="356" w:type="pct"/>
            <w:vMerge w:val="restar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2022年～2023年</w:t>
            </w:r>
          </w:p>
        </w:tc>
        <w:tc>
          <w:tcPr>
            <w:tcW w:w="423" w:type="pct"/>
            <w:vMerge w:val="restar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北牛矿区</w:t>
            </w:r>
          </w:p>
        </w:tc>
        <w:tc>
          <w:tcPr>
            <w:tcW w:w="924" w:type="pct"/>
            <w:gridSpan w:val="2"/>
            <w:tcBorders>
              <w:top w:val="single" w:color="auto" w:sz="4" w:space="0"/>
              <w:left w:val="nil"/>
              <w:bottom w:val="single" w:color="auto" w:sz="4" w:space="0"/>
              <w:right w:val="single" w:color="000000" w:sz="4" w:space="0"/>
            </w:tcBorders>
            <w:shd w:val="clear" w:color="auto" w:fill="auto"/>
            <w:vAlign w:val="center"/>
          </w:tcPr>
          <w:p>
            <w:pPr>
              <w:pStyle w:val="137"/>
            </w:pPr>
            <w:r>
              <w:rPr>
                <w:rFonts w:hint="eastAsia"/>
              </w:rPr>
              <w:t>表土剥离</w:t>
            </w:r>
          </w:p>
        </w:tc>
        <w:tc>
          <w:tcPr>
            <w:tcW w:w="330" w:type="pct"/>
            <w:tcBorders>
              <w:top w:val="nil"/>
              <w:left w:val="nil"/>
              <w:bottom w:val="single" w:color="auto" w:sz="4" w:space="0"/>
              <w:right w:val="single" w:color="auto" w:sz="4" w:space="0"/>
            </w:tcBorders>
            <w:shd w:val="clear" w:color="auto" w:fill="auto"/>
            <w:vAlign w:val="center"/>
          </w:tcPr>
          <w:p>
            <w:pPr>
              <w:pStyle w:val="137"/>
            </w:pPr>
            <w:r>
              <w:rPr>
                <w:rFonts w:hint="eastAsia"/>
              </w:rPr>
              <w:t>m</w:t>
            </w:r>
            <w:r>
              <w:rPr>
                <w:rFonts w:hint="eastAsia" w:ascii="宋体" w:hAnsi="宋体" w:eastAsia="宋体"/>
              </w:rPr>
              <w:t>³</w:t>
            </w:r>
          </w:p>
        </w:tc>
        <w:tc>
          <w:tcPr>
            <w:tcW w:w="288" w:type="pct"/>
            <w:tcBorders>
              <w:top w:val="nil"/>
              <w:left w:val="nil"/>
              <w:bottom w:val="single" w:color="auto" w:sz="4" w:space="0"/>
              <w:right w:val="single" w:color="auto" w:sz="4" w:space="0"/>
            </w:tcBorders>
            <w:shd w:val="clear" w:color="auto" w:fill="auto"/>
            <w:vAlign w:val="center"/>
          </w:tcPr>
          <w:p>
            <w:pPr>
              <w:pStyle w:val="137"/>
            </w:pPr>
            <w:r>
              <w:rPr>
                <w:rFonts w:hint="eastAsia"/>
                <w:color w:val="000000"/>
              </w:rPr>
              <w:t xml:space="preserve">386 </w:t>
            </w:r>
          </w:p>
        </w:tc>
        <w:tc>
          <w:tcPr>
            <w:tcW w:w="512" w:type="pct"/>
            <w:tcBorders>
              <w:top w:val="nil"/>
              <w:left w:val="nil"/>
              <w:bottom w:val="single" w:color="auto" w:sz="4" w:space="0"/>
              <w:right w:val="single" w:color="auto" w:sz="4" w:space="0"/>
            </w:tcBorders>
            <w:shd w:val="clear" w:color="auto" w:fill="auto"/>
            <w:vAlign w:val="center"/>
          </w:tcPr>
          <w:p>
            <w:pPr>
              <w:pStyle w:val="137"/>
            </w:pPr>
            <w:r>
              <w:rPr>
                <w:rFonts w:hint="eastAsia"/>
                <w:color w:val="000000"/>
              </w:rPr>
              <w:t xml:space="preserve">17.4 </w:t>
            </w:r>
          </w:p>
        </w:tc>
        <w:tc>
          <w:tcPr>
            <w:tcW w:w="642" w:type="pct"/>
            <w:tcBorders>
              <w:top w:val="nil"/>
              <w:left w:val="nil"/>
              <w:bottom w:val="single" w:color="auto" w:sz="4" w:space="0"/>
              <w:right w:val="single" w:color="auto" w:sz="4" w:space="0"/>
            </w:tcBorders>
            <w:shd w:val="clear" w:color="auto" w:fill="auto"/>
            <w:noWrap/>
            <w:vAlign w:val="center"/>
          </w:tcPr>
          <w:p>
            <w:pPr>
              <w:pStyle w:val="137"/>
            </w:pPr>
            <w:r>
              <w:rPr>
                <w:rFonts w:hint="eastAsia"/>
                <w:color w:val="000000"/>
              </w:rPr>
              <w:t xml:space="preserve">0.7 </w:t>
            </w:r>
          </w:p>
        </w:tc>
        <w:tc>
          <w:tcPr>
            <w:tcW w:w="543" w:type="pct"/>
            <w:vMerge w:val="restar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color w:val="000000"/>
              </w:rPr>
              <w:t xml:space="preserve">0.7 </w:t>
            </w:r>
          </w:p>
        </w:tc>
        <w:tc>
          <w:tcPr>
            <w:tcW w:w="500" w:type="pct"/>
            <w:vMerge w:val="restart"/>
            <w:tcBorders>
              <w:top w:val="nil"/>
              <w:left w:val="single" w:color="auto" w:sz="4" w:space="0"/>
              <w:bottom w:val="single" w:color="auto" w:sz="4" w:space="0"/>
              <w:right w:val="single" w:color="auto" w:sz="4" w:space="0"/>
            </w:tcBorders>
            <w:shd w:val="clear" w:color="auto" w:fill="auto"/>
            <w:noWrap/>
            <w:vAlign w:val="center"/>
          </w:tcPr>
          <w:p>
            <w:pPr>
              <w:pStyle w:val="137"/>
            </w:pPr>
            <w:r>
              <w:rPr>
                <w:rFonts w:hint="eastAsia"/>
              </w:rPr>
              <w:t xml:space="preserve">60.3 </w:t>
            </w:r>
          </w:p>
        </w:tc>
      </w:tr>
      <w:tr>
        <w:tblPrEx>
          <w:tblCellMar>
            <w:top w:w="0" w:type="dxa"/>
            <w:left w:w="108" w:type="dxa"/>
            <w:bottom w:w="0" w:type="dxa"/>
            <w:right w:w="108" w:type="dxa"/>
          </w:tblCellMar>
        </w:tblPrEx>
        <w:trPr>
          <w:trHeight w:val="339" w:hRule="atLeast"/>
        </w:trPr>
        <w:tc>
          <w:tcPr>
            <w:tcW w:w="241" w:type="pct"/>
            <w:vMerge w:val="continue"/>
            <w:tcBorders>
              <w:top w:val="nil"/>
              <w:left w:val="single" w:color="auto" w:sz="4" w:space="0"/>
              <w:bottom w:val="single" w:color="auto" w:sz="4" w:space="0"/>
              <w:right w:val="single" w:color="auto" w:sz="4" w:space="0"/>
            </w:tcBorders>
            <w:vAlign w:val="center"/>
          </w:tcPr>
          <w:p>
            <w:pPr>
              <w:pStyle w:val="137"/>
            </w:pPr>
          </w:p>
        </w:tc>
        <w:tc>
          <w:tcPr>
            <w:tcW w:w="241" w:type="pct"/>
            <w:vMerge w:val="continue"/>
            <w:tcBorders>
              <w:top w:val="nil"/>
              <w:left w:val="single" w:color="auto" w:sz="4" w:space="0"/>
              <w:bottom w:val="single" w:color="000000" w:sz="4" w:space="0"/>
              <w:right w:val="single" w:color="auto" w:sz="4" w:space="0"/>
            </w:tcBorders>
            <w:vAlign w:val="center"/>
          </w:tcPr>
          <w:p>
            <w:pPr>
              <w:pStyle w:val="137"/>
            </w:pPr>
          </w:p>
        </w:tc>
        <w:tc>
          <w:tcPr>
            <w:tcW w:w="356" w:type="pct"/>
            <w:vMerge w:val="continue"/>
            <w:tcBorders>
              <w:top w:val="nil"/>
              <w:left w:val="single" w:color="auto" w:sz="4" w:space="0"/>
              <w:bottom w:val="single" w:color="auto" w:sz="4" w:space="0"/>
              <w:right w:val="single" w:color="auto" w:sz="4" w:space="0"/>
            </w:tcBorders>
            <w:vAlign w:val="center"/>
          </w:tcPr>
          <w:p>
            <w:pPr>
              <w:pStyle w:val="137"/>
            </w:pPr>
          </w:p>
        </w:tc>
        <w:tc>
          <w:tcPr>
            <w:tcW w:w="423" w:type="pct"/>
            <w:vMerge w:val="continue"/>
            <w:tcBorders>
              <w:top w:val="nil"/>
              <w:left w:val="single" w:color="auto" w:sz="4" w:space="0"/>
              <w:bottom w:val="single" w:color="auto" w:sz="4" w:space="0"/>
              <w:right w:val="single" w:color="auto" w:sz="4" w:space="0"/>
            </w:tcBorders>
            <w:vAlign w:val="center"/>
          </w:tcPr>
          <w:p>
            <w:pPr>
              <w:pStyle w:val="137"/>
            </w:pPr>
          </w:p>
        </w:tc>
        <w:tc>
          <w:tcPr>
            <w:tcW w:w="924" w:type="pct"/>
            <w:gridSpan w:val="2"/>
            <w:tcBorders>
              <w:top w:val="single" w:color="auto" w:sz="4" w:space="0"/>
              <w:left w:val="nil"/>
              <w:bottom w:val="single" w:color="auto" w:sz="4" w:space="0"/>
              <w:right w:val="single" w:color="000000" w:sz="4" w:space="0"/>
            </w:tcBorders>
            <w:shd w:val="clear" w:color="auto" w:fill="auto"/>
            <w:vAlign w:val="center"/>
          </w:tcPr>
          <w:p>
            <w:pPr>
              <w:pStyle w:val="137"/>
            </w:pPr>
            <w:r>
              <w:rPr>
                <w:rFonts w:hint="eastAsia"/>
              </w:rPr>
              <w:t>土地损毁监测</w:t>
            </w:r>
          </w:p>
        </w:tc>
        <w:tc>
          <w:tcPr>
            <w:tcW w:w="330" w:type="pct"/>
            <w:tcBorders>
              <w:top w:val="nil"/>
              <w:left w:val="nil"/>
              <w:bottom w:val="single" w:color="auto" w:sz="4" w:space="0"/>
              <w:right w:val="single" w:color="auto" w:sz="4" w:space="0"/>
            </w:tcBorders>
            <w:shd w:val="clear" w:color="auto" w:fill="auto"/>
            <w:vAlign w:val="center"/>
          </w:tcPr>
          <w:p>
            <w:pPr>
              <w:pStyle w:val="137"/>
            </w:pPr>
            <w:r>
              <w:rPr>
                <w:rFonts w:hint="eastAsia"/>
              </w:rPr>
              <w:t>工·日</w:t>
            </w:r>
          </w:p>
        </w:tc>
        <w:tc>
          <w:tcPr>
            <w:tcW w:w="288" w:type="pct"/>
            <w:tcBorders>
              <w:top w:val="nil"/>
              <w:left w:val="nil"/>
              <w:bottom w:val="single" w:color="auto" w:sz="4" w:space="0"/>
              <w:right w:val="single" w:color="auto" w:sz="4" w:space="0"/>
            </w:tcBorders>
            <w:shd w:val="clear" w:color="auto" w:fill="auto"/>
            <w:vAlign w:val="center"/>
          </w:tcPr>
          <w:p>
            <w:pPr>
              <w:pStyle w:val="137"/>
            </w:pPr>
            <w:r>
              <w:rPr>
                <w:rFonts w:hint="eastAsia"/>
                <w:color w:val="000000"/>
              </w:rPr>
              <w:t xml:space="preserve">1 </w:t>
            </w:r>
          </w:p>
        </w:tc>
        <w:tc>
          <w:tcPr>
            <w:tcW w:w="512" w:type="pct"/>
            <w:tcBorders>
              <w:top w:val="nil"/>
              <w:left w:val="nil"/>
              <w:bottom w:val="single" w:color="auto" w:sz="4" w:space="0"/>
              <w:right w:val="single" w:color="auto" w:sz="4" w:space="0"/>
            </w:tcBorders>
            <w:shd w:val="clear" w:color="auto" w:fill="auto"/>
            <w:vAlign w:val="center"/>
          </w:tcPr>
          <w:p>
            <w:pPr>
              <w:pStyle w:val="137"/>
            </w:pPr>
            <w:r>
              <w:rPr>
                <w:rFonts w:hint="eastAsia"/>
                <w:color w:val="000000"/>
              </w:rPr>
              <w:t xml:space="preserve">180.4 </w:t>
            </w:r>
          </w:p>
        </w:tc>
        <w:tc>
          <w:tcPr>
            <w:tcW w:w="642" w:type="pct"/>
            <w:tcBorders>
              <w:top w:val="nil"/>
              <w:left w:val="nil"/>
              <w:bottom w:val="single" w:color="auto" w:sz="4" w:space="0"/>
              <w:right w:val="single" w:color="auto" w:sz="4" w:space="0"/>
            </w:tcBorders>
            <w:shd w:val="clear" w:color="auto" w:fill="auto"/>
            <w:noWrap/>
            <w:vAlign w:val="center"/>
          </w:tcPr>
          <w:p>
            <w:pPr>
              <w:pStyle w:val="137"/>
            </w:pPr>
            <w:r>
              <w:rPr>
                <w:rFonts w:hint="eastAsia"/>
                <w:color w:val="000000"/>
              </w:rPr>
              <w:t xml:space="preserve">0.02 </w:t>
            </w:r>
          </w:p>
        </w:tc>
        <w:tc>
          <w:tcPr>
            <w:tcW w:w="543" w:type="pct"/>
            <w:vMerge w:val="continue"/>
            <w:tcBorders>
              <w:top w:val="nil"/>
              <w:left w:val="single" w:color="auto" w:sz="4" w:space="0"/>
              <w:bottom w:val="single" w:color="auto" w:sz="4" w:space="0"/>
              <w:right w:val="single" w:color="auto" w:sz="4" w:space="0"/>
            </w:tcBorders>
            <w:vAlign w:val="center"/>
          </w:tcPr>
          <w:p>
            <w:pPr>
              <w:pStyle w:val="137"/>
            </w:pPr>
          </w:p>
        </w:tc>
        <w:tc>
          <w:tcPr>
            <w:tcW w:w="500" w:type="pct"/>
            <w:vMerge w:val="continue"/>
            <w:tcBorders>
              <w:top w:val="nil"/>
              <w:left w:val="single" w:color="auto" w:sz="4" w:space="0"/>
              <w:bottom w:val="single" w:color="auto" w:sz="4" w:space="0"/>
              <w:right w:val="single" w:color="auto" w:sz="4" w:space="0"/>
            </w:tcBorders>
            <w:vAlign w:val="center"/>
          </w:tcPr>
          <w:p>
            <w:pPr>
              <w:pStyle w:val="137"/>
            </w:pPr>
          </w:p>
        </w:tc>
      </w:tr>
      <w:tr>
        <w:trPr>
          <w:trHeight w:val="339" w:hRule="atLeast"/>
        </w:trPr>
        <w:tc>
          <w:tcPr>
            <w:tcW w:w="241" w:type="pct"/>
            <w:vMerge w:val="continue"/>
            <w:tcBorders>
              <w:top w:val="nil"/>
              <w:left w:val="single" w:color="auto" w:sz="4" w:space="0"/>
              <w:bottom w:val="single" w:color="auto" w:sz="4" w:space="0"/>
              <w:right w:val="single" w:color="auto" w:sz="4" w:space="0"/>
            </w:tcBorders>
            <w:vAlign w:val="center"/>
          </w:tcPr>
          <w:p>
            <w:pPr>
              <w:pStyle w:val="137"/>
            </w:pPr>
          </w:p>
        </w:tc>
        <w:tc>
          <w:tcPr>
            <w:tcW w:w="241" w:type="pct"/>
            <w:vMerge w:val="continue"/>
            <w:tcBorders>
              <w:top w:val="nil"/>
              <w:left w:val="single" w:color="auto" w:sz="4" w:space="0"/>
              <w:bottom w:val="single" w:color="000000" w:sz="4" w:space="0"/>
              <w:right w:val="single" w:color="auto" w:sz="4" w:space="0"/>
            </w:tcBorders>
            <w:vAlign w:val="center"/>
          </w:tcPr>
          <w:p>
            <w:pPr>
              <w:pStyle w:val="137"/>
            </w:pPr>
          </w:p>
        </w:tc>
        <w:tc>
          <w:tcPr>
            <w:tcW w:w="356" w:type="pct"/>
            <w:vMerge w:val="continue"/>
            <w:tcBorders>
              <w:top w:val="nil"/>
              <w:left w:val="single" w:color="auto" w:sz="4" w:space="0"/>
              <w:bottom w:val="single" w:color="auto" w:sz="4" w:space="0"/>
              <w:right w:val="single" w:color="auto" w:sz="4" w:space="0"/>
            </w:tcBorders>
            <w:vAlign w:val="center"/>
          </w:tcPr>
          <w:p>
            <w:pPr>
              <w:pStyle w:val="137"/>
            </w:pPr>
          </w:p>
        </w:tc>
        <w:tc>
          <w:tcPr>
            <w:tcW w:w="423" w:type="pct"/>
            <w:tcBorders>
              <w:top w:val="nil"/>
              <w:left w:val="nil"/>
              <w:bottom w:val="single" w:color="auto" w:sz="4" w:space="0"/>
              <w:right w:val="single" w:color="auto" w:sz="4" w:space="0"/>
            </w:tcBorders>
            <w:shd w:val="clear" w:color="auto" w:fill="auto"/>
            <w:vAlign w:val="center"/>
          </w:tcPr>
          <w:p>
            <w:pPr>
              <w:pStyle w:val="137"/>
            </w:pPr>
            <w:r>
              <w:rPr>
                <w:rFonts w:hint="eastAsia"/>
              </w:rPr>
              <w:t>抱板矿区</w:t>
            </w:r>
          </w:p>
        </w:tc>
        <w:tc>
          <w:tcPr>
            <w:tcW w:w="924" w:type="pct"/>
            <w:gridSpan w:val="2"/>
            <w:tcBorders>
              <w:top w:val="single" w:color="auto" w:sz="4" w:space="0"/>
              <w:left w:val="nil"/>
              <w:bottom w:val="single" w:color="auto" w:sz="4" w:space="0"/>
              <w:right w:val="single" w:color="000000" w:sz="4" w:space="0"/>
            </w:tcBorders>
            <w:shd w:val="clear" w:color="auto" w:fill="auto"/>
            <w:vAlign w:val="center"/>
          </w:tcPr>
          <w:p>
            <w:pPr>
              <w:pStyle w:val="137"/>
            </w:pPr>
            <w:r>
              <w:rPr>
                <w:rFonts w:hint="eastAsia"/>
              </w:rPr>
              <w:t>土地损毁监测</w:t>
            </w:r>
          </w:p>
        </w:tc>
        <w:tc>
          <w:tcPr>
            <w:tcW w:w="330" w:type="pct"/>
            <w:tcBorders>
              <w:top w:val="nil"/>
              <w:left w:val="nil"/>
              <w:bottom w:val="single" w:color="auto" w:sz="4" w:space="0"/>
              <w:right w:val="single" w:color="auto" w:sz="4" w:space="0"/>
            </w:tcBorders>
            <w:shd w:val="clear" w:color="auto" w:fill="auto"/>
            <w:vAlign w:val="center"/>
          </w:tcPr>
          <w:p>
            <w:pPr>
              <w:pStyle w:val="137"/>
            </w:pPr>
            <w:r>
              <w:rPr>
                <w:rFonts w:hint="eastAsia"/>
              </w:rPr>
              <w:t>工·日</w:t>
            </w:r>
          </w:p>
        </w:tc>
        <w:tc>
          <w:tcPr>
            <w:tcW w:w="288" w:type="pct"/>
            <w:tcBorders>
              <w:top w:val="nil"/>
              <w:left w:val="nil"/>
              <w:bottom w:val="single" w:color="auto" w:sz="4" w:space="0"/>
              <w:right w:val="single" w:color="auto" w:sz="4" w:space="0"/>
            </w:tcBorders>
            <w:shd w:val="clear" w:color="auto" w:fill="auto"/>
            <w:vAlign w:val="center"/>
          </w:tcPr>
          <w:p>
            <w:pPr>
              <w:pStyle w:val="137"/>
            </w:pPr>
            <w:r>
              <w:rPr>
                <w:rFonts w:hint="eastAsia"/>
                <w:color w:val="000000"/>
              </w:rPr>
              <w:t xml:space="preserve">1 </w:t>
            </w:r>
          </w:p>
        </w:tc>
        <w:tc>
          <w:tcPr>
            <w:tcW w:w="512" w:type="pct"/>
            <w:tcBorders>
              <w:top w:val="nil"/>
              <w:left w:val="nil"/>
              <w:bottom w:val="single" w:color="auto" w:sz="4" w:space="0"/>
              <w:right w:val="single" w:color="auto" w:sz="4" w:space="0"/>
            </w:tcBorders>
            <w:shd w:val="clear" w:color="auto" w:fill="auto"/>
            <w:vAlign w:val="center"/>
          </w:tcPr>
          <w:p>
            <w:pPr>
              <w:pStyle w:val="137"/>
            </w:pPr>
            <w:r>
              <w:rPr>
                <w:rFonts w:hint="eastAsia"/>
                <w:color w:val="000000"/>
              </w:rPr>
              <w:t xml:space="preserve">180.4 </w:t>
            </w:r>
          </w:p>
        </w:tc>
        <w:tc>
          <w:tcPr>
            <w:tcW w:w="642" w:type="pct"/>
            <w:tcBorders>
              <w:top w:val="nil"/>
              <w:left w:val="nil"/>
              <w:bottom w:val="single" w:color="auto" w:sz="4" w:space="0"/>
              <w:right w:val="single" w:color="auto" w:sz="4" w:space="0"/>
            </w:tcBorders>
            <w:shd w:val="clear" w:color="auto" w:fill="auto"/>
            <w:noWrap/>
            <w:vAlign w:val="center"/>
          </w:tcPr>
          <w:p>
            <w:pPr>
              <w:pStyle w:val="137"/>
            </w:pPr>
            <w:r>
              <w:rPr>
                <w:rFonts w:hint="eastAsia"/>
                <w:color w:val="000000"/>
              </w:rPr>
              <w:t xml:space="preserve">0.02 </w:t>
            </w:r>
          </w:p>
        </w:tc>
        <w:tc>
          <w:tcPr>
            <w:tcW w:w="543" w:type="pct"/>
            <w:vMerge w:val="continue"/>
            <w:tcBorders>
              <w:top w:val="nil"/>
              <w:left w:val="single" w:color="auto" w:sz="4" w:space="0"/>
              <w:bottom w:val="single" w:color="auto" w:sz="4" w:space="0"/>
              <w:right w:val="single" w:color="auto" w:sz="4" w:space="0"/>
            </w:tcBorders>
            <w:vAlign w:val="center"/>
          </w:tcPr>
          <w:p>
            <w:pPr>
              <w:pStyle w:val="137"/>
            </w:pPr>
          </w:p>
        </w:tc>
        <w:tc>
          <w:tcPr>
            <w:tcW w:w="500" w:type="pct"/>
            <w:vMerge w:val="continue"/>
            <w:tcBorders>
              <w:top w:val="nil"/>
              <w:left w:val="single" w:color="auto" w:sz="4" w:space="0"/>
              <w:bottom w:val="single" w:color="auto" w:sz="4" w:space="0"/>
              <w:right w:val="single" w:color="auto" w:sz="4" w:space="0"/>
            </w:tcBorders>
            <w:vAlign w:val="center"/>
          </w:tcPr>
          <w:p>
            <w:pPr>
              <w:pStyle w:val="137"/>
            </w:pPr>
          </w:p>
        </w:tc>
      </w:tr>
      <w:tr>
        <w:tblPrEx>
          <w:tblCellMar>
            <w:top w:w="0" w:type="dxa"/>
            <w:left w:w="108" w:type="dxa"/>
            <w:bottom w:w="0" w:type="dxa"/>
            <w:right w:w="108" w:type="dxa"/>
          </w:tblCellMar>
        </w:tblPrEx>
        <w:trPr>
          <w:trHeight w:val="339" w:hRule="atLeast"/>
        </w:trPr>
        <w:tc>
          <w:tcPr>
            <w:tcW w:w="241" w:type="pct"/>
            <w:vMerge w:val="restar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2</w:t>
            </w:r>
          </w:p>
        </w:tc>
        <w:tc>
          <w:tcPr>
            <w:tcW w:w="241" w:type="pct"/>
            <w:vMerge w:val="restart"/>
            <w:tcBorders>
              <w:top w:val="nil"/>
              <w:left w:val="single" w:color="auto" w:sz="4" w:space="0"/>
              <w:bottom w:val="single" w:color="000000" w:sz="4" w:space="0"/>
              <w:right w:val="single" w:color="auto" w:sz="4" w:space="0"/>
            </w:tcBorders>
            <w:shd w:val="clear" w:color="auto" w:fill="auto"/>
            <w:vAlign w:val="center"/>
          </w:tcPr>
          <w:p>
            <w:pPr>
              <w:pStyle w:val="137"/>
            </w:pPr>
            <w:r>
              <w:rPr>
                <w:rFonts w:hint="eastAsia"/>
              </w:rPr>
              <w:t>第二阶段</w:t>
            </w:r>
          </w:p>
        </w:tc>
        <w:tc>
          <w:tcPr>
            <w:tcW w:w="356" w:type="pct"/>
            <w:vMerge w:val="restar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2023年～2024年</w:t>
            </w:r>
          </w:p>
        </w:tc>
        <w:tc>
          <w:tcPr>
            <w:tcW w:w="423" w:type="pct"/>
            <w:tcBorders>
              <w:top w:val="nil"/>
              <w:left w:val="nil"/>
              <w:bottom w:val="single" w:color="auto" w:sz="4" w:space="0"/>
              <w:right w:val="single" w:color="auto" w:sz="4" w:space="0"/>
            </w:tcBorders>
            <w:shd w:val="clear" w:color="auto" w:fill="auto"/>
            <w:vAlign w:val="center"/>
          </w:tcPr>
          <w:p>
            <w:pPr>
              <w:pStyle w:val="137"/>
            </w:pPr>
            <w:r>
              <w:rPr>
                <w:rFonts w:hint="eastAsia"/>
              </w:rPr>
              <w:t>北牛矿区</w:t>
            </w:r>
          </w:p>
        </w:tc>
        <w:tc>
          <w:tcPr>
            <w:tcW w:w="924" w:type="pct"/>
            <w:gridSpan w:val="2"/>
            <w:tcBorders>
              <w:top w:val="single" w:color="auto" w:sz="4" w:space="0"/>
              <w:left w:val="nil"/>
              <w:bottom w:val="single" w:color="auto" w:sz="4" w:space="0"/>
              <w:right w:val="single" w:color="000000" w:sz="4" w:space="0"/>
            </w:tcBorders>
            <w:shd w:val="clear" w:color="auto" w:fill="auto"/>
            <w:vAlign w:val="center"/>
          </w:tcPr>
          <w:p>
            <w:pPr>
              <w:pStyle w:val="137"/>
            </w:pPr>
            <w:r>
              <w:rPr>
                <w:rFonts w:hint="eastAsia"/>
              </w:rPr>
              <w:t>土地损毁监测</w:t>
            </w:r>
          </w:p>
        </w:tc>
        <w:tc>
          <w:tcPr>
            <w:tcW w:w="330" w:type="pct"/>
            <w:tcBorders>
              <w:top w:val="nil"/>
              <w:left w:val="nil"/>
              <w:bottom w:val="single" w:color="auto" w:sz="4" w:space="0"/>
              <w:right w:val="single" w:color="auto" w:sz="4" w:space="0"/>
            </w:tcBorders>
            <w:shd w:val="clear" w:color="auto" w:fill="auto"/>
            <w:vAlign w:val="center"/>
          </w:tcPr>
          <w:p>
            <w:pPr>
              <w:pStyle w:val="137"/>
            </w:pPr>
            <w:r>
              <w:rPr>
                <w:rFonts w:hint="eastAsia"/>
              </w:rPr>
              <w:t>工·日</w:t>
            </w:r>
          </w:p>
        </w:tc>
        <w:tc>
          <w:tcPr>
            <w:tcW w:w="288" w:type="pct"/>
            <w:tcBorders>
              <w:top w:val="nil"/>
              <w:left w:val="nil"/>
              <w:bottom w:val="single" w:color="auto" w:sz="4" w:space="0"/>
              <w:right w:val="single" w:color="auto" w:sz="4" w:space="0"/>
            </w:tcBorders>
            <w:shd w:val="clear" w:color="auto" w:fill="auto"/>
            <w:vAlign w:val="center"/>
          </w:tcPr>
          <w:p>
            <w:pPr>
              <w:pStyle w:val="137"/>
            </w:pPr>
            <w:r>
              <w:rPr>
                <w:rFonts w:hint="eastAsia"/>
                <w:color w:val="000000"/>
              </w:rPr>
              <w:t xml:space="preserve">1 </w:t>
            </w:r>
          </w:p>
        </w:tc>
        <w:tc>
          <w:tcPr>
            <w:tcW w:w="512" w:type="pct"/>
            <w:tcBorders>
              <w:top w:val="nil"/>
              <w:left w:val="nil"/>
              <w:bottom w:val="single" w:color="auto" w:sz="4" w:space="0"/>
              <w:right w:val="single" w:color="auto" w:sz="4" w:space="0"/>
            </w:tcBorders>
            <w:shd w:val="clear" w:color="auto" w:fill="auto"/>
            <w:vAlign w:val="center"/>
          </w:tcPr>
          <w:p>
            <w:pPr>
              <w:pStyle w:val="137"/>
            </w:pPr>
            <w:r>
              <w:rPr>
                <w:rFonts w:hint="eastAsia"/>
                <w:color w:val="000000"/>
              </w:rPr>
              <w:t xml:space="preserve">180.4 </w:t>
            </w:r>
          </w:p>
        </w:tc>
        <w:tc>
          <w:tcPr>
            <w:tcW w:w="642" w:type="pct"/>
            <w:tcBorders>
              <w:top w:val="nil"/>
              <w:left w:val="nil"/>
              <w:bottom w:val="single" w:color="auto" w:sz="4" w:space="0"/>
              <w:right w:val="single" w:color="auto" w:sz="4" w:space="0"/>
            </w:tcBorders>
            <w:shd w:val="clear" w:color="auto" w:fill="auto"/>
            <w:noWrap/>
            <w:vAlign w:val="center"/>
          </w:tcPr>
          <w:p>
            <w:pPr>
              <w:pStyle w:val="137"/>
            </w:pPr>
            <w:r>
              <w:rPr>
                <w:rFonts w:hint="eastAsia"/>
                <w:color w:val="000000"/>
              </w:rPr>
              <w:t xml:space="preserve">0.02 </w:t>
            </w:r>
          </w:p>
        </w:tc>
        <w:tc>
          <w:tcPr>
            <w:tcW w:w="543" w:type="pct"/>
            <w:vMerge w:val="restar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color w:val="000000"/>
              </w:rPr>
              <w:t xml:space="preserve">0.04 </w:t>
            </w:r>
          </w:p>
        </w:tc>
        <w:tc>
          <w:tcPr>
            <w:tcW w:w="500" w:type="pct"/>
            <w:vMerge w:val="continue"/>
            <w:tcBorders>
              <w:top w:val="nil"/>
              <w:left w:val="single" w:color="auto" w:sz="4" w:space="0"/>
              <w:bottom w:val="single" w:color="auto" w:sz="4" w:space="0"/>
              <w:right w:val="single" w:color="auto" w:sz="4" w:space="0"/>
            </w:tcBorders>
            <w:vAlign w:val="center"/>
          </w:tcPr>
          <w:p>
            <w:pPr>
              <w:pStyle w:val="137"/>
            </w:pPr>
          </w:p>
        </w:tc>
      </w:tr>
      <w:tr>
        <w:tblPrEx>
          <w:tblCellMar>
            <w:top w:w="0" w:type="dxa"/>
            <w:left w:w="108" w:type="dxa"/>
            <w:bottom w:w="0" w:type="dxa"/>
            <w:right w:w="108" w:type="dxa"/>
          </w:tblCellMar>
        </w:tblPrEx>
        <w:trPr>
          <w:trHeight w:val="339" w:hRule="atLeast"/>
        </w:trPr>
        <w:tc>
          <w:tcPr>
            <w:tcW w:w="241" w:type="pct"/>
            <w:vMerge w:val="continue"/>
            <w:tcBorders>
              <w:top w:val="nil"/>
              <w:left w:val="single" w:color="auto" w:sz="4" w:space="0"/>
              <w:bottom w:val="single" w:color="auto" w:sz="4" w:space="0"/>
              <w:right w:val="single" w:color="auto" w:sz="4" w:space="0"/>
            </w:tcBorders>
            <w:vAlign w:val="center"/>
          </w:tcPr>
          <w:p>
            <w:pPr>
              <w:pStyle w:val="137"/>
            </w:pPr>
          </w:p>
        </w:tc>
        <w:tc>
          <w:tcPr>
            <w:tcW w:w="241" w:type="pct"/>
            <w:vMerge w:val="continue"/>
            <w:tcBorders>
              <w:top w:val="nil"/>
              <w:left w:val="single" w:color="auto" w:sz="4" w:space="0"/>
              <w:bottom w:val="single" w:color="000000" w:sz="4" w:space="0"/>
              <w:right w:val="single" w:color="auto" w:sz="4" w:space="0"/>
            </w:tcBorders>
            <w:vAlign w:val="center"/>
          </w:tcPr>
          <w:p>
            <w:pPr>
              <w:pStyle w:val="137"/>
            </w:pPr>
          </w:p>
        </w:tc>
        <w:tc>
          <w:tcPr>
            <w:tcW w:w="356" w:type="pct"/>
            <w:vMerge w:val="continue"/>
            <w:tcBorders>
              <w:top w:val="nil"/>
              <w:left w:val="single" w:color="auto" w:sz="4" w:space="0"/>
              <w:bottom w:val="single" w:color="auto" w:sz="4" w:space="0"/>
              <w:right w:val="single" w:color="auto" w:sz="4" w:space="0"/>
            </w:tcBorders>
            <w:vAlign w:val="center"/>
          </w:tcPr>
          <w:p>
            <w:pPr>
              <w:pStyle w:val="137"/>
            </w:pPr>
          </w:p>
        </w:tc>
        <w:tc>
          <w:tcPr>
            <w:tcW w:w="423" w:type="pct"/>
            <w:tcBorders>
              <w:top w:val="nil"/>
              <w:left w:val="nil"/>
              <w:bottom w:val="single" w:color="auto" w:sz="4" w:space="0"/>
              <w:right w:val="single" w:color="auto" w:sz="4" w:space="0"/>
            </w:tcBorders>
            <w:shd w:val="clear" w:color="auto" w:fill="auto"/>
            <w:vAlign w:val="center"/>
          </w:tcPr>
          <w:p>
            <w:pPr>
              <w:pStyle w:val="137"/>
            </w:pPr>
            <w:r>
              <w:rPr>
                <w:rFonts w:hint="eastAsia"/>
              </w:rPr>
              <w:t>抱板矿区</w:t>
            </w:r>
          </w:p>
        </w:tc>
        <w:tc>
          <w:tcPr>
            <w:tcW w:w="924" w:type="pct"/>
            <w:gridSpan w:val="2"/>
            <w:tcBorders>
              <w:top w:val="single" w:color="auto" w:sz="4" w:space="0"/>
              <w:left w:val="nil"/>
              <w:bottom w:val="single" w:color="auto" w:sz="4" w:space="0"/>
              <w:right w:val="single" w:color="000000" w:sz="4" w:space="0"/>
            </w:tcBorders>
            <w:shd w:val="clear" w:color="auto" w:fill="auto"/>
            <w:vAlign w:val="center"/>
          </w:tcPr>
          <w:p>
            <w:pPr>
              <w:pStyle w:val="137"/>
            </w:pPr>
            <w:r>
              <w:rPr>
                <w:rFonts w:hint="eastAsia"/>
              </w:rPr>
              <w:t>土地损毁监测</w:t>
            </w:r>
          </w:p>
        </w:tc>
        <w:tc>
          <w:tcPr>
            <w:tcW w:w="330" w:type="pct"/>
            <w:tcBorders>
              <w:top w:val="nil"/>
              <w:left w:val="nil"/>
              <w:bottom w:val="single" w:color="auto" w:sz="4" w:space="0"/>
              <w:right w:val="single" w:color="auto" w:sz="4" w:space="0"/>
            </w:tcBorders>
            <w:shd w:val="clear" w:color="auto" w:fill="auto"/>
            <w:vAlign w:val="center"/>
          </w:tcPr>
          <w:p>
            <w:pPr>
              <w:pStyle w:val="137"/>
            </w:pPr>
            <w:r>
              <w:rPr>
                <w:rFonts w:hint="eastAsia"/>
              </w:rPr>
              <w:t>工·日</w:t>
            </w:r>
          </w:p>
        </w:tc>
        <w:tc>
          <w:tcPr>
            <w:tcW w:w="288" w:type="pct"/>
            <w:tcBorders>
              <w:top w:val="nil"/>
              <w:left w:val="nil"/>
              <w:bottom w:val="single" w:color="auto" w:sz="4" w:space="0"/>
              <w:right w:val="single" w:color="auto" w:sz="4" w:space="0"/>
            </w:tcBorders>
            <w:shd w:val="clear" w:color="auto" w:fill="auto"/>
            <w:vAlign w:val="center"/>
          </w:tcPr>
          <w:p>
            <w:pPr>
              <w:pStyle w:val="137"/>
            </w:pPr>
            <w:r>
              <w:rPr>
                <w:rFonts w:hint="eastAsia"/>
                <w:color w:val="000000"/>
              </w:rPr>
              <w:t xml:space="preserve">1 </w:t>
            </w:r>
          </w:p>
        </w:tc>
        <w:tc>
          <w:tcPr>
            <w:tcW w:w="512" w:type="pct"/>
            <w:tcBorders>
              <w:top w:val="nil"/>
              <w:left w:val="nil"/>
              <w:bottom w:val="single" w:color="auto" w:sz="4" w:space="0"/>
              <w:right w:val="single" w:color="auto" w:sz="4" w:space="0"/>
            </w:tcBorders>
            <w:shd w:val="clear" w:color="auto" w:fill="auto"/>
            <w:vAlign w:val="center"/>
          </w:tcPr>
          <w:p>
            <w:pPr>
              <w:pStyle w:val="137"/>
            </w:pPr>
            <w:r>
              <w:rPr>
                <w:rFonts w:hint="eastAsia"/>
                <w:color w:val="000000"/>
              </w:rPr>
              <w:t xml:space="preserve">180.4 </w:t>
            </w:r>
          </w:p>
        </w:tc>
        <w:tc>
          <w:tcPr>
            <w:tcW w:w="642" w:type="pct"/>
            <w:tcBorders>
              <w:top w:val="nil"/>
              <w:left w:val="nil"/>
              <w:bottom w:val="single" w:color="auto" w:sz="4" w:space="0"/>
              <w:right w:val="single" w:color="auto" w:sz="4" w:space="0"/>
            </w:tcBorders>
            <w:shd w:val="clear" w:color="auto" w:fill="auto"/>
            <w:noWrap/>
            <w:vAlign w:val="center"/>
          </w:tcPr>
          <w:p>
            <w:pPr>
              <w:pStyle w:val="137"/>
            </w:pPr>
            <w:r>
              <w:rPr>
                <w:rFonts w:hint="eastAsia"/>
                <w:color w:val="000000"/>
              </w:rPr>
              <w:t xml:space="preserve">0.02 </w:t>
            </w:r>
          </w:p>
        </w:tc>
        <w:tc>
          <w:tcPr>
            <w:tcW w:w="543" w:type="pct"/>
            <w:vMerge w:val="continue"/>
            <w:tcBorders>
              <w:top w:val="nil"/>
              <w:left w:val="single" w:color="auto" w:sz="4" w:space="0"/>
              <w:bottom w:val="single" w:color="auto" w:sz="4" w:space="0"/>
              <w:right w:val="single" w:color="auto" w:sz="4" w:space="0"/>
            </w:tcBorders>
            <w:vAlign w:val="center"/>
          </w:tcPr>
          <w:p>
            <w:pPr>
              <w:pStyle w:val="137"/>
            </w:pPr>
          </w:p>
        </w:tc>
        <w:tc>
          <w:tcPr>
            <w:tcW w:w="500" w:type="pct"/>
            <w:vMerge w:val="continue"/>
            <w:tcBorders>
              <w:top w:val="nil"/>
              <w:left w:val="single" w:color="auto" w:sz="4" w:space="0"/>
              <w:bottom w:val="single" w:color="auto" w:sz="4" w:space="0"/>
              <w:right w:val="single" w:color="auto" w:sz="4" w:space="0"/>
            </w:tcBorders>
            <w:vAlign w:val="center"/>
          </w:tcPr>
          <w:p>
            <w:pPr>
              <w:pStyle w:val="137"/>
            </w:pPr>
          </w:p>
        </w:tc>
      </w:tr>
      <w:tr>
        <w:tblPrEx>
          <w:tblCellMar>
            <w:top w:w="0" w:type="dxa"/>
            <w:left w:w="108" w:type="dxa"/>
            <w:bottom w:w="0" w:type="dxa"/>
            <w:right w:w="108" w:type="dxa"/>
          </w:tblCellMar>
        </w:tblPrEx>
        <w:trPr>
          <w:trHeight w:val="339" w:hRule="atLeast"/>
        </w:trPr>
        <w:tc>
          <w:tcPr>
            <w:tcW w:w="241" w:type="pct"/>
            <w:vMerge w:val="restar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3</w:t>
            </w:r>
          </w:p>
        </w:tc>
        <w:tc>
          <w:tcPr>
            <w:tcW w:w="241" w:type="pct"/>
            <w:vMerge w:val="continue"/>
            <w:tcBorders>
              <w:top w:val="nil"/>
              <w:left w:val="single" w:color="auto" w:sz="4" w:space="0"/>
              <w:bottom w:val="single" w:color="000000" w:sz="4" w:space="0"/>
              <w:right w:val="single" w:color="auto" w:sz="4" w:space="0"/>
            </w:tcBorders>
            <w:vAlign w:val="center"/>
          </w:tcPr>
          <w:p>
            <w:pPr>
              <w:pStyle w:val="137"/>
            </w:pPr>
          </w:p>
        </w:tc>
        <w:tc>
          <w:tcPr>
            <w:tcW w:w="356" w:type="pct"/>
            <w:vMerge w:val="restar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2024年～2025年</w:t>
            </w:r>
          </w:p>
        </w:tc>
        <w:tc>
          <w:tcPr>
            <w:tcW w:w="423" w:type="pct"/>
            <w:tcBorders>
              <w:top w:val="nil"/>
              <w:left w:val="nil"/>
              <w:bottom w:val="single" w:color="auto" w:sz="4" w:space="0"/>
              <w:right w:val="single" w:color="auto" w:sz="4" w:space="0"/>
            </w:tcBorders>
            <w:shd w:val="clear" w:color="auto" w:fill="auto"/>
            <w:vAlign w:val="center"/>
          </w:tcPr>
          <w:p>
            <w:pPr>
              <w:pStyle w:val="137"/>
            </w:pPr>
            <w:r>
              <w:rPr>
                <w:rFonts w:hint="eastAsia"/>
              </w:rPr>
              <w:t>北牛矿区</w:t>
            </w:r>
          </w:p>
        </w:tc>
        <w:tc>
          <w:tcPr>
            <w:tcW w:w="924" w:type="pct"/>
            <w:gridSpan w:val="2"/>
            <w:tcBorders>
              <w:top w:val="single" w:color="auto" w:sz="4" w:space="0"/>
              <w:left w:val="nil"/>
              <w:bottom w:val="single" w:color="auto" w:sz="4" w:space="0"/>
              <w:right w:val="single" w:color="000000" w:sz="4" w:space="0"/>
            </w:tcBorders>
            <w:shd w:val="clear" w:color="auto" w:fill="auto"/>
            <w:vAlign w:val="center"/>
          </w:tcPr>
          <w:p>
            <w:pPr>
              <w:pStyle w:val="137"/>
            </w:pPr>
            <w:r>
              <w:rPr>
                <w:rFonts w:hint="eastAsia"/>
              </w:rPr>
              <w:t>土地损毁监测</w:t>
            </w:r>
          </w:p>
        </w:tc>
        <w:tc>
          <w:tcPr>
            <w:tcW w:w="330" w:type="pct"/>
            <w:tcBorders>
              <w:top w:val="nil"/>
              <w:left w:val="nil"/>
              <w:bottom w:val="single" w:color="auto" w:sz="4" w:space="0"/>
              <w:right w:val="single" w:color="auto" w:sz="4" w:space="0"/>
            </w:tcBorders>
            <w:shd w:val="clear" w:color="auto" w:fill="auto"/>
            <w:vAlign w:val="center"/>
          </w:tcPr>
          <w:p>
            <w:pPr>
              <w:pStyle w:val="137"/>
            </w:pPr>
            <w:r>
              <w:rPr>
                <w:rFonts w:hint="eastAsia"/>
              </w:rPr>
              <w:t>工·日</w:t>
            </w:r>
          </w:p>
        </w:tc>
        <w:tc>
          <w:tcPr>
            <w:tcW w:w="288" w:type="pct"/>
            <w:tcBorders>
              <w:top w:val="nil"/>
              <w:left w:val="nil"/>
              <w:bottom w:val="single" w:color="auto" w:sz="4" w:space="0"/>
              <w:right w:val="single" w:color="auto" w:sz="4" w:space="0"/>
            </w:tcBorders>
            <w:shd w:val="clear" w:color="auto" w:fill="auto"/>
            <w:vAlign w:val="center"/>
          </w:tcPr>
          <w:p>
            <w:pPr>
              <w:pStyle w:val="137"/>
            </w:pPr>
            <w:r>
              <w:rPr>
                <w:rFonts w:hint="eastAsia"/>
                <w:color w:val="000000"/>
              </w:rPr>
              <w:t xml:space="preserve">1 </w:t>
            </w:r>
          </w:p>
        </w:tc>
        <w:tc>
          <w:tcPr>
            <w:tcW w:w="512" w:type="pct"/>
            <w:tcBorders>
              <w:top w:val="nil"/>
              <w:left w:val="nil"/>
              <w:bottom w:val="single" w:color="auto" w:sz="4" w:space="0"/>
              <w:right w:val="single" w:color="auto" w:sz="4" w:space="0"/>
            </w:tcBorders>
            <w:shd w:val="clear" w:color="auto" w:fill="auto"/>
            <w:vAlign w:val="center"/>
          </w:tcPr>
          <w:p>
            <w:pPr>
              <w:pStyle w:val="137"/>
            </w:pPr>
            <w:r>
              <w:rPr>
                <w:rFonts w:hint="eastAsia"/>
                <w:color w:val="000000"/>
              </w:rPr>
              <w:t xml:space="preserve">180.4 </w:t>
            </w:r>
          </w:p>
        </w:tc>
        <w:tc>
          <w:tcPr>
            <w:tcW w:w="642" w:type="pct"/>
            <w:tcBorders>
              <w:top w:val="nil"/>
              <w:left w:val="nil"/>
              <w:bottom w:val="single" w:color="auto" w:sz="4" w:space="0"/>
              <w:right w:val="single" w:color="auto" w:sz="4" w:space="0"/>
            </w:tcBorders>
            <w:shd w:val="clear" w:color="auto" w:fill="auto"/>
            <w:noWrap/>
            <w:vAlign w:val="center"/>
          </w:tcPr>
          <w:p>
            <w:pPr>
              <w:pStyle w:val="137"/>
            </w:pPr>
            <w:r>
              <w:rPr>
                <w:rFonts w:hint="eastAsia"/>
                <w:color w:val="000000"/>
              </w:rPr>
              <w:t xml:space="preserve">0.02 </w:t>
            </w:r>
          </w:p>
        </w:tc>
        <w:tc>
          <w:tcPr>
            <w:tcW w:w="543" w:type="pct"/>
            <w:vMerge w:val="restar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color w:val="000000"/>
              </w:rPr>
              <w:t xml:space="preserve">0.04 </w:t>
            </w:r>
          </w:p>
        </w:tc>
        <w:tc>
          <w:tcPr>
            <w:tcW w:w="500" w:type="pct"/>
            <w:vMerge w:val="continue"/>
            <w:tcBorders>
              <w:top w:val="nil"/>
              <w:left w:val="single" w:color="auto" w:sz="4" w:space="0"/>
              <w:bottom w:val="single" w:color="auto" w:sz="4" w:space="0"/>
              <w:right w:val="single" w:color="auto" w:sz="4" w:space="0"/>
            </w:tcBorders>
            <w:vAlign w:val="center"/>
          </w:tcPr>
          <w:p>
            <w:pPr>
              <w:pStyle w:val="137"/>
            </w:pPr>
          </w:p>
        </w:tc>
      </w:tr>
      <w:tr>
        <w:trPr>
          <w:trHeight w:val="339" w:hRule="atLeast"/>
        </w:trPr>
        <w:tc>
          <w:tcPr>
            <w:tcW w:w="241" w:type="pct"/>
            <w:vMerge w:val="continue"/>
            <w:tcBorders>
              <w:top w:val="nil"/>
              <w:left w:val="single" w:color="auto" w:sz="4" w:space="0"/>
              <w:bottom w:val="single" w:color="auto" w:sz="4" w:space="0"/>
              <w:right w:val="single" w:color="auto" w:sz="4" w:space="0"/>
            </w:tcBorders>
            <w:vAlign w:val="center"/>
          </w:tcPr>
          <w:p>
            <w:pPr>
              <w:pStyle w:val="137"/>
            </w:pPr>
          </w:p>
        </w:tc>
        <w:tc>
          <w:tcPr>
            <w:tcW w:w="241" w:type="pct"/>
            <w:vMerge w:val="continue"/>
            <w:tcBorders>
              <w:top w:val="nil"/>
              <w:left w:val="single" w:color="auto" w:sz="4" w:space="0"/>
              <w:bottom w:val="single" w:color="000000" w:sz="4" w:space="0"/>
              <w:right w:val="single" w:color="auto" w:sz="4" w:space="0"/>
            </w:tcBorders>
            <w:vAlign w:val="center"/>
          </w:tcPr>
          <w:p>
            <w:pPr>
              <w:pStyle w:val="137"/>
            </w:pPr>
          </w:p>
        </w:tc>
        <w:tc>
          <w:tcPr>
            <w:tcW w:w="356" w:type="pct"/>
            <w:vMerge w:val="continue"/>
            <w:tcBorders>
              <w:top w:val="nil"/>
              <w:left w:val="single" w:color="auto" w:sz="4" w:space="0"/>
              <w:bottom w:val="single" w:color="auto" w:sz="4" w:space="0"/>
              <w:right w:val="single" w:color="auto" w:sz="4" w:space="0"/>
            </w:tcBorders>
            <w:vAlign w:val="center"/>
          </w:tcPr>
          <w:p>
            <w:pPr>
              <w:pStyle w:val="137"/>
            </w:pPr>
          </w:p>
        </w:tc>
        <w:tc>
          <w:tcPr>
            <w:tcW w:w="423" w:type="pct"/>
            <w:tcBorders>
              <w:top w:val="nil"/>
              <w:left w:val="nil"/>
              <w:bottom w:val="single" w:color="auto" w:sz="4" w:space="0"/>
              <w:right w:val="single" w:color="auto" w:sz="4" w:space="0"/>
            </w:tcBorders>
            <w:shd w:val="clear" w:color="auto" w:fill="auto"/>
            <w:vAlign w:val="center"/>
          </w:tcPr>
          <w:p>
            <w:pPr>
              <w:pStyle w:val="137"/>
            </w:pPr>
            <w:r>
              <w:rPr>
                <w:rFonts w:hint="eastAsia"/>
              </w:rPr>
              <w:t>抱板矿区</w:t>
            </w:r>
          </w:p>
        </w:tc>
        <w:tc>
          <w:tcPr>
            <w:tcW w:w="924" w:type="pct"/>
            <w:gridSpan w:val="2"/>
            <w:tcBorders>
              <w:top w:val="single" w:color="auto" w:sz="4" w:space="0"/>
              <w:left w:val="nil"/>
              <w:bottom w:val="single" w:color="auto" w:sz="4" w:space="0"/>
              <w:right w:val="single" w:color="000000" w:sz="4" w:space="0"/>
            </w:tcBorders>
            <w:shd w:val="clear" w:color="auto" w:fill="auto"/>
            <w:vAlign w:val="center"/>
          </w:tcPr>
          <w:p>
            <w:pPr>
              <w:pStyle w:val="137"/>
            </w:pPr>
            <w:r>
              <w:rPr>
                <w:rFonts w:hint="eastAsia"/>
              </w:rPr>
              <w:t>土地损毁监测</w:t>
            </w:r>
          </w:p>
        </w:tc>
        <w:tc>
          <w:tcPr>
            <w:tcW w:w="330" w:type="pct"/>
            <w:tcBorders>
              <w:top w:val="nil"/>
              <w:left w:val="nil"/>
              <w:bottom w:val="single" w:color="auto" w:sz="4" w:space="0"/>
              <w:right w:val="single" w:color="auto" w:sz="4" w:space="0"/>
            </w:tcBorders>
            <w:shd w:val="clear" w:color="auto" w:fill="auto"/>
            <w:vAlign w:val="center"/>
          </w:tcPr>
          <w:p>
            <w:pPr>
              <w:pStyle w:val="137"/>
            </w:pPr>
            <w:r>
              <w:rPr>
                <w:rFonts w:hint="eastAsia"/>
              </w:rPr>
              <w:t>工·日</w:t>
            </w:r>
          </w:p>
        </w:tc>
        <w:tc>
          <w:tcPr>
            <w:tcW w:w="288" w:type="pct"/>
            <w:tcBorders>
              <w:top w:val="nil"/>
              <w:left w:val="nil"/>
              <w:bottom w:val="single" w:color="auto" w:sz="4" w:space="0"/>
              <w:right w:val="single" w:color="auto" w:sz="4" w:space="0"/>
            </w:tcBorders>
            <w:shd w:val="clear" w:color="auto" w:fill="auto"/>
            <w:vAlign w:val="center"/>
          </w:tcPr>
          <w:p>
            <w:pPr>
              <w:pStyle w:val="137"/>
            </w:pPr>
            <w:r>
              <w:rPr>
                <w:rFonts w:hint="eastAsia"/>
                <w:color w:val="000000"/>
              </w:rPr>
              <w:t xml:space="preserve">1 </w:t>
            </w:r>
          </w:p>
        </w:tc>
        <w:tc>
          <w:tcPr>
            <w:tcW w:w="512" w:type="pct"/>
            <w:tcBorders>
              <w:top w:val="nil"/>
              <w:left w:val="nil"/>
              <w:bottom w:val="single" w:color="auto" w:sz="4" w:space="0"/>
              <w:right w:val="single" w:color="auto" w:sz="4" w:space="0"/>
            </w:tcBorders>
            <w:shd w:val="clear" w:color="auto" w:fill="auto"/>
            <w:vAlign w:val="center"/>
          </w:tcPr>
          <w:p>
            <w:pPr>
              <w:pStyle w:val="137"/>
            </w:pPr>
            <w:r>
              <w:rPr>
                <w:rFonts w:hint="eastAsia"/>
                <w:color w:val="000000"/>
              </w:rPr>
              <w:t xml:space="preserve">180.4 </w:t>
            </w:r>
          </w:p>
        </w:tc>
        <w:tc>
          <w:tcPr>
            <w:tcW w:w="642" w:type="pct"/>
            <w:tcBorders>
              <w:top w:val="nil"/>
              <w:left w:val="nil"/>
              <w:bottom w:val="single" w:color="auto" w:sz="4" w:space="0"/>
              <w:right w:val="single" w:color="auto" w:sz="4" w:space="0"/>
            </w:tcBorders>
            <w:shd w:val="clear" w:color="auto" w:fill="auto"/>
            <w:noWrap/>
            <w:vAlign w:val="center"/>
          </w:tcPr>
          <w:p>
            <w:pPr>
              <w:pStyle w:val="137"/>
            </w:pPr>
            <w:r>
              <w:rPr>
                <w:rFonts w:hint="eastAsia"/>
                <w:color w:val="000000"/>
              </w:rPr>
              <w:t xml:space="preserve">0.02 </w:t>
            </w:r>
          </w:p>
        </w:tc>
        <w:tc>
          <w:tcPr>
            <w:tcW w:w="543" w:type="pct"/>
            <w:vMerge w:val="continue"/>
            <w:tcBorders>
              <w:top w:val="nil"/>
              <w:left w:val="single" w:color="auto" w:sz="4" w:space="0"/>
              <w:bottom w:val="single" w:color="auto" w:sz="4" w:space="0"/>
              <w:right w:val="single" w:color="auto" w:sz="4" w:space="0"/>
            </w:tcBorders>
            <w:vAlign w:val="center"/>
          </w:tcPr>
          <w:p>
            <w:pPr>
              <w:pStyle w:val="137"/>
            </w:pPr>
          </w:p>
        </w:tc>
        <w:tc>
          <w:tcPr>
            <w:tcW w:w="500" w:type="pct"/>
            <w:vMerge w:val="continue"/>
            <w:tcBorders>
              <w:top w:val="nil"/>
              <w:left w:val="single" w:color="auto" w:sz="4" w:space="0"/>
              <w:bottom w:val="single" w:color="auto" w:sz="4" w:space="0"/>
              <w:right w:val="single" w:color="auto" w:sz="4" w:space="0"/>
            </w:tcBorders>
            <w:vAlign w:val="center"/>
          </w:tcPr>
          <w:p>
            <w:pPr>
              <w:pStyle w:val="137"/>
            </w:pPr>
          </w:p>
        </w:tc>
      </w:tr>
      <w:tr>
        <w:tblPrEx>
          <w:tblCellMar>
            <w:top w:w="0" w:type="dxa"/>
            <w:left w:w="108" w:type="dxa"/>
            <w:bottom w:w="0" w:type="dxa"/>
            <w:right w:w="108" w:type="dxa"/>
          </w:tblCellMar>
        </w:tblPrEx>
        <w:trPr>
          <w:trHeight w:val="339" w:hRule="atLeast"/>
        </w:trPr>
        <w:tc>
          <w:tcPr>
            <w:tcW w:w="241" w:type="pct"/>
            <w:vMerge w:val="restar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4</w:t>
            </w:r>
          </w:p>
        </w:tc>
        <w:tc>
          <w:tcPr>
            <w:tcW w:w="241" w:type="pct"/>
            <w:vMerge w:val="continue"/>
            <w:tcBorders>
              <w:top w:val="nil"/>
              <w:left w:val="single" w:color="auto" w:sz="4" w:space="0"/>
              <w:bottom w:val="single" w:color="000000" w:sz="4" w:space="0"/>
              <w:right w:val="single" w:color="auto" w:sz="4" w:space="0"/>
            </w:tcBorders>
            <w:vAlign w:val="center"/>
          </w:tcPr>
          <w:p>
            <w:pPr>
              <w:pStyle w:val="137"/>
            </w:pPr>
          </w:p>
        </w:tc>
        <w:tc>
          <w:tcPr>
            <w:tcW w:w="356" w:type="pct"/>
            <w:vMerge w:val="restar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2025年～2026年</w:t>
            </w:r>
          </w:p>
        </w:tc>
        <w:tc>
          <w:tcPr>
            <w:tcW w:w="423" w:type="pct"/>
            <w:tcBorders>
              <w:top w:val="nil"/>
              <w:left w:val="nil"/>
              <w:bottom w:val="single" w:color="auto" w:sz="4" w:space="0"/>
              <w:right w:val="single" w:color="auto" w:sz="4" w:space="0"/>
            </w:tcBorders>
            <w:shd w:val="clear" w:color="auto" w:fill="auto"/>
            <w:vAlign w:val="center"/>
          </w:tcPr>
          <w:p>
            <w:pPr>
              <w:pStyle w:val="137"/>
            </w:pPr>
            <w:r>
              <w:rPr>
                <w:rFonts w:hint="eastAsia"/>
              </w:rPr>
              <w:t>北牛矿区</w:t>
            </w:r>
          </w:p>
        </w:tc>
        <w:tc>
          <w:tcPr>
            <w:tcW w:w="924" w:type="pct"/>
            <w:gridSpan w:val="2"/>
            <w:tcBorders>
              <w:top w:val="single" w:color="auto" w:sz="4" w:space="0"/>
              <w:left w:val="nil"/>
              <w:bottom w:val="single" w:color="auto" w:sz="4" w:space="0"/>
              <w:right w:val="single" w:color="000000" w:sz="4" w:space="0"/>
            </w:tcBorders>
            <w:shd w:val="clear" w:color="auto" w:fill="auto"/>
            <w:vAlign w:val="center"/>
          </w:tcPr>
          <w:p>
            <w:pPr>
              <w:pStyle w:val="137"/>
            </w:pPr>
            <w:r>
              <w:rPr>
                <w:rFonts w:hint="eastAsia"/>
              </w:rPr>
              <w:t>土地损毁监测</w:t>
            </w:r>
          </w:p>
        </w:tc>
        <w:tc>
          <w:tcPr>
            <w:tcW w:w="330" w:type="pct"/>
            <w:tcBorders>
              <w:top w:val="nil"/>
              <w:left w:val="nil"/>
              <w:bottom w:val="single" w:color="auto" w:sz="4" w:space="0"/>
              <w:right w:val="single" w:color="auto" w:sz="4" w:space="0"/>
            </w:tcBorders>
            <w:shd w:val="clear" w:color="auto" w:fill="auto"/>
            <w:vAlign w:val="center"/>
          </w:tcPr>
          <w:p>
            <w:pPr>
              <w:pStyle w:val="137"/>
            </w:pPr>
            <w:r>
              <w:rPr>
                <w:rFonts w:hint="eastAsia"/>
              </w:rPr>
              <w:t>工·日</w:t>
            </w:r>
          </w:p>
        </w:tc>
        <w:tc>
          <w:tcPr>
            <w:tcW w:w="288" w:type="pct"/>
            <w:tcBorders>
              <w:top w:val="nil"/>
              <w:left w:val="nil"/>
              <w:bottom w:val="single" w:color="auto" w:sz="4" w:space="0"/>
              <w:right w:val="single" w:color="auto" w:sz="4" w:space="0"/>
            </w:tcBorders>
            <w:shd w:val="clear" w:color="auto" w:fill="auto"/>
            <w:vAlign w:val="center"/>
          </w:tcPr>
          <w:p>
            <w:pPr>
              <w:pStyle w:val="137"/>
            </w:pPr>
            <w:r>
              <w:rPr>
                <w:rFonts w:hint="eastAsia"/>
                <w:color w:val="000000"/>
              </w:rPr>
              <w:t xml:space="preserve">1 </w:t>
            </w:r>
          </w:p>
        </w:tc>
        <w:tc>
          <w:tcPr>
            <w:tcW w:w="512" w:type="pct"/>
            <w:tcBorders>
              <w:top w:val="nil"/>
              <w:left w:val="nil"/>
              <w:bottom w:val="single" w:color="auto" w:sz="4" w:space="0"/>
              <w:right w:val="single" w:color="auto" w:sz="4" w:space="0"/>
            </w:tcBorders>
            <w:shd w:val="clear" w:color="auto" w:fill="auto"/>
            <w:vAlign w:val="center"/>
          </w:tcPr>
          <w:p>
            <w:pPr>
              <w:pStyle w:val="137"/>
            </w:pPr>
            <w:r>
              <w:rPr>
                <w:rFonts w:hint="eastAsia"/>
                <w:color w:val="000000"/>
              </w:rPr>
              <w:t xml:space="preserve">180.4 </w:t>
            </w:r>
          </w:p>
        </w:tc>
        <w:tc>
          <w:tcPr>
            <w:tcW w:w="642" w:type="pct"/>
            <w:tcBorders>
              <w:top w:val="nil"/>
              <w:left w:val="nil"/>
              <w:bottom w:val="single" w:color="auto" w:sz="4" w:space="0"/>
              <w:right w:val="single" w:color="auto" w:sz="4" w:space="0"/>
            </w:tcBorders>
            <w:shd w:val="clear" w:color="auto" w:fill="auto"/>
            <w:noWrap/>
            <w:vAlign w:val="center"/>
          </w:tcPr>
          <w:p>
            <w:pPr>
              <w:pStyle w:val="137"/>
            </w:pPr>
            <w:r>
              <w:rPr>
                <w:rFonts w:hint="eastAsia"/>
                <w:color w:val="000000"/>
              </w:rPr>
              <w:t xml:space="preserve">0.02 </w:t>
            </w:r>
          </w:p>
        </w:tc>
        <w:tc>
          <w:tcPr>
            <w:tcW w:w="543" w:type="pct"/>
            <w:vMerge w:val="restar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color w:val="000000"/>
              </w:rPr>
              <w:t xml:space="preserve">0.04 </w:t>
            </w:r>
          </w:p>
        </w:tc>
        <w:tc>
          <w:tcPr>
            <w:tcW w:w="500" w:type="pct"/>
            <w:vMerge w:val="continue"/>
            <w:tcBorders>
              <w:top w:val="nil"/>
              <w:left w:val="single" w:color="auto" w:sz="4" w:space="0"/>
              <w:bottom w:val="single" w:color="auto" w:sz="4" w:space="0"/>
              <w:right w:val="single" w:color="auto" w:sz="4" w:space="0"/>
            </w:tcBorders>
            <w:vAlign w:val="center"/>
          </w:tcPr>
          <w:p>
            <w:pPr>
              <w:pStyle w:val="137"/>
            </w:pPr>
          </w:p>
        </w:tc>
      </w:tr>
      <w:tr>
        <w:tblPrEx>
          <w:tblCellMar>
            <w:top w:w="0" w:type="dxa"/>
            <w:left w:w="108" w:type="dxa"/>
            <w:bottom w:w="0" w:type="dxa"/>
            <w:right w:w="108" w:type="dxa"/>
          </w:tblCellMar>
        </w:tblPrEx>
        <w:trPr>
          <w:trHeight w:val="339" w:hRule="atLeast"/>
        </w:trPr>
        <w:tc>
          <w:tcPr>
            <w:tcW w:w="241" w:type="pct"/>
            <w:vMerge w:val="continue"/>
            <w:tcBorders>
              <w:top w:val="nil"/>
              <w:left w:val="single" w:color="auto" w:sz="4" w:space="0"/>
              <w:bottom w:val="single" w:color="auto" w:sz="4" w:space="0"/>
              <w:right w:val="single" w:color="auto" w:sz="4" w:space="0"/>
            </w:tcBorders>
            <w:vAlign w:val="center"/>
          </w:tcPr>
          <w:p>
            <w:pPr>
              <w:pStyle w:val="137"/>
            </w:pPr>
          </w:p>
        </w:tc>
        <w:tc>
          <w:tcPr>
            <w:tcW w:w="241" w:type="pct"/>
            <w:vMerge w:val="continue"/>
            <w:tcBorders>
              <w:top w:val="nil"/>
              <w:left w:val="single" w:color="auto" w:sz="4" w:space="0"/>
              <w:bottom w:val="single" w:color="000000" w:sz="4" w:space="0"/>
              <w:right w:val="single" w:color="auto" w:sz="4" w:space="0"/>
            </w:tcBorders>
            <w:vAlign w:val="center"/>
          </w:tcPr>
          <w:p>
            <w:pPr>
              <w:pStyle w:val="137"/>
            </w:pPr>
          </w:p>
        </w:tc>
        <w:tc>
          <w:tcPr>
            <w:tcW w:w="356" w:type="pct"/>
            <w:vMerge w:val="continue"/>
            <w:tcBorders>
              <w:top w:val="nil"/>
              <w:left w:val="single" w:color="auto" w:sz="4" w:space="0"/>
              <w:bottom w:val="single" w:color="auto" w:sz="4" w:space="0"/>
              <w:right w:val="single" w:color="auto" w:sz="4" w:space="0"/>
            </w:tcBorders>
            <w:vAlign w:val="center"/>
          </w:tcPr>
          <w:p>
            <w:pPr>
              <w:pStyle w:val="137"/>
            </w:pPr>
          </w:p>
        </w:tc>
        <w:tc>
          <w:tcPr>
            <w:tcW w:w="423" w:type="pct"/>
            <w:tcBorders>
              <w:top w:val="nil"/>
              <w:left w:val="nil"/>
              <w:bottom w:val="single" w:color="auto" w:sz="4" w:space="0"/>
              <w:right w:val="single" w:color="auto" w:sz="4" w:space="0"/>
            </w:tcBorders>
            <w:shd w:val="clear" w:color="auto" w:fill="auto"/>
            <w:vAlign w:val="center"/>
          </w:tcPr>
          <w:p>
            <w:pPr>
              <w:pStyle w:val="137"/>
            </w:pPr>
            <w:r>
              <w:rPr>
                <w:rFonts w:hint="eastAsia"/>
              </w:rPr>
              <w:t>抱板矿区</w:t>
            </w:r>
          </w:p>
        </w:tc>
        <w:tc>
          <w:tcPr>
            <w:tcW w:w="924" w:type="pct"/>
            <w:gridSpan w:val="2"/>
            <w:tcBorders>
              <w:top w:val="single" w:color="auto" w:sz="4" w:space="0"/>
              <w:left w:val="nil"/>
              <w:bottom w:val="single" w:color="auto" w:sz="4" w:space="0"/>
              <w:right w:val="single" w:color="000000" w:sz="4" w:space="0"/>
            </w:tcBorders>
            <w:shd w:val="clear" w:color="auto" w:fill="auto"/>
            <w:vAlign w:val="center"/>
          </w:tcPr>
          <w:p>
            <w:pPr>
              <w:pStyle w:val="137"/>
            </w:pPr>
            <w:r>
              <w:rPr>
                <w:rFonts w:hint="eastAsia"/>
              </w:rPr>
              <w:t>土地损毁监测</w:t>
            </w:r>
          </w:p>
        </w:tc>
        <w:tc>
          <w:tcPr>
            <w:tcW w:w="330" w:type="pct"/>
            <w:tcBorders>
              <w:top w:val="nil"/>
              <w:left w:val="nil"/>
              <w:bottom w:val="single" w:color="auto" w:sz="4" w:space="0"/>
              <w:right w:val="single" w:color="auto" w:sz="4" w:space="0"/>
            </w:tcBorders>
            <w:shd w:val="clear" w:color="auto" w:fill="auto"/>
            <w:vAlign w:val="center"/>
          </w:tcPr>
          <w:p>
            <w:pPr>
              <w:pStyle w:val="137"/>
            </w:pPr>
            <w:r>
              <w:rPr>
                <w:rFonts w:hint="eastAsia"/>
              </w:rPr>
              <w:t>工·日</w:t>
            </w:r>
          </w:p>
        </w:tc>
        <w:tc>
          <w:tcPr>
            <w:tcW w:w="288" w:type="pct"/>
            <w:tcBorders>
              <w:top w:val="nil"/>
              <w:left w:val="nil"/>
              <w:bottom w:val="single" w:color="auto" w:sz="4" w:space="0"/>
              <w:right w:val="single" w:color="auto" w:sz="4" w:space="0"/>
            </w:tcBorders>
            <w:shd w:val="clear" w:color="auto" w:fill="auto"/>
            <w:vAlign w:val="center"/>
          </w:tcPr>
          <w:p>
            <w:pPr>
              <w:pStyle w:val="137"/>
            </w:pPr>
            <w:r>
              <w:rPr>
                <w:rFonts w:hint="eastAsia"/>
                <w:color w:val="000000"/>
              </w:rPr>
              <w:t xml:space="preserve">1 </w:t>
            </w:r>
          </w:p>
        </w:tc>
        <w:tc>
          <w:tcPr>
            <w:tcW w:w="512" w:type="pct"/>
            <w:tcBorders>
              <w:top w:val="nil"/>
              <w:left w:val="nil"/>
              <w:bottom w:val="single" w:color="auto" w:sz="4" w:space="0"/>
              <w:right w:val="single" w:color="auto" w:sz="4" w:space="0"/>
            </w:tcBorders>
            <w:shd w:val="clear" w:color="auto" w:fill="auto"/>
            <w:vAlign w:val="center"/>
          </w:tcPr>
          <w:p>
            <w:pPr>
              <w:pStyle w:val="137"/>
            </w:pPr>
            <w:r>
              <w:rPr>
                <w:rFonts w:hint="eastAsia"/>
                <w:color w:val="000000"/>
              </w:rPr>
              <w:t xml:space="preserve">180.4 </w:t>
            </w:r>
          </w:p>
        </w:tc>
        <w:tc>
          <w:tcPr>
            <w:tcW w:w="642" w:type="pct"/>
            <w:tcBorders>
              <w:top w:val="nil"/>
              <w:left w:val="nil"/>
              <w:bottom w:val="single" w:color="auto" w:sz="4" w:space="0"/>
              <w:right w:val="single" w:color="auto" w:sz="4" w:space="0"/>
            </w:tcBorders>
            <w:shd w:val="clear" w:color="auto" w:fill="auto"/>
            <w:noWrap/>
            <w:vAlign w:val="center"/>
          </w:tcPr>
          <w:p>
            <w:pPr>
              <w:pStyle w:val="137"/>
            </w:pPr>
            <w:r>
              <w:rPr>
                <w:rFonts w:hint="eastAsia"/>
                <w:color w:val="000000"/>
              </w:rPr>
              <w:t xml:space="preserve">0.02 </w:t>
            </w:r>
          </w:p>
        </w:tc>
        <w:tc>
          <w:tcPr>
            <w:tcW w:w="543" w:type="pct"/>
            <w:vMerge w:val="continue"/>
            <w:tcBorders>
              <w:top w:val="nil"/>
              <w:left w:val="single" w:color="auto" w:sz="4" w:space="0"/>
              <w:bottom w:val="single" w:color="auto" w:sz="4" w:space="0"/>
              <w:right w:val="single" w:color="auto" w:sz="4" w:space="0"/>
            </w:tcBorders>
            <w:vAlign w:val="center"/>
          </w:tcPr>
          <w:p>
            <w:pPr>
              <w:pStyle w:val="137"/>
            </w:pPr>
          </w:p>
        </w:tc>
        <w:tc>
          <w:tcPr>
            <w:tcW w:w="500" w:type="pct"/>
            <w:vMerge w:val="continue"/>
            <w:tcBorders>
              <w:top w:val="nil"/>
              <w:left w:val="single" w:color="auto" w:sz="4" w:space="0"/>
              <w:bottom w:val="single" w:color="auto" w:sz="4" w:space="0"/>
              <w:right w:val="single" w:color="auto" w:sz="4" w:space="0"/>
            </w:tcBorders>
            <w:vAlign w:val="center"/>
          </w:tcPr>
          <w:p>
            <w:pPr>
              <w:pStyle w:val="137"/>
            </w:pPr>
          </w:p>
        </w:tc>
      </w:tr>
      <w:tr>
        <w:tblPrEx>
          <w:tblCellMar>
            <w:top w:w="0" w:type="dxa"/>
            <w:left w:w="108" w:type="dxa"/>
            <w:bottom w:w="0" w:type="dxa"/>
            <w:right w:w="108" w:type="dxa"/>
          </w:tblCellMar>
        </w:tblPrEx>
        <w:trPr>
          <w:trHeight w:val="339" w:hRule="atLeast"/>
        </w:trPr>
        <w:tc>
          <w:tcPr>
            <w:tcW w:w="241" w:type="pct"/>
            <w:vMerge w:val="restar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5</w:t>
            </w:r>
          </w:p>
        </w:tc>
        <w:tc>
          <w:tcPr>
            <w:tcW w:w="241" w:type="pct"/>
            <w:vMerge w:val="continue"/>
            <w:tcBorders>
              <w:top w:val="nil"/>
              <w:left w:val="single" w:color="auto" w:sz="4" w:space="0"/>
              <w:bottom w:val="single" w:color="000000" w:sz="4" w:space="0"/>
              <w:right w:val="single" w:color="auto" w:sz="4" w:space="0"/>
            </w:tcBorders>
            <w:vAlign w:val="center"/>
          </w:tcPr>
          <w:p>
            <w:pPr>
              <w:pStyle w:val="137"/>
            </w:pPr>
          </w:p>
        </w:tc>
        <w:tc>
          <w:tcPr>
            <w:tcW w:w="356" w:type="pct"/>
            <w:vMerge w:val="restar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2026年～2027年</w:t>
            </w:r>
          </w:p>
        </w:tc>
        <w:tc>
          <w:tcPr>
            <w:tcW w:w="423" w:type="pct"/>
            <w:tcBorders>
              <w:top w:val="nil"/>
              <w:left w:val="nil"/>
              <w:bottom w:val="single" w:color="auto" w:sz="4" w:space="0"/>
              <w:right w:val="single" w:color="auto" w:sz="4" w:space="0"/>
            </w:tcBorders>
            <w:shd w:val="clear" w:color="auto" w:fill="auto"/>
            <w:vAlign w:val="center"/>
          </w:tcPr>
          <w:p>
            <w:pPr>
              <w:pStyle w:val="137"/>
            </w:pPr>
            <w:r>
              <w:rPr>
                <w:rFonts w:hint="eastAsia"/>
              </w:rPr>
              <w:t>北牛矿区</w:t>
            </w:r>
          </w:p>
        </w:tc>
        <w:tc>
          <w:tcPr>
            <w:tcW w:w="924" w:type="pct"/>
            <w:gridSpan w:val="2"/>
            <w:tcBorders>
              <w:top w:val="single" w:color="auto" w:sz="4" w:space="0"/>
              <w:left w:val="nil"/>
              <w:bottom w:val="single" w:color="auto" w:sz="4" w:space="0"/>
              <w:right w:val="single" w:color="000000" w:sz="4" w:space="0"/>
            </w:tcBorders>
            <w:shd w:val="clear" w:color="auto" w:fill="auto"/>
            <w:vAlign w:val="center"/>
          </w:tcPr>
          <w:p>
            <w:pPr>
              <w:pStyle w:val="137"/>
            </w:pPr>
            <w:r>
              <w:rPr>
                <w:rFonts w:hint="eastAsia"/>
              </w:rPr>
              <w:t>土地损毁监测</w:t>
            </w:r>
          </w:p>
        </w:tc>
        <w:tc>
          <w:tcPr>
            <w:tcW w:w="330" w:type="pct"/>
            <w:tcBorders>
              <w:top w:val="nil"/>
              <w:left w:val="nil"/>
              <w:bottom w:val="single" w:color="auto" w:sz="4" w:space="0"/>
              <w:right w:val="single" w:color="auto" w:sz="4" w:space="0"/>
            </w:tcBorders>
            <w:shd w:val="clear" w:color="auto" w:fill="auto"/>
            <w:vAlign w:val="center"/>
          </w:tcPr>
          <w:p>
            <w:pPr>
              <w:pStyle w:val="137"/>
            </w:pPr>
            <w:r>
              <w:rPr>
                <w:rFonts w:hint="eastAsia"/>
              </w:rPr>
              <w:t>工·日</w:t>
            </w:r>
          </w:p>
        </w:tc>
        <w:tc>
          <w:tcPr>
            <w:tcW w:w="288" w:type="pct"/>
            <w:tcBorders>
              <w:top w:val="nil"/>
              <w:left w:val="nil"/>
              <w:bottom w:val="single" w:color="auto" w:sz="4" w:space="0"/>
              <w:right w:val="single" w:color="auto" w:sz="4" w:space="0"/>
            </w:tcBorders>
            <w:shd w:val="clear" w:color="auto" w:fill="auto"/>
            <w:vAlign w:val="center"/>
          </w:tcPr>
          <w:p>
            <w:pPr>
              <w:pStyle w:val="137"/>
            </w:pPr>
            <w:r>
              <w:rPr>
                <w:rFonts w:hint="eastAsia"/>
                <w:color w:val="000000"/>
              </w:rPr>
              <w:t xml:space="preserve">1 </w:t>
            </w:r>
          </w:p>
        </w:tc>
        <w:tc>
          <w:tcPr>
            <w:tcW w:w="512" w:type="pct"/>
            <w:tcBorders>
              <w:top w:val="nil"/>
              <w:left w:val="nil"/>
              <w:bottom w:val="single" w:color="auto" w:sz="4" w:space="0"/>
              <w:right w:val="single" w:color="auto" w:sz="4" w:space="0"/>
            </w:tcBorders>
            <w:shd w:val="clear" w:color="auto" w:fill="auto"/>
            <w:vAlign w:val="center"/>
          </w:tcPr>
          <w:p>
            <w:pPr>
              <w:pStyle w:val="137"/>
            </w:pPr>
            <w:r>
              <w:rPr>
                <w:rFonts w:hint="eastAsia"/>
                <w:color w:val="000000"/>
              </w:rPr>
              <w:t xml:space="preserve">180.4 </w:t>
            </w:r>
          </w:p>
        </w:tc>
        <w:tc>
          <w:tcPr>
            <w:tcW w:w="642" w:type="pct"/>
            <w:tcBorders>
              <w:top w:val="nil"/>
              <w:left w:val="nil"/>
              <w:bottom w:val="single" w:color="auto" w:sz="4" w:space="0"/>
              <w:right w:val="single" w:color="auto" w:sz="4" w:space="0"/>
            </w:tcBorders>
            <w:shd w:val="clear" w:color="auto" w:fill="auto"/>
            <w:noWrap/>
            <w:vAlign w:val="center"/>
          </w:tcPr>
          <w:p>
            <w:pPr>
              <w:pStyle w:val="137"/>
            </w:pPr>
            <w:r>
              <w:rPr>
                <w:rFonts w:hint="eastAsia"/>
                <w:color w:val="000000"/>
              </w:rPr>
              <w:t xml:space="preserve">0.02 </w:t>
            </w:r>
          </w:p>
        </w:tc>
        <w:tc>
          <w:tcPr>
            <w:tcW w:w="543" w:type="pct"/>
            <w:vMerge w:val="restar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color w:val="000000"/>
              </w:rPr>
              <w:t xml:space="preserve">0.04 </w:t>
            </w:r>
          </w:p>
        </w:tc>
        <w:tc>
          <w:tcPr>
            <w:tcW w:w="500" w:type="pct"/>
            <w:vMerge w:val="continue"/>
            <w:tcBorders>
              <w:top w:val="nil"/>
              <w:left w:val="single" w:color="auto" w:sz="4" w:space="0"/>
              <w:bottom w:val="single" w:color="auto" w:sz="4" w:space="0"/>
              <w:right w:val="single" w:color="auto" w:sz="4" w:space="0"/>
            </w:tcBorders>
            <w:vAlign w:val="center"/>
          </w:tcPr>
          <w:p>
            <w:pPr>
              <w:pStyle w:val="137"/>
            </w:pPr>
          </w:p>
        </w:tc>
      </w:tr>
      <w:tr>
        <w:trPr>
          <w:trHeight w:val="339" w:hRule="atLeast"/>
        </w:trPr>
        <w:tc>
          <w:tcPr>
            <w:tcW w:w="241" w:type="pct"/>
            <w:vMerge w:val="continue"/>
            <w:tcBorders>
              <w:top w:val="nil"/>
              <w:left w:val="single" w:color="auto" w:sz="4" w:space="0"/>
              <w:bottom w:val="single" w:color="auto" w:sz="4" w:space="0"/>
              <w:right w:val="single" w:color="auto" w:sz="4" w:space="0"/>
            </w:tcBorders>
            <w:vAlign w:val="center"/>
          </w:tcPr>
          <w:p>
            <w:pPr>
              <w:pStyle w:val="137"/>
            </w:pPr>
          </w:p>
        </w:tc>
        <w:tc>
          <w:tcPr>
            <w:tcW w:w="241" w:type="pct"/>
            <w:vMerge w:val="continue"/>
            <w:tcBorders>
              <w:top w:val="nil"/>
              <w:left w:val="single" w:color="auto" w:sz="4" w:space="0"/>
              <w:bottom w:val="single" w:color="000000" w:sz="4" w:space="0"/>
              <w:right w:val="single" w:color="auto" w:sz="4" w:space="0"/>
            </w:tcBorders>
            <w:vAlign w:val="center"/>
          </w:tcPr>
          <w:p>
            <w:pPr>
              <w:pStyle w:val="137"/>
            </w:pPr>
          </w:p>
        </w:tc>
        <w:tc>
          <w:tcPr>
            <w:tcW w:w="356" w:type="pct"/>
            <w:vMerge w:val="continue"/>
            <w:tcBorders>
              <w:top w:val="nil"/>
              <w:left w:val="single" w:color="auto" w:sz="4" w:space="0"/>
              <w:bottom w:val="single" w:color="auto" w:sz="4" w:space="0"/>
              <w:right w:val="single" w:color="auto" w:sz="4" w:space="0"/>
            </w:tcBorders>
            <w:vAlign w:val="center"/>
          </w:tcPr>
          <w:p>
            <w:pPr>
              <w:pStyle w:val="137"/>
            </w:pPr>
          </w:p>
        </w:tc>
        <w:tc>
          <w:tcPr>
            <w:tcW w:w="423" w:type="pct"/>
            <w:tcBorders>
              <w:top w:val="nil"/>
              <w:left w:val="nil"/>
              <w:bottom w:val="single" w:color="auto" w:sz="4" w:space="0"/>
              <w:right w:val="single" w:color="auto" w:sz="4" w:space="0"/>
            </w:tcBorders>
            <w:shd w:val="clear" w:color="auto" w:fill="auto"/>
            <w:vAlign w:val="center"/>
          </w:tcPr>
          <w:p>
            <w:pPr>
              <w:pStyle w:val="137"/>
            </w:pPr>
            <w:r>
              <w:rPr>
                <w:rFonts w:hint="eastAsia"/>
              </w:rPr>
              <w:t>抱板矿区</w:t>
            </w:r>
          </w:p>
        </w:tc>
        <w:tc>
          <w:tcPr>
            <w:tcW w:w="924" w:type="pct"/>
            <w:gridSpan w:val="2"/>
            <w:tcBorders>
              <w:top w:val="single" w:color="auto" w:sz="4" w:space="0"/>
              <w:left w:val="nil"/>
              <w:bottom w:val="single" w:color="auto" w:sz="4" w:space="0"/>
              <w:right w:val="single" w:color="000000" w:sz="4" w:space="0"/>
            </w:tcBorders>
            <w:shd w:val="clear" w:color="auto" w:fill="auto"/>
            <w:vAlign w:val="center"/>
          </w:tcPr>
          <w:p>
            <w:pPr>
              <w:pStyle w:val="137"/>
            </w:pPr>
            <w:r>
              <w:rPr>
                <w:rFonts w:hint="eastAsia"/>
              </w:rPr>
              <w:t>土地损毁监测</w:t>
            </w:r>
          </w:p>
        </w:tc>
        <w:tc>
          <w:tcPr>
            <w:tcW w:w="330" w:type="pct"/>
            <w:tcBorders>
              <w:top w:val="nil"/>
              <w:left w:val="nil"/>
              <w:bottom w:val="single" w:color="auto" w:sz="4" w:space="0"/>
              <w:right w:val="single" w:color="auto" w:sz="4" w:space="0"/>
            </w:tcBorders>
            <w:shd w:val="clear" w:color="auto" w:fill="auto"/>
            <w:vAlign w:val="center"/>
          </w:tcPr>
          <w:p>
            <w:pPr>
              <w:pStyle w:val="137"/>
            </w:pPr>
            <w:r>
              <w:rPr>
                <w:rFonts w:hint="eastAsia"/>
              </w:rPr>
              <w:t>工·日</w:t>
            </w:r>
          </w:p>
        </w:tc>
        <w:tc>
          <w:tcPr>
            <w:tcW w:w="288" w:type="pct"/>
            <w:tcBorders>
              <w:top w:val="nil"/>
              <w:left w:val="nil"/>
              <w:bottom w:val="single" w:color="auto" w:sz="4" w:space="0"/>
              <w:right w:val="single" w:color="auto" w:sz="4" w:space="0"/>
            </w:tcBorders>
            <w:shd w:val="clear" w:color="auto" w:fill="auto"/>
            <w:vAlign w:val="center"/>
          </w:tcPr>
          <w:p>
            <w:pPr>
              <w:pStyle w:val="137"/>
            </w:pPr>
            <w:r>
              <w:rPr>
                <w:rFonts w:hint="eastAsia"/>
                <w:color w:val="000000"/>
              </w:rPr>
              <w:t xml:space="preserve">1 </w:t>
            </w:r>
          </w:p>
        </w:tc>
        <w:tc>
          <w:tcPr>
            <w:tcW w:w="512" w:type="pct"/>
            <w:tcBorders>
              <w:top w:val="nil"/>
              <w:left w:val="nil"/>
              <w:bottom w:val="single" w:color="auto" w:sz="4" w:space="0"/>
              <w:right w:val="single" w:color="auto" w:sz="4" w:space="0"/>
            </w:tcBorders>
            <w:shd w:val="clear" w:color="auto" w:fill="auto"/>
            <w:vAlign w:val="center"/>
          </w:tcPr>
          <w:p>
            <w:pPr>
              <w:pStyle w:val="137"/>
            </w:pPr>
            <w:r>
              <w:rPr>
                <w:rFonts w:hint="eastAsia"/>
                <w:color w:val="000000"/>
              </w:rPr>
              <w:t xml:space="preserve">180.4 </w:t>
            </w:r>
          </w:p>
        </w:tc>
        <w:tc>
          <w:tcPr>
            <w:tcW w:w="642" w:type="pct"/>
            <w:tcBorders>
              <w:top w:val="nil"/>
              <w:left w:val="nil"/>
              <w:bottom w:val="single" w:color="auto" w:sz="4" w:space="0"/>
              <w:right w:val="single" w:color="auto" w:sz="4" w:space="0"/>
            </w:tcBorders>
            <w:shd w:val="clear" w:color="auto" w:fill="auto"/>
            <w:noWrap/>
            <w:vAlign w:val="center"/>
          </w:tcPr>
          <w:p>
            <w:pPr>
              <w:pStyle w:val="137"/>
            </w:pPr>
            <w:r>
              <w:rPr>
                <w:rFonts w:hint="eastAsia"/>
                <w:color w:val="000000"/>
              </w:rPr>
              <w:t xml:space="preserve">0.02 </w:t>
            </w:r>
          </w:p>
        </w:tc>
        <w:tc>
          <w:tcPr>
            <w:tcW w:w="543" w:type="pct"/>
            <w:vMerge w:val="continue"/>
            <w:tcBorders>
              <w:top w:val="nil"/>
              <w:left w:val="single" w:color="auto" w:sz="4" w:space="0"/>
              <w:bottom w:val="single" w:color="auto" w:sz="4" w:space="0"/>
              <w:right w:val="single" w:color="auto" w:sz="4" w:space="0"/>
            </w:tcBorders>
            <w:vAlign w:val="center"/>
          </w:tcPr>
          <w:p>
            <w:pPr>
              <w:pStyle w:val="137"/>
            </w:pPr>
          </w:p>
        </w:tc>
        <w:tc>
          <w:tcPr>
            <w:tcW w:w="500" w:type="pct"/>
            <w:vMerge w:val="continue"/>
            <w:tcBorders>
              <w:top w:val="nil"/>
              <w:left w:val="single" w:color="auto" w:sz="4" w:space="0"/>
              <w:bottom w:val="single" w:color="auto" w:sz="4" w:space="0"/>
              <w:right w:val="single" w:color="auto" w:sz="4" w:space="0"/>
            </w:tcBorders>
            <w:vAlign w:val="center"/>
          </w:tcPr>
          <w:p>
            <w:pPr>
              <w:pStyle w:val="137"/>
            </w:pPr>
          </w:p>
        </w:tc>
      </w:tr>
      <w:tr>
        <w:tblPrEx>
          <w:tblCellMar>
            <w:top w:w="0" w:type="dxa"/>
            <w:left w:w="108" w:type="dxa"/>
            <w:bottom w:w="0" w:type="dxa"/>
            <w:right w:w="108" w:type="dxa"/>
          </w:tblCellMar>
        </w:tblPrEx>
        <w:trPr>
          <w:trHeight w:val="339" w:hRule="atLeast"/>
        </w:trPr>
        <w:tc>
          <w:tcPr>
            <w:tcW w:w="241" w:type="pct"/>
            <w:vMerge w:val="restar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6</w:t>
            </w:r>
          </w:p>
        </w:tc>
        <w:tc>
          <w:tcPr>
            <w:tcW w:w="241" w:type="pct"/>
            <w:vMerge w:val="continue"/>
            <w:tcBorders>
              <w:top w:val="nil"/>
              <w:left w:val="single" w:color="auto" w:sz="4" w:space="0"/>
              <w:bottom w:val="single" w:color="000000" w:sz="4" w:space="0"/>
              <w:right w:val="single" w:color="auto" w:sz="4" w:space="0"/>
            </w:tcBorders>
            <w:vAlign w:val="center"/>
          </w:tcPr>
          <w:p>
            <w:pPr>
              <w:pStyle w:val="137"/>
            </w:pPr>
          </w:p>
        </w:tc>
        <w:tc>
          <w:tcPr>
            <w:tcW w:w="356" w:type="pct"/>
            <w:vMerge w:val="restar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2027年～2028年</w:t>
            </w:r>
          </w:p>
        </w:tc>
        <w:tc>
          <w:tcPr>
            <w:tcW w:w="423" w:type="pct"/>
            <w:tcBorders>
              <w:top w:val="nil"/>
              <w:left w:val="nil"/>
              <w:bottom w:val="single" w:color="auto" w:sz="4" w:space="0"/>
              <w:right w:val="single" w:color="auto" w:sz="4" w:space="0"/>
            </w:tcBorders>
            <w:shd w:val="clear" w:color="auto" w:fill="auto"/>
            <w:vAlign w:val="center"/>
          </w:tcPr>
          <w:p>
            <w:pPr>
              <w:pStyle w:val="137"/>
            </w:pPr>
            <w:r>
              <w:rPr>
                <w:rFonts w:hint="eastAsia"/>
              </w:rPr>
              <w:t>北牛矿区</w:t>
            </w:r>
          </w:p>
        </w:tc>
        <w:tc>
          <w:tcPr>
            <w:tcW w:w="924" w:type="pct"/>
            <w:gridSpan w:val="2"/>
            <w:tcBorders>
              <w:top w:val="single" w:color="auto" w:sz="4" w:space="0"/>
              <w:left w:val="nil"/>
              <w:bottom w:val="single" w:color="auto" w:sz="4" w:space="0"/>
              <w:right w:val="single" w:color="000000" w:sz="4" w:space="0"/>
            </w:tcBorders>
            <w:shd w:val="clear" w:color="auto" w:fill="auto"/>
            <w:vAlign w:val="center"/>
          </w:tcPr>
          <w:p>
            <w:pPr>
              <w:pStyle w:val="137"/>
            </w:pPr>
            <w:r>
              <w:rPr>
                <w:rFonts w:hint="eastAsia"/>
              </w:rPr>
              <w:t>土地损毁监测</w:t>
            </w:r>
          </w:p>
        </w:tc>
        <w:tc>
          <w:tcPr>
            <w:tcW w:w="330" w:type="pct"/>
            <w:tcBorders>
              <w:top w:val="nil"/>
              <w:left w:val="nil"/>
              <w:bottom w:val="single" w:color="auto" w:sz="4" w:space="0"/>
              <w:right w:val="single" w:color="auto" w:sz="4" w:space="0"/>
            </w:tcBorders>
            <w:shd w:val="clear" w:color="auto" w:fill="auto"/>
            <w:vAlign w:val="center"/>
          </w:tcPr>
          <w:p>
            <w:pPr>
              <w:pStyle w:val="137"/>
            </w:pPr>
            <w:r>
              <w:rPr>
                <w:rFonts w:hint="eastAsia"/>
              </w:rPr>
              <w:t>工·日</w:t>
            </w:r>
          </w:p>
        </w:tc>
        <w:tc>
          <w:tcPr>
            <w:tcW w:w="288" w:type="pct"/>
            <w:tcBorders>
              <w:top w:val="nil"/>
              <w:left w:val="nil"/>
              <w:bottom w:val="single" w:color="auto" w:sz="4" w:space="0"/>
              <w:right w:val="single" w:color="auto" w:sz="4" w:space="0"/>
            </w:tcBorders>
            <w:shd w:val="clear" w:color="auto" w:fill="auto"/>
            <w:vAlign w:val="center"/>
          </w:tcPr>
          <w:p>
            <w:pPr>
              <w:pStyle w:val="137"/>
            </w:pPr>
            <w:r>
              <w:rPr>
                <w:rFonts w:hint="eastAsia"/>
                <w:color w:val="000000"/>
              </w:rPr>
              <w:t xml:space="preserve">1 </w:t>
            </w:r>
          </w:p>
        </w:tc>
        <w:tc>
          <w:tcPr>
            <w:tcW w:w="512" w:type="pct"/>
            <w:tcBorders>
              <w:top w:val="nil"/>
              <w:left w:val="nil"/>
              <w:bottom w:val="single" w:color="auto" w:sz="4" w:space="0"/>
              <w:right w:val="single" w:color="auto" w:sz="4" w:space="0"/>
            </w:tcBorders>
            <w:shd w:val="clear" w:color="auto" w:fill="auto"/>
            <w:vAlign w:val="center"/>
          </w:tcPr>
          <w:p>
            <w:pPr>
              <w:pStyle w:val="137"/>
            </w:pPr>
            <w:r>
              <w:rPr>
                <w:rFonts w:hint="eastAsia"/>
                <w:color w:val="000000"/>
              </w:rPr>
              <w:t xml:space="preserve">180.4 </w:t>
            </w:r>
          </w:p>
        </w:tc>
        <w:tc>
          <w:tcPr>
            <w:tcW w:w="642" w:type="pct"/>
            <w:tcBorders>
              <w:top w:val="nil"/>
              <w:left w:val="nil"/>
              <w:bottom w:val="single" w:color="auto" w:sz="4" w:space="0"/>
              <w:right w:val="single" w:color="auto" w:sz="4" w:space="0"/>
            </w:tcBorders>
            <w:shd w:val="clear" w:color="auto" w:fill="auto"/>
            <w:noWrap/>
            <w:vAlign w:val="center"/>
          </w:tcPr>
          <w:p>
            <w:pPr>
              <w:pStyle w:val="137"/>
            </w:pPr>
            <w:r>
              <w:rPr>
                <w:rFonts w:hint="eastAsia"/>
                <w:color w:val="000000"/>
              </w:rPr>
              <w:t xml:space="preserve">0.02 </w:t>
            </w:r>
          </w:p>
        </w:tc>
        <w:tc>
          <w:tcPr>
            <w:tcW w:w="543" w:type="pct"/>
            <w:vMerge w:val="restar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color w:val="000000"/>
              </w:rPr>
              <w:t xml:space="preserve">0.04 </w:t>
            </w:r>
          </w:p>
        </w:tc>
        <w:tc>
          <w:tcPr>
            <w:tcW w:w="500" w:type="pct"/>
            <w:vMerge w:val="continue"/>
            <w:tcBorders>
              <w:top w:val="nil"/>
              <w:left w:val="single" w:color="auto" w:sz="4" w:space="0"/>
              <w:bottom w:val="single" w:color="auto" w:sz="4" w:space="0"/>
              <w:right w:val="single" w:color="auto" w:sz="4" w:space="0"/>
            </w:tcBorders>
            <w:vAlign w:val="center"/>
          </w:tcPr>
          <w:p>
            <w:pPr>
              <w:pStyle w:val="137"/>
            </w:pPr>
          </w:p>
        </w:tc>
      </w:tr>
      <w:tr>
        <w:tblPrEx>
          <w:tblCellMar>
            <w:top w:w="0" w:type="dxa"/>
            <w:left w:w="108" w:type="dxa"/>
            <w:bottom w:w="0" w:type="dxa"/>
            <w:right w:w="108" w:type="dxa"/>
          </w:tblCellMar>
        </w:tblPrEx>
        <w:trPr>
          <w:trHeight w:val="339" w:hRule="atLeast"/>
        </w:trPr>
        <w:tc>
          <w:tcPr>
            <w:tcW w:w="241" w:type="pct"/>
            <w:vMerge w:val="continue"/>
            <w:tcBorders>
              <w:top w:val="nil"/>
              <w:left w:val="single" w:color="auto" w:sz="4" w:space="0"/>
              <w:bottom w:val="single" w:color="auto" w:sz="4" w:space="0"/>
              <w:right w:val="single" w:color="auto" w:sz="4" w:space="0"/>
            </w:tcBorders>
            <w:vAlign w:val="center"/>
          </w:tcPr>
          <w:p>
            <w:pPr>
              <w:pStyle w:val="137"/>
            </w:pPr>
          </w:p>
        </w:tc>
        <w:tc>
          <w:tcPr>
            <w:tcW w:w="241" w:type="pct"/>
            <w:vMerge w:val="continue"/>
            <w:tcBorders>
              <w:top w:val="nil"/>
              <w:left w:val="single" w:color="auto" w:sz="4" w:space="0"/>
              <w:bottom w:val="single" w:color="000000" w:sz="4" w:space="0"/>
              <w:right w:val="single" w:color="auto" w:sz="4" w:space="0"/>
            </w:tcBorders>
            <w:vAlign w:val="center"/>
          </w:tcPr>
          <w:p>
            <w:pPr>
              <w:pStyle w:val="137"/>
            </w:pPr>
          </w:p>
        </w:tc>
        <w:tc>
          <w:tcPr>
            <w:tcW w:w="356" w:type="pct"/>
            <w:vMerge w:val="continue"/>
            <w:tcBorders>
              <w:top w:val="nil"/>
              <w:left w:val="single" w:color="auto" w:sz="4" w:space="0"/>
              <w:bottom w:val="single" w:color="auto" w:sz="4" w:space="0"/>
              <w:right w:val="single" w:color="auto" w:sz="4" w:space="0"/>
            </w:tcBorders>
            <w:vAlign w:val="center"/>
          </w:tcPr>
          <w:p>
            <w:pPr>
              <w:pStyle w:val="137"/>
            </w:pPr>
          </w:p>
        </w:tc>
        <w:tc>
          <w:tcPr>
            <w:tcW w:w="423" w:type="pct"/>
            <w:tcBorders>
              <w:top w:val="nil"/>
              <w:left w:val="nil"/>
              <w:bottom w:val="single" w:color="auto" w:sz="4" w:space="0"/>
              <w:right w:val="single" w:color="auto" w:sz="4" w:space="0"/>
            </w:tcBorders>
            <w:shd w:val="clear" w:color="auto" w:fill="auto"/>
            <w:vAlign w:val="center"/>
          </w:tcPr>
          <w:p>
            <w:pPr>
              <w:pStyle w:val="137"/>
            </w:pPr>
            <w:r>
              <w:rPr>
                <w:rFonts w:hint="eastAsia"/>
              </w:rPr>
              <w:t>抱板矿区</w:t>
            </w:r>
          </w:p>
        </w:tc>
        <w:tc>
          <w:tcPr>
            <w:tcW w:w="924" w:type="pct"/>
            <w:gridSpan w:val="2"/>
            <w:tcBorders>
              <w:top w:val="single" w:color="auto" w:sz="4" w:space="0"/>
              <w:left w:val="nil"/>
              <w:bottom w:val="single" w:color="auto" w:sz="4" w:space="0"/>
              <w:right w:val="single" w:color="000000" w:sz="4" w:space="0"/>
            </w:tcBorders>
            <w:shd w:val="clear" w:color="auto" w:fill="auto"/>
            <w:vAlign w:val="center"/>
          </w:tcPr>
          <w:p>
            <w:pPr>
              <w:pStyle w:val="137"/>
            </w:pPr>
            <w:r>
              <w:rPr>
                <w:rFonts w:hint="eastAsia"/>
              </w:rPr>
              <w:t>土地损毁监测</w:t>
            </w:r>
          </w:p>
        </w:tc>
        <w:tc>
          <w:tcPr>
            <w:tcW w:w="330" w:type="pct"/>
            <w:tcBorders>
              <w:top w:val="nil"/>
              <w:left w:val="nil"/>
              <w:bottom w:val="single" w:color="auto" w:sz="4" w:space="0"/>
              <w:right w:val="single" w:color="auto" w:sz="4" w:space="0"/>
            </w:tcBorders>
            <w:shd w:val="clear" w:color="auto" w:fill="auto"/>
            <w:vAlign w:val="center"/>
          </w:tcPr>
          <w:p>
            <w:pPr>
              <w:pStyle w:val="137"/>
            </w:pPr>
            <w:r>
              <w:rPr>
                <w:rFonts w:hint="eastAsia"/>
              </w:rPr>
              <w:t>工·日</w:t>
            </w:r>
          </w:p>
        </w:tc>
        <w:tc>
          <w:tcPr>
            <w:tcW w:w="288" w:type="pct"/>
            <w:tcBorders>
              <w:top w:val="nil"/>
              <w:left w:val="nil"/>
              <w:bottom w:val="single" w:color="auto" w:sz="4" w:space="0"/>
              <w:right w:val="single" w:color="auto" w:sz="4" w:space="0"/>
            </w:tcBorders>
            <w:shd w:val="clear" w:color="auto" w:fill="auto"/>
            <w:vAlign w:val="center"/>
          </w:tcPr>
          <w:p>
            <w:pPr>
              <w:pStyle w:val="137"/>
            </w:pPr>
            <w:r>
              <w:rPr>
                <w:rFonts w:hint="eastAsia"/>
                <w:color w:val="000000"/>
              </w:rPr>
              <w:t xml:space="preserve">1 </w:t>
            </w:r>
          </w:p>
        </w:tc>
        <w:tc>
          <w:tcPr>
            <w:tcW w:w="512" w:type="pct"/>
            <w:tcBorders>
              <w:top w:val="nil"/>
              <w:left w:val="nil"/>
              <w:bottom w:val="single" w:color="auto" w:sz="4" w:space="0"/>
              <w:right w:val="single" w:color="auto" w:sz="4" w:space="0"/>
            </w:tcBorders>
            <w:shd w:val="clear" w:color="auto" w:fill="auto"/>
            <w:vAlign w:val="center"/>
          </w:tcPr>
          <w:p>
            <w:pPr>
              <w:pStyle w:val="137"/>
            </w:pPr>
            <w:r>
              <w:rPr>
                <w:rFonts w:hint="eastAsia"/>
                <w:color w:val="000000"/>
              </w:rPr>
              <w:t xml:space="preserve">180.4 </w:t>
            </w:r>
          </w:p>
        </w:tc>
        <w:tc>
          <w:tcPr>
            <w:tcW w:w="642" w:type="pct"/>
            <w:tcBorders>
              <w:top w:val="nil"/>
              <w:left w:val="nil"/>
              <w:bottom w:val="single" w:color="auto" w:sz="4" w:space="0"/>
              <w:right w:val="single" w:color="auto" w:sz="4" w:space="0"/>
            </w:tcBorders>
            <w:shd w:val="clear" w:color="auto" w:fill="auto"/>
            <w:noWrap/>
            <w:vAlign w:val="center"/>
          </w:tcPr>
          <w:p>
            <w:pPr>
              <w:pStyle w:val="137"/>
            </w:pPr>
            <w:r>
              <w:rPr>
                <w:rFonts w:hint="eastAsia"/>
                <w:color w:val="000000"/>
              </w:rPr>
              <w:t xml:space="preserve">0.02 </w:t>
            </w:r>
          </w:p>
        </w:tc>
        <w:tc>
          <w:tcPr>
            <w:tcW w:w="543" w:type="pct"/>
            <w:vMerge w:val="continue"/>
            <w:tcBorders>
              <w:top w:val="nil"/>
              <w:left w:val="single" w:color="auto" w:sz="4" w:space="0"/>
              <w:bottom w:val="single" w:color="auto" w:sz="4" w:space="0"/>
              <w:right w:val="single" w:color="auto" w:sz="4" w:space="0"/>
            </w:tcBorders>
            <w:vAlign w:val="center"/>
          </w:tcPr>
          <w:p>
            <w:pPr>
              <w:pStyle w:val="137"/>
            </w:pPr>
          </w:p>
        </w:tc>
        <w:tc>
          <w:tcPr>
            <w:tcW w:w="500" w:type="pct"/>
            <w:vMerge w:val="continue"/>
            <w:tcBorders>
              <w:top w:val="nil"/>
              <w:left w:val="single" w:color="auto" w:sz="4" w:space="0"/>
              <w:bottom w:val="single" w:color="auto" w:sz="4" w:space="0"/>
              <w:right w:val="single" w:color="auto" w:sz="4" w:space="0"/>
            </w:tcBorders>
            <w:vAlign w:val="center"/>
          </w:tcPr>
          <w:p>
            <w:pPr>
              <w:pStyle w:val="137"/>
            </w:pPr>
          </w:p>
        </w:tc>
      </w:tr>
      <w:tr>
        <w:tblPrEx>
          <w:tblCellMar>
            <w:top w:w="0" w:type="dxa"/>
            <w:left w:w="108" w:type="dxa"/>
            <w:bottom w:w="0" w:type="dxa"/>
            <w:right w:w="108" w:type="dxa"/>
          </w:tblCellMar>
        </w:tblPrEx>
        <w:trPr>
          <w:trHeight w:val="339" w:hRule="atLeast"/>
        </w:trPr>
        <w:tc>
          <w:tcPr>
            <w:tcW w:w="241" w:type="pct"/>
            <w:vMerge w:val="restar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7</w:t>
            </w:r>
          </w:p>
        </w:tc>
        <w:tc>
          <w:tcPr>
            <w:tcW w:w="241" w:type="pct"/>
            <w:vMerge w:val="continue"/>
            <w:tcBorders>
              <w:top w:val="nil"/>
              <w:left w:val="single" w:color="auto" w:sz="4" w:space="0"/>
              <w:bottom w:val="single" w:color="000000" w:sz="4" w:space="0"/>
              <w:right w:val="single" w:color="auto" w:sz="4" w:space="0"/>
            </w:tcBorders>
            <w:vAlign w:val="center"/>
          </w:tcPr>
          <w:p>
            <w:pPr>
              <w:pStyle w:val="137"/>
            </w:pPr>
          </w:p>
        </w:tc>
        <w:tc>
          <w:tcPr>
            <w:tcW w:w="356" w:type="pct"/>
            <w:vMerge w:val="restar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2028年～2029年</w:t>
            </w:r>
          </w:p>
        </w:tc>
        <w:tc>
          <w:tcPr>
            <w:tcW w:w="423" w:type="pct"/>
            <w:tcBorders>
              <w:top w:val="nil"/>
              <w:left w:val="nil"/>
              <w:bottom w:val="single" w:color="auto" w:sz="4" w:space="0"/>
              <w:right w:val="single" w:color="auto" w:sz="4" w:space="0"/>
            </w:tcBorders>
            <w:shd w:val="clear" w:color="auto" w:fill="auto"/>
            <w:vAlign w:val="center"/>
          </w:tcPr>
          <w:p>
            <w:pPr>
              <w:pStyle w:val="137"/>
            </w:pPr>
            <w:r>
              <w:rPr>
                <w:rFonts w:hint="eastAsia"/>
              </w:rPr>
              <w:t>北牛矿区</w:t>
            </w:r>
          </w:p>
        </w:tc>
        <w:tc>
          <w:tcPr>
            <w:tcW w:w="924" w:type="pct"/>
            <w:gridSpan w:val="2"/>
            <w:tcBorders>
              <w:top w:val="single" w:color="auto" w:sz="4" w:space="0"/>
              <w:left w:val="nil"/>
              <w:bottom w:val="single" w:color="auto" w:sz="4" w:space="0"/>
              <w:right w:val="single" w:color="000000" w:sz="4" w:space="0"/>
            </w:tcBorders>
            <w:shd w:val="clear" w:color="auto" w:fill="auto"/>
            <w:vAlign w:val="center"/>
          </w:tcPr>
          <w:p>
            <w:pPr>
              <w:pStyle w:val="137"/>
            </w:pPr>
            <w:r>
              <w:rPr>
                <w:rFonts w:hint="eastAsia"/>
              </w:rPr>
              <w:t>土地损毁监测</w:t>
            </w:r>
          </w:p>
        </w:tc>
        <w:tc>
          <w:tcPr>
            <w:tcW w:w="330" w:type="pct"/>
            <w:tcBorders>
              <w:top w:val="nil"/>
              <w:left w:val="nil"/>
              <w:bottom w:val="single" w:color="auto" w:sz="4" w:space="0"/>
              <w:right w:val="single" w:color="auto" w:sz="4" w:space="0"/>
            </w:tcBorders>
            <w:shd w:val="clear" w:color="auto" w:fill="auto"/>
            <w:vAlign w:val="center"/>
          </w:tcPr>
          <w:p>
            <w:pPr>
              <w:pStyle w:val="137"/>
            </w:pPr>
            <w:r>
              <w:rPr>
                <w:rFonts w:hint="eastAsia"/>
              </w:rPr>
              <w:t>工·日</w:t>
            </w:r>
          </w:p>
        </w:tc>
        <w:tc>
          <w:tcPr>
            <w:tcW w:w="288" w:type="pct"/>
            <w:tcBorders>
              <w:top w:val="nil"/>
              <w:left w:val="nil"/>
              <w:bottom w:val="single" w:color="auto" w:sz="4" w:space="0"/>
              <w:right w:val="single" w:color="auto" w:sz="4" w:space="0"/>
            </w:tcBorders>
            <w:shd w:val="clear" w:color="auto" w:fill="auto"/>
            <w:vAlign w:val="center"/>
          </w:tcPr>
          <w:p>
            <w:pPr>
              <w:pStyle w:val="137"/>
            </w:pPr>
            <w:r>
              <w:rPr>
                <w:rFonts w:hint="eastAsia"/>
                <w:color w:val="000000"/>
              </w:rPr>
              <w:t xml:space="preserve">1 </w:t>
            </w:r>
          </w:p>
        </w:tc>
        <w:tc>
          <w:tcPr>
            <w:tcW w:w="512" w:type="pct"/>
            <w:tcBorders>
              <w:top w:val="nil"/>
              <w:left w:val="nil"/>
              <w:bottom w:val="single" w:color="auto" w:sz="4" w:space="0"/>
              <w:right w:val="single" w:color="auto" w:sz="4" w:space="0"/>
            </w:tcBorders>
            <w:shd w:val="clear" w:color="auto" w:fill="auto"/>
            <w:vAlign w:val="center"/>
          </w:tcPr>
          <w:p>
            <w:pPr>
              <w:pStyle w:val="137"/>
            </w:pPr>
            <w:r>
              <w:rPr>
                <w:rFonts w:hint="eastAsia"/>
                <w:color w:val="000000"/>
              </w:rPr>
              <w:t xml:space="preserve">180.4 </w:t>
            </w:r>
          </w:p>
        </w:tc>
        <w:tc>
          <w:tcPr>
            <w:tcW w:w="642" w:type="pct"/>
            <w:tcBorders>
              <w:top w:val="nil"/>
              <w:left w:val="nil"/>
              <w:bottom w:val="single" w:color="auto" w:sz="4" w:space="0"/>
              <w:right w:val="single" w:color="auto" w:sz="4" w:space="0"/>
            </w:tcBorders>
            <w:shd w:val="clear" w:color="auto" w:fill="auto"/>
            <w:noWrap/>
            <w:vAlign w:val="center"/>
          </w:tcPr>
          <w:p>
            <w:pPr>
              <w:pStyle w:val="137"/>
            </w:pPr>
            <w:r>
              <w:rPr>
                <w:rFonts w:hint="eastAsia"/>
                <w:color w:val="000000"/>
              </w:rPr>
              <w:t xml:space="preserve">0.02 </w:t>
            </w:r>
          </w:p>
        </w:tc>
        <w:tc>
          <w:tcPr>
            <w:tcW w:w="543" w:type="pct"/>
            <w:vMerge w:val="restar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color w:val="000000"/>
              </w:rPr>
              <w:t xml:space="preserve">0.04 </w:t>
            </w:r>
          </w:p>
        </w:tc>
        <w:tc>
          <w:tcPr>
            <w:tcW w:w="500" w:type="pct"/>
            <w:vMerge w:val="continue"/>
            <w:tcBorders>
              <w:top w:val="nil"/>
              <w:left w:val="single" w:color="auto" w:sz="4" w:space="0"/>
              <w:bottom w:val="single" w:color="auto" w:sz="4" w:space="0"/>
              <w:right w:val="single" w:color="auto" w:sz="4" w:space="0"/>
            </w:tcBorders>
            <w:vAlign w:val="center"/>
          </w:tcPr>
          <w:p>
            <w:pPr>
              <w:pStyle w:val="137"/>
            </w:pPr>
          </w:p>
        </w:tc>
      </w:tr>
      <w:tr>
        <w:trPr>
          <w:trHeight w:val="339" w:hRule="atLeast"/>
        </w:trPr>
        <w:tc>
          <w:tcPr>
            <w:tcW w:w="241" w:type="pct"/>
            <w:vMerge w:val="continue"/>
            <w:tcBorders>
              <w:top w:val="nil"/>
              <w:left w:val="single" w:color="auto" w:sz="4" w:space="0"/>
              <w:bottom w:val="single" w:color="auto" w:sz="4" w:space="0"/>
              <w:right w:val="single" w:color="auto" w:sz="4" w:space="0"/>
            </w:tcBorders>
            <w:vAlign w:val="center"/>
          </w:tcPr>
          <w:p>
            <w:pPr>
              <w:pStyle w:val="137"/>
            </w:pPr>
          </w:p>
        </w:tc>
        <w:tc>
          <w:tcPr>
            <w:tcW w:w="241" w:type="pct"/>
            <w:vMerge w:val="continue"/>
            <w:tcBorders>
              <w:top w:val="nil"/>
              <w:left w:val="single" w:color="auto" w:sz="4" w:space="0"/>
              <w:bottom w:val="single" w:color="000000" w:sz="4" w:space="0"/>
              <w:right w:val="single" w:color="auto" w:sz="4" w:space="0"/>
            </w:tcBorders>
            <w:vAlign w:val="center"/>
          </w:tcPr>
          <w:p>
            <w:pPr>
              <w:pStyle w:val="137"/>
            </w:pPr>
          </w:p>
        </w:tc>
        <w:tc>
          <w:tcPr>
            <w:tcW w:w="356" w:type="pct"/>
            <w:vMerge w:val="continue"/>
            <w:tcBorders>
              <w:top w:val="nil"/>
              <w:left w:val="single" w:color="auto" w:sz="4" w:space="0"/>
              <w:bottom w:val="single" w:color="auto" w:sz="4" w:space="0"/>
              <w:right w:val="single" w:color="auto" w:sz="4" w:space="0"/>
            </w:tcBorders>
            <w:vAlign w:val="center"/>
          </w:tcPr>
          <w:p>
            <w:pPr>
              <w:pStyle w:val="137"/>
            </w:pPr>
          </w:p>
        </w:tc>
        <w:tc>
          <w:tcPr>
            <w:tcW w:w="423" w:type="pct"/>
            <w:tcBorders>
              <w:top w:val="nil"/>
              <w:left w:val="nil"/>
              <w:bottom w:val="single" w:color="auto" w:sz="4" w:space="0"/>
              <w:right w:val="single" w:color="auto" w:sz="4" w:space="0"/>
            </w:tcBorders>
            <w:shd w:val="clear" w:color="auto" w:fill="auto"/>
            <w:vAlign w:val="center"/>
          </w:tcPr>
          <w:p>
            <w:pPr>
              <w:pStyle w:val="137"/>
            </w:pPr>
            <w:r>
              <w:rPr>
                <w:rFonts w:hint="eastAsia"/>
              </w:rPr>
              <w:t>抱板矿区</w:t>
            </w:r>
          </w:p>
        </w:tc>
        <w:tc>
          <w:tcPr>
            <w:tcW w:w="924" w:type="pct"/>
            <w:gridSpan w:val="2"/>
            <w:tcBorders>
              <w:top w:val="single" w:color="auto" w:sz="4" w:space="0"/>
              <w:left w:val="nil"/>
              <w:bottom w:val="single" w:color="auto" w:sz="4" w:space="0"/>
              <w:right w:val="single" w:color="000000" w:sz="4" w:space="0"/>
            </w:tcBorders>
            <w:shd w:val="clear" w:color="auto" w:fill="auto"/>
            <w:vAlign w:val="center"/>
          </w:tcPr>
          <w:p>
            <w:pPr>
              <w:pStyle w:val="137"/>
            </w:pPr>
            <w:r>
              <w:rPr>
                <w:rFonts w:hint="eastAsia"/>
              </w:rPr>
              <w:t>土地损毁监测</w:t>
            </w:r>
          </w:p>
        </w:tc>
        <w:tc>
          <w:tcPr>
            <w:tcW w:w="330" w:type="pct"/>
            <w:tcBorders>
              <w:top w:val="nil"/>
              <w:left w:val="nil"/>
              <w:bottom w:val="single" w:color="auto" w:sz="4" w:space="0"/>
              <w:right w:val="single" w:color="auto" w:sz="4" w:space="0"/>
            </w:tcBorders>
            <w:shd w:val="clear" w:color="auto" w:fill="auto"/>
            <w:vAlign w:val="center"/>
          </w:tcPr>
          <w:p>
            <w:pPr>
              <w:pStyle w:val="137"/>
            </w:pPr>
            <w:r>
              <w:rPr>
                <w:rFonts w:hint="eastAsia"/>
              </w:rPr>
              <w:t>工·日</w:t>
            </w:r>
          </w:p>
        </w:tc>
        <w:tc>
          <w:tcPr>
            <w:tcW w:w="288" w:type="pct"/>
            <w:tcBorders>
              <w:top w:val="nil"/>
              <w:left w:val="nil"/>
              <w:bottom w:val="single" w:color="auto" w:sz="4" w:space="0"/>
              <w:right w:val="single" w:color="auto" w:sz="4" w:space="0"/>
            </w:tcBorders>
            <w:shd w:val="clear" w:color="auto" w:fill="auto"/>
            <w:vAlign w:val="center"/>
          </w:tcPr>
          <w:p>
            <w:pPr>
              <w:pStyle w:val="137"/>
            </w:pPr>
            <w:r>
              <w:rPr>
                <w:rFonts w:hint="eastAsia"/>
                <w:color w:val="000000"/>
              </w:rPr>
              <w:t xml:space="preserve">1 </w:t>
            </w:r>
          </w:p>
        </w:tc>
        <w:tc>
          <w:tcPr>
            <w:tcW w:w="512" w:type="pct"/>
            <w:tcBorders>
              <w:top w:val="nil"/>
              <w:left w:val="nil"/>
              <w:bottom w:val="single" w:color="auto" w:sz="4" w:space="0"/>
              <w:right w:val="single" w:color="auto" w:sz="4" w:space="0"/>
            </w:tcBorders>
            <w:shd w:val="clear" w:color="auto" w:fill="auto"/>
            <w:vAlign w:val="center"/>
          </w:tcPr>
          <w:p>
            <w:pPr>
              <w:pStyle w:val="137"/>
            </w:pPr>
            <w:r>
              <w:rPr>
                <w:rFonts w:hint="eastAsia"/>
                <w:color w:val="000000"/>
              </w:rPr>
              <w:t xml:space="preserve">180.4 </w:t>
            </w:r>
          </w:p>
        </w:tc>
        <w:tc>
          <w:tcPr>
            <w:tcW w:w="642" w:type="pct"/>
            <w:tcBorders>
              <w:top w:val="nil"/>
              <w:left w:val="nil"/>
              <w:bottom w:val="single" w:color="auto" w:sz="4" w:space="0"/>
              <w:right w:val="single" w:color="auto" w:sz="4" w:space="0"/>
            </w:tcBorders>
            <w:shd w:val="clear" w:color="auto" w:fill="auto"/>
            <w:noWrap/>
            <w:vAlign w:val="center"/>
          </w:tcPr>
          <w:p>
            <w:pPr>
              <w:pStyle w:val="137"/>
            </w:pPr>
            <w:r>
              <w:rPr>
                <w:rFonts w:hint="eastAsia"/>
                <w:color w:val="000000"/>
              </w:rPr>
              <w:t xml:space="preserve">0.02 </w:t>
            </w:r>
          </w:p>
        </w:tc>
        <w:tc>
          <w:tcPr>
            <w:tcW w:w="543" w:type="pct"/>
            <w:vMerge w:val="continue"/>
            <w:tcBorders>
              <w:top w:val="nil"/>
              <w:left w:val="single" w:color="auto" w:sz="4" w:space="0"/>
              <w:bottom w:val="single" w:color="auto" w:sz="4" w:space="0"/>
              <w:right w:val="single" w:color="auto" w:sz="4" w:space="0"/>
            </w:tcBorders>
            <w:vAlign w:val="center"/>
          </w:tcPr>
          <w:p>
            <w:pPr>
              <w:pStyle w:val="137"/>
            </w:pPr>
          </w:p>
        </w:tc>
        <w:tc>
          <w:tcPr>
            <w:tcW w:w="500" w:type="pct"/>
            <w:vMerge w:val="continue"/>
            <w:tcBorders>
              <w:top w:val="nil"/>
              <w:left w:val="single" w:color="auto" w:sz="4" w:space="0"/>
              <w:bottom w:val="single" w:color="auto" w:sz="4" w:space="0"/>
              <w:right w:val="single" w:color="auto" w:sz="4" w:space="0"/>
            </w:tcBorders>
            <w:vAlign w:val="center"/>
          </w:tcPr>
          <w:p>
            <w:pPr>
              <w:pStyle w:val="137"/>
            </w:pPr>
          </w:p>
        </w:tc>
      </w:tr>
      <w:tr>
        <w:tblPrEx>
          <w:tblCellMar>
            <w:top w:w="0" w:type="dxa"/>
            <w:left w:w="108" w:type="dxa"/>
            <w:bottom w:w="0" w:type="dxa"/>
            <w:right w:w="108" w:type="dxa"/>
          </w:tblCellMar>
        </w:tblPrEx>
        <w:trPr>
          <w:trHeight w:val="339" w:hRule="atLeast"/>
        </w:trPr>
        <w:tc>
          <w:tcPr>
            <w:tcW w:w="241" w:type="pct"/>
            <w:vMerge w:val="restar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8</w:t>
            </w:r>
          </w:p>
        </w:tc>
        <w:tc>
          <w:tcPr>
            <w:tcW w:w="241" w:type="pct"/>
            <w:vMerge w:val="continue"/>
            <w:tcBorders>
              <w:top w:val="nil"/>
              <w:left w:val="single" w:color="auto" w:sz="4" w:space="0"/>
              <w:bottom w:val="single" w:color="000000" w:sz="4" w:space="0"/>
              <w:right w:val="single" w:color="auto" w:sz="4" w:space="0"/>
            </w:tcBorders>
            <w:vAlign w:val="center"/>
          </w:tcPr>
          <w:p>
            <w:pPr>
              <w:pStyle w:val="137"/>
            </w:pPr>
          </w:p>
        </w:tc>
        <w:tc>
          <w:tcPr>
            <w:tcW w:w="356" w:type="pct"/>
            <w:vMerge w:val="restar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2029年～2030年</w:t>
            </w:r>
          </w:p>
        </w:tc>
        <w:tc>
          <w:tcPr>
            <w:tcW w:w="423" w:type="pct"/>
            <w:tcBorders>
              <w:top w:val="nil"/>
              <w:left w:val="nil"/>
              <w:bottom w:val="single" w:color="auto" w:sz="4" w:space="0"/>
              <w:right w:val="single" w:color="auto" w:sz="4" w:space="0"/>
            </w:tcBorders>
            <w:shd w:val="clear" w:color="auto" w:fill="auto"/>
            <w:vAlign w:val="center"/>
          </w:tcPr>
          <w:p>
            <w:pPr>
              <w:pStyle w:val="137"/>
            </w:pPr>
            <w:r>
              <w:rPr>
                <w:rFonts w:hint="eastAsia"/>
              </w:rPr>
              <w:t>北牛矿区</w:t>
            </w:r>
          </w:p>
        </w:tc>
        <w:tc>
          <w:tcPr>
            <w:tcW w:w="924" w:type="pct"/>
            <w:gridSpan w:val="2"/>
            <w:tcBorders>
              <w:top w:val="single" w:color="auto" w:sz="4" w:space="0"/>
              <w:left w:val="nil"/>
              <w:bottom w:val="single" w:color="auto" w:sz="4" w:space="0"/>
              <w:right w:val="single" w:color="000000" w:sz="4" w:space="0"/>
            </w:tcBorders>
            <w:shd w:val="clear" w:color="auto" w:fill="auto"/>
            <w:vAlign w:val="center"/>
          </w:tcPr>
          <w:p>
            <w:pPr>
              <w:pStyle w:val="137"/>
            </w:pPr>
            <w:r>
              <w:rPr>
                <w:rFonts w:hint="eastAsia"/>
              </w:rPr>
              <w:t>土地损毁监测</w:t>
            </w:r>
          </w:p>
        </w:tc>
        <w:tc>
          <w:tcPr>
            <w:tcW w:w="330" w:type="pct"/>
            <w:tcBorders>
              <w:top w:val="nil"/>
              <w:left w:val="nil"/>
              <w:bottom w:val="single" w:color="auto" w:sz="4" w:space="0"/>
              <w:right w:val="single" w:color="auto" w:sz="4" w:space="0"/>
            </w:tcBorders>
            <w:shd w:val="clear" w:color="auto" w:fill="auto"/>
            <w:vAlign w:val="center"/>
          </w:tcPr>
          <w:p>
            <w:pPr>
              <w:pStyle w:val="137"/>
            </w:pPr>
            <w:r>
              <w:rPr>
                <w:rFonts w:hint="eastAsia"/>
              </w:rPr>
              <w:t>工·日</w:t>
            </w:r>
          </w:p>
        </w:tc>
        <w:tc>
          <w:tcPr>
            <w:tcW w:w="288" w:type="pct"/>
            <w:tcBorders>
              <w:top w:val="nil"/>
              <w:left w:val="nil"/>
              <w:bottom w:val="single" w:color="auto" w:sz="4" w:space="0"/>
              <w:right w:val="single" w:color="auto" w:sz="4" w:space="0"/>
            </w:tcBorders>
            <w:shd w:val="clear" w:color="auto" w:fill="auto"/>
            <w:vAlign w:val="center"/>
          </w:tcPr>
          <w:p>
            <w:pPr>
              <w:pStyle w:val="137"/>
            </w:pPr>
            <w:r>
              <w:rPr>
                <w:rFonts w:hint="eastAsia"/>
                <w:color w:val="000000"/>
              </w:rPr>
              <w:t xml:space="preserve">1 </w:t>
            </w:r>
          </w:p>
        </w:tc>
        <w:tc>
          <w:tcPr>
            <w:tcW w:w="512" w:type="pct"/>
            <w:tcBorders>
              <w:top w:val="nil"/>
              <w:left w:val="nil"/>
              <w:bottom w:val="single" w:color="auto" w:sz="4" w:space="0"/>
              <w:right w:val="single" w:color="auto" w:sz="4" w:space="0"/>
            </w:tcBorders>
            <w:shd w:val="clear" w:color="auto" w:fill="auto"/>
            <w:vAlign w:val="center"/>
          </w:tcPr>
          <w:p>
            <w:pPr>
              <w:pStyle w:val="137"/>
            </w:pPr>
            <w:r>
              <w:rPr>
                <w:rFonts w:hint="eastAsia"/>
                <w:color w:val="000000"/>
              </w:rPr>
              <w:t xml:space="preserve">180.4 </w:t>
            </w:r>
          </w:p>
        </w:tc>
        <w:tc>
          <w:tcPr>
            <w:tcW w:w="642" w:type="pct"/>
            <w:tcBorders>
              <w:top w:val="nil"/>
              <w:left w:val="nil"/>
              <w:bottom w:val="single" w:color="auto" w:sz="4" w:space="0"/>
              <w:right w:val="single" w:color="auto" w:sz="4" w:space="0"/>
            </w:tcBorders>
            <w:shd w:val="clear" w:color="auto" w:fill="auto"/>
            <w:noWrap/>
            <w:vAlign w:val="center"/>
          </w:tcPr>
          <w:p>
            <w:pPr>
              <w:pStyle w:val="137"/>
            </w:pPr>
            <w:r>
              <w:rPr>
                <w:rFonts w:hint="eastAsia"/>
                <w:color w:val="000000"/>
              </w:rPr>
              <w:t xml:space="preserve">0.02 </w:t>
            </w:r>
          </w:p>
        </w:tc>
        <w:tc>
          <w:tcPr>
            <w:tcW w:w="543" w:type="pct"/>
            <w:vMerge w:val="restar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color w:val="000000"/>
              </w:rPr>
              <w:t xml:space="preserve">0.04 </w:t>
            </w:r>
          </w:p>
        </w:tc>
        <w:tc>
          <w:tcPr>
            <w:tcW w:w="500" w:type="pct"/>
            <w:vMerge w:val="continue"/>
            <w:tcBorders>
              <w:top w:val="nil"/>
              <w:left w:val="single" w:color="auto" w:sz="4" w:space="0"/>
              <w:bottom w:val="single" w:color="auto" w:sz="4" w:space="0"/>
              <w:right w:val="single" w:color="auto" w:sz="4" w:space="0"/>
            </w:tcBorders>
            <w:vAlign w:val="center"/>
          </w:tcPr>
          <w:p>
            <w:pPr>
              <w:pStyle w:val="137"/>
            </w:pPr>
          </w:p>
        </w:tc>
      </w:tr>
      <w:tr>
        <w:tblPrEx>
          <w:tblCellMar>
            <w:top w:w="0" w:type="dxa"/>
            <w:left w:w="108" w:type="dxa"/>
            <w:bottom w:w="0" w:type="dxa"/>
            <w:right w:w="108" w:type="dxa"/>
          </w:tblCellMar>
        </w:tblPrEx>
        <w:trPr>
          <w:trHeight w:val="339" w:hRule="atLeast"/>
        </w:trPr>
        <w:tc>
          <w:tcPr>
            <w:tcW w:w="241" w:type="pct"/>
            <w:vMerge w:val="continue"/>
            <w:tcBorders>
              <w:top w:val="nil"/>
              <w:left w:val="single" w:color="auto" w:sz="4" w:space="0"/>
              <w:bottom w:val="single" w:color="auto" w:sz="4" w:space="0"/>
              <w:right w:val="single" w:color="auto" w:sz="4" w:space="0"/>
            </w:tcBorders>
            <w:vAlign w:val="center"/>
          </w:tcPr>
          <w:p>
            <w:pPr>
              <w:pStyle w:val="137"/>
            </w:pPr>
          </w:p>
        </w:tc>
        <w:tc>
          <w:tcPr>
            <w:tcW w:w="241" w:type="pct"/>
            <w:vMerge w:val="continue"/>
            <w:tcBorders>
              <w:top w:val="nil"/>
              <w:left w:val="single" w:color="auto" w:sz="4" w:space="0"/>
              <w:bottom w:val="single" w:color="000000" w:sz="4" w:space="0"/>
              <w:right w:val="single" w:color="auto" w:sz="4" w:space="0"/>
            </w:tcBorders>
            <w:vAlign w:val="center"/>
          </w:tcPr>
          <w:p>
            <w:pPr>
              <w:pStyle w:val="137"/>
            </w:pPr>
          </w:p>
        </w:tc>
        <w:tc>
          <w:tcPr>
            <w:tcW w:w="356" w:type="pct"/>
            <w:vMerge w:val="continue"/>
            <w:tcBorders>
              <w:top w:val="nil"/>
              <w:left w:val="single" w:color="auto" w:sz="4" w:space="0"/>
              <w:bottom w:val="single" w:color="auto" w:sz="4" w:space="0"/>
              <w:right w:val="single" w:color="auto" w:sz="4" w:space="0"/>
            </w:tcBorders>
            <w:vAlign w:val="center"/>
          </w:tcPr>
          <w:p>
            <w:pPr>
              <w:pStyle w:val="137"/>
            </w:pPr>
          </w:p>
        </w:tc>
        <w:tc>
          <w:tcPr>
            <w:tcW w:w="423" w:type="pct"/>
            <w:tcBorders>
              <w:top w:val="nil"/>
              <w:left w:val="nil"/>
              <w:bottom w:val="single" w:color="auto" w:sz="4" w:space="0"/>
              <w:right w:val="single" w:color="auto" w:sz="4" w:space="0"/>
            </w:tcBorders>
            <w:shd w:val="clear" w:color="auto" w:fill="auto"/>
            <w:vAlign w:val="center"/>
          </w:tcPr>
          <w:p>
            <w:pPr>
              <w:pStyle w:val="137"/>
            </w:pPr>
            <w:r>
              <w:rPr>
                <w:rFonts w:hint="eastAsia"/>
              </w:rPr>
              <w:t>抱板矿区</w:t>
            </w:r>
          </w:p>
        </w:tc>
        <w:tc>
          <w:tcPr>
            <w:tcW w:w="924" w:type="pct"/>
            <w:gridSpan w:val="2"/>
            <w:tcBorders>
              <w:top w:val="single" w:color="auto" w:sz="4" w:space="0"/>
              <w:left w:val="nil"/>
              <w:bottom w:val="single" w:color="auto" w:sz="4" w:space="0"/>
              <w:right w:val="single" w:color="000000" w:sz="4" w:space="0"/>
            </w:tcBorders>
            <w:shd w:val="clear" w:color="auto" w:fill="auto"/>
            <w:vAlign w:val="center"/>
          </w:tcPr>
          <w:p>
            <w:pPr>
              <w:pStyle w:val="137"/>
            </w:pPr>
            <w:r>
              <w:rPr>
                <w:rFonts w:hint="eastAsia"/>
              </w:rPr>
              <w:t>土地损毁监测</w:t>
            </w:r>
          </w:p>
        </w:tc>
        <w:tc>
          <w:tcPr>
            <w:tcW w:w="330" w:type="pct"/>
            <w:tcBorders>
              <w:top w:val="nil"/>
              <w:left w:val="nil"/>
              <w:bottom w:val="single" w:color="auto" w:sz="4" w:space="0"/>
              <w:right w:val="single" w:color="auto" w:sz="4" w:space="0"/>
            </w:tcBorders>
            <w:shd w:val="clear" w:color="auto" w:fill="auto"/>
            <w:vAlign w:val="center"/>
          </w:tcPr>
          <w:p>
            <w:pPr>
              <w:pStyle w:val="137"/>
            </w:pPr>
            <w:r>
              <w:rPr>
                <w:rFonts w:hint="eastAsia"/>
              </w:rPr>
              <w:t>工·日</w:t>
            </w:r>
          </w:p>
        </w:tc>
        <w:tc>
          <w:tcPr>
            <w:tcW w:w="288" w:type="pct"/>
            <w:tcBorders>
              <w:top w:val="nil"/>
              <w:left w:val="nil"/>
              <w:bottom w:val="single" w:color="auto" w:sz="4" w:space="0"/>
              <w:right w:val="single" w:color="auto" w:sz="4" w:space="0"/>
            </w:tcBorders>
            <w:shd w:val="clear" w:color="auto" w:fill="auto"/>
            <w:vAlign w:val="center"/>
          </w:tcPr>
          <w:p>
            <w:pPr>
              <w:pStyle w:val="137"/>
            </w:pPr>
            <w:r>
              <w:rPr>
                <w:rFonts w:hint="eastAsia"/>
                <w:color w:val="000000"/>
              </w:rPr>
              <w:t xml:space="preserve">1 </w:t>
            </w:r>
          </w:p>
        </w:tc>
        <w:tc>
          <w:tcPr>
            <w:tcW w:w="512" w:type="pct"/>
            <w:tcBorders>
              <w:top w:val="nil"/>
              <w:left w:val="nil"/>
              <w:bottom w:val="single" w:color="auto" w:sz="4" w:space="0"/>
              <w:right w:val="single" w:color="auto" w:sz="4" w:space="0"/>
            </w:tcBorders>
            <w:shd w:val="clear" w:color="auto" w:fill="auto"/>
            <w:vAlign w:val="center"/>
          </w:tcPr>
          <w:p>
            <w:pPr>
              <w:pStyle w:val="137"/>
            </w:pPr>
            <w:r>
              <w:rPr>
                <w:rFonts w:hint="eastAsia"/>
                <w:color w:val="000000"/>
              </w:rPr>
              <w:t xml:space="preserve">180.4 </w:t>
            </w:r>
          </w:p>
        </w:tc>
        <w:tc>
          <w:tcPr>
            <w:tcW w:w="642" w:type="pct"/>
            <w:tcBorders>
              <w:top w:val="nil"/>
              <w:left w:val="nil"/>
              <w:bottom w:val="single" w:color="auto" w:sz="4" w:space="0"/>
              <w:right w:val="single" w:color="auto" w:sz="4" w:space="0"/>
            </w:tcBorders>
            <w:shd w:val="clear" w:color="auto" w:fill="auto"/>
            <w:noWrap/>
            <w:vAlign w:val="center"/>
          </w:tcPr>
          <w:p>
            <w:pPr>
              <w:pStyle w:val="137"/>
            </w:pPr>
            <w:r>
              <w:rPr>
                <w:rFonts w:hint="eastAsia"/>
                <w:color w:val="000000"/>
              </w:rPr>
              <w:t xml:space="preserve">0.02 </w:t>
            </w:r>
          </w:p>
        </w:tc>
        <w:tc>
          <w:tcPr>
            <w:tcW w:w="543" w:type="pct"/>
            <w:vMerge w:val="continue"/>
            <w:tcBorders>
              <w:top w:val="nil"/>
              <w:left w:val="single" w:color="auto" w:sz="4" w:space="0"/>
              <w:bottom w:val="single" w:color="auto" w:sz="4" w:space="0"/>
              <w:right w:val="single" w:color="auto" w:sz="4" w:space="0"/>
            </w:tcBorders>
            <w:vAlign w:val="center"/>
          </w:tcPr>
          <w:p>
            <w:pPr>
              <w:pStyle w:val="137"/>
            </w:pPr>
          </w:p>
        </w:tc>
        <w:tc>
          <w:tcPr>
            <w:tcW w:w="500" w:type="pct"/>
            <w:vMerge w:val="continue"/>
            <w:tcBorders>
              <w:top w:val="nil"/>
              <w:left w:val="single" w:color="auto" w:sz="4" w:space="0"/>
              <w:bottom w:val="single" w:color="auto" w:sz="4" w:space="0"/>
              <w:right w:val="single" w:color="auto" w:sz="4" w:space="0"/>
            </w:tcBorders>
            <w:vAlign w:val="center"/>
          </w:tcPr>
          <w:p>
            <w:pPr>
              <w:pStyle w:val="137"/>
            </w:pPr>
          </w:p>
        </w:tc>
      </w:tr>
      <w:tr>
        <w:tblPrEx>
          <w:tblCellMar>
            <w:top w:w="0" w:type="dxa"/>
            <w:left w:w="108" w:type="dxa"/>
            <w:bottom w:w="0" w:type="dxa"/>
            <w:right w:w="108" w:type="dxa"/>
          </w:tblCellMar>
        </w:tblPrEx>
        <w:trPr>
          <w:trHeight w:val="339" w:hRule="atLeast"/>
        </w:trPr>
        <w:tc>
          <w:tcPr>
            <w:tcW w:w="241" w:type="pct"/>
            <w:vMerge w:val="restar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9</w:t>
            </w:r>
          </w:p>
        </w:tc>
        <w:tc>
          <w:tcPr>
            <w:tcW w:w="241" w:type="pct"/>
            <w:vMerge w:val="continue"/>
            <w:tcBorders>
              <w:top w:val="nil"/>
              <w:left w:val="single" w:color="auto" w:sz="4" w:space="0"/>
              <w:bottom w:val="single" w:color="000000" w:sz="4" w:space="0"/>
              <w:right w:val="single" w:color="auto" w:sz="4" w:space="0"/>
            </w:tcBorders>
            <w:vAlign w:val="center"/>
          </w:tcPr>
          <w:p>
            <w:pPr>
              <w:pStyle w:val="137"/>
            </w:pPr>
          </w:p>
        </w:tc>
        <w:tc>
          <w:tcPr>
            <w:tcW w:w="356" w:type="pct"/>
            <w:vMerge w:val="restar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2030年～2031年</w:t>
            </w:r>
          </w:p>
        </w:tc>
        <w:tc>
          <w:tcPr>
            <w:tcW w:w="423" w:type="pct"/>
            <w:tcBorders>
              <w:top w:val="nil"/>
              <w:left w:val="nil"/>
              <w:bottom w:val="single" w:color="auto" w:sz="4" w:space="0"/>
              <w:right w:val="single" w:color="auto" w:sz="4" w:space="0"/>
            </w:tcBorders>
            <w:shd w:val="clear" w:color="auto" w:fill="auto"/>
            <w:vAlign w:val="center"/>
          </w:tcPr>
          <w:p>
            <w:pPr>
              <w:pStyle w:val="137"/>
            </w:pPr>
            <w:r>
              <w:rPr>
                <w:rFonts w:hint="eastAsia"/>
              </w:rPr>
              <w:t>北牛矿区</w:t>
            </w:r>
          </w:p>
        </w:tc>
        <w:tc>
          <w:tcPr>
            <w:tcW w:w="924" w:type="pct"/>
            <w:gridSpan w:val="2"/>
            <w:tcBorders>
              <w:top w:val="single" w:color="auto" w:sz="4" w:space="0"/>
              <w:left w:val="nil"/>
              <w:bottom w:val="single" w:color="auto" w:sz="4" w:space="0"/>
              <w:right w:val="single" w:color="000000" w:sz="4" w:space="0"/>
            </w:tcBorders>
            <w:shd w:val="clear" w:color="auto" w:fill="auto"/>
            <w:vAlign w:val="center"/>
          </w:tcPr>
          <w:p>
            <w:pPr>
              <w:pStyle w:val="137"/>
            </w:pPr>
            <w:r>
              <w:rPr>
                <w:rFonts w:hint="eastAsia"/>
              </w:rPr>
              <w:t>土地损毁监测</w:t>
            </w:r>
          </w:p>
        </w:tc>
        <w:tc>
          <w:tcPr>
            <w:tcW w:w="330" w:type="pct"/>
            <w:tcBorders>
              <w:top w:val="nil"/>
              <w:left w:val="nil"/>
              <w:bottom w:val="single" w:color="auto" w:sz="4" w:space="0"/>
              <w:right w:val="single" w:color="auto" w:sz="4" w:space="0"/>
            </w:tcBorders>
            <w:shd w:val="clear" w:color="auto" w:fill="auto"/>
            <w:vAlign w:val="center"/>
          </w:tcPr>
          <w:p>
            <w:pPr>
              <w:pStyle w:val="137"/>
            </w:pPr>
            <w:r>
              <w:rPr>
                <w:rFonts w:hint="eastAsia"/>
              </w:rPr>
              <w:t>工·日</w:t>
            </w:r>
          </w:p>
        </w:tc>
        <w:tc>
          <w:tcPr>
            <w:tcW w:w="288" w:type="pct"/>
            <w:tcBorders>
              <w:top w:val="nil"/>
              <w:left w:val="nil"/>
              <w:bottom w:val="single" w:color="auto" w:sz="4" w:space="0"/>
              <w:right w:val="single" w:color="auto" w:sz="4" w:space="0"/>
            </w:tcBorders>
            <w:shd w:val="clear" w:color="auto" w:fill="auto"/>
            <w:vAlign w:val="center"/>
          </w:tcPr>
          <w:p>
            <w:pPr>
              <w:pStyle w:val="137"/>
            </w:pPr>
            <w:r>
              <w:rPr>
                <w:rFonts w:hint="eastAsia"/>
                <w:color w:val="000000"/>
              </w:rPr>
              <w:t xml:space="preserve">1 </w:t>
            </w:r>
          </w:p>
        </w:tc>
        <w:tc>
          <w:tcPr>
            <w:tcW w:w="512" w:type="pct"/>
            <w:tcBorders>
              <w:top w:val="nil"/>
              <w:left w:val="nil"/>
              <w:bottom w:val="single" w:color="auto" w:sz="4" w:space="0"/>
              <w:right w:val="single" w:color="auto" w:sz="4" w:space="0"/>
            </w:tcBorders>
            <w:shd w:val="clear" w:color="auto" w:fill="auto"/>
            <w:vAlign w:val="center"/>
          </w:tcPr>
          <w:p>
            <w:pPr>
              <w:pStyle w:val="137"/>
            </w:pPr>
            <w:r>
              <w:rPr>
                <w:rFonts w:hint="eastAsia"/>
                <w:color w:val="000000"/>
              </w:rPr>
              <w:t xml:space="preserve">180.4 </w:t>
            </w:r>
          </w:p>
        </w:tc>
        <w:tc>
          <w:tcPr>
            <w:tcW w:w="642" w:type="pct"/>
            <w:tcBorders>
              <w:top w:val="nil"/>
              <w:left w:val="nil"/>
              <w:bottom w:val="single" w:color="auto" w:sz="4" w:space="0"/>
              <w:right w:val="single" w:color="auto" w:sz="4" w:space="0"/>
            </w:tcBorders>
            <w:shd w:val="clear" w:color="auto" w:fill="auto"/>
            <w:noWrap/>
            <w:vAlign w:val="center"/>
          </w:tcPr>
          <w:p>
            <w:pPr>
              <w:pStyle w:val="137"/>
            </w:pPr>
            <w:r>
              <w:rPr>
                <w:rFonts w:hint="eastAsia"/>
                <w:color w:val="000000"/>
              </w:rPr>
              <w:t xml:space="preserve">0.02 </w:t>
            </w:r>
          </w:p>
        </w:tc>
        <w:tc>
          <w:tcPr>
            <w:tcW w:w="543" w:type="pct"/>
            <w:vMerge w:val="restar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color w:val="000000"/>
              </w:rPr>
              <w:t xml:space="preserve">0.04 </w:t>
            </w:r>
          </w:p>
        </w:tc>
        <w:tc>
          <w:tcPr>
            <w:tcW w:w="500" w:type="pct"/>
            <w:vMerge w:val="continue"/>
            <w:tcBorders>
              <w:top w:val="nil"/>
              <w:left w:val="single" w:color="auto" w:sz="4" w:space="0"/>
              <w:bottom w:val="single" w:color="auto" w:sz="4" w:space="0"/>
              <w:right w:val="single" w:color="auto" w:sz="4" w:space="0"/>
            </w:tcBorders>
            <w:vAlign w:val="center"/>
          </w:tcPr>
          <w:p>
            <w:pPr>
              <w:pStyle w:val="137"/>
            </w:pPr>
          </w:p>
        </w:tc>
      </w:tr>
      <w:tr>
        <w:trPr>
          <w:trHeight w:val="339" w:hRule="atLeast"/>
        </w:trPr>
        <w:tc>
          <w:tcPr>
            <w:tcW w:w="241" w:type="pct"/>
            <w:vMerge w:val="continue"/>
            <w:tcBorders>
              <w:top w:val="nil"/>
              <w:left w:val="single" w:color="auto" w:sz="4" w:space="0"/>
              <w:bottom w:val="single" w:color="auto" w:sz="4" w:space="0"/>
              <w:right w:val="single" w:color="auto" w:sz="4" w:space="0"/>
            </w:tcBorders>
            <w:vAlign w:val="center"/>
          </w:tcPr>
          <w:p>
            <w:pPr>
              <w:pStyle w:val="137"/>
            </w:pPr>
          </w:p>
        </w:tc>
        <w:tc>
          <w:tcPr>
            <w:tcW w:w="241" w:type="pct"/>
            <w:vMerge w:val="continue"/>
            <w:tcBorders>
              <w:top w:val="nil"/>
              <w:left w:val="single" w:color="auto" w:sz="4" w:space="0"/>
              <w:bottom w:val="single" w:color="000000" w:sz="4" w:space="0"/>
              <w:right w:val="single" w:color="auto" w:sz="4" w:space="0"/>
            </w:tcBorders>
            <w:vAlign w:val="center"/>
          </w:tcPr>
          <w:p>
            <w:pPr>
              <w:pStyle w:val="137"/>
            </w:pPr>
          </w:p>
        </w:tc>
        <w:tc>
          <w:tcPr>
            <w:tcW w:w="356" w:type="pct"/>
            <w:vMerge w:val="continue"/>
            <w:tcBorders>
              <w:top w:val="nil"/>
              <w:left w:val="single" w:color="auto" w:sz="4" w:space="0"/>
              <w:bottom w:val="single" w:color="auto" w:sz="4" w:space="0"/>
              <w:right w:val="single" w:color="auto" w:sz="4" w:space="0"/>
            </w:tcBorders>
            <w:vAlign w:val="center"/>
          </w:tcPr>
          <w:p>
            <w:pPr>
              <w:pStyle w:val="137"/>
            </w:pPr>
          </w:p>
        </w:tc>
        <w:tc>
          <w:tcPr>
            <w:tcW w:w="423" w:type="pct"/>
            <w:tcBorders>
              <w:top w:val="nil"/>
              <w:left w:val="nil"/>
              <w:bottom w:val="single" w:color="auto" w:sz="4" w:space="0"/>
              <w:right w:val="single" w:color="auto" w:sz="4" w:space="0"/>
            </w:tcBorders>
            <w:shd w:val="clear" w:color="auto" w:fill="auto"/>
            <w:vAlign w:val="center"/>
          </w:tcPr>
          <w:p>
            <w:pPr>
              <w:pStyle w:val="137"/>
            </w:pPr>
            <w:r>
              <w:rPr>
                <w:rFonts w:hint="eastAsia"/>
              </w:rPr>
              <w:t>抱板矿区</w:t>
            </w:r>
          </w:p>
        </w:tc>
        <w:tc>
          <w:tcPr>
            <w:tcW w:w="924" w:type="pct"/>
            <w:gridSpan w:val="2"/>
            <w:tcBorders>
              <w:top w:val="single" w:color="auto" w:sz="4" w:space="0"/>
              <w:left w:val="nil"/>
              <w:bottom w:val="single" w:color="auto" w:sz="4" w:space="0"/>
              <w:right w:val="single" w:color="000000" w:sz="4" w:space="0"/>
            </w:tcBorders>
            <w:shd w:val="clear" w:color="auto" w:fill="auto"/>
            <w:vAlign w:val="center"/>
          </w:tcPr>
          <w:p>
            <w:pPr>
              <w:pStyle w:val="137"/>
            </w:pPr>
            <w:r>
              <w:rPr>
                <w:rFonts w:hint="eastAsia"/>
              </w:rPr>
              <w:t>土地损毁监测</w:t>
            </w:r>
          </w:p>
        </w:tc>
        <w:tc>
          <w:tcPr>
            <w:tcW w:w="330" w:type="pct"/>
            <w:tcBorders>
              <w:top w:val="nil"/>
              <w:left w:val="nil"/>
              <w:bottom w:val="single" w:color="auto" w:sz="4" w:space="0"/>
              <w:right w:val="single" w:color="auto" w:sz="4" w:space="0"/>
            </w:tcBorders>
            <w:shd w:val="clear" w:color="auto" w:fill="auto"/>
            <w:vAlign w:val="center"/>
          </w:tcPr>
          <w:p>
            <w:pPr>
              <w:pStyle w:val="137"/>
            </w:pPr>
            <w:r>
              <w:rPr>
                <w:rFonts w:hint="eastAsia"/>
              </w:rPr>
              <w:t>工·日</w:t>
            </w:r>
          </w:p>
        </w:tc>
        <w:tc>
          <w:tcPr>
            <w:tcW w:w="288" w:type="pct"/>
            <w:tcBorders>
              <w:top w:val="nil"/>
              <w:left w:val="nil"/>
              <w:bottom w:val="single" w:color="auto" w:sz="4" w:space="0"/>
              <w:right w:val="single" w:color="auto" w:sz="4" w:space="0"/>
            </w:tcBorders>
            <w:shd w:val="clear" w:color="auto" w:fill="auto"/>
            <w:vAlign w:val="center"/>
          </w:tcPr>
          <w:p>
            <w:pPr>
              <w:pStyle w:val="137"/>
            </w:pPr>
            <w:r>
              <w:rPr>
                <w:rFonts w:hint="eastAsia"/>
                <w:color w:val="000000"/>
              </w:rPr>
              <w:t xml:space="preserve">1 </w:t>
            </w:r>
          </w:p>
        </w:tc>
        <w:tc>
          <w:tcPr>
            <w:tcW w:w="512" w:type="pct"/>
            <w:tcBorders>
              <w:top w:val="nil"/>
              <w:left w:val="nil"/>
              <w:bottom w:val="single" w:color="auto" w:sz="4" w:space="0"/>
              <w:right w:val="single" w:color="auto" w:sz="4" w:space="0"/>
            </w:tcBorders>
            <w:shd w:val="clear" w:color="auto" w:fill="auto"/>
            <w:vAlign w:val="center"/>
          </w:tcPr>
          <w:p>
            <w:pPr>
              <w:pStyle w:val="137"/>
            </w:pPr>
            <w:r>
              <w:rPr>
                <w:rFonts w:hint="eastAsia"/>
                <w:color w:val="000000"/>
              </w:rPr>
              <w:t xml:space="preserve">180.4 </w:t>
            </w:r>
          </w:p>
        </w:tc>
        <w:tc>
          <w:tcPr>
            <w:tcW w:w="642" w:type="pct"/>
            <w:tcBorders>
              <w:top w:val="nil"/>
              <w:left w:val="nil"/>
              <w:bottom w:val="single" w:color="auto" w:sz="4" w:space="0"/>
              <w:right w:val="single" w:color="auto" w:sz="4" w:space="0"/>
            </w:tcBorders>
            <w:shd w:val="clear" w:color="auto" w:fill="auto"/>
            <w:noWrap/>
            <w:vAlign w:val="center"/>
          </w:tcPr>
          <w:p>
            <w:pPr>
              <w:pStyle w:val="137"/>
            </w:pPr>
            <w:r>
              <w:rPr>
                <w:rFonts w:hint="eastAsia"/>
                <w:color w:val="000000"/>
              </w:rPr>
              <w:t xml:space="preserve">0.02 </w:t>
            </w:r>
          </w:p>
        </w:tc>
        <w:tc>
          <w:tcPr>
            <w:tcW w:w="543" w:type="pct"/>
            <w:vMerge w:val="continue"/>
            <w:tcBorders>
              <w:top w:val="nil"/>
              <w:left w:val="single" w:color="auto" w:sz="4" w:space="0"/>
              <w:bottom w:val="single" w:color="auto" w:sz="4" w:space="0"/>
              <w:right w:val="single" w:color="auto" w:sz="4" w:space="0"/>
            </w:tcBorders>
            <w:vAlign w:val="center"/>
          </w:tcPr>
          <w:p>
            <w:pPr>
              <w:pStyle w:val="137"/>
            </w:pPr>
          </w:p>
        </w:tc>
        <w:tc>
          <w:tcPr>
            <w:tcW w:w="500" w:type="pct"/>
            <w:vMerge w:val="continue"/>
            <w:tcBorders>
              <w:top w:val="nil"/>
              <w:left w:val="single" w:color="auto" w:sz="4" w:space="0"/>
              <w:bottom w:val="single" w:color="auto" w:sz="4" w:space="0"/>
              <w:right w:val="single" w:color="auto" w:sz="4" w:space="0"/>
            </w:tcBorders>
            <w:vAlign w:val="center"/>
          </w:tcPr>
          <w:p>
            <w:pPr>
              <w:pStyle w:val="137"/>
            </w:pPr>
          </w:p>
        </w:tc>
      </w:tr>
      <w:tr>
        <w:tblPrEx>
          <w:tblCellMar>
            <w:top w:w="0" w:type="dxa"/>
            <w:left w:w="108" w:type="dxa"/>
            <w:bottom w:w="0" w:type="dxa"/>
            <w:right w:w="108" w:type="dxa"/>
          </w:tblCellMar>
        </w:tblPrEx>
        <w:trPr>
          <w:trHeight w:val="339" w:hRule="atLeast"/>
        </w:trPr>
        <w:tc>
          <w:tcPr>
            <w:tcW w:w="241" w:type="pct"/>
            <w:vMerge w:val="restar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10</w:t>
            </w:r>
          </w:p>
        </w:tc>
        <w:tc>
          <w:tcPr>
            <w:tcW w:w="241" w:type="pct"/>
            <w:vMerge w:val="restart"/>
            <w:tcBorders>
              <w:top w:val="nil"/>
              <w:left w:val="single" w:color="auto" w:sz="4" w:space="0"/>
              <w:bottom w:val="single" w:color="000000" w:sz="4" w:space="0"/>
              <w:right w:val="single" w:color="auto" w:sz="4" w:space="0"/>
            </w:tcBorders>
            <w:shd w:val="clear" w:color="auto" w:fill="auto"/>
            <w:vAlign w:val="center"/>
          </w:tcPr>
          <w:p>
            <w:pPr>
              <w:pStyle w:val="137"/>
            </w:pPr>
            <w:r>
              <w:rPr>
                <w:rFonts w:hint="eastAsia"/>
              </w:rPr>
              <w:t>第三阶段</w:t>
            </w:r>
          </w:p>
        </w:tc>
        <w:tc>
          <w:tcPr>
            <w:tcW w:w="356" w:type="pct"/>
            <w:vMerge w:val="restar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2031年～2032年</w:t>
            </w:r>
          </w:p>
        </w:tc>
        <w:tc>
          <w:tcPr>
            <w:tcW w:w="423" w:type="pct"/>
            <w:vMerge w:val="restart"/>
            <w:tcBorders>
              <w:top w:val="nil"/>
              <w:left w:val="single" w:color="auto" w:sz="4" w:space="0"/>
              <w:bottom w:val="single" w:color="000000" w:sz="4" w:space="0"/>
              <w:right w:val="single" w:color="auto" w:sz="4" w:space="0"/>
            </w:tcBorders>
            <w:shd w:val="clear" w:color="auto" w:fill="auto"/>
            <w:vAlign w:val="center"/>
          </w:tcPr>
          <w:p>
            <w:pPr>
              <w:pStyle w:val="137"/>
            </w:pPr>
            <w:r>
              <w:rPr>
                <w:rFonts w:hint="eastAsia"/>
              </w:rPr>
              <w:t>北牛矿区</w:t>
            </w:r>
          </w:p>
        </w:tc>
        <w:tc>
          <w:tcPr>
            <w:tcW w:w="924" w:type="pct"/>
            <w:gridSpan w:val="2"/>
            <w:tcBorders>
              <w:top w:val="single" w:color="auto" w:sz="4" w:space="0"/>
              <w:left w:val="nil"/>
              <w:bottom w:val="single" w:color="auto" w:sz="4" w:space="0"/>
              <w:right w:val="single" w:color="000000" w:sz="4" w:space="0"/>
            </w:tcBorders>
            <w:shd w:val="clear" w:color="auto" w:fill="auto"/>
            <w:vAlign w:val="center"/>
          </w:tcPr>
          <w:p>
            <w:pPr>
              <w:pStyle w:val="137"/>
            </w:pPr>
            <w:r>
              <w:rPr>
                <w:rFonts w:hint="eastAsia"/>
              </w:rPr>
              <w:t>覆土</w:t>
            </w:r>
          </w:p>
        </w:tc>
        <w:tc>
          <w:tcPr>
            <w:tcW w:w="330" w:type="pct"/>
            <w:tcBorders>
              <w:top w:val="nil"/>
              <w:left w:val="nil"/>
              <w:bottom w:val="single" w:color="auto" w:sz="4" w:space="0"/>
              <w:right w:val="single" w:color="auto" w:sz="4" w:space="0"/>
            </w:tcBorders>
            <w:shd w:val="clear" w:color="auto" w:fill="auto"/>
            <w:vAlign w:val="center"/>
          </w:tcPr>
          <w:p>
            <w:pPr>
              <w:pStyle w:val="137"/>
            </w:pPr>
            <w:r>
              <w:rPr>
                <w:rFonts w:hint="eastAsia"/>
              </w:rPr>
              <w:t>m</w:t>
            </w:r>
            <w:r>
              <w:rPr>
                <w:rFonts w:hint="eastAsia" w:ascii="宋体" w:hAnsi="宋体" w:eastAsia="宋体"/>
              </w:rPr>
              <w:t>³</w:t>
            </w:r>
          </w:p>
        </w:tc>
        <w:tc>
          <w:tcPr>
            <w:tcW w:w="288" w:type="pct"/>
            <w:tcBorders>
              <w:top w:val="nil"/>
              <w:left w:val="nil"/>
              <w:bottom w:val="single" w:color="auto" w:sz="4" w:space="0"/>
              <w:right w:val="single" w:color="auto" w:sz="4" w:space="0"/>
            </w:tcBorders>
            <w:shd w:val="clear" w:color="auto" w:fill="auto"/>
            <w:vAlign w:val="center"/>
          </w:tcPr>
          <w:p>
            <w:pPr>
              <w:pStyle w:val="137"/>
            </w:pPr>
            <w:r>
              <w:rPr>
                <w:rFonts w:hint="eastAsia"/>
                <w:color w:val="000000"/>
              </w:rPr>
              <w:t xml:space="preserve">10132 </w:t>
            </w:r>
          </w:p>
        </w:tc>
        <w:tc>
          <w:tcPr>
            <w:tcW w:w="512" w:type="pct"/>
            <w:tcBorders>
              <w:top w:val="nil"/>
              <w:left w:val="nil"/>
              <w:bottom w:val="single" w:color="auto" w:sz="4" w:space="0"/>
              <w:right w:val="single" w:color="auto" w:sz="4" w:space="0"/>
            </w:tcBorders>
            <w:shd w:val="clear" w:color="auto" w:fill="auto"/>
            <w:vAlign w:val="center"/>
          </w:tcPr>
          <w:p>
            <w:pPr>
              <w:pStyle w:val="137"/>
            </w:pPr>
            <w:r>
              <w:rPr>
                <w:rFonts w:hint="eastAsia"/>
                <w:color w:val="000000"/>
              </w:rPr>
              <w:t xml:space="preserve">17.4 </w:t>
            </w:r>
          </w:p>
        </w:tc>
        <w:tc>
          <w:tcPr>
            <w:tcW w:w="642" w:type="pct"/>
            <w:tcBorders>
              <w:top w:val="nil"/>
              <w:left w:val="nil"/>
              <w:bottom w:val="single" w:color="auto" w:sz="4" w:space="0"/>
              <w:right w:val="single" w:color="auto" w:sz="4" w:space="0"/>
            </w:tcBorders>
            <w:shd w:val="clear" w:color="auto" w:fill="auto"/>
            <w:noWrap/>
            <w:vAlign w:val="center"/>
          </w:tcPr>
          <w:p>
            <w:pPr>
              <w:pStyle w:val="137"/>
            </w:pPr>
            <w:r>
              <w:rPr>
                <w:rFonts w:hint="eastAsia"/>
                <w:color w:val="000000"/>
              </w:rPr>
              <w:t xml:space="preserve">17.6 </w:t>
            </w:r>
          </w:p>
        </w:tc>
        <w:tc>
          <w:tcPr>
            <w:tcW w:w="543" w:type="pct"/>
            <w:vMerge w:val="restar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color w:val="000000"/>
              </w:rPr>
              <w:t xml:space="preserve">59.2 </w:t>
            </w:r>
          </w:p>
        </w:tc>
        <w:tc>
          <w:tcPr>
            <w:tcW w:w="500" w:type="pct"/>
            <w:vMerge w:val="continue"/>
            <w:tcBorders>
              <w:top w:val="nil"/>
              <w:left w:val="single" w:color="auto" w:sz="4" w:space="0"/>
              <w:bottom w:val="single" w:color="auto" w:sz="4" w:space="0"/>
              <w:right w:val="single" w:color="auto" w:sz="4" w:space="0"/>
            </w:tcBorders>
            <w:vAlign w:val="center"/>
          </w:tcPr>
          <w:p>
            <w:pPr>
              <w:pStyle w:val="137"/>
            </w:pPr>
          </w:p>
        </w:tc>
      </w:tr>
      <w:tr>
        <w:tblPrEx>
          <w:tblCellMar>
            <w:top w:w="0" w:type="dxa"/>
            <w:left w:w="108" w:type="dxa"/>
            <w:bottom w:w="0" w:type="dxa"/>
            <w:right w:w="108" w:type="dxa"/>
          </w:tblCellMar>
        </w:tblPrEx>
        <w:trPr>
          <w:trHeight w:val="339" w:hRule="atLeast"/>
        </w:trPr>
        <w:tc>
          <w:tcPr>
            <w:tcW w:w="241" w:type="pct"/>
            <w:vMerge w:val="continue"/>
            <w:tcBorders>
              <w:top w:val="nil"/>
              <w:left w:val="single" w:color="auto" w:sz="4" w:space="0"/>
              <w:bottom w:val="single" w:color="auto" w:sz="4" w:space="0"/>
              <w:right w:val="single" w:color="auto" w:sz="4" w:space="0"/>
            </w:tcBorders>
            <w:vAlign w:val="center"/>
          </w:tcPr>
          <w:p>
            <w:pPr>
              <w:pStyle w:val="137"/>
            </w:pPr>
          </w:p>
        </w:tc>
        <w:tc>
          <w:tcPr>
            <w:tcW w:w="241" w:type="pct"/>
            <w:vMerge w:val="continue"/>
            <w:tcBorders>
              <w:top w:val="nil"/>
              <w:left w:val="single" w:color="auto" w:sz="4" w:space="0"/>
              <w:bottom w:val="single" w:color="000000" w:sz="4" w:space="0"/>
              <w:right w:val="single" w:color="auto" w:sz="4" w:space="0"/>
            </w:tcBorders>
            <w:vAlign w:val="center"/>
          </w:tcPr>
          <w:p>
            <w:pPr>
              <w:pStyle w:val="137"/>
            </w:pPr>
          </w:p>
        </w:tc>
        <w:tc>
          <w:tcPr>
            <w:tcW w:w="356" w:type="pct"/>
            <w:vMerge w:val="continue"/>
            <w:tcBorders>
              <w:top w:val="nil"/>
              <w:left w:val="single" w:color="auto" w:sz="4" w:space="0"/>
              <w:bottom w:val="single" w:color="auto" w:sz="4" w:space="0"/>
              <w:right w:val="single" w:color="auto" w:sz="4" w:space="0"/>
            </w:tcBorders>
            <w:vAlign w:val="center"/>
          </w:tcPr>
          <w:p>
            <w:pPr>
              <w:pStyle w:val="137"/>
            </w:pPr>
          </w:p>
        </w:tc>
        <w:tc>
          <w:tcPr>
            <w:tcW w:w="423" w:type="pct"/>
            <w:vMerge w:val="continue"/>
            <w:tcBorders>
              <w:top w:val="nil"/>
              <w:left w:val="single" w:color="auto" w:sz="4" w:space="0"/>
              <w:bottom w:val="single" w:color="000000" w:sz="4" w:space="0"/>
              <w:right w:val="single" w:color="auto" w:sz="4" w:space="0"/>
            </w:tcBorders>
            <w:vAlign w:val="center"/>
          </w:tcPr>
          <w:p>
            <w:pPr>
              <w:pStyle w:val="137"/>
            </w:pPr>
          </w:p>
        </w:tc>
        <w:tc>
          <w:tcPr>
            <w:tcW w:w="371" w:type="pct"/>
            <w:tcBorders>
              <w:top w:val="nil"/>
              <w:left w:val="nil"/>
              <w:bottom w:val="single" w:color="auto" w:sz="4" w:space="0"/>
              <w:right w:val="nil"/>
            </w:tcBorders>
            <w:shd w:val="clear" w:color="auto" w:fill="auto"/>
            <w:vAlign w:val="center"/>
          </w:tcPr>
          <w:p>
            <w:pPr>
              <w:pStyle w:val="137"/>
            </w:pPr>
            <w:r>
              <w:rPr>
                <w:rFonts w:hint="eastAsia"/>
              </w:rPr>
              <w:t>平整工程</w:t>
            </w:r>
          </w:p>
        </w:tc>
        <w:tc>
          <w:tcPr>
            <w:tcW w:w="553" w:type="pct"/>
            <w:tcBorders>
              <w:top w:val="nil"/>
              <w:left w:val="single" w:color="auto" w:sz="4" w:space="0"/>
              <w:bottom w:val="single" w:color="auto" w:sz="4" w:space="0"/>
              <w:right w:val="nil"/>
            </w:tcBorders>
            <w:shd w:val="clear" w:color="auto" w:fill="auto"/>
            <w:vAlign w:val="center"/>
          </w:tcPr>
          <w:p>
            <w:pPr>
              <w:pStyle w:val="137"/>
            </w:pPr>
            <w:r>
              <w:rPr>
                <w:rFonts w:hint="eastAsia"/>
              </w:rPr>
              <w:t>场地平整</w:t>
            </w:r>
          </w:p>
        </w:tc>
        <w:tc>
          <w:tcPr>
            <w:tcW w:w="330"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color w:val="000000"/>
              </w:rPr>
              <w:t xml:space="preserve">38341 </w:t>
            </w:r>
          </w:p>
        </w:tc>
        <w:tc>
          <w:tcPr>
            <w:tcW w:w="288" w:type="pct"/>
            <w:tcBorders>
              <w:top w:val="nil"/>
              <w:left w:val="nil"/>
              <w:bottom w:val="single" w:color="auto" w:sz="4" w:space="0"/>
              <w:right w:val="single" w:color="auto" w:sz="4" w:space="0"/>
            </w:tcBorders>
            <w:shd w:val="clear" w:color="auto" w:fill="auto"/>
            <w:vAlign w:val="center"/>
          </w:tcPr>
          <w:p>
            <w:pPr>
              <w:pStyle w:val="137"/>
            </w:pPr>
            <w:r>
              <w:rPr>
                <w:rFonts w:hint="eastAsia"/>
                <w:color w:val="000000"/>
              </w:rPr>
              <w:t xml:space="preserve">2.0 </w:t>
            </w:r>
          </w:p>
        </w:tc>
        <w:tc>
          <w:tcPr>
            <w:tcW w:w="512" w:type="pct"/>
            <w:tcBorders>
              <w:top w:val="nil"/>
              <w:left w:val="nil"/>
              <w:bottom w:val="single" w:color="auto" w:sz="4" w:space="0"/>
              <w:right w:val="single" w:color="auto" w:sz="4" w:space="0"/>
            </w:tcBorders>
            <w:shd w:val="clear" w:color="auto" w:fill="auto"/>
            <w:vAlign w:val="center"/>
          </w:tcPr>
          <w:p>
            <w:pPr>
              <w:pStyle w:val="137"/>
            </w:pPr>
            <w:r>
              <w:rPr>
                <w:rFonts w:hint="eastAsia"/>
                <w:color w:val="000000"/>
              </w:rPr>
              <w:t xml:space="preserve">7.6 </w:t>
            </w:r>
          </w:p>
        </w:tc>
        <w:tc>
          <w:tcPr>
            <w:tcW w:w="642" w:type="pct"/>
            <w:tcBorders>
              <w:top w:val="nil"/>
              <w:left w:val="nil"/>
              <w:bottom w:val="single" w:color="auto" w:sz="4" w:space="0"/>
              <w:right w:val="single" w:color="auto" w:sz="4" w:space="0"/>
            </w:tcBorders>
            <w:shd w:val="clear" w:color="auto" w:fill="auto"/>
            <w:noWrap/>
            <w:vAlign w:val="center"/>
          </w:tcPr>
          <w:p>
            <w:pPr>
              <w:pStyle w:val="137"/>
            </w:pPr>
            <w:r>
              <w:rPr>
                <w:rFonts w:hint="eastAsia"/>
              </w:rPr>
              <w:t xml:space="preserve">7.6 </w:t>
            </w:r>
          </w:p>
        </w:tc>
        <w:tc>
          <w:tcPr>
            <w:tcW w:w="543" w:type="pct"/>
            <w:vMerge w:val="continue"/>
            <w:tcBorders>
              <w:top w:val="nil"/>
              <w:left w:val="single" w:color="auto" w:sz="4" w:space="0"/>
              <w:bottom w:val="single" w:color="auto" w:sz="4" w:space="0"/>
              <w:right w:val="single" w:color="auto" w:sz="4" w:space="0"/>
            </w:tcBorders>
            <w:vAlign w:val="center"/>
          </w:tcPr>
          <w:p>
            <w:pPr>
              <w:pStyle w:val="137"/>
            </w:pPr>
          </w:p>
        </w:tc>
        <w:tc>
          <w:tcPr>
            <w:tcW w:w="500" w:type="pct"/>
            <w:vMerge w:val="continue"/>
            <w:tcBorders>
              <w:top w:val="nil"/>
              <w:left w:val="single" w:color="auto" w:sz="4" w:space="0"/>
              <w:bottom w:val="single" w:color="auto" w:sz="4" w:space="0"/>
              <w:right w:val="single" w:color="auto" w:sz="4" w:space="0"/>
            </w:tcBorders>
            <w:vAlign w:val="center"/>
          </w:tcPr>
          <w:p>
            <w:pPr>
              <w:pStyle w:val="137"/>
            </w:pPr>
          </w:p>
        </w:tc>
      </w:tr>
      <w:tr>
        <w:tblPrEx>
          <w:tblCellMar>
            <w:top w:w="0" w:type="dxa"/>
            <w:left w:w="108" w:type="dxa"/>
            <w:bottom w:w="0" w:type="dxa"/>
            <w:right w:w="108" w:type="dxa"/>
          </w:tblCellMar>
        </w:tblPrEx>
        <w:trPr>
          <w:trHeight w:val="339" w:hRule="atLeast"/>
        </w:trPr>
        <w:tc>
          <w:tcPr>
            <w:tcW w:w="241" w:type="pct"/>
            <w:vMerge w:val="continue"/>
            <w:tcBorders>
              <w:top w:val="nil"/>
              <w:left w:val="single" w:color="auto" w:sz="4" w:space="0"/>
              <w:bottom w:val="single" w:color="auto" w:sz="4" w:space="0"/>
              <w:right w:val="single" w:color="auto" w:sz="4" w:space="0"/>
            </w:tcBorders>
            <w:vAlign w:val="center"/>
          </w:tcPr>
          <w:p>
            <w:pPr>
              <w:pStyle w:val="137"/>
            </w:pPr>
          </w:p>
        </w:tc>
        <w:tc>
          <w:tcPr>
            <w:tcW w:w="241" w:type="pct"/>
            <w:vMerge w:val="continue"/>
            <w:tcBorders>
              <w:top w:val="nil"/>
              <w:left w:val="single" w:color="auto" w:sz="4" w:space="0"/>
              <w:bottom w:val="single" w:color="000000" w:sz="4" w:space="0"/>
              <w:right w:val="single" w:color="auto" w:sz="4" w:space="0"/>
            </w:tcBorders>
            <w:vAlign w:val="center"/>
          </w:tcPr>
          <w:p>
            <w:pPr>
              <w:pStyle w:val="137"/>
            </w:pPr>
          </w:p>
        </w:tc>
        <w:tc>
          <w:tcPr>
            <w:tcW w:w="356" w:type="pct"/>
            <w:vMerge w:val="continue"/>
            <w:tcBorders>
              <w:top w:val="nil"/>
              <w:left w:val="single" w:color="auto" w:sz="4" w:space="0"/>
              <w:bottom w:val="single" w:color="auto" w:sz="4" w:space="0"/>
              <w:right w:val="single" w:color="auto" w:sz="4" w:space="0"/>
            </w:tcBorders>
            <w:vAlign w:val="center"/>
          </w:tcPr>
          <w:p>
            <w:pPr>
              <w:pStyle w:val="137"/>
            </w:pPr>
          </w:p>
        </w:tc>
        <w:tc>
          <w:tcPr>
            <w:tcW w:w="423" w:type="pct"/>
            <w:vMerge w:val="continue"/>
            <w:tcBorders>
              <w:top w:val="nil"/>
              <w:left w:val="single" w:color="auto" w:sz="4" w:space="0"/>
              <w:bottom w:val="single" w:color="000000" w:sz="4" w:space="0"/>
              <w:right w:val="single" w:color="auto" w:sz="4" w:space="0"/>
            </w:tcBorders>
            <w:vAlign w:val="center"/>
          </w:tcPr>
          <w:p>
            <w:pPr>
              <w:pStyle w:val="137"/>
            </w:pPr>
          </w:p>
        </w:tc>
        <w:tc>
          <w:tcPr>
            <w:tcW w:w="371" w:type="pct"/>
            <w:tcBorders>
              <w:top w:val="nil"/>
              <w:left w:val="nil"/>
              <w:bottom w:val="nil"/>
              <w:right w:val="single" w:color="auto" w:sz="4" w:space="0"/>
            </w:tcBorders>
            <w:shd w:val="clear" w:color="auto" w:fill="auto"/>
            <w:vAlign w:val="center"/>
          </w:tcPr>
          <w:p>
            <w:pPr>
              <w:pStyle w:val="137"/>
            </w:pPr>
            <w:r>
              <w:rPr>
                <w:rFonts w:hint="eastAsia"/>
              </w:rPr>
              <w:t>清理工程</w:t>
            </w:r>
          </w:p>
        </w:tc>
        <w:tc>
          <w:tcPr>
            <w:tcW w:w="553" w:type="pct"/>
            <w:tcBorders>
              <w:top w:val="nil"/>
              <w:left w:val="nil"/>
              <w:bottom w:val="single" w:color="auto" w:sz="4" w:space="0"/>
              <w:right w:val="nil"/>
            </w:tcBorders>
            <w:shd w:val="clear" w:color="auto" w:fill="auto"/>
            <w:vAlign w:val="center"/>
          </w:tcPr>
          <w:p>
            <w:pPr>
              <w:pStyle w:val="137"/>
            </w:pPr>
            <w:r>
              <w:rPr>
                <w:rFonts w:hint="eastAsia"/>
              </w:rPr>
              <w:t>砌体拆除及废渣清运</w:t>
            </w:r>
          </w:p>
        </w:tc>
        <w:tc>
          <w:tcPr>
            <w:tcW w:w="330"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color w:val="000000"/>
              </w:rPr>
              <w:t xml:space="preserve">580 </w:t>
            </w:r>
          </w:p>
        </w:tc>
        <w:tc>
          <w:tcPr>
            <w:tcW w:w="288" w:type="pct"/>
            <w:tcBorders>
              <w:top w:val="nil"/>
              <w:left w:val="nil"/>
              <w:bottom w:val="single" w:color="auto" w:sz="4" w:space="0"/>
              <w:right w:val="single" w:color="auto" w:sz="4" w:space="0"/>
            </w:tcBorders>
            <w:shd w:val="clear" w:color="auto" w:fill="auto"/>
            <w:vAlign w:val="center"/>
          </w:tcPr>
          <w:p>
            <w:pPr>
              <w:pStyle w:val="137"/>
            </w:pPr>
            <w:r>
              <w:rPr>
                <w:rFonts w:hint="eastAsia"/>
                <w:color w:val="000000"/>
              </w:rPr>
              <w:t xml:space="preserve">36.1 </w:t>
            </w:r>
          </w:p>
        </w:tc>
        <w:tc>
          <w:tcPr>
            <w:tcW w:w="512" w:type="pct"/>
            <w:tcBorders>
              <w:top w:val="nil"/>
              <w:left w:val="nil"/>
              <w:bottom w:val="single" w:color="auto" w:sz="4" w:space="0"/>
              <w:right w:val="single" w:color="auto" w:sz="4" w:space="0"/>
            </w:tcBorders>
            <w:shd w:val="clear" w:color="auto" w:fill="auto"/>
            <w:vAlign w:val="center"/>
          </w:tcPr>
          <w:p>
            <w:pPr>
              <w:pStyle w:val="137"/>
            </w:pPr>
            <w:r>
              <w:rPr>
                <w:rFonts w:hint="eastAsia"/>
                <w:color w:val="000000"/>
              </w:rPr>
              <w:t xml:space="preserve">2.1 </w:t>
            </w:r>
          </w:p>
        </w:tc>
        <w:tc>
          <w:tcPr>
            <w:tcW w:w="642" w:type="pct"/>
            <w:tcBorders>
              <w:top w:val="nil"/>
              <w:left w:val="nil"/>
              <w:bottom w:val="single" w:color="auto" w:sz="4" w:space="0"/>
              <w:right w:val="single" w:color="auto" w:sz="4" w:space="0"/>
            </w:tcBorders>
            <w:shd w:val="clear" w:color="auto" w:fill="auto"/>
            <w:noWrap/>
            <w:vAlign w:val="center"/>
          </w:tcPr>
          <w:p>
            <w:pPr>
              <w:pStyle w:val="137"/>
            </w:pPr>
            <w:r>
              <w:rPr>
                <w:rFonts w:hint="eastAsia"/>
              </w:rPr>
              <w:t xml:space="preserve">2.1 </w:t>
            </w:r>
          </w:p>
        </w:tc>
        <w:tc>
          <w:tcPr>
            <w:tcW w:w="543" w:type="pct"/>
            <w:vMerge w:val="continue"/>
            <w:tcBorders>
              <w:top w:val="nil"/>
              <w:left w:val="single" w:color="auto" w:sz="4" w:space="0"/>
              <w:bottom w:val="single" w:color="auto" w:sz="4" w:space="0"/>
              <w:right w:val="single" w:color="auto" w:sz="4" w:space="0"/>
            </w:tcBorders>
            <w:vAlign w:val="center"/>
          </w:tcPr>
          <w:p>
            <w:pPr>
              <w:pStyle w:val="137"/>
            </w:pPr>
          </w:p>
        </w:tc>
        <w:tc>
          <w:tcPr>
            <w:tcW w:w="500" w:type="pct"/>
            <w:vMerge w:val="continue"/>
            <w:tcBorders>
              <w:top w:val="nil"/>
              <w:left w:val="single" w:color="auto" w:sz="4" w:space="0"/>
              <w:bottom w:val="single" w:color="auto" w:sz="4" w:space="0"/>
              <w:right w:val="single" w:color="auto" w:sz="4" w:space="0"/>
            </w:tcBorders>
            <w:vAlign w:val="center"/>
          </w:tcPr>
          <w:p>
            <w:pPr>
              <w:pStyle w:val="137"/>
            </w:pPr>
          </w:p>
        </w:tc>
      </w:tr>
      <w:tr>
        <w:trPr>
          <w:trHeight w:val="339" w:hRule="atLeast"/>
        </w:trPr>
        <w:tc>
          <w:tcPr>
            <w:tcW w:w="241" w:type="pct"/>
            <w:vMerge w:val="continue"/>
            <w:tcBorders>
              <w:top w:val="nil"/>
              <w:left w:val="single" w:color="auto" w:sz="4" w:space="0"/>
              <w:bottom w:val="single" w:color="auto" w:sz="4" w:space="0"/>
              <w:right w:val="single" w:color="auto" w:sz="4" w:space="0"/>
            </w:tcBorders>
            <w:vAlign w:val="center"/>
          </w:tcPr>
          <w:p>
            <w:pPr>
              <w:pStyle w:val="137"/>
            </w:pPr>
          </w:p>
        </w:tc>
        <w:tc>
          <w:tcPr>
            <w:tcW w:w="241" w:type="pct"/>
            <w:vMerge w:val="continue"/>
            <w:tcBorders>
              <w:top w:val="nil"/>
              <w:left w:val="single" w:color="auto" w:sz="4" w:space="0"/>
              <w:bottom w:val="single" w:color="000000" w:sz="4" w:space="0"/>
              <w:right w:val="single" w:color="auto" w:sz="4" w:space="0"/>
            </w:tcBorders>
            <w:vAlign w:val="center"/>
          </w:tcPr>
          <w:p>
            <w:pPr>
              <w:pStyle w:val="137"/>
            </w:pPr>
          </w:p>
        </w:tc>
        <w:tc>
          <w:tcPr>
            <w:tcW w:w="356" w:type="pct"/>
            <w:vMerge w:val="continue"/>
            <w:tcBorders>
              <w:top w:val="nil"/>
              <w:left w:val="single" w:color="auto" w:sz="4" w:space="0"/>
              <w:bottom w:val="single" w:color="auto" w:sz="4" w:space="0"/>
              <w:right w:val="single" w:color="auto" w:sz="4" w:space="0"/>
            </w:tcBorders>
            <w:vAlign w:val="center"/>
          </w:tcPr>
          <w:p>
            <w:pPr>
              <w:pStyle w:val="137"/>
            </w:pPr>
          </w:p>
        </w:tc>
        <w:tc>
          <w:tcPr>
            <w:tcW w:w="423" w:type="pct"/>
            <w:vMerge w:val="continue"/>
            <w:tcBorders>
              <w:top w:val="nil"/>
              <w:left w:val="single" w:color="auto" w:sz="4" w:space="0"/>
              <w:bottom w:val="single" w:color="000000" w:sz="4" w:space="0"/>
              <w:right w:val="single" w:color="auto" w:sz="4" w:space="0"/>
            </w:tcBorders>
            <w:vAlign w:val="center"/>
          </w:tcPr>
          <w:p>
            <w:pPr>
              <w:pStyle w:val="137"/>
            </w:pPr>
          </w:p>
        </w:tc>
        <w:tc>
          <w:tcPr>
            <w:tcW w:w="371" w:type="pct"/>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pStyle w:val="137"/>
            </w:pPr>
            <w:r>
              <w:rPr>
                <w:rFonts w:hint="eastAsia"/>
              </w:rPr>
              <w:t>林草恢复工程</w:t>
            </w:r>
          </w:p>
        </w:tc>
        <w:tc>
          <w:tcPr>
            <w:tcW w:w="553" w:type="pct"/>
            <w:tcBorders>
              <w:top w:val="nil"/>
              <w:left w:val="nil"/>
              <w:bottom w:val="single" w:color="auto" w:sz="4" w:space="0"/>
              <w:right w:val="nil"/>
            </w:tcBorders>
            <w:shd w:val="clear" w:color="auto" w:fill="auto"/>
            <w:vAlign w:val="center"/>
          </w:tcPr>
          <w:p>
            <w:pPr>
              <w:pStyle w:val="137"/>
            </w:pPr>
            <w:r>
              <w:rPr>
                <w:rFonts w:hint="eastAsia"/>
              </w:rPr>
              <w:t>种植乔木</w:t>
            </w:r>
          </w:p>
        </w:tc>
        <w:tc>
          <w:tcPr>
            <w:tcW w:w="330"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color w:val="000000"/>
              </w:rPr>
              <w:t xml:space="preserve">430 </w:t>
            </w:r>
          </w:p>
        </w:tc>
        <w:tc>
          <w:tcPr>
            <w:tcW w:w="288" w:type="pct"/>
            <w:tcBorders>
              <w:top w:val="nil"/>
              <w:left w:val="nil"/>
              <w:bottom w:val="single" w:color="auto" w:sz="4" w:space="0"/>
              <w:right w:val="single" w:color="auto" w:sz="4" w:space="0"/>
            </w:tcBorders>
            <w:shd w:val="clear" w:color="auto" w:fill="auto"/>
            <w:vAlign w:val="center"/>
          </w:tcPr>
          <w:p>
            <w:pPr>
              <w:pStyle w:val="137"/>
            </w:pPr>
            <w:r>
              <w:rPr>
                <w:rFonts w:hint="eastAsia"/>
                <w:color w:val="000000"/>
              </w:rPr>
              <w:t xml:space="preserve">23.1 </w:t>
            </w:r>
          </w:p>
        </w:tc>
        <w:tc>
          <w:tcPr>
            <w:tcW w:w="512" w:type="pct"/>
            <w:tcBorders>
              <w:top w:val="nil"/>
              <w:left w:val="nil"/>
              <w:bottom w:val="single" w:color="auto" w:sz="4" w:space="0"/>
              <w:right w:val="single" w:color="auto" w:sz="4" w:space="0"/>
            </w:tcBorders>
            <w:shd w:val="clear" w:color="auto" w:fill="auto"/>
            <w:vAlign w:val="center"/>
          </w:tcPr>
          <w:p>
            <w:pPr>
              <w:pStyle w:val="137"/>
            </w:pPr>
            <w:r>
              <w:rPr>
                <w:rFonts w:hint="eastAsia"/>
                <w:color w:val="000000"/>
              </w:rPr>
              <w:t xml:space="preserve">1.0 </w:t>
            </w:r>
          </w:p>
        </w:tc>
        <w:tc>
          <w:tcPr>
            <w:tcW w:w="642" w:type="pct"/>
            <w:tcBorders>
              <w:top w:val="nil"/>
              <w:left w:val="nil"/>
              <w:bottom w:val="single" w:color="auto" w:sz="4" w:space="0"/>
              <w:right w:val="single" w:color="auto" w:sz="4" w:space="0"/>
            </w:tcBorders>
            <w:shd w:val="clear" w:color="auto" w:fill="auto"/>
            <w:noWrap/>
            <w:vAlign w:val="center"/>
          </w:tcPr>
          <w:p>
            <w:pPr>
              <w:pStyle w:val="137"/>
            </w:pPr>
            <w:r>
              <w:rPr>
                <w:rFonts w:hint="eastAsia"/>
              </w:rPr>
              <w:t xml:space="preserve">1.0 </w:t>
            </w:r>
          </w:p>
        </w:tc>
        <w:tc>
          <w:tcPr>
            <w:tcW w:w="543" w:type="pct"/>
            <w:vMerge w:val="continue"/>
            <w:tcBorders>
              <w:top w:val="nil"/>
              <w:left w:val="single" w:color="auto" w:sz="4" w:space="0"/>
              <w:bottom w:val="single" w:color="auto" w:sz="4" w:space="0"/>
              <w:right w:val="single" w:color="auto" w:sz="4" w:space="0"/>
            </w:tcBorders>
            <w:vAlign w:val="center"/>
          </w:tcPr>
          <w:p>
            <w:pPr>
              <w:pStyle w:val="137"/>
            </w:pPr>
          </w:p>
        </w:tc>
        <w:tc>
          <w:tcPr>
            <w:tcW w:w="500" w:type="pct"/>
            <w:vMerge w:val="continue"/>
            <w:tcBorders>
              <w:top w:val="nil"/>
              <w:left w:val="single" w:color="auto" w:sz="4" w:space="0"/>
              <w:bottom w:val="single" w:color="auto" w:sz="4" w:space="0"/>
              <w:right w:val="single" w:color="auto" w:sz="4" w:space="0"/>
            </w:tcBorders>
            <w:vAlign w:val="center"/>
          </w:tcPr>
          <w:p>
            <w:pPr>
              <w:pStyle w:val="137"/>
            </w:pPr>
          </w:p>
        </w:tc>
      </w:tr>
      <w:tr>
        <w:tblPrEx>
          <w:tblCellMar>
            <w:top w:w="0" w:type="dxa"/>
            <w:left w:w="108" w:type="dxa"/>
            <w:bottom w:w="0" w:type="dxa"/>
            <w:right w:w="108" w:type="dxa"/>
          </w:tblCellMar>
        </w:tblPrEx>
        <w:trPr>
          <w:trHeight w:val="339" w:hRule="atLeast"/>
        </w:trPr>
        <w:tc>
          <w:tcPr>
            <w:tcW w:w="241" w:type="pct"/>
            <w:vMerge w:val="continue"/>
            <w:tcBorders>
              <w:top w:val="nil"/>
              <w:left w:val="single" w:color="auto" w:sz="4" w:space="0"/>
              <w:bottom w:val="single" w:color="auto" w:sz="4" w:space="0"/>
              <w:right w:val="single" w:color="auto" w:sz="4" w:space="0"/>
            </w:tcBorders>
            <w:vAlign w:val="center"/>
          </w:tcPr>
          <w:p>
            <w:pPr>
              <w:pStyle w:val="137"/>
            </w:pPr>
          </w:p>
        </w:tc>
        <w:tc>
          <w:tcPr>
            <w:tcW w:w="241" w:type="pct"/>
            <w:vMerge w:val="continue"/>
            <w:tcBorders>
              <w:top w:val="nil"/>
              <w:left w:val="single" w:color="auto" w:sz="4" w:space="0"/>
              <w:bottom w:val="single" w:color="000000" w:sz="4" w:space="0"/>
              <w:right w:val="single" w:color="auto" w:sz="4" w:space="0"/>
            </w:tcBorders>
            <w:vAlign w:val="center"/>
          </w:tcPr>
          <w:p>
            <w:pPr>
              <w:pStyle w:val="137"/>
            </w:pPr>
          </w:p>
        </w:tc>
        <w:tc>
          <w:tcPr>
            <w:tcW w:w="356" w:type="pct"/>
            <w:vMerge w:val="continue"/>
            <w:tcBorders>
              <w:top w:val="nil"/>
              <w:left w:val="single" w:color="auto" w:sz="4" w:space="0"/>
              <w:bottom w:val="single" w:color="auto" w:sz="4" w:space="0"/>
              <w:right w:val="single" w:color="auto" w:sz="4" w:space="0"/>
            </w:tcBorders>
            <w:vAlign w:val="center"/>
          </w:tcPr>
          <w:p>
            <w:pPr>
              <w:pStyle w:val="137"/>
            </w:pPr>
          </w:p>
        </w:tc>
        <w:tc>
          <w:tcPr>
            <w:tcW w:w="423" w:type="pct"/>
            <w:vMerge w:val="continue"/>
            <w:tcBorders>
              <w:top w:val="nil"/>
              <w:left w:val="single" w:color="auto" w:sz="4" w:space="0"/>
              <w:bottom w:val="single" w:color="000000" w:sz="4" w:space="0"/>
              <w:right w:val="single" w:color="auto" w:sz="4" w:space="0"/>
            </w:tcBorders>
            <w:vAlign w:val="center"/>
          </w:tcPr>
          <w:p>
            <w:pPr>
              <w:pStyle w:val="137"/>
            </w:pPr>
          </w:p>
        </w:tc>
        <w:tc>
          <w:tcPr>
            <w:tcW w:w="371" w:type="pct"/>
            <w:vMerge w:val="continue"/>
            <w:tcBorders>
              <w:top w:val="single" w:color="auto" w:sz="4" w:space="0"/>
              <w:left w:val="single" w:color="auto" w:sz="4" w:space="0"/>
              <w:bottom w:val="single" w:color="000000" w:sz="4" w:space="0"/>
              <w:right w:val="single" w:color="auto" w:sz="4" w:space="0"/>
            </w:tcBorders>
            <w:vAlign w:val="center"/>
          </w:tcPr>
          <w:p>
            <w:pPr>
              <w:pStyle w:val="137"/>
            </w:pPr>
          </w:p>
        </w:tc>
        <w:tc>
          <w:tcPr>
            <w:tcW w:w="553" w:type="pct"/>
            <w:tcBorders>
              <w:top w:val="nil"/>
              <w:left w:val="nil"/>
              <w:bottom w:val="single" w:color="auto" w:sz="4" w:space="0"/>
              <w:right w:val="nil"/>
            </w:tcBorders>
            <w:shd w:val="clear" w:color="auto" w:fill="auto"/>
            <w:vAlign w:val="center"/>
          </w:tcPr>
          <w:p>
            <w:pPr>
              <w:pStyle w:val="137"/>
            </w:pPr>
            <w:r>
              <w:rPr>
                <w:rFonts w:hint="eastAsia"/>
              </w:rPr>
              <w:t>种植果树</w:t>
            </w:r>
          </w:p>
        </w:tc>
        <w:tc>
          <w:tcPr>
            <w:tcW w:w="330"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color w:val="000000"/>
              </w:rPr>
              <w:t xml:space="preserve">1080 </w:t>
            </w:r>
          </w:p>
        </w:tc>
        <w:tc>
          <w:tcPr>
            <w:tcW w:w="288" w:type="pct"/>
            <w:tcBorders>
              <w:top w:val="nil"/>
              <w:left w:val="nil"/>
              <w:bottom w:val="single" w:color="auto" w:sz="4" w:space="0"/>
              <w:right w:val="single" w:color="auto" w:sz="4" w:space="0"/>
            </w:tcBorders>
            <w:shd w:val="clear" w:color="auto" w:fill="auto"/>
            <w:vAlign w:val="center"/>
          </w:tcPr>
          <w:p>
            <w:pPr>
              <w:pStyle w:val="137"/>
            </w:pPr>
            <w:r>
              <w:rPr>
                <w:rFonts w:hint="eastAsia"/>
                <w:color w:val="000000"/>
              </w:rPr>
              <w:t xml:space="preserve">41.9 </w:t>
            </w:r>
          </w:p>
        </w:tc>
        <w:tc>
          <w:tcPr>
            <w:tcW w:w="512" w:type="pct"/>
            <w:tcBorders>
              <w:top w:val="nil"/>
              <w:left w:val="nil"/>
              <w:bottom w:val="single" w:color="auto" w:sz="4" w:space="0"/>
              <w:right w:val="single" w:color="auto" w:sz="4" w:space="0"/>
            </w:tcBorders>
            <w:shd w:val="clear" w:color="auto" w:fill="auto"/>
            <w:vAlign w:val="center"/>
          </w:tcPr>
          <w:p>
            <w:pPr>
              <w:pStyle w:val="137"/>
            </w:pPr>
            <w:r>
              <w:rPr>
                <w:rFonts w:hint="eastAsia"/>
                <w:color w:val="000000"/>
              </w:rPr>
              <w:t xml:space="preserve">4.5 </w:t>
            </w:r>
          </w:p>
        </w:tc>
        <w:tc>
          <w:tcPr>
            <w:tcW w:w="642" w:type="pct"/>
            <w:tcBorders>
              <w:top w:val="nil"/>
              <w:left w:val="nil"/>
              <w:bottom w:val="single" w:color="auto" w:sz="4" w:space="0"/>
              <w:right w:val="single" w:color="auto" w:sz="4" w:space="0"/>
            </w:tcBorders>
            <w:shd w:val="clear" w:color="auto" w:fill="auto"/>
            <w:noWrap/>
            <w:vAlign w:val="center"/>
          </w:tcPr>
          <w:p>
            <w:pPr>
              <w:pStyle w:val="137"/>
            </w:pPr>
            <w:r>
              <w:rPr>
                <w:rFonts w:hint="eastAsia"/>
              </w:rPr>
              <w:t xml:space="preserve">4.5 </w:t>
            </w:r>
          </w:p>
        </w:tc>
        <w:tc>
          <w:tcPr>
            <w:tcW w:w="543" w:type="pct"/>
            <w:vMerge w:val="continue"/>
            <w:tcBorders>
              <w:top w:val="nil"/>
              <w:left w:val="single" w:color="auto" w:sz="4" w:space="0"/>
              <w:bottom w:val="single" w:color="auto" w:sz="4" w:space="0"/>
              <w:right w:val="single" w:color="auto" w:sz="4" w:space="0"/>
            </w:tcBorders>
            <w:vAlign w:val="center"/>
          </w:tcPr>
          <w:p>
            <w:pPr>
              <w:pStyle w:val="137"/>
            </w:pPr>
          </w:p>
        </w:tc>
        <w:tc>
          <w:tcPr>
            <w:tcW w:w="500" w:type="pct"/>
            <w:vMerge w:val="continue"/>
            <w:tcBorders>
              <w:top w:val="nil"/>
              <w:left w:val="single" w:color="auto" w:sz="4" w:space="0"/>
              <w:bottom w:val="single" w:color="auto" w:sz="4" w:space="0"/>
              <w:right w:val="single" w:color="auto" w:sz="4" w:space="0"/>
            </w:tcBorders>
            <w:vAlign w:val="center"/>
          </w:tcPr>
          <w:p>
            <w:pPr>
              <w:pStyle w:val="137"/>
            </w:pPr>
          </w:p>
        </w:tc>
      </w:tr>
      <w:tr>
        <w:tblPrEx>
          <w:tblCellMar>
            <w:top w:w="0" w:type="dxa"/>
            <w:left w:w="108" w:type="dxa"/>
            <w:bottom w:w="0" w:type="dxa"/>
            <w:right w:w="108" w:type="dxa"/>
          </w:tblCellMar>
        </w:tblPrEx>
        <w:trPr>
          <w:trHeight w:val="339" w:hRule="atLeast"/>
        </w:trPr>
        <w:tc>
          <w:tcPr>
            <w:tcW w:w="241" w:type="pct"/>
            <w:vMerge w:val="continue"/>
            <w:tcBorders>
              <w:top w:val="nil"/>
              <w:left w:val="single" w:color="auto" w:sz="4" w:space="0"/>
              <w:bottom w:val="single" w:color="auto" w:sz="4" w:space="0"/>
              <w:right w:val="single" w:color="auto" w:sz="4" w:space="0"/>
            </w:tcBorders>
            <w:vAlign w:val="center"/>
          </w:tcPr>
          <w:p>
            <w:pPr>
              <w:pStyle w:val="137"/>
            </w:pPr>
          </w:p>
        </w:tc>
        <w:tc>
          <w:tcPr>
            <w:tcW w:w="241" w:type="pct"/>
            <w:vMerge w:val="continue"/>
            <w:tcBorders>
              <w:top w:val="nil"/>
              <w:left w:val="single" w:color="auto" w:sz="4" w:space="0"/>
              <w:bottom w:val="single" w:color="000000" w:sz="4" w:space="0"/>
              <w:right w:val="single" w:color="auto" w:sz="4" w:space="0"/>
            </w:tcBorders>
            <w:vAlign w:val="center"/>
          </w:tcPr>
          <w:p>
            <w:pPr>
              <w:pStyle w:val="137"/>
            </w:pPr>
          </w:p>
        </w:tc>
        <w:tc>
          <w:tcPr>
            <w:tcW w:w="356" w:type="pct"/>
            <w:vMerge w:val="continue"/>
            <w:tcBorders>
              <w:top w:val="nil"/>
              <w:left w:val="single" w:color="auto" w:sz="4" w:space="0"/>
              <w:bottom w:val="single" w:color="auto" w:sz="4" w:space="0"/>
              <w:right w:val="single" w:color="auto" w:sz="4" w:space="0"/>
            </w:tcBorders>
            <w:vAlign w:val="center"/>
          </w:tcPr>
          <w:p>
            <w:pPr>
              <w:pStyle w:val="137"/>
            </w:pPr>
          </w:p>
        </w:tc>
        <w:tc>
          <w:tcPr>
            <w:tcW w:w="423" w:type="pct"/>
            <w:vMerge w:val="continue"/>
            <w:tcBorders>
              <w:top w:val="nil"/>
              <w:left w:val="single" w:color="auto" w:sz="4" w:space="0"/>
              <w:bottom w:val="single" w:color="000000" w:sz="4" w:space="0"/>
              <w:right w:val="single" w:color="auto" w:sz="4" w:space="0"/>
            </w:tcBorders>
            <w:vAlign w:val="center"/>
          </w:tcPr>
          <w:p>
            <w:pPr>
              <w:pStyle w:val="137"/>
            </w:pPr>
          </w:p>
        </w:tc>
        <w:tc>
          <w:tcPr>
            <w:tcW w:w="924" w:type="pct"/>
            <w:gridSpan w:val="2"/>
            <w:tcBorders>
              <w:top w:val="single" w:color="auto" w:sz="4" w:space="0"/>
              <w:left w:val="nil"/>
              <w:bottom w:val="single" w:color="auto" w:sz="4" w:space="0"/>
              <w:right w:val="single" w:color="000000" w:sz="4" w:space="0"/>
            </w:tcBorders>
            <w:shd w:val="clear" w:color="auto" w:fill="auto"/>
            <w:vAlign w:val="center"/>
          </w:tcPr>
          <w:p>
            <w:pPr>
              <w:pStyle w:val="137"/>
            </w:pPr>
            <w:r>
              <w:rPr>
                <w:rFonts w:hint="eastAsia"/>
              </w:rPr>
              <w:t>土地损毁监测</w:t>
            </w:r>
          </w:p>
        </w:tc>
        <w:tc>
          <w:tcPr>
            <w:tcW w:w="330" w:type="pct"/>
            <w:tcBorders>
              <w:top w:val="nil"/>
              <w:left w:val="nil"/>
              <w:bottom w:val="single" w:color="auto" w:sz="4" w:space="0"/>
              <w:right w:val="single" w:color="auto" w:sz="4" w:space="0"/>
            </w:tcBorders>
            <w:shd w:val="clear" w:color="auto" w:fill="auto"/>
            <w:vAlign w:val="center"/>
          </w:tcPr>
          <w:p>
            <w:pPr>
              <w:pStyle w:val="137"/>
            </w:pPr>
            <w:r>
              <w:rPr>
                <w:rFonts w:hint="eastAsia"/>
              </w:rPr>
              <w:t>工·日</w:t>
            </w:r>
          </w:p>
        </w:tc>
        <w:tc>
          <w:tcPr>
            <w:tcW w:w="288" w:type="pct"/>
            <w:tcBorders>
              <w:top w:val="nil"/>
              <w:left w:val="nil"/>
              <w:bottom w:val="single" w:color="auto" w:sz="4" w:space="0"/>
              <w:right w:val="single" w:color="auto" w:sz="4" w:space="0"/>
            </w:tcBorders>
            <w:shd w:val="clear" w:color="auto" w:fill="auto"/>
            <w:vAlign w:val="center"/>
          </w:tcPr>
          <w:p>
            <w:pPr>
              <w:pStyle w:val="137"/>
            </w:pPr>
            <w:r>
              <w:rPr>
                <w:rFonts w:hint="eastAsia"/>
                <w:color w:val="000000"/>
              </w:rPr>
              <w:t xml:space="preserve">1 </w:t>
            </w:r>
          </w:p>
        </w:tc>
        <w:tc>
          <w:tcPr>
            <w:tcW w:w="512" w:type="pct"/>
            <w:tcBorders>
              <w:top w:val="nil"/>
              <w:left w:val="nil"/>
              <w:bottom w:val="single" w:color="auto" w:sz="4" w:space="0"/>
              <w:right w:val="single" w:color="auto" w:sz="4" w:space="0"/>
            </w:tcBorders>
            <w:shd w:val="clear" w:color="auto" w:fill="auto"/>
            <w:vAlign w:val="center"/>
          </w:tcPr>
          <w:p>
            <w:pPr>
              <w:pStyle w:val="137"/>
            </w:pPr>
            <w:r>
              <w:rPr>
                <w:rFonts w:hint="eastAsia"/>
                <w:color w:val="000000"/>
              </w:rPr>
              <w:t xml:space="preserve">180.4 </w:t>
            </w:r>
          </w:p>
        </w:tc>
        <w:tc>
          <w:tcPr>
            <w:tcW w:w="642" w:type="pct"/>
            <w:tcBorders>
              <w:top w:val="nil"/>
              <w:left w:val="nil"/>
              <w:bottom w:val="single" w:color="auto" w:sz="4" w:space="0"/>
              <w:right w:val="single" w:color="auto" w:sz="4" w:space="0"/>
            </w:tcBorders>
            <w:shd w:val="clear" w:color="auto" w:fill="auto"/>
            <w:noWrap/>
            <w:vAlign w:val="center"/>
          </w:tcPr>
          <w:p>
            <w:pPr>
              <w:pStyle w:val="137"/>
            </w:pPr>
            <w:r>
              <w:rPr>
                <w:rFonts w:hint="eastAsia"/>
                <w:color w:val="000000"/>
              </w:rPr>
              <w:t xml:space="preserve">0.02 </w:t>
            </w:r>
          </w:p>
        </w:tc>
        <w:tc>
          <w:tcPr>
            <w:tcW w:w="543" w:type="pct"/>
            <w:vMerge w:val="continue"/>
            <w:tcBorders>
              <w:top w:val="nil"/>
              <w:left w:val="single" w:color="auto" w:sz="4" w:space="0"/>
              <w:bottom w:val="single" w:color="auto" w:sz="4" w:space="0"/>
              <w:right w:val="single" w:color="auto" w:sz="4" w:space="0"/>
            </w:tcBorders>
            <w:vAlign w:val="center"/>
          </w:tcPr>
          <w:p>
            <w:pPr>
              <w:pStyle w:val="137"/>
            </w:pPr>
          </w:p>
        </w:tc>
        <w:tc>
          <w:tcPr>
            <w:tcW w:w="500" w:type="pct"/>
            <w:vMerge w:val="continue"/>
            <w:tcBorders>
              <w:top w:val="nil"/>
              <w:left w:val="single" w:color="auto" w:sz="4" w:space="0"/>
              <w:bottom w:val="single" w:color="auto" w:sz="4" w:space="0"/>
              <w:right w:val="single" w:color="auto" w:sz="4" w:space="0"/>
            </w:tcBorders>
            <w:vAlign w:val="center"/>
          </w:tcPr>
          <w:p>
            <w:pPr>
              <w:pStyle w:val="137"/>
            </w:pPr>
          </w:p>
        </w:tc>
      </w:tr>
      <w:tr>
        <w:tblPrEx>
          <w:tblCellMar>
            <w:top w:w="0" w:type="dxa"/>
            <w:left w:w="108" w:type="dxa"/>
            <w:bottom w:w="0" w:type="dxa"/>
            <w:right w:w="108" w:type="dxa"/>
          </w:tblCellMar>
        </w:tblPrEx>
        <w:trPr>
          <w:trHeight w:val="339" w:hRule="atLeast"/>
        </w:trPr>
        <w:tc>
          <w:tcPr>
            <w:tcW w:w="241" w:type="pct"/>
            <w:vMerge w:val="continue"/>
            <w:tcBorders>
              <w:top w:val="nil"/>
              <w:left w:val="single" w:color="auto" w:sz="4" w:space="0"/>
              <w:bottom w:val="single" w:color="auto" w:sz="4" w:space="0"/>
              <w:right w:val="single" w:color="auto" w:sz="4" w:space="0"/>
            </w:tcBorders>
            <w:vAlign w:val="center"/>
          </w:tcPr>
          <w:p>
            <w:pPr>
              <w:pStyle w:val="137"/>
            </w:pPr>
          </w:p>
        </w:tc>
        <w:tc>
          <w:tcPr>
            <w:tcW w:w="241" w:type="pct"/>
            <w:vMerge w:val="continue"/>
            <w:tcBorders>
              <w:top w:val="nil"/>
              <w:left w:val="single" w:color="auto" w:sz="4" w:space="0"/>
              <w:bottom w:val="single" w:color="000000" w:sz="4" w:space="0"/>
              <w:right w:val="single" w:color="auto" w:sz="4" w:space="0"/>
            </w:tcBorders>
            <w:vAlign w:val="center"/>
          </w:tcPr>
          <w:p>
            <w:pPr>
              <w:pStyle w:val="137"/>
            </w:pPr>
          </w:p>
        </w:tc>
        <w:tc>
          <w:tcPr>
            <w:tcW w:w="356" w:type="pct"/>
            <w:vMerge w:val="continue"/>
            <w:tcBorders>
              <w:top w:val="nil"/>
              <w:left w:val="single" w:color="auto" w:sz="4" w:space="0"/>
              <w:bottom w:val="single" w:color="auto" w:sz="4" w:space="0"/>
              <w:right w:val="single" w:color="auto" w:sz="4" w:space="0"/>
            </w:tcBorders>
            <w:vAlign w:val="center"/>
          </w:tcPr>
          <w:p>
            <w:pPr>
              <w:pStyle w:val="137"/>
            </w:pPr>
          </w:p>
        </w:tc>
        <w:tc>
          <w:tcPr>
            <w:tcW w:w="423" w:type="pct"/>
            <w:vMerge w:val="continue"/>
            <w:tcBorders>
              <w:top w:val="nil"/>
              <w:left w:val="single" w:color="auto" w:sz="4" w:space="0"/>
              <w:bottom w:val="single" w:color="000000" w:sz="4" w:space="0"/>
              <w:right w:val="single" w:color="auto" w:sz="4" w:space="0"/>
            </w:tcBorders>
            <w:vAlign w:val="center"/>
          </w:tcPr>
          <w:p>
            <w:pPr>
              <w:pStyle w:val="137"/>
            </w:pPr>
          </w:p>
        </w:tc>
        <w:tc>
          <w:tcPr>
            <w:tcW w:w="924" w:type="pct"/>
            <w:gridSpan w:val="2"/>
            <w:tcBorders>
              <w:top w:val="single" w:color="auto" w:sz="4" w:space="0"/>
              <w:left w:val="nil"/>
              <w:bottom w:val="single" w:color="auto" w:sz="4" w:space="0"/>
              <w:right w:val="single" w:color="000000" w:sz="4" w:space="0"/>
            </w:tcBorders>
            <w:shd w:val="clear" w:color="auto" w:fill="auto"/>
            <w:vAlign w:val="center"/>
          </w:tcPr>
          <w:p>
            <w:pPr>
              <w:pStyle w:val="137"/>
            </w:pPr>
            <w:r>
              <w:rPr>
                <w:rFonts w:hint="eastAsia"/>
              </w:rPr>
              <w:t>土壤质量监测</w:t>
            </w:r>
          </w:p>
        </w:tc>
        <w:tc>
          <w:tcPr>
            <w:tcW w:w="330" w:type="pct"/>
            <w:tcBorders>
              <w:top w:val="nil"/>
              <w:left w:val="nil"/>
              <w:bottom w:val="single" w:color="auto" w:sz="4" w:space="0"/>
              <w:right w:val="single" w:color="auto" w:sz="4" w:space="0"/>
            </w:tcBorders>
            <w:shd w:val="clear" w:color="auto" w:fill="auto"/>
            <w:vAlign w:val="center"/>
          </w:tcPr>
          <w:p>
            <w:pPr>
              <w:pStyle w:val="137"/>
            </w:pPr>
            <w:r>
              <w:rPr>
                <w:rFonts w:hint="eastAsia"/>
              </w:rPr>
              <w:t>工·日</w:t>
            </w:r>
          </w:p>
        </w:tc>
        <w:tc>
          <w:tcPr>
            <w:tcW w:w="288" w:type="pct"/>
            <w:tcBorders>
              <w:top w:val="nil"/>
              <w:left w:val="nil"/>
              <w:bottom w:val="single" w:color="auto" w:sz="4" w:space="0"/>
              <w:right w:val="single" w:color="auto" w:sz="4" w:space="0"/>
            </w:tcBorders>
            <w:shd w:val="clear" w:color="auto" w:fill="auto"/>
            <w:vAlign w:val="center"/>
          </w:tcPr>
          <w:p>
            <w:pPr>
              <w:pStyle w:val="137"/>
            </w:pPr>
            <w:r>
              <w:rPr>
                <w:rFonts w:hint="eastAsia"/>
                <w:color w:val="000000"/>
              </w:rPr>
              <w:t xml:space="preserve">1 </w:t>
            </w:r>
          </w:p>
        </w:tc>
        <w:tc>
          <w:tcPr>
            <w:tcW w:w="512" w:type="pct"/>
            <w:tcBorders>
              <w:top w:val="nil"/>
              <w:left w:val="nil"/>
              <w:bottom w:val="single" w:color="auto" w:sz="4" w:space="0"/>
              <w:right w:val="single" w:color="auto" w:sz="4" w:space="0"/>
            </w:tcBorders>
            <w:shd w:val="clear" w:color="auto" w:fill="auto"/>
            <w:vAlign w:val="center"/>
          </w:tcPr>
          <w:p>
            <w:pPr>
              <w:pStyle w:val="137"/>
            </w:pPr>
            <w:r>
              <w:rPr>
                <w:rFonts w:hint="eastAsia"/>
                <w:color w:val="000000"/>
              </w:rPr>
              <w:t xml:space="preserve">356.0 </w:t>
            </w:r>
          </w:p>
        </w:tc>
        <w:tc>
          <w:tcPr>
            <w:tcW w:w="642" w:type="pct"/>
            <w:tcBorders>
              <w:top w:val="nil"/>
              <w:left w:val="nil"/>
              <w:bottom w:val="single" w:color="auto" w:sz="4" w:space="0"/>
              <w:right w:val="single" w:color="auto" w:sz="4" w:space="0"/>
            </w:tcBorders>
            <w:shd w:val="clear" w:color="auto" w:fill="auto"/>
            <w:noWrap/>
            <w:vAlign w:val="center"/>
          </w:tcPr>
          <w:p>
            <w:pPr>
              <w:pStyle w:val="137"/>
            </w:pPr>
            <w:r>
              <w:rPr>
                <w:rFonts w:hint="eastAsia"/>
                <w:color w:val="000000"/>
              </w:rPr>
              <w:t xml:space="preserve">0.04 </w:t>
            </w:r>
          </w:p>
        </w:tc>
        <w:tc>
          <w:tcPr>
            <w:tcW w:w="543" w:type="pct"/>
            <w:vMerge w:val="continue"/>
            <w:tcBorders>
              <w:top w:val="nil"/>
              <w:left w:val="single" w:color="auto" w:sz="4" w:space="0"/>
              <w:bottom w:val="single" w:color="auto" w:sz="4" w:space="0"/>
              <w:right w:val="single" w:color="auto" w:sz="4" w:space="0"/>
            </w:tcBorders>
            <w:vAlign w:val="center"/>
          </w:tcPr>
          <w:p>
            <w:pPr>
              <w:pStyle w:val="137"/>
            </w:pPr>
          </w:p>
        </w:tc>
        <w:tc>
          <w:tcPr>
            <w:tcW w:w="500" w:type="pct"/>
            <w:vMerge w:val="continue"/>
            <w:tcBorders>
              <w:top w:val="nil"/>
              <w:left w:val="single" w:color="auto" w:sz="4" w:space="0"/>
              <w:bottom w:val="single" w:color="auto" w:sz="4" w:space="0"/>
              <w:right w:val="single" w:color="auto" w:sz="4" w:space="0"/>
            </w:tcBorders>
            <w:vAlign w:val="center"/>
          </w:tcPr>
          <w:p>
            <w:pPr>
              <w:pStyle w:val="137"/>
            </w:pPr>
          </w:p>
        </w:tc>
      </w:tr>
      <w:tr>
        <w:trPr>
          <w:trHeight w:val="339" w:hRule="atLeast"/>
        </w:trPr>
        <w:tc>
          <w:tcPr>
            <w:tcW w:w="241" w:type="pct"/>
            <w:vMerge w:val="continue"/>
            <w:tcBorders>
              <w:top w:val="nil"/>
              <w:left w:val="single" w:color="auto" w:sz="4" w:space="0"/>
              <w:bottom w:val="single" w:color="auto" w:sz="4" w:space="0"/>
              <w:right w:val="single" w:color="auto" w:sz="4" w:space="0"/>
            </w:tcBorders>
            <w:vAlign w:val="center"/>
          </w:tcPr>
          <w:p>
            <w:pPr>
              <w:pStyle w:val="137"/>
            </w:pPr>
          </w:p>
        </w:tc>
        <w:tc>
          <w:tcPr>
            <w:tcW w:w="241" w:type="pct"/>
            <w:vMerge w:val="continue"/>
            <w:tcBorders>
              <w:top w:val="nil"/>
              <w:left w:val="single" w:color="auto" w:sz="4" w:space="0"/>
              <w:bottom w:val="single" w:color="000000" w:sz="4" w:space="0"/>
              <w:right w:val="single" w:color="auto" w:sz="4" w:space="0"/>
            </w:tcBorders>
            <w:vAlign w:val="center"/>
          </w:tcPr>
          <w:p>
            <w:pPr>
              <w:pStyle w:val="137"/>
            </w:pPr>
          </w:p>
        </w:tc>
        <w:tc>
          <w:tcPr>
            <w:tcW w:w="356" w:type="pct"/>
            <w:vMerge w:val="continue"/>
            <w:tcBorders>
              <w:top w:val="nil"/>
              <w:left w:val="single" w:color="auto" w:sz="4" w:space="0"/>
              <w:bottom w:val="single" w:color="auto" w:sz="4" w:space="0"/>
              <w:right w:val="single" w:color="auto" w:sz="4" w:space="0"/>
            </w:tcBorders>
            <w:vAlign w:val="center"/>
          </w:tcPr>
          <w:p>
            <w:pPr>
              <w:pStyle w:val="137"/>
            </w:pPr>
          </w:p>
        </w:tc>
        <w:tc>
          <w:tcPr>
            <w:tcW w:w="423" w:type="pct"/>
            <w:vMerge w:val="continue"/>
            <w:tcBorders>
              <w:top w:val="nil"/>
              <w:left w:val="single" w:color="auto" w:sz="4" w:space="0"/>
              <w:bottom w:val="single" w:color="000000" w:sz="4" w:space="0"/>
              <w:right w:val="single" w:color="auto" w:sz="4" w:space="0"/>
            </w:tcBorders>
            <w:vAlign w:val="center"/>
          </w:tcPr>
          <w:p>
            <w:pPr>
              <w:pStyle w:val="137"/>
            </w:pPr>
          </w:p>
        </w:tc>
        <w:tc>
          <w:tcPr>
            <w:tcW w:w="924" w:type="pct"/>
            <w:gridSpan w:val="2"/>
            <w:tcBorders>
              <w:top w:val="single" w:color="auto" w:sz="4" w:space="0"/>
              <w:left w:val="nil"/>
              <w:bottom w:val="single" w:color="auto" w:sz="4" w:space="0"/>
              <w:right w:val="single" w:color="000000" w:sz="4" w:space="0"/>
            </w:tcBorders>
            <w:shd w:val="clear" w:color="auto" w:fill="auto"/>
            <w:vAlign w:val="center"/>
          </w:tcPr>
          <w:p>
            <w:pPr>
              <w:pStyle w:val="137"/>
            </w:pPr>
            <w:r>
              <w:rPr>
                <w:rFonts w:hint="eastAsia"/>
              </w:rPr>
              <w:t>植被监测</w:t>
            </w:r>
          </w:p>
        </w:tc>
        <w:tc>
          <w:tcPr>
            <w:tcW w:w="330" w:type="pct"/>
            <w:tcBorders>
              <w:top w:val="nil"/>
              <w:left w:val="nil"/>
              <w:bottom w:val="single" w:color="auto" w:sz="4" w:space="0"/>
              <w:right w:val="single" w:color="auto" w:sz="4" w:space="0"/>
            </w:tcBorders>
            <w:shd w:val="clear" w:color="auto" w:fill="auto"/>
            <w:vAlign w:val="center"/>
          </w:tcPr>
          <w:p>
            <w:pPr>
              <w:pStyle w:val="137"/>
            </w:pPr>
            <w:r>
              <w:rPr>
                <w:rFonts w:hint="eastAsia"/>
              </w:rPr>
              <w:t>工·日</w:t>
            </w:r>
          </w:p>
        </w:tc>
        <w:tc>
          <w:tcPr>
            <w:tcW w:w="288" w:type="pct"/>
            <w:tcBorders>
              <w:top w:val="nil"/>
              <w:left w:val="nil"/>
              <w:bottom w:val="single" w:color="auto" w:sz="4" w:space="0"/>
              <w:right w:val="single" w:color="auto" w:sz="4" w:space="0"/>
            </w:tcBorders>
            <w:shd w:val="clear" w:color="auto" w:fill="auto"/>
            <w:vAlign w:val="center"/>
          </w:tcPr>
          <w:p>
            <w:pPr>
              <w:pStyle w:val="137"/>
            </w:pPr>
            <w:r>
              <w:rPr>
                <w:rFonts w:hint="eastAsia"/>
                <w:color w:val="000000"/>
              </w:rPr>
              <w:t xml:space="preserve">1 </w:t>
            </w:r>
          </w:p>
        </w:tc>
        <w:tc>
          <w:tcPr>
            <w:tcW w:w="512" w:type="pct"/>
            <w:tcBorders>
              <w:top w:val="nil"/>
              <w:left w:val="nil"/>
              <w:bottom w:val="single" w:color="auto" w:sz="4" w:space="0"/>
              <w:right w:val="single" w:color="auto" w:sz="4" w:space="0"/>
            </w:tcBorders>
            <w:shd w:val="clear" w:color="auto" w:fill="auto"/>
            <w:vAlign w:val="center"/>
          </w:tcPr>
          <w:p>
            <w:pPr>
              <w:pStyle w:val="137"/>
            </w:pPr>
            <w:r>
              <w:rPr>
                <w:rFonts w:hint="eastAsia"/>
                <w:color w:val="000000"/>
              </w:rPr>
              <w:t xml:space="preserve">180.4 </w:t>
            </w:r>
          </w:p>
        </w:tc>
        <w:tc>
          <w:tcPr>
            <w:tcW w:w="642" w:type="pct"/>
            <w:tcBorders>
              <w:top w:val="nil"/>
              <w:left w:val="nil"/>
              <w:bottom w:val="single" w:color="auto" w:sz="4" w:space="0"/>
              <w:right w:val="single" w:color="auto" w:sz="4" w:space="0"/>
            </w:tcBorders>
            <w:shd w:val="clear" w:color="auto" w:fill="auto"/>
            <w:noWrap/>
            <w:vAlign w:val="center"/>
          </w:tcPr>
          <w:p>
            <w:pPr>
              <w:pStyle w:val="137"/>
            </w:pPr>
            <w:r>
              <w:rPr>
                <w:rFonts w:hint="eastAsia"/>
                <w:color w:val="000000"/>
              </w:rPr>
              <w:t xml:space="preserve">0.02 </w:t>
            </w:r>
          </w:p>
        </w:tc>
        <w:tc>
          <w:tcPr>
            <w:tcW w:w="543" w:type="pct"/>
            <w:vMerge w:val="continue"/>
            <w:tcBorders>
              <w:top w:val="nil"/>
              <w:left w:val="single" w:color="auto" w:sz="4" w:space="0"/>
              <w:bottom w:val="single" w:color="auto" w:sz="4" w:space="0"/>
              <w:right w:val="single" w:color="auto" w:sz="4" w:space="0"/>
            </w:tcBorders>
            <w:vAlign w:val="center"/>
          </w:tcPr>
          <w:p>
            <w:pPr>
              <w:pStyle w:val="137"/>
            </w:pPr>
          </w:p>
        </w:tc>
        <w:tc>
          <w:tcPr>
            <w:tcW w:w="500" w:type="pct"/>
            <w:vMerge w:val="continue"/>
            <w:tcBorders>
              <w:top w:val="nil"/>
              <w:left w:val="single" w:color="auto" w:sz="4" w:space="0"/>
              <w:bottom w:val="single" w:color="auto" w:sz="4" w:space="0"/>
              <w:right w:val="single" w:color="auto" w:sz="4" w:space="0"/>
            </w:tcBorders>
            <w:vAlign w:val="center"/>
          </w:tcPr>
          <w:p>
            <w:pPr>
              <w:pStyle w:val="137"/>
            </w:pPr>
          </w:p>
        </w:tc>
      </w:tr>
      <w:tr>
        <w:tblPrEx>
          <w:tblCellMar>
            <w:top w:w="0" w:type="dxa"/>
            <w:left w:w="108" w:type="dxa"/>
            <w:bottom w:w="0" w:type="dxa"/>
            <w:right w:w="108" w:type="dxa"/>
          </w:tblCellMar>
        </w:tblPrEx>
        <w:trPr>
          <w:trHeight w:val="339" w:hRule="atLeast"/>
        </w:trPr>
        <w:tc>
          <w:tcPr>
            <w:tcW w:w="241" w:type="pct"/>
            <w:vMerge w:val="continue"/>
            <w:tcBorders>
              <w:top w:val="nil"/>
              <w:left w:val="single" w:color="auto" w:sz="4" w:space="0"/>
              <w:bottom w:val="single" w:color="auto" w:sz="4" w:space="0"/>
              <w:right w:val="single" w:color="auto" w:sz="4" w:space="0"/>
            </w:tcBorders>
            <w:vAlign w:val="center"/>
          </w:tcPr>
          <w:p>
            <w:pPr>
              <w:pStyle w:val="137"/>
            </w:pPr>
          </w:p>
        </w:tc>
        <w:tc>
          <w:tcPr>
            <w:tcW w:w="241" w:type="pct"/>
            <w:vMerge w:val="continue"/>
            <w:tcBorders>
              <w:top w:val="nil"/>
              <w:left w:val="single" w:color="auto" w:sz="4" w:space="0"/>
              <w:bottom w:val="single" w:color="000000" w:sz="4" w:space="0"/>
              <w:right w:val="single" w:color="auto" w:sz="4" w:space="0"/>
            </w:tcBorders>
            <w:vAlign w:val="center"/>
          </w:tcPr>
          <w:p>
            <w:pPr>
              <w:pStyle w:val="137"/>
            </w:pPr>
          </w:p>
        </w:tc>
        <w:tc>
          <w:tcPr>
            <w:tcW w:w="356" w:type="pct"/>
            <w:vMerge w:val="continue"/>
            <w:tcBorders>
              <w:top w:val="nil"/>
              <w:left w:val="single" w:color="auto" w:sz="4" w:space="0"/>
              <w:bottom w:val="single" w:color="auto" w:sz="4" w:space="0"/>
              <w:right w:val="single" w:color="auto" w:sz="4" w:space="0"/>
            </w:tcBorders>
            <w:vAlign w:val="center"/>
          </w:tcPr>
          <w:p>
            <w:pPr>
              <w:pStyle w:val="137"/>
            </w:pPr>
          </w:p>
        </w:tc>
        <w:tc>
          <w:tcPr>
            <w:tcW w:w="423" w:type="pct"/>
            <w:vMerge w:val="continue"/>
            <w:tcBorders>
              <w:top w:val="nil"/>
              <w:left w:val="single" w:color="auto" w:sz="4" w:space="0"/>
              <w:bottom w:val="single" w:color="000000" w:sz="4" w:space="0"/>
              <w:right w:val="single" w:color="auto" w:sz="4" w:space="0"/>
            </w:tcBorders>
            <w:vAlign w:val="center"/>
          </w:tcPr>
          <w:p>
            <w:pPr>
              <w:pStyle w:val="137"/>
            </w:pPr>
          </w:p>
        </w:tc>
        <w:tc>
          <w:tcPr>
            <w:tcW w:w="924" w:type="pct"/>
            <w:gridSpan w:val="2"/>
            <w:tcBorders>
              <w:top w:val="single" w:color="auto" w:sz="4" w:space="0"/>
              <w:left w:val="nil"/>
              <w:bottom w:val="single" w:color="auto" w:sz="4" w:space="0"/>
              <w:right w:val="single" w:color="000000" w:sz="4" w:space="0"/>
            </w:tcBorders>
            <w:shd w:val="clear" w:color="auto" w:fill="auto"/>
            <w:vAlign w:val="center"/>
          </w:tcPr>
          <w:p>
            <w:pPr>
              <w:pStyle w:val="137"/>
            </w:pPr>
            <w:r>
              <w:rPr>
                <w:rFonts w:hint="eastAsia"/>
              </w:rPr>
              <w:t>植被管护</w:t>
            </w:r>
          </w:p>
        </w:tc>
        <w:tc>
          <w:tcPr>
            <w:tcW w:w="330" w:type="pct"/>
            <w:tcBorders>
              <w:top w:val="nil"/>
              <w:left w:val="nil"/>
              <w:bottom w:val="single" w:color="auto" w:sz="4" w:space="0"/>
              <w:right w:val="single" w:color="auto" w:sz="4" w:space="0"/>
            </w:tcBorders>
            <w:shd w:val="clear" w:color="auto" w:fill="auto"/>
            <w:vAlign w:val="center"/>
          </w:tcPr>
          <w:p>
            <w:pPr>
              <w:pStyle w:val="137"/>
            </w:pPr>
            <w:r>
              <w:rPr>
                <w:rFonts w:hint="eastAsia"/>
              </w:rPr>
              <w:t>hm</w:t>
            </w:r>
            <w:r>
              <w:rPr>
                <w:rFonts w:hint="eastAsia" w:ascii="宋体" w:hAnsi="宋体" w:eastAsia="宋体"/>
              </w:rPr>
              <w:t>²</w:t>
            </w:r>
          </w:p>
        </w:tc>
        <w:tc>
          <w:tcPr>
            <w:tcW w:w="288" w:type="pct"/>
            <w:tcBorders>
              <w:top w:val="nil"/>
              <w:left w:val="nil"/>
              <w:bottom w:val="single" w:color="auto" w:sz="4" w:space="0"/>
              <w:right w:val="single" w:color="auto" w:sz="4" w:space="0"/>
            </w:tcBorders>
            <w:shd w:val="clear" w:color="auto" w:fill="auto"/>
            <w:vAlign w:val="center"/>
          </w:tcPr>
          <w:p>
            <w:pPr>
              <w:pStyle w:val="137"/>
            </w:pPr>
            <w:r>
              <w:rPr>
                <w:rFonts w:hint="eastAsia"/>
                <w:color w:val="000000"/>
              </w:rPr>
              <w:t xml:space="preserve">4 </w:t>
            </w:r>
          </w:p>
        </w:tc>
        <w:tc>
          <w:tcPr>
            <w:tcW w:w="512" w:type="pct"/>
            <w:tcBorders>
              <w:top w:val="nil"/>
              <w:left w:val="nil"/>
              <w:bottom w:val="single" w:color="auto" w:sz="4" w:space="0"/>
              <w:right w:val="single" w:color="auto" w:sz="4" w:space="0"/>
            </w:tcBorders>
            <w:shd w:val="clear" w:color="auto" w:fill="auto"/>
            <w:vAlign w:val="center"/>
          </w:tcPr>
          <w:p>
            <w:pPr>
              <w:pStyle w:val="137"/>
            </w:pPr>
            <w:r>
              <w:rPr>
                <w:rFonts w:hint="eastAsia"/>
                <w:color w:val="000000"/>
              </w:rPr>
              <w:t xml:space="preserve">983.1 </w:t>
            </w:r>
          </w:p>
        </w:tc>
        <w:tc>
          <w:tcPr>
            <w:tcW w:w="642" w:type="pct"/>
            <w:tcBorders>
              <w:top w:val="nil"/>
              <w:left w:val="nil"/>
              <w:bottom w:val="single" w:color="auto" w:sz="4" w:space="0"/>
              <w:right w:val="single" w:color="auto" w:sz="4" w:space="0"/>
            </w:tcBorders>
            <w:shd w:val="clear" w:color="auto" w:fill="auto"/>
            <w:noWrap/>
            <w:vAlign w:val="center"/>
          </w:tcPr>
          <w:p>
            <w:pPr>
              <w:pStyle w:val="137"/>
            </w:pPr>
            <w:r>
              <w:rPr>
                <w:rFonts w:hint="eastAsia"/>
                <w:color w:val="000000"/>
              </w:rPr>
              <w:t xml:space="preserve">0.4 </w:t>
            </w:r>
          </w:p>
        </w:tc>
        <w:tc>
          <w:tcPr>
            <w:tcW w:w="543" w:type="pct"/>
            <w:vMerge w:val="continue"/>
            <w:tcBorders>
              <w:top w:val="nil"/>
              <w:left w:val="single" w:color="auto" w:sz="4" w:space="0"/>
              <w:bottom w:val="single" w:color="auto" w:sz="4" w:space="0"/>
              <w:right w:val="single" w:color="auto" w:sz="4" w:space="0"/>
            </w:tcBorders>
            <w:vAlign w:val="center"/>
          </w:tcPr>
          <w:p>
            <w:pPr>
              <w:pStyle w:val="137"/>
            </w:pPr>
          </w:p>
        </w:tc>
        <w:tc>
          <w:tcPr>
            <w:tcW w:w="500" w:type="pct"/>
            <w:vMerge w:val="continue"/>
            <w:tcBorders>
              <w:top w:val="nil"/>
              <w:left w:val="single" w:color="auto" w:sz="4" w:space="0"/>
              <w:bottom w:val="single" w:color="auto" w:sz="4" w:space="0"/>
              <w:right w:val="single" w:color="auto" w:sz="4" w:space="0"/>
            </w:tcBorders>
            <w:vAlign w:val="center"/>
          </w:tcPr>
          <w:p>
            <w:pPr>
              <w:pStyle w:val="137"/>
            </w:pPr>
          </w:p>
        </w:tc>
      </w:tr>
      <w:tr>
        <w:tblPrEx>
          <w:tblCellMar>
            <w:top w:w="0" w:type="dxa"/>
            <w:left w:w="108" w:type="dxa"/>
            <w:bottom w:w="0" w:type="dxa"/>
            <w:right w:w="108" w:type="dxa"/>
          </w:tblCellMar>
        </w:tblPrEx>
        <w:trPr>
          <w:trHeight w:val="339" w:hRule="atLeast"/>
        </w:trPr>
        <w:tc>
          <w:tcPr>
            <w:tcW w:w="241" w:type="pct"/>
            <w:vMerge w:val="continue"/>
            <w:tcBorders>
              <w:top w:val="nil"/>
              <w:left w:val="single" w:color="auto" w:sz="4" w:space="0"/>
              <w:bottom w:val="single" w:color="auto" w:sz="4" w:space="0"/>
              <w:right w:val="single" w:color="auto" w:sz="4" w:space="0"/>
            </w:tcBorders>
            <w:vAlign w:val="center"/>
          </w:tcPr>
          <w:p>
            <w:pPr>
              <w:pStyle w:val="137"/>
            </w:pPr>
          </w:p>
        </w:tc>
        <w:tc>
          <w:tcPr>
            <w:tcW w:w="241" w:type="pct"/>
            <w:vMerge w:val="continue"/>
            <w:tcBorders>
              <w:top w:val="nil"/>
              <w:left w:val="single" w:color="auto" w:sz="4" w:space="0"/>
              <w:bottom w:val="single" w:color="000000" w:sz="4" w:space="0"/>
              <w:right w:val="single" w:color="auto" w:sz="4" w:space="0"/>
            </w:tcBorders>
            <w:vAlign w:val="center"/>
          </w:tcPr>
          <w:p>
            <w:pPr>
              <w:pStyle w:val="137"/>
            </w:pPr>
          </w:p>
        </w:tc>
        <w:tc>
          <w:tcPr>
            <w:tcW w:w="356" w:type="pct"/>
            <w:vMerge w:val="continue"/>
            <w:tcBorders>
              <w:top w:val="nil"/>
              <w:left w:val="single" w:color="auto" w:sz="4" w:space="0"/>
              <w:bottom w:val="single" w:color="auto" w:sz="4" w:space="0"/>
              <w:right w:val="single" w:color="auto" w:sz="4" w:space="0"/>
            </w:tcBorders>
            <w:vAlign w:val="center"/>
          </w:tcPr>
          <w:p>
            <w:pPr>
              <w:pStyle w:val="137"/>
            </w:pPr>
          </w:p>
        </w:tc>
        <w:tc>
          <w:tcPr>
            <w:tcW w:w="423" w:type="pct"/>
            <w:vMerge w:val="restart"/>
            <w:tcBorders>
              <w:top w:val="nil"/>
              <w:left w:val="single" w:color="auto" w:sz="4" w:space="0"/>
              <w:bottom w:val="single" w:color="000000" w:sz="4" w:space="0"/>
              <w:right w:val="single" w:color="auto" w:sz="4" w:space="0"/>
            </w:tcBorders>
            <w:shd w:val="clear" w:color="auto" w:fill="auto"/>
            <w:vAlign w:val="center"/>
          </w:tcPr>
          <w:p>
            <w:pPr>
              <w:pStyle w:val="137"/>
            </w:pPr>
            <w:r>
              <w:rPr>
                <w:rFonts w:hint="eastAsia"/>
              </w:rPr>
              <w:t>抱板矿区</w:t>
            </w:r>
          </w:p>
        </w:tc>
        <w:tc>
          <w:tcPr>
            <w:tcW w:w="924" w:type="pct"/>
            <w:gridSpan w:val="2"/>
            <w:tcBorders>
              <w:top w:val="single" w:color="auto" w:sz="4" w:space="0"/>
              <w:left w:val="nil"/>
              <w:bottom w:val="single" w:color="auto" w:sz="4" w:space="0"/>
              <w:right w:val="single" w:color="000000" w:sz="4" w:space="0"/>
            </w:tcBorders>
            <w:shd w:val="clear" w:color="auto" w:fill="auto"/>
            <w:vAlign w:val="center"/>
          </w:tcPr>
          <w:p>
            <w:pPr>
              <w:pStyle w:val="137"/>
            </w:pPr>
            <w:r>
              <w:rPr>
                <w:rFonts w:hint="eastAsia"/>
              </w:rPr>
              <w:t>覆土</w:t>
            </w:r>
          </w:p>
        </w:tc>
        <w:tc>
          <w:tcPr>
            <w:tcW w:w="330" w:type="pct"/>
            <w:tcBorders>
              <w:top w:val="nil"/>
              <w:left w:val="nil"/>
              <w:bottom w:val="single" w:color="auto" w:sz="4" w:space="0"/>
              <w:right w:val="single" w:color="auto" w:sz="4" w:space="0"/>
            </w:tcBorders>
            <w:shd w:val="clear" w:color="auto" w:fill="auto"/>
            <w:vAlign w:val="center"/>
          </w:tcPr>
          <w:p>
            <w:pPr>
              <w:pStyle w:val="137"/>
            </w:pPr>
            <w:r>
              <w:rPr>
                <w:rFonts w:hint="eastAsia"/>
              </w:rPr>
              <w:t>m</w:t>
            </w:r>
            <w:r>
              <w:rPr>
                <w:rFonts w:hint="eastAsia" w:ascii="宋体" w:hAnsi="宋体" w:eastAsia="宋体"/>
              </w:rPr>
              <w:t>³</w:t>
            </w:r>
          </w:p>
        </w:tc>
        <w:tc>
          <w:tcPr>
            <w:tcW w:w="288" w:type="pct"/>
            <w:tcBorders>
              <w:top w:val="nil"/>
              <w:left w:val="nil"/>
              <w:bottom w:val="single" w:color="auto" w:sz="4" w:space="0"/>
              <w:right w:val="single" w:color="auto" w:sz="4" w:space="0"/>
            </w:tcBorders>
            <w:shd w:val="clear" w:color="auto" w:fill="auto"/>
            <w:vAlign w:val="center"/>
          </w:tcPr>
          <w:p>
            <w:pPr>
              <w:pStyle w:val="137"/>
            </w:pPr>
            <w:r>
              <w:rPr>
                <w:rFonts w:hint="eastAsia"/>
                <w:color w:val="000000"/>
              </w:rPr>
              <w:t xml:space="preserve">7836 </w:t>
            </w:r>
          </w:p>
        </w:tc>
        <w:tc>
          <w:tcPr>
            <w:tcW w:w="512" w:type="pct"/>
            <w:tcBorders>
              <w:top w:val="nil"/>
              <w:left w:val="nil"/>
              <w:bottom w:val="single" w:color="auto" w:sz="4" w:space="0"/>
              <w:right w:val="single" w:color="auto" w:sz="4" w:space="0"/>
            </w:tcBorders>
            <w:shd w:val="clear" w:color="auto" w:fill="auto"/>
            <w:vAlign w:val="center"/>
          </w:tcPr>
          <w:p>
            <w:pPr>
              <w:pStyle w:val="137"/>
            </w:pPr>
            <w:r>
              <w:rPr>
                <w:rFonts w:hint="eastAsia"/>
                <w:color w:val="000000"/>
              </w:rPr>
              <w:t xml:space="preserve">17.4 </w:t>
            </w:r>
          </w:p>
        </w:tc>
        <w:tc>
          <w:tcPr>
            <w:tcW w:w="642" w:type="pct"/>
            <w:tcBorders>
              <w:top w:val="nil"/>
              <w:left w:val="nil"/>
              <w:bottom w:val="single" w:color="auto" w:sz="4" w:space="0"/>
              <w:right w:val="single" w:color="auto" w:sz="4" w:space="0"/>
            </w:tcBorders>
            <w:shd w:val="clear" w:color="auto" w:fill="auto"/>
            <w:noWrap/>
            <w:vAlign w:val="center"/>
          </w:tcPr>
          <w:p>
            <w:pPr>
              <w:pStyle w:val="137"/>
            </w:pPr>
            <w:r>
              <w:rPr>
                <w:rFonts w:hint="eastAsia"/>
                <w:color w:val="000000"/>
              </w:rPr>
              <w:t xml:space="preserve">13.6 </w:t>
            </w:r>
          </w:p>
        </w:tc>
        <w:tc>
          <w:tcPr>
            <w:tcW w:w="543" w:type="pct"/>
            <w:vMerge w:val="continue"/>
            <w:tcBorders>
              <w:top w:val="nil"/>
              <w:left w:val="single" w:color="auto" w:sz="4" w:space="0"/>
              <w:bottom w:val="single" w:color="auto" w:sz="4" w:space="0"/>
              <w:right w:val="single" w:color="auto" w:sz="4" w:space="0"/>
            </w:tcBorders>
            <w:vAlign w:val="center"/>
          </w:tcPr>
          <w:p>
            <w:pPr>
              <w:pStyle w:val="137"/>
            </w:pPr>
          </w:p>
        </w:tc>
        <w:tc>
          <w:tcPr>
            <w:tcW w:w="500" w:type="pct"/>
            <w:vMerge w:val="continue"/>
            <w:tcBorders>
              <w:top w:val="nil"/>
              <w:left w:val="single" w:color="auto" w:sz="4" w:space="0"/>
              <w:bottom w:val="single" w:color="auto" w:sz="4" w:space="0"/>
              <w:right w:val="single" w:color="auto" w:sz="4" w:space="0"/>
            </w:tcBorders>
            <w:vAlign w:val="center"/>
          </w:tcPr>
          <w:p>
            <w:pPr>
              <w:pStyle w:val="137"/>
            </w:pPr>
          </w:p>
        </w:tc>
      </w:tr>
      <w:tr>
        <w:tblPrEx>
          <w:tblCellMar>
            <w:top w:w="0" w:type="dxa"/>
            <w:left w:w="108" w:type="dxa"/>
            <w:bottom w:w="0" w:type="dxa"/>
            <w:right w:w="108" w:type="dxa"/>
          </w:tblCellMar>
        </w:tblPrEx>
        <w:trPr>
          <w:trHeight w:val="339" w:hRule="atLeast"/>
        </w:trPr>
        <w:tc>
          <w:tcPr>
            <w:tcW w:w="241" w:type="pct"/>
            <w:vMerge w:val="continue"/>
            <w:tcBorders>
              <w:top w:val="nil"/>
              <w:left w:val="single" w:color="auto" w:sz="4" w:space="0"/>
              <w:bottom w:val="single" w:color="auto" w:sz="4" w:space="0"/>
              <w:right w:val="single" w:color="auto" w:sz="4" w:space="0"/>
            </w:tcBorders>
            <w:vAlign w:val="center"/>
          </w:tcPr>
          <w:p>
            <w:pPr>
              <w:pStyle w:val="137"/>
            </w:pPr>
          </w:p>
        </w:tc>
        <w:tc>
          <w:tcPr>
            <w:tcW w:w="241" w:type="pct"/>
            <w:vMerge w:val="continue"/>
            <w:tcBorders>
              <w:top w:val="nil"/>
              <w:left w:val="single" w:color="auto" w:sz="4" w:space="0"/>
              <w:bottom w:val="single" w:color="000000" w:sz="4" w:space="0"/>
              <w:right w:val="single" w:color="auto" w:sz="4" w:space="0"/>
            </w:tcBorders>
            <w:vAlign w:val="center"/>
          </w:tcPr>
          <w:p>
            <w:pPr>
              <w:pStyle w:val="137"/>
            </w:pPr>
          </w:p>
        </w:tc>
        <w:tc>
          <w:tcPr>
            <w:tcW w:w="356" w:type="pct"/>
            <w:vMerge w:val="continue"/>
            <w:tcBorders>
              <w:top w:val="nil"/>
              <w:left w:val="single" w:color="auto" w:sz="4" w:space="0"/>
              <w:bottom w:val="single" w:color="auto" w:sz="4" w:space="0"/>
              <w:right w:val="single" w:color="auto" w:sz="4" w:space="0"/>
            </w:tcBorders>
            <w:vAlign w:val="center"/>
          </w:tcPr>
          <w:p>
            <w:pPr>
              <w:pStyle w:val="137"/>
            </w:pPr>
          </w:p>
        </w:tc>
        <w:tc>
          <w:tcPr>
            <w:tcW w:w="423" w:type="pct"/>
            <w:vMerge w:val="continue"/>
            <w:tcBorders>
              <w:top w:val="nil"/>
              <w:left w:val="single" w:color="auto" w:sz="4" w:space="0"/>
              <w:bottom w:val="single" w:color="000000" w:sz="4" w:space="0"/>
              <w:right w:val="single" w:color="auto" w:sz="4" w:space="0"/>
            </w:tcBorders>
            <w:vAlign w:val="center"/>
          </w:tcPr>
          <w:p>
            <w:pPr>
              <w:pStyle w:val="137"/>
            </w:pPr>
          </w:p>
        </w:tc>
        <w:tc>
          <w:tcPr>
            <w:tcW w:w="371" w:type="pct"/>
            <w:tcBorders>
              <w:top w:val="nil"/>
              <w:left w:val="nil"/>
              <w:bottom w:val="single" w:color="auto" w:sz="4" w:space="0"/>
              <w:right w:val="nil"/>
            </w:tcBorders>
            <w:shd w:val="clear" w:color="auto" w:fill="auto"/>
            <w:vAlign w:val="center"/>
          </w:tcPr>
          <w:p>
            <w:pPr>
              <w:pStyle w:val="137"/>
            </w:pPr>
            <w:r>
              <w:rPr>
                <w:rFonts w:hint="eastAsia"/>
              </w:rPr>
              <w:t>平整工程</w:t>
            </w:r>
          </w:p>
        </w:tc>
        <w:tc>
          <w:tcPr>
            <w:tcW w:w="553" w:type="pct"/>
            <w:tcBorders>
              <w:top w:val="nil"/>
              <w:left w:val="single" w:color="auto" w:sz="4" w:space="0"/>
              <w:bottom w:val="single" w:color="auto" w:sz="4" w:space="0"/>
              <w:right w:val="nil"/>
            </w:tcBorders>
            <w:shd w:val="clear" w:color="auto" w:fill="auto"/>
            <w:vAlign w:val="center"/>
          </w:tcPr>
          <w:p>
            <w:pPr>
              <w:pStyle w:val="137"/>
            </w:pPr>
            <w:r>
              <w:rPr>
                <w:rFonts w:hint="eastAsia"/>
              </w:rPr>
              <w:t>场地平整</w:t>
            </w:r>
          </w:p>
        </w:tc>
        <w:tc>
          <w:tcPr>
            <w:tcW w:w="330"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color w:val="000000"/>
              </w:rPr>
              <w:t xml:space="preserve">28449 </w:t>
            </w:r>
          </w:p>
        </w:tc>
        <w:tc>
          <w:tcPr>
            <w:tcW w:w="288" w:type="pct"/>
            <w:tcBorders>
              <w:top w:val="nil"/>
              <w:left w:val="nil"/>
              <w:bottom w:val="single" w:color="auto" w:sz="4" w:space="0"/>
              <w:right w:val="single" w:color="auto" w:sz="4" w:space="0"/>
            </w:tcBorders>
            <w:shd w:val="clear" w:color="auto" w:fill="auto"/>
            <w:vAlign w:val="center"/>
          </w:tcPr>
          <w:p>
            <w:pPr>
              <w:pStyle w:val="137"/>
            </w:pPr>
            <w:r>
              <w:rPr>
                <w:rFonts w:hint="eastAsia"/>
                <w:color w:val="000000"/>
              </w:rPr>
              <w:t xml:space="preserve">2.0 </w:t>
            </w:r>
          </w:p>
        </w:tc>
        <w:tc>
          <w:tcPr>
            <w:tcW w:w="512" w:type="pct"/>
            <w:tcBorders>
              <w:top w:val="nil"/>
              <w:left w:val="nil"/>
              <w:bottom w:val="single" w:color="auto" w:sz="4" w:space="0"/>
              <w:right w:val="single" w:color="auto" w:sz="4" w:space="0"/>
            </w:tcBorders>
            <w:shd w:val="clear" w:color="auto" w:fill="auto"/>
            <w:vAlign w:val="center"/>
          </w:tcPr>
          <w:p>
            <w:pPr>
              <w:pStyle w:val="137"/>
            </w:pPr>
            <w:r>
              <w:rPr>
                <w:rFonts w:hint="eastAsia"/>
                <w:color w:val="000000"/>
              </w:rPr>
              <w:t xml:space="preserve">5.7 </w:t>
            </w:r>
          </w:p>
        </w:tc>
        <w:tc>
          <w:tcPr>
            <w:tcW w:w="642" w:type="pct"/>
            <w:tcBorders>
              <w:top w:val="nil"/>
              <w:left w:val="nil"/>
              <w:bottom w:val="single" w:color="auto" w:sz="4" w:space="0"/>
              <w:right w:val="single" w:color="auto" w:sz="4" w:space="0"/>
            </w:tcBorders>
            <w:shd w:val="clear" w:color="auto" w:fill="auto"/>
            <w:noWrap/>
            <w:vAlign w:val="center"/>
          </w:tcPr>
          <w:p>
            <w:pPr>
              <w:pStyle w:val="137"/>
            </w:pPr>
            <w:r>
              <w:rPr>
                <w:rFonts w:hint="eastAsia"/>
              </w:rPr>
              <w:t xml:space="preserve">5.7 </w:t>
            </w:r>
          </w:p>
        </w:tc>
        <w:tc>
          <w:tcPr>
            <w:tcW w:w="543" w:type="pct"/>
            <w:vMerge w:val="continue"/>
            <w:tcBorders>
              <w:top w:val="nil"/>
              <w:left w:val="single" w:color="auto" w:sz="4" w:space="0"/>
              <w:bottom w:val="single" w:color="auto" w:sz="4" w:space="0"/>
              <w:right w:val="single" w:color="auto" w:sz="4" w:space="0"/>
            </w:tcBorders>
            <w:vAlign w:val="center"/>
          </w:tcPr>
          <w:p>
            <w:pPr>
              <w:pStyle w:val="137"/>
            </w:pPr>
          </w:p>
        </w:tc>
        <w:tc>
          <w:tcPr>
            <w:tcW w:w="500" w:type="pct"/>
            <w:vMerge w:val="continue"/>
            <w:tcBorders>
              <w:top w:val="nil"/>
              <w:left w:val="single" w:color="auto" w:sz="4" w:space="0"/>
              <w:bottom w:val="single" w:color="auto" w:sz="4" w:space="0"/>
              <w:right w:val="single" w:color="auto" w:sz="4" w:space="0"/>
            </w:tcBorders>
            <w:vAlign w:val="center"/>
          </w:tcPr>
          <w:p>
            <w:pPr>
              <w:pStyle w:val="137"/>
            </w:pPr>
          </w:p>
        </w:tc>
      </w:tr>
      <w:tr>
        <w:trPr>
          <w:trHeight w:val="339" w:hRule="atLeast"/>
        </w:trPr>
        <w:tc>
          <w:tcPr>
            <w:tcW w:w="241" w:type="pct"/>
            <w:vMerge w:val="continue"/>
            <w:tcBorders>
              <w:top w:val="nil"/>
              <w:left w:val="single" w:color="auto" w:sz="4" w:space="0"/>
              <w:bottom w:val="single" w:color="auto" w:sz="4" w:space="0"/>
              <w:right w:val="single" w:color="auto" w:sz="4" w:space="0"/>
            </w:tcBorders>
            <w:vAlign w:val="center"/>
          </w:tcPr>
          <w:p>
            <w:pPr>
              <w:pStyle w:val="137"/>
            </w:pPr>
          </w:p>
        </w:tc>
        <w:tc>
          <w:tcPr>
            <w:tcW w:w="241" w:type="pct"/>
            <w:vMerge w:val="continue"/>
            <w:tcBorders>
              <w:top w:val="nil"/>
              <w:left w:val="single" w:color="auto" w:sz="4" w:space="0"/>
              <w:bottom w:val="single" w:color="000000" w:sz="4" w:space="0"/>
              <w:right w:val="single" w:color="auto" w:sz="4" w:space="0"/>
            </w:tcBorders>
            <w:vAlign w:val="center"/>
          </w:tcPr>
          <w:p>
            <w:pPr>
              <w:pStyle w:val="137"/>
            </w:pPr>
          </w:p>
        </w:tc>
        <w:tc>
          <w:tcPr>
            <w:tcW w:w="356" w:type="pct"/>
            <w:vMerge w:val="continue"/>
            <w:tcBorders>
              <w:top w:val="nil"/>
              <w:left w:val="single" w:color="auto" w:sz="4" w:space="0"/>
              <w:bottom w:val="single" w:color="auto" w:sz="4" w:space="0"/>
              <w:right w:val="single" w:color="auto" w:sz="4" w:space="0"/>
            </w:tcBorders>
            <w:vAlign w:val="center"/>
          </w:tcPr>
          <w:p>
            <w:pPr>
              <w:pStyle w:val="137"/>
            </w:pPr>
          </w:p>
        </w:tc>
        <w:tc>
          <w:tcPr>
            <w:tcW w:w="423" w:type="pct"/>
            <w:vMerge w:val="continue"/>
            <w:tcBorders>
              <w:top w:val="nil"/>
              <w:left w:val="single" w:color="auto" w:sz="4" w:space="0"/>
              <w:bottom w:val="single" w:color="000000" w:sz="4" w:space="0"/>
              <w:right w:val="single" w:color="auto" w:sz="4" w:space="0"/>
            </w:tcBorders>
            <w:vAlign w:val="center"/>
          </w:tcPr>
          <w:p>
            <w:pPr>
              <w:pStyle w:val="137"/>
            </w:pPr>
          </w:p>
        </w:tc>
        <w:tc>
          <w:tcPr>
            <w:tcW w:w="371" w:type="pct"/>
            <w:tcBorders>
              <w:top w:val="nil"/>
              <w:left w:val="nil"/>
              <w:bottom w:val="nil"/>
              <w:right w:val="single" w:color="auto" w:sz="4" w:space="0"/>
            </w:tcBorders>
            <w:shd w:val="clear" w:color="auto" w:fill="auto"/>
            <w:vAlign w:val="center"/>
          </w:tcPr>
          <w:p>
            <w:pPr>
              <w:pStyle w:val="137"/>
            </w:pPr>
            <w:r>
              <w:rPr>
                <w:rFonts w:hint="eastAsia"/>
              </w:rPr>
              <w:t>清理工程</w:t>
            </w:r>
          </w:p>
        </w:tc>
        <w:tc>
          <w:tcPr>
            <w:tcW w:w="553" w:type="pct"/>
            <w:tcBorders>
              <w:top w:val="nil"/>
              <w:left w:val="nil"/>
              <w:bottom w:val="single" w:color="auto" w:sz="4" w:space="0"/>
              <w:right w:val="nil"/>
            </w:tcBorders>
            <w:shd w:val="clear" w:color="auto" w:fill="auto"/>
            <w:vAlign w:val="center"/>
          </w:tcPr>
          <w:p>
            <w:pPr>
              <w:pStyle w:val="137"/>
            </w:pPr>
            <w:r>
              <w:rPr>
                <w:rFonts w:hint="eastAsia"/>
              </w:rPr>
              <w:t>砌体拆除及废渣清运</w:t>
            </w:r>
          </w:p>
        </w:tc>
        <w:tc>
          <w:tcPr>
            <w:tcW w:w="330"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color w:val="000000"/>
              </w:rPr>
              <w:t xml:space="preserve">340 </w:t>
            </w:r>
          </w:p>
        </w:tc>
        <w:tc>
          <w:tcPr>
            <w:tcW w:w="288" w:type="pct"/>
            <w:tcBorders>
              <w:top w:val="nil"/>
              <w:left w:val="nil"/>
              <w:bottom w:val="single" w:color="auto" w:sz="4" w:space="0"/>
              <w:right w:val="single" w:color="auto" w:sz="4" w:space="0"/>
            </w:tcBorders>
            <w:shd w:val="clear" w:color="auto" w:fill="auto"/>
            <w:vAlign w:val="center"/>
          </w:tcPr>
          <w:p>
            <w:pPr>
              <w:pStyle w:val="137"/>
            </w:pPr>
            <w:r>
              <w:rPr>
                <w:rFonts w:hint="eastAsia"/>
                <w:color w:val="000000"/>
              </w:rPr>
              <w:t xml:space="preserve">36.1 </w:t>
            </w:r>
          </w:p>
        </w:tc>
        <w:tc>
          <w:tcPr>
            <w:tcW w:w="512" w:type="pct"/>
            <w:tcBorders>
              <w:top w:val="nil"/>
              <w:left w:val="nil"/>
              <w:bottom w:val="single" w:color="auto" w:sz="4" w:space="0"/>
              <w:right w:val="single" w:color="auto" w:sz="4" w:space="0"/>
            </w:tcBorders>
            <w:shd w:val="clear" w:color="auto" w:fill="auto"/>
            <w:vAlign w:val="center"/>
          </w:tcPr>
          <w:p>
            <w:pPr>
              <w:pStyle w:val="137"/>
            </w:pPr>
            <w:r>
              <w:rPr>
                <w:rFonts w:hint="eastAsia"/>
                <w:color w:val="000000"/>
              </w:rPr>
              <w:t xml:space="preserve">1.2 </w:t>
            </w:r>
          </w:p>
        </w:tc>
        <w:tc>
          <w:tcPr>
            <w:tcW w:w="642" w:type="pct"/>
            <w:tcBorders>
              <w:top w:val="nil"/>
              <w:left w:val="nil"/>
              <w:bottom w:val="single" w:color="auto" w:sz="4" w:space="0"/>
              <w:right w:val="single" w:color="auto" w:sz="4" w:space="0"/>
            </w:tcBorders>
            <w:shd w:val="clear" w:color="auto" w:fill="auto"/>
            <w:noWrap/>
            <w:vAlign w:val="center"/>
          </w:tcPr>
          <w:p>
            <w:pPr>
              <w:pStyle w:val="137"/>
            </w:pPr>
            <w:r>
              <w:rPr>
                <w:rFonts w:hint="eastAsia"/>
              </w:rPr>
              <w:t xml:space="preserve">1.2 </w:t>
            </w:r>
          </w:p>
        </w:tc>
        <w:tc>
          <w:tcPr>
            <w:tcW w:w="543" w:type="pct"/>
            <w:vMerge w:val="continue"/>
            <w:tcBorders>
              <w:top w:val="nil"/>
              <w:left w:val="single" w:color="auto" w:sz="4" w:space="0"/>
              <w:bottom w:val="single" w:color="auto" w:sz="4" w:space="0"/>
              <w:right w:val="single" w:color="auto" w:sz="4" w:space="0"/>
            </w:tcBorders>
            <w:vAlign w:val="center"/>
          </w:tcPr>
          <w:p>
            <w:pPr>
              <w:pStyle w:val="137"/>
            </w:pPr>
          </w:p>
        </w:tc>
        <w:tc>
          <w:tcPr>
            <w:tcW w:w="500" w:type="pct"/>
            <w:vMerge w:val="continue"/>
            <w:tcBorders>
              <w:top w:val="nil"/>
              <w:left w:val="single" w:color="auto" w:sz="4" w:space="0"/>
              <w:bottom w:val="single" w:color="auto" w:sz="4" w:space="0"/>
              <w:right w:val="single" w:color="auto" w:sz="4" w:space="0"/>
            </w:tcBorders>
            <w:vAlign w:val="center"/>
          </w:tcPr>
          <w:p>
            <w:pPr>
              <w:pStyle w:val="137"/>
            </w:pPr>
          </w:p>
        </w:tc>
      </w:tr>
      <w:tr>
        <w:tblPrEx>
          <w:tblCellMar>
            <w:top w:w="0" w:type="dxa"/>
            <w:left w:w="108" w:type="dxa"/>
            <w:bottom w:w="0" w:type="dxa"/>
            <w:right w:w="108" w:type="dxa"/>
          </w:tblCellMar>
        </w:tblPrEx>
        <w:trPr>
          <w:trHeight w:val="339" w:hRule="atLeast"/>
        </w:trPr>
        <w:tc>
          <w:tcPr>
            <w:tcW w:w="241" w:type="pct"/>
            <w:vMerge w:val="continue"/>
            <w:tcBorders>
              <w:top w:val="nil"/>
              <w:left w:val="single" w:color="auto" w:sz="4" w:space="0"/>
              <w:bottom w:val="single" w:color="auto" w:sz="4" w:space="0"/>
              <w:right w:val="single" w:color="auto" w:sz="4" w:space="0"/>
            </w:tcBorders>
            <w:vAlign w:val="center"/>
          </w:tcPr>
          <w:p>
            <w:pPr>
              <w:pStyle w:val="137"/>
            </w:pPr>
          </w:p>
        </w:tc>
        <w:tc>
          <w:tcPr>
            <w:tcW w:w="241" w:type="pct"/>
            <w:vMerge w:val="continue"/>
            <w:tcBorders>
              <w:top w:val="nil"/>
              <w:left w:val="single" w:color="auto" w:sz="4" w:space="0"/>
              <w:bottom w:val="single" w:color="000000" w:sz="4" w:space="0"/>
              <w:right w:val="single" w:color="auto" w:sz="4" w:space="0"/>
            </w:tcBorders>
            <w:vAlign w:val="center"/>
          </w:tcPr>
          <w:p>
            <w:pPr>
              <w:pStyle w:val="137"/>
            </w:pPr>
          </w:p>
        </w:tc>
        <w:tc>
          <w:tcPr>
            <w:tcW w:w="356" w:type="pct"/>
            <w:vMerge w:val="continue"/>
            <w:tcBorders>
              <w:top w:val="nil"/>
              <w:left w:val="single" w:color="auto" w:sz="4" w:space="0"/>
              <w:bottom w:val="single" w:color="auto" w:sz="4" w:space="0"/>
              <w:right w:val="single" w:color="auto" w:sz="4" w:space="0"/>
            </w:tcBorders>
            <w:vAlign w:val="center"/>
          </w:tcPr>
          <w:p>
            <w:pPr>
              <w:pStyle w:val="137"/>
            </w:pPr>
          </w:p>
        </w:tc>
        <w:tc>
          <w:tcPr>
            <w:tcW w:w="423" w:type="pct"/>
            <w:vMerge w:val="continue"/>
            <w:tcBorders>
              <w:top w:val="nil"/>
              <w:left w:val="single" w:color="auto" w:sz="4" w:space="0"/>
              <w:bottom w:val="single" w:color="000000" w:sz="4" w:space="0"/>
              <w:right w:val="single" w:color="auto" w:sz="4" w:space="0"/>
            </w:tcBorders>
            <w:vAlign w:val="center"/>
          </w:tcPr>
          <w:p>
            <w:pPr>
              <w:pStyle w:val="137"/>
            </w:pPr>
          </w:p>
        </w:tc>
        <w:tc>
          <w:tcPr>
            <w:tcW w:w="371" w:type="pct"/>
            <w:tcBorders>
              <w:top w:val="single" w:color="auto" w:sz="4" w:space="0"/>
              <w:left w:val="nil"/>
              <w:bottom w:val="nil"/>
              <w:right w:val="single" w:color="auto" w:sz="4" w:space="0"/>
            </w:tcBorders>
            <w:shd w:val="clear" w:color="auto" w:fill="auto"/>
            <w:vAlign w:val="center"/>
          </w:tcPr>
          <w:p>
            <w:pPr>
              <w:pStyle w:val="137"/>
            </w:pPr>
            <w:r>
              <w:rPr>
                <w:rFonts w:hint="eastAsia"/>
              </w:rPr>
              <w:t>林草恢复工程</w:t>
            </w:r>
          </w:p>
        </w:tc>
        <w:tc>
          <w:tcPr>
            <w:tcW w:w="553" w:type="pct"/>
            <w:tcBorders>
              <w:top w:val="nil"/>
              <w:left w:val="nil"/>
              <w:bottom w:val="single" w:color="auto" w:sz="4" w:space="0"/>
              <w:right w:val="nil"/>
            </w:tcBorders>
            <w:shd w:val="clear" w:color="auto" w:fill="auto"/>
            <w:vAlign w:val="center"/>
          </w:tcPr>
          <w:p>
            <w:pPr>
              <w:pStyle w:val="137"/>
            </w:pPr>
            <w:r>
              <w:rPr>
                <w:rFonts w:hint="eastAsia"/>
              </w:rPr>
              <w:t>种植果树</w:t>
            </w:r>
          </w:p>
        </w:tc>
        <w:tc>
          <w:tcPr>
            <w:tcW w:w="330"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color w:val="000000"/>
              </w:rPr>
              <w:t xml:space="preserve">1180 </w:t>
            </w:r>
          </w:p>
        </w:tc>
        <w:tc>
          <w:tcPr>
            <w:tcW w:w="288" w:type="pct"/>
            <w:tcBorders>
              <w:top w:val="nil"/>
              <w:left w:val="nil"/>
              <w:bottom w:val="single" w:color="auto" w:sz="4" w:space="0"/>
              <w:right w:val="single" w:color="auto" w:sz="4" w:space="0"/>
            </w:tcBorders>
            <w:shd w:val="clear" w:color="auto" w:fill="auto"/>
            <w:vAlign w:val="center"/>
          </w:tcPr>
          <w:p>
            <w:pPr>
              <w:pStyle w:val="137"/>
            </w:pPr>
            <w:r>
              <w:rPr>
                <w:rFonts w:hint="eastAsia"/>
                <w:color w:val="000000"/>
              </w:rPr>
              <w:t xml:space="preserve">41.9 </w:t>
            </w:r>
          </w:p>
        </w:tc>
        <w:tc>
          <w:tcPr>
            <w:tcW w:w="512" w:type="pct"/>
            <w:tcBorders>
              <w:top w:val="nil"/>
              <w:left w:val="nil"/>
              <w:bottom w:val="single" w:color="auto" w:sz="4" w:space="0"/>
              <w:right w:val="single" w:color="auto" w:sz="4" w:space="0"/>
            </w:tcBorders>
            <w:shd w:val="clear" w:color="auto" w:fill="auto"/>
            <w:vAlign w:val="center"/>
          </w:tcPr>
          <w:p>
            <w:pPr>
              <w:pStyle w:val="137"/>
            </w:pPr>
            <w:r>
              <w:rPr>
                <w:rFonts w:hint="eastAsia"/>
                <w:color w:val="000000"/>
              </w:rPr>
              <w:t xml:space="preserve">4.9 </w:t>
            </w:r>
          </w:p>
        </w:tc>
        <w:tc>
          <w:tcPr>
            <w:tcW w:w="642" w:type="pct"/>
            <w:tcBorders>
              <w:top w:val="nil"/>
              <w:left w:val="nil"/>
              <w:bottom w:val="single" w:color="auto" w:sz="4" w:space="0"/>
              <w:right w:val="single" w:color="auto" w:sz="4" w:space="0"/>
            </w:tcBorders>
            <w:shd w:val="clear" w:color="auto" w:fill="auto"/>
            <w:noWrap/>
            <w:vAlign w:val="center"/>
          </w:tcPr>
          <w:p>
            <w:pPr>
              <w:pStyle w:val="137"/>
            </w:pPr>
            <w:r>
              <w:rPr>
                <w:rFonts w:hint="eastAsia"/>
              </w:rPr>
              <w:t xml:space="preserve">4.9 </w:t>
            </w:r>
          </w:p>
        </w:tc>
        <w:tc>
          <w:tcPr>
            <w:tcW w:w="543" w:type="pct"/>
            <w:vMerge w:val="continue"/>
            <w:tcBorders>
              <w:top w:val="nil"/>
              <w:left w:val="single" w:color="auto" w:sz="4" w:space="0"/>
              <w:bottom w:val="single" w:color="auto" w:sz="4" w:space="0"/>
              <w:right w:val="single" w:color="auto" w:sz="4" w:space="0"/>
            </w:tcBorders>
            <w:vAlign w:val="center"/>
          </w:tcPr>
          <w:p>
            <w:pPr>
              <w:pStyle w:val="137"/>
            </w:pPr>
          </w:p>
        </w:tc>
        <w:tc>
          <w:tcPr>
            <w:tcW w:w="500" w:type="pct"/>
            <w:vMerge w:val="continue"/>
            <w:tcBorders>
              <w:top w:val="nil"/>
              <w:left w:val="single" w:color="auto" w:sz="4" w:space="0"/>
              <w:bottom w:val="single" w:color="auto" w:sz="4" w:space="0"/>
              <w:right w:val="single" w:color="auto" w:sz="4" w:space="0"/>
            </w:tcBorders>
            <w:vAlign w:val="center"/>
          </w:tcPr>
          <w:p>
            <w:pPr>
              <w:pStyle w:val="137"/>
            </w:pPr>
          </w:p>
        </w:tc>
      </w:tr>
      <w:tr>
        <w:tblPrEx>
          <w:tblCellMar>
            <w:top w:w="0" w:type="dxa"/>
            <w:left w:w="108" w:type="dxa"/>
            <w:bottom w:w="0" w:type="dxa"/>
            <w:right w:w="108" w:type="dxa"/>
          </w:tblCellMar>
        </w:tblPrEx>
        <w:trPr>
          <w:trHeight w:val="339" w:hRule="atLeast"/>
        </w:trPr>
        <w:tc>
          <w:tcPr>
            <w:tcW w:w="241" w:type="pct"/>
            <w:vMerge w:val="continue"/>
            <w:tcBorders>
              <w:top w:val="nil"/>
              <w:left w:val="single" w:color="auto" w:sz="4" w:space="0"/>
              <w:bottom w:val="single" w:color="auto" w:sz="4" w:space="0"/>
              <w:right w:val="single" w:color="auto" w:sz="4" w:space="0"/>
            </w:tcBorders>
            <w:vAlign w:val="center"/>
          </w:tcPr>
          <w:p>
            <w:pPr>
              <w:pStyle w:val="137"/>
            </w:pPr>
          </w:p>
        </w:tc>
        <w:tc>
          <w:tcPr>
            <w:tcW w:w="241" w:type="pct"/>
            <w:vMerge w:val="continue"/>
            <w:tcBorders>
              <w:top w:val="nil"/>
              <w:left w:val="single" w:color="auto" w:sz="4" w:space="0"/>
              <w:bottom w:val="single" w:color="000000" w:sz="4" w:space="0"/>
              <w:right w:val="single" w:color="auto" w:sz="4" w:space="0"/>
            </w:tcBorders>
            <w:vAlign w:val="center"/>
          </w:tcPr>
          <w:p>
            <w:pPr>
              <w:pStyle w:val="137"/>
            </w:pPr>
          </w:p>
        </w:tc>
        <w:tc>
          <w:tcPr>
            <w:tcW w:w="356" w:type="pct"/>
            <w:vMerge w:val="continue"/>
            <w:tcBorders>
              <w:top w:val="nil"/>
              <w:left w:val="single" w:color="auto" w:sz="4" w:space="0"/>
              <w:bottom w:val="single" w:color="auto" w:sz="4" w:space="0"/>
              <w:right w:val="single" w:color="auto" w:sz="4" w:space="0"/>
            </w:tcBorders>
            <w:vAlign w:val="center"/>
          </w:tcPr>
          <w:p>
            <w:pPr>
              <w:pStyle w:val="137"/>
            </w:pPr>
          </w:p>
        </w:tc>
        <w:tc>
          <w:tcPr>
            <w:tcW w:w="423" w:type="pct"/>
            <w:vMerge w:val="continue"/>
            <w:tcBorders>
              <w:top w:val="nil"/>
              <w:left w:val="single" w:color="auto" w:sz="4" w:space="0"/>
              <w:bottom w:val="single" w:color="000000" w:sz="4" w:space="0"/>
              <w:right w:val="single" w:color="auto" w:sz="4" w:space="0"/>
            </w:tcBorders>
            <w:vAlign w:val="center"/>
          </w:tcPr>
          <w:p>
            <w:pPr>
              <w:pStyle w:val="137"/>
            </w:pPr>
          </w:p>
        </w:tc>
        <w:tc>
          <w:tcPr>
            <w:tcW w:w="924" w:type="pct"/>
            <w:gridSpan w:val="2"/>
            <w:tcBorders>
              <w:top w:val="single" w:color="auto" w:sz="4" w:space="0"/>
              <w:left w:val="nil"/>
              <w:bottom w:val="single" w:color="auto" w:sz="4" w:space="0"/>
              <w:right w:val="single" w:color="000000" w:sz="4" w:space="0"/>
            </w:tcBorders>
            <w:shd w:val="clear" w:color="auto" w:fill="auto"/>
            <w:vAlign w:val="center"/>
          </w:tcPr>
          <w:p>
            <w:pPr>
              <w:pStyle w:val="137"/>
            </w:pPr>
            <w:r>
              <w:rPr>
                <w:rFonts w:hint="eastAsia"/>
              </w:rPr>
              <w:t>土地损毁监测</w:t>
            </w:r>
          </w:p>
        </w:tc>
        <w:tc>
          <w:tcPr>
            <w:tcW w:w="330" w:type="pct"/>
            <w:tcBorders>
              <w:top w:val="nil"/>
              <w:left w:val="nil"/>
              <w:bottom w:val="single" w:color="auto" w:sz="4" w:space="0"/>
              <w:right w:val="single" w:color="auto" w:sz="4" w:space="0"/>
            </w:tcBorders>
            <w:shd w:val="clear" w:color="auto" w:fill="auto"/>
            <w:vAlign w:val="center"/>
          </w:tcPr>
          <w:p>
            <w:pPr>
              <w:pStyle w:val="137"/>
            </w:pPr>
            <w:r>
              <w:rPr>
                <w:rFonts w:hint="eastAsia"/>
              </w:rPr>
              <w:t>工·日</w:t>
            </w:r>
          </w:p>
        </w:tc>
        <w:tc>
          <w:tcPr>
            <w:tcW w:w="288" w:type="pct"/>
            <w:tcBorders>
              <w:top w:val="nil"/>
              <w:left w:val="nil"/>
              <w:bottom w:val="single" w:color="auto" w:sz="4" w:space="0"/>
              <w:right w:val="single" w:color="auto" w:sz="4" w:space="0"/>
            </w:tcBorders>
            <w:shd w:val="clear" w:color="auto" w:fill="auto"/>
            <w:vAlign w:val="center"/>
          </w:tcPr>
          <w:p>
            <w:pPr>
              <w:pStyle w:val="137"/>
            </w:pPr>
            <w:r>
              <w:rPr>
                <w:rFonts w:hint="eastAsia"/>
                <w:color w:val="000000"/>
              </w:rPr>
              <w:t xml:space="preserve">1 </w:t>
            </w:r>
          </w:p>
        </w:tc>
        <w:tc>
          <w:tcPr>
            <w:tcW w:w="512" w:type="pct"/>
            <w:tcBorders>
              <w:top w:val="nil"/>
              <w:left w:val="nil"/>
              <w:bottom w:val="single" w:color="auto" w:sz="4" w:space="0"/>
              <w:right w:val="single" w:color="auto" w:sz="4" w:space="0"/>
            </w:tcBorders>
            <w:shd w:val="clear" w:color="auto" w:fill="auto"/>
            <w:vAlign w:val="center"/>
          </w:tcPr>
          <w:p>
            <w:pPr>
              <w:pStyle w:val="137"/>
            </w:pPr>
            <w:r>
              <w:rPr>
                <w:rFonts w:hint="eastAsia"/>
                <w:color w:val="000000"/>
              </w:rPr>
              <w:t xml:space="preserve">180.4 </w:t>
            </w:r>
          </w:p>
        </w:tc>
        <w:tc>
          <w:tcPr>
            <w:tcW w:w="642" w:type="pct"/>
            <w:tcBorders>
              <w:top w:val="nil"/>
              <w:left w:val="nil"/>
              <w:bottom w:val="single" w:color="auto" w:sz="4" w:space="0"/>
              <w:right w:val="single" w:color="auto" w:sz="4" w:space="0"/>
            </w:tcBorders>
            <w:shd w:val="clear" w:color="auto" w:fill="auto"/>
            <w:noWrap/>
            <w:vAlign w:val="center"/>
          </w:tcPr>
          <w:p>
            <w:pPr>
              <w:pStyle w:val="137"/>
            </w:pPr>
            <w:r>
              <w:rPr>
                <w:rFonts w:hint="eastAsia"/>
                <w:color w:val="000000"/>
              </w:rPr>
              <w:t xml:space="preserve">0.02 </w:t>
            </w:r>
          </w:p>
        </w:tc>
        <w:tc>
          <w:tcPr>
            <w:tcW w:w="543" w:type="pct"/>
            <w:vMerge w:val="continue"/>
            <w:tcBorders>
              <w:top w:val="nil"/>
              <w:left w:val="single" w:color="auto" w:sz="4" w:space="0"/>
              <w:bottom w:val="single" w:color="auto" w:sz="4" w:space="0"/>
              <w:right w:val="single" w:color="auto" w:sz="4" w:space="0"/>
            </w:tcBorders>
            <w:vAlign w:val="center"/>
          </w:tcPr>
          <w:p>
            <w:pPr>
              <w:pStyle w:val="137"/>
            </w:pPr>
          </w:p>
        </w:tc>
        <w:tc>
          <w:tcPr>
            <w:tcW w:w="500" w:type="pct"/>
            <w:vMerge w:val="continue"/>
            <w:tcBorders>
              <w:top w:val="nil"/>
              <w:left w:val="single" w:color="auto" w:sz="4" w:space="0"/>
              <w:bottom w:val="single" w:color="auto" w:sz="4" w:space="0"/>
              <w:right w:val="single" w:color="auto" w:sz="4" w:space="0"/>
            </w:tcBorders>
            <w:vAlign w:val="center"/>
          </w:tcPr>
          <w:p>
            <w:pPr>
              <w:pStyle w:val="137"/>
            </w:pPr>
          </w:p>
        </w:tc>
      </w:tr>
      <w:tr>
        <w:tblPrEx>
          <w:tblCellMar>
            <w:top w:w="0" w:type="dxa"/>
            <w:left w:w="108" w:type="dxa"/>
            <w:bottom w:w="0" w:type="dxa"/>
            <w:right w:w="108" w:type="dxa"/>
          </w:tblCellMar>
        </w:tblPrEx>
        <w:trPr>
          <w:trHeight w:val="339" w:hRule="atLeast"/>
        </w:trPr>
        <w:tc>
          <w:tcPr>
            <w:tcW w:w="241" w:type="pct"/>
            <w:vMerge w:val="continue"/>
            <w:tcBorders>
              <w:top w:val="nil"/>
              <w:left w:val="single" w:color="auto" w:sz="4" w:space="0"/>
              <w:bottom w:val="single" w:color="auto" w:sz="4" w:space="0"/>
              <w:right w:val="single" w:color="auto" w:sz="4" w:space="0"/>
            </w:tcBorders>
            <w:vAlign w:val="center"/>
          </w:tcPr>
          <w:p>
            <w:pPr>
              <w:pStyle w:val="137"/>
            </w:pPr>
          </w:p>
        </w:tc>
        <w:tc>
          <w:tcPr>
            <w:tcW w:w="241" w:type="pct"/>
            <w:vMerge w:val="continue"/>
            <w:tcBorders>
              <w:top w:val="nil"/>
              <w:left w:val="single" w:color="auto" w:sz="4" w:space="0"/>
              <w:bottom w:val="single" w:color="000000" w:sz="4" w:space="0"/>
              <w:right w:val="single" w:color="auto" w:sz="4" w:space="0"/>
            </w:tcBorders>
            <w:vAlign w:val="center"/>
          </w:tcPr>
          <w:p>
            <w:pPr>
              <w:pStyle w:val="137"/>
            </w:pPr>
          </w:p>
        </w:tc>
        <w:tc>
          <w:tcPr>
            <w:tcW w:w="356" w:type="pct"/>
            <w:vMerge w:val="continue"/>
            <w:tcBorders>
              <w:top w:val="nil"/>
              <w:left w:val="single" w:color="auto" w:sz="4" w:space="0"/>
              <w:bottom w:val="single" w:color="auto" w:sz="4" w:space="0"/>
              <w:right w:val="single" w:color="auto" w:sz="4" w:space="0"/>
            </w:tcBorders>
            <w:vAlign w:val="center"/>
          </w:tcPr>
          <w:p>
            <w:pPr>
              <w:pStyle w:val="137"/>
            </w:pPr>
          </w:p>
        </w:tc>
        <w:tc>
          <w:tcPr>
            <w:tcW w:w="423" w:type="pct"/>
            <w:vMerge w:val="continue"/>
            <w:tcBorders>
              <w:top w:val="nil"/>
              <w:left w:val="single" w:color="auto" w:sz="4" w:space="0"/>
              <w:bottom w:val="single" w:color="000000" w:sz="4" w:space="0"/>
              <w:right w:val="single" w:color="auto" w:sz="4" w:space="0"/>
            </w:tcBorders>
            <w:vAlign w:val="center"/>
          </w:tcPr>
          <w:p>
            <w:pPr>
              <w:pStyle w:val="137"/>
            </w:pPr>
          </w:p>
        </w:tc>
        <w:tc>
          <w:tcPr>
            <w:tcW w:w="924" w:type="pct"/>
            <w:gridSpan w:val="2"/>
            <w:tcBorders>
              <w:top w:val="single" w:color="auto" w:sz="4" w:space="0"/>
              <w:left w:val="nil"/>
              <w:bottom w:val="single" w:color="auto" w:sz="4" w:space="0"/>
              <w:right w:val="single" w:color="000000" w:sz="4" w:space="0"/>
            </w:tcBorders>
            <w:shd w:val="clear" w:color="auto" w:fill="auto"/>
            <w:vAlign w:val="center"/>
          </w:tcPr>
          <w:p>
            <w:pPr>
              <w:pStyle w:val="137"/>
            </w:pPr>
            <w:r>
              <w:rPr>
                <w:rFonts w:hint="eastAsia"/>
              </w:rPr>
              <w:t>土壤质量监测</w:t>
            </w:r>
          </w:p>
        </w:tc>
        <w:tc>
          <w:tcPr>
            <w:tcW w:w="330" w:type="pct"/>
            <w:tcBorders>
              <w:top w:val="nil"/>
              <w:left w:val="nil"/>
              <w:bottom w:val="single" w:color="auto" w:sz="4" w:space="0"/>
              <w:right w:val="single" w:color="auto" w:sz="4" w:space="0"/>
            </w:tcBorders>
            <w:shd w:val="clear" w:color="auto" w:fill="auto"/>
            <w:vAlign w:val="center"/>
          </w:tcPr>
          <w:p>
            <w:pPr>
              <w:pStyle w:val="137"/>
            </w:pPr>
            <w:r>
              <w:rPr>
                <w:rFonts w:hint="eastAsia"/>
              </w:rPr>
              <w:t>工·日</w:t>
            </w:r>
          </w:p>
        </w:tc>
        <w:tc>
          <w:tcPr>
            <w:tcW w:w="288" w:type="pct"/>
            <w:tcBorders>
              <w:top w:val="nil"/>
              <w:left w:val="nil"/>
              <w:bottom w:val="single" w:color="auto" w:sz="4" w:space="0"/>
              <w:right w:val="single" w:color="auto" w:sz="4" w:space="0"/>
            </w:tcBorders>
            <w:shd w:val="clear" w:color="auto" w:fill="auto"/>
            <w:vAlign w:val="center"/>
          </w:tcPr>
          <w:p>
            <w:pPr>
              <w:pStyle w:val="137"/>
            </w:pPr>
            <w:r>
              <w:rPr>
                <w:rFonts w:hint="eastAsia"/>
                <w:color w:val="000000"/>
              </w:rPr>
              <w:t xml:space="preserve">1 </w:t>
            </w:r>
          </w:p>
        </w:tc>
        <w:tc>
          <w:tcPr>
            <w:tcW w:w="512" w:type="pct"/>
            <w:tcBorders>
              <w:top w:val="nil"/>
              <w:left w:val="nil"/>
              <w:bottom w:val="single" w:color="auto" w:sz="4" w:space="0"/>
              <w:right w:val="single" w:color="auto" w:sz="4" w:space="0"/>
            </w:tcBorders>
            <w:shd w:val="clear" w:color="auto" w:fill="auto"/>
            <w:vAlign w:val="center"/>
          </w:tcPr>
          <w:p>
            <w:pPr>
              <w:pStyle w:val="137"/>
            </w:pPr>
            <w:r>
              <w:rPr>
                <w:rFonts w:hint="eastAsia"/>
                <w:color w:val="000000"/>
              </w:rPr>
              <w:t xml:space="preserve">356.0 </w:t>
            </w:r>
          </w:p>
        </w:tc>
        <w:tc>
          <w:tcPr>
            <w:tcW w:w="642" w:type="pct"/>
            <w:tcBorders>
              <w:top w:val="nil"/>
              <w:left w:val="nil"/>
              <w:bottom w:val="single" w:color="auto" w:sz="4" w:space="0"/>
              <w:right w:val="single" w:color="auto" w:sz="4" w:space="0"/>
            </w:tcBorders>
            <w:shd w:val="clear" w:color="auto" w:fill="auto"/>
            <w:noWrap/>
            <w:vAlign w:val="center"/>
          </w:tcPr>
          <w:p>
            <w:pPr>
              <w:pStyle w:val="137"/>
            </w:pPr>
            <w:r>
              <w:rPr>
                <w:rFonts w:hint="eastAsia"/>
                <w:color w:val="000000"/>
              </w:rPr>
              <w:t xml:space="preserve">0.04 </w:t>
            </w:r>
          </w:p>
        </w:tc>
        <w:tc>
          <w:tcPr>
            <w:tcW w:w="543" w:type="pct"/>
            <w:vMerge w:val="continue"/>
            <w:tcBorders>
              <w:top w:val="nil"/>
              <w:left w:val="single" w:color="auto" w:sz="4" w:space="0"/>
              <w:bottom w:val="single" w:color="auto" w:sz="4" w:space="0"/>
              <w:right w:val="single" w:color="auto" w:sz="4" w:space="0"/>
            </w:tcBorders>
            <w:vAlign w:val="center"/>
          </w:tcPr>
          <w:p>
            <w:pPr>
              <w:pStyle w:val="137"/>
            </w:pPr>
          </w:p>
        </w:tc>
        <w:tc>
          <w:tcPr>
            <w:tcW w:w="500" w:type="pct"/>
            <w:vMerge w:val="continue"/>
            <w:tcBorders>
              <w:top w:val="nil"/>
              <w:left w:val="single" w:color="auto" w:sz="4" w:space="0"/>
              <w:bottom w:val="single" w:color="auto" w:sz="4" w:space="0"/>
              <w:right w:val="single" w:color="auto" w:sz="4" w:space="0"/>
            </w:tcBorders>
            <w:vAlign w:val="center"/>
          </w:tcPr>
          <w:p>
            <w:pPr>
              <w:pStyle w:val="137"/>
            </w:pPr>
          </w:p>
        </w:tc>
      </w:tr>
      <w:tr>
        <w:trPr>
          <w:trHeight w:val="339" w:hRule="atLeast"/>
        </w:trPr>
        <w:tc>
          <w:tcPr>
            <w:tcW w:w="241" w:type="pct"/>
            <w:vMerge w:val="continue"/>
            <w:tcBorders>
              <w:top w:val="nil"/>
              <w:left w:val="single" w:color="auto" w:sz="4" w:space="0"/>
              <w:bottom w:val="single" w:color="auto" w:sz="4" w:space="0"/>
              <w:right w:val="single" w:color="auto" w:sz="4" w:space="0"/>
            </w:tcBorders>
            <w:vAlign w:val="center"/>
          </w:tcPr>
          <w:p>
            <w:pPr>
              <w:pStyle w:val="137"/>
            </w:pPr>
          </w:p>
        </w:tc>
        <w:tc>
          <w:tcPr>
            <w:tcW w:w="241" w:type="pct"/>
            <w:vMerge w:val="continue"/>
            <w:tcBorders>
              <w:top w:val="nil"/>
              <w:left w:val="single" w:color="auto" w:sz="4" w:space="0"/>
              <w:bottom w:val="single" w:color="000000" w:sz="4" w:space="0"/>
              <w:right w:val="single" w:color="auto" w:sz="4" w:space="0"/>
            </w:tcBorders>
            <w:vAlign w:val="center"/>
          </w:tcPr>
          <w:p>
            <w:pPr>
              <w:pStyle w:val="137"/>
            </w:pPr>
          </w:p>
        </w:tc>
        <w:tc>
          <w:tcPr>
            <w:tcW w:w="356" w:type="pct"/>
            <w:vMerge w:val="continue"/>
            <w:tcBorders>
              <w:top w:val="nil"/>
              <w:left w:val="single" w:color="auto" w:sz="4" w:space="0"/>
              <w:bottom w:val="single" w:color="auto" w:sz="4" w:space="0"/>
              <w:right w:val="single" w:color="auto" w:sz="4" w:space="0"/>
            </w:tcBorders>
            <w:vAlign w:val="center"/>
          </w:tcPr>
          <w:p>
            <w:pPr>
              <w:pStyle w:val="137"/>
            </w:pPr>
          </w:p>
        </w:tc>
        <w:tc>
          <w:tcPr>
            <w:tcW w:w="423" w:type="pct"/>
            <w:vMerge w:val="continue"/>
            <w:tcBorders>
              <w:top w:val="nil"/>
              <w:left w:val="single" w:color="auto" w:sz="4" w:space="0"/>
              <w:bottom w:val="single" w:color="000000" w:sz="4" w:space="0"/>
              <w:right w:val="single" w:color="auto" w:sz="4" w:space="0"/>
            </w:tcBorders>
            <w:vAlign w:val="center"/>
          </w:tcPr>
          <w:p>
            <w:pPr>
              <w:pStyle w:val="137"/>
            </w:pPr>
          </w:p>
        </w:tc>
        <w:tc>
          <w:tcPr>
            <w:tcW w:w="924" w:type="pct"/>
            <w:gridSpan w:val="2"/>
            <w:tcBorders>
              <w:top w:val="single" w:color="auto" w:sz="4" w:space="0"/>
              <w:left w:val="nil"/>
              <w:bottom w:val="single" w:color="auto" w:sz="4" w:space="0"/>
              <w:right w:val="single" w:color="000000" w:sz="4" w:space="0"/>
            </w:tcBorders>
            <w:shd w:val="clear" w:color="auto" w:fill="auto"/>
            <w:vAlign w:val="center"/>
          </w:tcPr>
          <w:p>
            <w:pPr>
              <w:pStyle w:val="137"/>
            </w:pPr>
            <w:r>
              <w:rPr>
                <w:rFonts w:hint="eastAsia"/>
              </w:rPr>
              <w:t>植被监测</w:t>
            </w:r>
          </w:p>
        </w:tc>
        <w:tc>
          <w:tcPr>
            <w:tcW w:w="330" w:type="pct"/>
            <w:tcBorders>
              <w:top w:val="nil"/>
              <w:left w:val="nil"/>
              <w:bottom w:val="single" w:color="auto" w:sz="4" w:space="0"/>
              <w:right w:val="single" w:color="auto" w:sz="4" w:space="0"/>
            </w:tcBorders>
            <w:shd w:val="clear" w:color="auto" w:fill="auto"/>
            <w:vAlign w:val="center"/>
          </w:tcPr>
          <w:p>
            <w:pPr>
              <w:pStyle w:val="137"/>
            </w:pPr>
            <w:r>
              <w:rPr>
                <w:rFonts w:hint="eastAsia"/>
              </w:rPr>
              <w:t>工·日</w:t>
            </w:r>
          </w:p>
        </w:tc>
        <w:tc>
          <w:tcPr>
            <w:tcW w:w="288" w:type="pct"/>
            <w:tcBorders>
              <w:top w:val="nil"/>
              <w:left w:val="nil"/>
              <w:bottom w:val="single" w:color="auto" w:sz="4" w:space="0"/>
              <w:right w:val="single" w:color="auto" w:sz="4" w:space="0"/>
            </w:tcBorders>
            <w:shd w:val="clear" w:color="auto" w:fill="auto"/>
            <w:vAlign w:val="center"/>
          </w:tcPr>
          <w:p>
            <w:pPr>
              <w:pStyle w:val="137"/>
            </w:pPr>
            <w:r>
              <w:rPr>
                <w:rFonts w:hint="eastAsia"/>
                <w:color w:val="000000"/>
              </w:rPr>
              <w:t xml:space="preserve">1 </w:t>
            </w:r>
          </w:p>
        </w:tc>
        <w:tc>
          <w:tcPr>
            <w:tcW w:w="512" w:type="pct"/>
            <w:tcBorders>
              <w:top w:val="nil"/>
              <w:left w:val="nil"/>
              <w:bottom w:val="single" w:color="auto" w:sz="4" w:space="0"/>
              <w:right w:val="single" w:color="auto" w:sz="4" w:space="0"/>
            </w:tcBorders>
            <w:shd w:val="clear" w:color="auto" w:fill="auto"/>
            <w:vAlign w:val="center"/>
          </w:tcPr>
          <w:p>
            <w:pPr>
              <w:pStyle w:val="137"/>
            </w:pPr>
            <w:r>
              <w:rPr>
                <w:rFonts w:hint="eastAsia"/>
                <w:color w:val="000000"/>
              </w:rPr>
              <w:t xml:space="preserve">180.4 </w:t>
            </w:r>
          </w:p>
        </w:tc>
        <w:tc>
          <w:tcPr>
            <w:tcW w:w="642" w:type="pct"/>
            <w:tcBorders>
              <w:top w:val="nil"/>
              <w:left w:val="nil"/>
              <w:bottom w:val="single" w:color="auto" w:sz="4" w:space="0"/>
              <w:right w:val="single" w:color="auto" w:sz="4" w:space="0"/>
            </w:tcBorders>
            <w:shd w:val="clear" w:color="auto" w:fill="auto"/>
            <w:noWrap/>
            <w:vAlign w:val="center"/>
          </w:tcPr>
          <w:p>
            <w:pPr>
              <w:pStyle w:val="137"/>
            </w:pPr>
            <w:r>
              <w:rPr>
                <w:rFonts w:hint="eastAsia"/>
                <w:color w:val="000000"/>
              </w:rPr>
              <w:t xml:space="preserve">0.02 </w:t>
            </w:r>
          </w:p>
        </w:tc>
        <w:tc>
          <w:tcPr>
            <w:tcW w:w="543" w:type="pct"/>
            <w:vMerge w:val="continue"/>
            <w:tcBorders>
              <w:top w:val="nil"/>
              <w:left w:val="single" w:color="auto" w:sz="4" w:space="0"/>
              <w:bottom w:val="single" w:color="auto" w:sz="4" w:space="0"/>
              <w:right w:val="single" w:color="auto" w:sz="4" w:space="0"/>
            </w:tcBorders>
            <w:vAlign w:val="center"/>
          </w:tcPr>
          <w:p>
            <w:pPr>
              <w:pStyle w:val="137"/>
            </w:pPr>
          </w:p>
        </w:tc>
        <w:tc>
          <w:tcPr>
            <w:tcW w:w="500" w:type="pct"/>
            <w:vMerge w:val="continue"/>
            <w:tcBorders>
              <w:top w:val="nil"/>
              <w:left w:val="single" w:color="auto" w:sz="4" w:space="0"/>
              <w:bottom w:val="single" w:color="auto" w:sz="4" w:space="0"/>
              <w:right w:val="single" w:color="auto" w:sz="4" w:space="0"/>
            </w:tcBorders>
            <w:vAlign w:val="center"/>
          </w:tcPr>
          <w:p>
            <w:pPr>
              <w:pStyle w:val="137"/>
            </w:pPr>
          </w:p>
        </w:tc>
      </w:tr>
      <w:tr>
        <w:tblPrEx>
          <w:tblCellMar>
            <w:top w:w="0" w:type="dxa"/>
            <w:left w:w="108" w:type="dxa"/>
            <w:bottom w:w="0" w:type="dxa"/>
            <w:right w:w="108" w:type="dxa"/>
          </w:tblCellMar>
        </w:tblPrEx>
        <w:trPr>
          <w:trHeight w:val="339" w:hRule="atLeast"/>
        </w:trPr>
        <w:tc>
          <w:tcPr>
            <w:tcW w:w="241" w:type="pct"/>
            <w:vMerge w:val="continue"/>
            <w:tcBorders>
              <w:top w:val="nil"/>
              <w:left w:val="single" w:color="auto" w:sz="4" w:space="0"/>
              <w:bottom w:val="single" w:color="auto" w:sz="4" w:space="0"/>
              <w:right w:val="single" w:color="auto" w:sz="4" w:space="0"/>
            </w:tcBorders>
            <w:vAlign w:val="center"/>
          </w:tcPr>
          <w:p>
            <w:pPr>
              <w:pStyle w:val="137"/>
            </w:pPr>
          </w:p>
        </w:tc>
        <w:tc>
          <w:tcPr>
            <w:tcW w:w="241" w:type="pct"/>
            <w:vMerge w:val="continue"/>
            <w:tcBorders>
              <w:top w:val="nil"/>
              <w:left w:val="single" w:color="auto" w:sz="4" w:space="0"/>
              <w:bottom w:val="single" w:color="000000" w:sz="4" w:space="0"/>
              <w:right w:val="single" w:color="auto" w:sz="4" w:space="0"/>
            </w:tcBorders>
            <w:vAlign w:val="center"/>
          </w:tcPr>
          <w:p>
            <w:pPr>
              <w:pStyle w:val="137"/>
            </w:pPr>
          </w:p>
        </w:tc>
        <w:tc>
          <w:tcPr>
            <w:tcW w:w="356" w:type="pct"/>
            <w:vMerge w:val="continue"/>
            <w:tcBorders>
              <w:top w:val="nil"/>
              <w:left w:val="single" w:color="auto" w:sz="4" w:space="0"/>
              <w:bottom w:val="single" w:color="auto" w:sz="4" w:space="0"/>
              <w:right w:val="single" w:color="auto" w:sz="4" w:space="0"/>
            </w:tcBorders>
            <w:vAlign w:val="center"/>
          </w:tcPr>
          <w:p>
            <w:pPr>
              <w:pStyle w:val="137"/>
            </w:pPr>
          </w:p>
        </w:tc>
        <w:tc>
          <w:tcPr>
            <w:tcW w:w="423" w:type="pct"/>
            <w:vMerge w:val="continue"/>
            <w:tcBorders>
              <w:top w:val="nil"/>
              <w:left w:val="single" w:color="auto" w:sz="4" w:space="0"/>
              <w:bottom w:val="single" w:color="000000" w:sz="4" w:space="0"/>
              <w:right w:val="single" w:color="auto" w:sz="4" w:space="0"/>
            </w:tcBorders>
            <w:vAlign w:val="center"/>
          </w:tcPr>
          <w:p>
            <w:pPr>
              <w:pStyle w:val="137"/>
            </w:pPr>
          </w:p>
        </w:tc>
        <w:tc>
          <w:tcPr>
            <w:tcW w:w="924" w:type="pct"/>
            <w:gridSpan w:val="2"/>
            <w:tcBorders>
              <w:top w:val="single" w:color="auto" w:sz="4" w:space="0"/>
              <w:left w:val="nil"/>
              <w:bottom w:val="single" w:color="auto" w:sz="4" w:space="0"/>
              <w:right w:val="single" w:color="000000" w:sz="4" w:space="0"/>
            </w:tcBorders>
            <w:shd w:val="clear" w:color="auto" w:fill="auto"/>
            <w:vAlign w:val="center"/>
          </w:tcPr>
          <w:p>
            <w:pPr>
              <w:pStyle w:val="137"/>
            </w:pPr>
            <w:r>
              <w:rPr>
                <w:rFonts w:hint="eastAsia"/>
              </w:rPr>
              <w:t>植被管护</w:t>
            </w:r>
          </w:p>
        </w:tc>
        <w:tc>
          <w:tcPr>
            <w:tcW w:w="330" w:type="pct"/>
            <w:tcBorders>
              <w:top w:val="nil"/>
              <w:left w:val="nil"/>
              <w:bottom w:val="single" w:color="auto" w:sz="4" w:space="0"/>
              <w:right w:val="single" w:color="auto" w:sz="4" w:space="0"/>
            </w:tcBorders>
            <w:shd w:val="clear" w:color="auto" w:fill="auto"/>
            <w:vAlign w:val="center"/>
          </w:tcPr>
          <w:p>
            <w:pPr>
              <w:pStyle w:val="137"/>
            </w:pPr>
            <w:r>
              <w:rPr>
                <w:rFonts w:hint="eastAsia"/>
              </w:rPr>
              <w:t>hm</w:t>
            </w:r>
            <w:r>
              <w:rPr>
                <w:rFonts w:hint="eastAsia" w:ascii="宋体" w:hAnsi="宋体" w:eastAsia="宋体"/>
              </w:rPr>
              <w:t>²</w:t>
            </w:r>
          </w:p>
        </w:tc>
        <w:tc>
          <w:tcPr>
            <w:tcW w:w="288" w:type="pct"/>
            <w:tcBorders>
              <w:top w:val="nil"/>
              <w:left w:val="nil"/>
              <w:bottom w:val="single" w:color="auto" w:sz="4" w:space="0"/>
              <w:right w:val="single" w:color="auto" w:sz="4" w:space="0"/>
            </w:tcBorders>
            <w:shd w:val="clear" w:color="auto" w:fill="auto"/>
            <w:vAlign w:val="center"/>
          </w:tcPr>
          <w:p>
            <w:pPr>
              <w:pStyle w:val="137"/>
            </w:pPr>
            <w:r>
              <w:rPr>
                <w:rFonts w:hint="eastAsia"/>
                <w:color w:val="000000"/>
              </w:rPr>
              <w:t xml:space="preserve">3 </w:t>
            </w:r>
          </w:p>
        </w:tc>
        <w:tc>
          <w:tcPr>
            <w:tcW w:w="512" w:type="pct"/>
            <w:tcBorders>
              <w:top w:val="nil"/>
              <w:left w:val="nil"/>
              <w:bottom w:val="single" w:color="auto" w:sz="4" w:space="0"/>
              <w:right w:val="single" w:color="auto" w:sz="4" w:space="0"/>
            </w:tcBorders>
            <w:shd w:val="clear" w:color="auto" w:fill="auto"/>
            <w:vAlign w:val="center"/>
          </w:tcPr>
          <w:p>
            <w:pPr>
              <w:pStyle w:val="137"/>
            </w:pPr>
            <w:r>
              <w:rPr>
                <w:rFonts w:hint="eastAsia"/>
                <w:color w:val="000000"/>
              </w:rPr>
              <w:t xml:space="preserve">983.1 </w:t>
            </w:r>
          </w:p>
        </w:tc>
        <w:tc>
          <w:tcPr>
            <w:tcW w:w="642" w:type="pct"/>
            <w:tcBorders>
              <w:top w:val="nil"/>
              <w:left w:val="nil"/>
              <w:bottom w:val="single" w:color="auto" w:sz="4" w:space="0"/>
              <w:right w:val="single" w:color="auto" w:sz="4" w:space="0"/>
            </w:tcBorders>
            <w:shd w:val="clear" w:color="auto" w:fill="auto"/>
            <w:noWrap/>
            <w:vAlign w:val="center"/>
          </w:tcPr>
          <w:p>
            <w:pPr>
              <w:pStyle w:val="137"/>
            </w:pPr>
            <w:r>
              <w:rPr>
                <w:rFonts w:hint="eastAsia"/>
                <w:color w:val="000000"/>
              </w:rPr>
              <w:t xml:space="preserve">0.3 </w:t>
            </w:r>
          </w:p>
        </w:tc>
        <w:tc>
          <w:tcPr>
            <w:tcW w:w="543" w:type="pct"/>
            <w:vMerge w:val="continue"/>
            <w:tcBorders>
              <w:top w:val="nil"/>
              <w:left w:val="single" w:color="auto" w:sz="4" w:space="0"/>
              <w:bottom w:val="single" w:color="auto" w:sz="4" w:space="0"/>
              <w:right w:val="single" w:color="auto" w:sz="4" w:space="0"/>
            </w:tcBorders>
            <w:vAlign w:val="center"/>
          </w:tcPr>
          <w:p>
            <w:pPr>
              <w:pStyle w:val="137"/>
            </w:pPr>
          </w:p>
        </w:tc>
        <w:tc>
          <w:tcPr>
            <w:tcW w:w="500" w:type="pct"/>
            <w:vMerge w:val="continue"/>
            <w:tcBorders>
              <w:top w:val="nil"/>
              <w:left w:val="single" w:color="auto" w:sz="4" w:space="0"/>
              <w:bottom w:val="single" w:color="auto" w:sz="4" w:space="0"/>
              <w:right w:val="single" w:color="auto" w:sz="4" w:space="0"/>
            </w:tcBorders>
            <w:vAlign w:val="center"/>
          </w:tcPr>
          <w:p>
            <w:pPr>
              <w:pStyle w:val="137"/>
            </w:pPr>
          </w:p>
        </w:tc>
      </w:tr>
      <w:tr>
        <w:tblPrEx>
          <w:tblCellMar>
            <w:top w:w="0" w:type="dxa"/>
            <w:left w:w="108" w:type="dxa"/>
            <w:bottom w:w="0" w:type="dxa"/>
            <w:right w:w="108" w:type="dxa"/>
          </w:tblCellMar>
        </w:tblPrEx>
        <w:trPr>
          <w:trHeight w:val="339" w:hRule="atLeast"/>
        </w:trPr>
        <w:tc>
          <w:tcPr>
            <w:tcW w:w="241" w:type="pct"/>
            <w:vMerge w:val="restar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11</w:t>
            </w:r>
          </w:p>
        </w:tc>
        <w:tc>
          <w:tcPr>
            <w:tcW w:w="241" w:type="pct"/>
            <w:vMerge w:val="continue"/>
            <w:tcBorders>
              <w:top w:val="nil"/>
              <w:left w:val="single" w:color="auto" w:sz="4" w:space="0"/>
              <w:bottom w:val="single" w:color="000000" w:sz="4" w:space="0"/>
              <w:right w:val="single" w:color="auto" w:sz="4" w:space="0"/>
            </w:tcBorders>
            <w:vAlign w:val="center"/>
          </w:tcPr>
          <w:p>
            <w:pPr>
              <w:pStyle w:val="137"/>
            </w:pPr>
          </w:p>
        </w:tc>
        <w:tc>
          <w:tcPr>
            <w:tcW w:w="356" w:type="pct"/>
            <w:vMerge w:val="restar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2032年～2033年</w:t>
            </w:r>
          </w:p>
        </w:tc>
        <w:tc>
          <w:tcPr>
            <w:tcW w:w="423" w:type="pct"/>
            <w:vMerge w:val="restar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北牛矿区</w:t>
            </w:r>
          </w:p>
        </w:tc>
        <w:tc>
          <w:tcPr>
            <w:tcW w:w="924" w:type="pct"/>
            <w:gridSpan w:val="2"/>
            <w:tcBorders>
              <w:top w:val="single" w:color="auto" w:sz="4" w:space="0"/>
              <w:left w:val="nil"/>
              <w:bottom w:val="single" w:color="auto" w:sz="4" w:space="0"/>
              <w:right w:val="single" w:color="000000" w:sz="4" w:space="0"/>
            </w:tcBorders>
            <w:shd w:val="clear" w:color="auto" w:fill="auto"/>
            <w:vAlign w:val="center"/>
          </w:tcPr>
          <w:p>
            <w:pPr>
              <w:pStyle w:val="137"/>
            </w:pPr>
            <w:r>
              <w:rPr>
                <w:rFonts w:hint="eastAsia"/>
              </w:rPr>
              <w:t>土地损毁监测</w:t>
            </w:r>
          </w:p>
        </w:tc>
        <w:tc>
          <w:tcPr>
            <w:tcW w:w="330" w:type="pct"/>
            <w:tcBorders>
              <w:top w:val="nil"/>
              <w:left w:val="nil"/>
              <w:bottom w:val="single" w:color="auto" w:sz="4" w:space="0"/>
              <w:right w:val="single" w:color="auto" w:sz="4" w:space="0"/>
            </w:tcBorders>
            <w:shd w:val="clear" w:color="auto" w:fill="auto"/>
            <w:vAlign w:val="center"/>
          </w:tcPr>
          <w:p>
            <w:pPr>
              <w:pStyle w:val="137"/>
            </w:pPr>
            <w:r>
              <w:rPr>
                <w:rFonts w:hint="eastAsia"/>
              </w:rPr>
              <w:t>工·日</w:t>
            </w:r>
          </w:p>
        </w:tc>
        <w:tc>
          <w:tcPr>
            <w:tcW w:w="288" w:type="pct"/>
            <w:tcBorders>
              <w:top w:val="nil"/>
              <w:left w:val="nil"/>
              <w:bottom w:val="single" w:color="auto" w:sz="4" w:space="0"/>
              <w:right w:val="single" w:color="auto" w:sz="4" w:space="0"/>
            </w:tcBorders>
            <w:shd w:val="clear" w:color="auto" w:fill="auto"/>
            <w:vAlign w:val="center"/>
          </w:tcPr>
          <w:p>
            <w:pPr>
              <w:pStyle w:val="137"/>
            </w:pPr>
            <w:r>
              <w:rPr>
                <w:rFonts w:hint="eastAsia"/>
                <w:color w:val="000000"/>
              </w:rPr>
              <w:t xml:space="preserve">1 </w:t>
            </w:r>
          </w:p>
        </w:tc>
        <w:tc>
          <w:tcPr>
            <w:tcW w:w="512" w:type="pct"/>
            <w:tcBorders>
              <w:top w:val="nil"/>
              <w:left w:val="nil"/>
              <w:bottom w:val="single" w:color="auto" w:sz="4" w:space="0"/>
              <w:right w:val="single" w:color="auto" w:sz="4" w:space="0"/>
            </w:tcBorders>
            <w:shd w:val="clear" w:color="auto" w:fill="auto"/>
            <w:vAlign w:val="center"/>
          </w:tcPr>
          <w:p>
            <w:pPr>
              <w:pStyle w:val="137"/>
            </w:pPr>
            <w:r>
              <w:rPr>
                <w:rFonts w:hint="eastAsia"/>
                <w:color w:val="000000"/>
              </w:rPr>
              <w:t xml:space="preserve">180.4 </w:t>
            </w:r>
          </w:p>
        </w:tc>
        <w:tc>
          <w:tcPr>
            <w:tcW w:w="642" w:type="pct"/>
            <w:tcBorders>
              <w:top w:val="nil"/>
              <w:left w:val="nil"/>
              <w:bottom w:val="single" w:color="auto" w:sz="4" w:space="0"/>
              <w:right w:val="single" w:color="auto" w:sz="4" w:space="0"/>
            </w:tcBorders>
            <w:shd w:val="clear" w:color="auto" w:fill="auto"/>
            <w:noWrap/>
            <w:vAlign w:val="center"/>
          </w:tcPr>
          <w:p>
            <w:pPr>
              <w:pStyle w:val="137"/>
            </w:pPr>
            <w:r>
              <w:rPr>
                <w:rFonts w:hint="eastAsia"/>
                <w:color w:val="000000"/>
              </w:rPr>
              <w:t xml:space="preserve">0.02 </w:t>
            </w:r>
          </w:p>
        </w:tc>
        <w:tc>
          <w:tcPr>
            <w:tcW w:w="543" w:type="pct"/>
            <w:vMerge w:val="restar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color w:val="000000"/>
              </w:rPr>
              <w:t xml:space="preserve">0.2 </w:t>
            </w:r>
          </w:p>
        </w:tc>
        <w:tc>
          <w:tcPr>
            <w:tcW w:w="500" w:type="pct"/>
            <w:vMerge w:val="continue"/>
            <w:tcBorders>
              <w:top w:val="nil"/>
              <w:left w:val="single" w:color="auto" w:sz="4" w:space="0"/>
              <w:bottom w:val="single" w:color="auto" w:sz="4" w:space="0"/>
              <w:right w:val="single" w:color="auto" w:sz="4" w:space="0"/>
            </w:tcBorders>
            <w:vAlign w:val="center"/>
          </w:tcPr>
          <w:p>
            <w:pPr>
              <w:pStyle w:val="137"/>
            </w:pPr>
          </w:p>
        </w:tc>
      </w:tr>
      <w:tr>
        <w:tblPrEx>
          <w:tblCellMar>
            <w:top w:w="0" w:type="dxa"/>
            <w:left w:w="108" w:type="dxa"/>
            <w:bottom w:w="0" w:type="dxa"/>
            <w:right w:w="108" w:type="dxa"/>
          </w:tblCellMar>
        </w:tblPrEx>
        <w:trPr>
          <w:trHeight w:val="339" w:hRule="atLeast"/>
        </w:trPr>
        <w:tc>
          <w:tcPr>
            <w:tcW w:w="241" w:type="pct"/>
            <w:vMerge w:val="continue"/>
            <w:tcBorders>
              <w:top w:val="nil"/>
              <w:left w:val="single" w:color="auto" w:sz="4" w:space="0"/>
              <w:bottom w:val="single" w:color="auto" w:sz="4" w:space="0"/>
              <w:right w:val="single" w:color="auto" w:sz="4" w:space="0"/>
            </w:tcBorders>
            <w:vAlign w:val="center"/>
          </w:tcPr>
          <w:p>
            <w:pPr>
              <w:pStyle w:val="137"/>
            </w:pPr>
          </w:p>
        </w:tc>
        <w:tc>
          <w:tcPr>
            <w:tcW w:w="241" w:type="pct"/>
            <w:vMerge w:val="continue"/>
            <w:tcBorders>
              <w:top w:val="nil"/>
              <w:left w:val="single" w:color="auto" w:sz="4" w:space="0"/>
              <w:bottom w:val="single" w:color="000000" w:sz="4" w:space="0"/>
              <w:right w:val="single" w:color="auto" w:sz="4" w:space="0"/>
            </w:tcBorders>
            <w:vAlign w:val="center"/>
          </w:tcPr>
          <w:p>
            <w:pPr>
              <w:pStyle w:val="137"/>
            </w:pPr>
          </w:p>
        </w:tc>
        <w:tc>
          <w:tcPr>
            <w:tcW w:w="356" w:type="pct"/>
            <w:vMerge w:val="continue"/>
            <w:tcBorders>
              <w:top w:val="nil"/>
              <w:left w:val="single" w:color="auto" w:sz="4" w:space="0"/>
              <w:bottom w:val="single" w:color="auto" w:sz="4" w:space="0"/>
              <w:right w:val="single" w:color="auto" w:sz="4" w:space="0"/>
            </w:tcBorders>
            <w:vAlign w:val="center"/>
          </w:tcPr>
          <w:p>
            <w:pPr>
              <w:pStyle w:val="137"/>
            </w:pPr>
          </w:p>
        </w:tc>
        <w:tc>
          <w:tcPr>
            <w:tcW w:w="423" w:type="pct"/>
            <w:vMerge w:val="continue"/>
            <w:tcBorders>
              <w:top w:val="nil"/>
              <w:left w:val="single" w:color="auto" w:sz="4" w:space="0"/>
              <w:bottom w:val="single" w:color="auto" w:sz="4" w:space="0"/>
              <w:right w:val="single" w:color="auto" w:sz="4" w:space="0"/>
            </w:tcBorders>
            <w:vAlign w:val="center"/>
          </w:tcPr>
          <w:p>
            <w:pPr>
              <w:pStyle w:val="137"/>
            </w:pPr>
          </w:p>
        </w:tc>
        <w:tc>
          <w:tcPr>
            <w:tcW w:w="924" w:type="pct"/>
            <w:gridSpan w:val="2"/>
            <w:tcBorders>
              <w:top w:val="single" w:color="auto" w:sz="4" w:space="0"/>
              <w:left w:val="nil"/>
              <w:bottom w:val="single" w:color="auto" w:sz="4" w:space="0"/>
              <w:right w:val="single" w:color="000000" w:sz="4" w:space="0"/>
            </w:tcBorders>
            <w:shd w:val="clear" w:color="auto" w:fill="auto"/>
            <w:vAlign w:val="center"/>
          </w:tcPr>
          <w:p>
            <w:pPr>
              <w:pStyle w:val="137"/>
            </w:pPr>
            <w:r>
              <w:rPr>
                <w:rFonts w:hint="eastAsia"/>
              </w:rPr>
              <w:t>土壤质量监测</w:t>
            </w:r>
          </w:p>
        </w:tc>
        <w:tc>
          <w:tcPr>
            <w:tcW w:w="330" w:type="pct"/>
            <w:tcBorders>
              <w:top w:val="nil"/>
              <w:left w:val="nil"/>
              <w:bottom w:val="single" w:color="auto" w:sz="4" w:space="0"/>
              <w:right w:val="single" w:color="auto" w:sz="4" w:space="0"/>
            </w:tcBorders>
            <w:shd w:val="clear" w:color="auto" w:fill="auto"/>
            <w:vAlign w:val="center"/>
          </w:tcPr>
          <w:p>
            <w:pPr>
              <w:pStyle w:val="137"/>
            </w:pPr>
            <w:r>
              <w:rPr>
                <w:rFonts w:hint="eastAsia"/>
              </w:rPr>
              <w:t>工·日</w:t>
            </w:r>
          </w:p>
        </w:tc>
        <w:tc>
          <w:tcPr>
            <w:tcW w:w="288" w:type="pct"/>
            <w:tcBorders>
              <w:top w:val="nil"/>
              <w:left w:val="nil"/>
              <w:bottom w:val="single" w:color="auto" w:sz="4" w:space="0"/>
              <w:right w:val="single" w:color="auto" w:sz="4" w:space="0"/>
            </w:tcBorders>
            <w:shd w:val="clear" w:color="auto" w:fill="auto"/>
            <w:vAlign w:val="center"/>
          </w:tcPr>
          <w:p>
            <w:pPr>
              <w:pStyle w:val="137"/>
            </w:pPr>
            <w:r>
              <w:rPr>
                <w:rFonts w:hint="eastAsia"/>
                <w:color w:val="000000"/>
              </w:rPr>
              <w:t xml:space="preserve">1 </w:t>
            </w:r>
          </w:p>
        </w:tc>
        <w:tc>
          <w:tcPr>
            <w:tcW w:w="512" w:type="pct"/>
            <w:tcBorders>
              <w:top w:val="nil"/>
              <w:left w:val="nil"/>
              <w:bottom w:val="single" w:color="auto" w:sz="4" w:space="0"/>
              <w:right w:val="single" w:color="auto" w:sz="4" w:space="0"/>
            </w:tcBorders>
            <w:shd w:val="clear" w:color="auto" w:fill="auto"/>
            <w:vAlign w:val="center"/>
          </w:tcPr>
          <w:p>
            <w:pPr>
              <w:pStyle w:val="137"/>
            </w:pPr>
            <w:r>
              <w:rPr>
                <w:rFonts w:hint="eastAsia"/>
                <w:color w:val="000000"/>
              </w:rPr>
              <w:t xml:space="preserve">356.0 </w:t>
            </w:r>
          </w:p>
        </w:tc>
        <w:tc>
          <w:tcPr>
            <w:tcW w:w="642" w:type="pct"/>
            <w:tcBorders>
              <w:top w:val="nil"/>
              <w:left w:val="nil"/>
              <w:bottom w:val="single" w:color="auto" w:sz="4" w:space="0"/>
              <w:right w:val="single" w:color="auto" w:sz="4" w:space="0"/>
            </w:tcBorders>
            <w:shd w:val="clear" w:color="auto" w:fill="auto"/>
            <w:noWrap/>
            <w:vAlign w:val="center"/>
          </w:tcPr>
          <w:p>
            <w:pPr>
              <w:pStyle w:val="137"/>
            </w:pPr>
            <w:r>
              <w:rPr>
                <w:rFonts w:hint="eastAsia"/>
                <w:color w:val="000000"/>
              </w:rPr>
              <w:t xml:space="preserve">0.04 </w:t>
            </w:r>
          </w:p>
        </w:tc>
        <w:tc>
          <w:tcPr>
            <w:tcW w:w="543" w:type="pct"/>
            <w:vMerge w:val="continue"/>
            <w:tcBorders>
              <w:top w:val="nil"/>
              <w:left w:val="single" w:color="auto" w:sz="4" w:space="0"/>
              <w:bottom w:val="single" w:color="auto" w:sz="4" w:space="0"/>
              <w:right w:val="single" w:color="auto" w:sz="4" w:space="0"/>
            </w:tcBorders>
            <w:vAlign w:val="center"/>
          </w:tcPr>
          <w:p>
            <w:pPr>
              <w:pStyle w:val="137"/>
            </w:pPr>
          </w:p>
        </w:tc>
        <w:tc>
          <w:tcPr>
            <w:tcW w:w="500" w:type="pct"/>
            <w:vMerge w:val="continue"/>
            <w:tcBorders>
              <w:top w:val="nil"/>
              <w:left w:val="single" w:color="auto" w:sz="4" w:space="0"/>
              <w:bottom w:val="single" w:color="auto" w:sz="4" w:space="0"/>
              <w:right w:val="single" w:color="auto" w:sz="4" w:space="0"/>
            </w:tcBorders>
            <w:vAlign w:val="center"/>
          </w:tcPr>
          <w:p>
            <w:pPr>
              <w:pStyle w:val="137"/>
            </w:pPr>
          </w:p>
        </w:tc>
      </w:tr>
      <w:tr>
        <w:trPr>
          <w:trHeight w:val="339" w:hRule="atLeast"/>
        </w:trPr>
        <w:tc>
          <w:tcPr>
            <w:tcW w:w="241" w:type="pct"/>
            <w:vMerge w:val="continue"/>
            <w:tcBorders>
              <w:top w:val="nil"/>
              <w:left w:val="single" w:color="auto" w:sz="4" w:space="0"/>
              <w:bottom w:val="single" w:color="auto" w:sz="4" w:space="0"/>
              <w:right w:val="single" w:color="auto" w:sz="4" w:space="0"/>
            </w:tcBorders>
            <w:vAlign w:val="center"/>
          </w:tcPr>
          <w:p>
            <w:pPr>
              <w:pStyle w:val="137"/>
            </w:pPr>
          </w:p>
        </w:tc>
        <w:tc>
          <w:tcPr>
            <w:tcW w:w="241" w:type="pct"/>
            <w:vMerge w:val="continue"/>
            <w:tcBorders>
              <w:top w:val="nil"/>
              <w:left w:val="single" w:color="auto" w:sz="4" w:space="0"/>
              <w:bottom w:val="single" w:color="000000" w:sz="4" w:space="0"/>
              <w:right w:val="single" w:color="auto" w:sz="4" w:space="0"/>
            </w:tcBorders>
            <w:vAlign w:val="center"/>
          </w:tcPr>
          <w:p>
            <w:pPr>
              <w:pStyle w:val="137"/>
            </w:pPr>
          </w:p>
        </w:tc>
        <w:tc>
          <w:tcPr>
            <w:tcW w:w="356" w:type="pct"/>
            <w:vMerge w:val="continue"/>
            <w:tcBorders>
              <w:top w:val="nil"/>
              <w:left w:val="single" w:color="auto" w:sz="4" w:space="0"/>
              <w:bottom w:val="single" w:color="auto" w:sz="4" w:space="0"/>
              <w:right w:val="single" w:color="auto" w:sz="4" w:space="0"/>
            </w:tcBorders>
            <w:vAlign w:val="center"/>
          </w:tcPr>
          <w:p>
            <w:pPr>
              <w:pStyle w:val="137"/>
            </w:pPr>
          </w:p>
        </w:tc>
        <w:tc>
          <w:tcPr>
            <w:tcW w:w="423" w:type="pct"/>
            <w:vMerge w:val="continue"/>
            <w:tcBorders>
              <w:top w:val="nil"/>
              <w:left w:val="single" w:color="auto" w:sz="4" w:space="0"/>
              <w:bottom w:val="single" w:color="auto" w:sz="4" w:space="0"/>
              <w:right w:val="single" w:color="auto" w:sz="4" w:space="0"/>
            </w:tcBorders>
            <w:vAlign w:val="center"/>
          </w:tcPr>
          <w:p>
            <w:pPr>
              <w:pStyle w:val="137"/>
            </w:pPr>
          </w:p>
        </w:tc>
        <w:tc>
          <w:tcPr>
            <w:tcW w:w="924" w:type="pct"/>
            <w:gridSpan w:val="2"/>
            <w:tcBorders>
              <w:top w:val="single" w:color="auto" w:sz="4" w:space="0"/>
              <w:left w:val="nil"/>
              <w:bottom w:val="single" w:color="auto" w:sz="4" w:space="0"/>
              <w:right w:val="single" w:color="000000" w:sz="4" w:space="0"/>
            </w:tcBorders>
            <w:shd w:val="clear" w:color="auto" w:fill="auto"/>
            <w:vAlign w:val="center"/>
          </w:tcPr>
          <w:p>
            <w:pPr>
              <w:pStyle w:val="137"/>
            </w:pPr>
            <w:r>
              <w:rPr>
                <w:rFonts w:hint="eastAsia"/>
              </w:rPr>
              <w:t>植被监测</w:t>
            </w:r>
          </w:p>
        </w:tc>
        <w:tc>
          <w:tcPr>
            <w:tcW w:w="330" w:type="pct"/>
            <w:tcBorders>
              <w:top w:val="nil"/>
              <w:left w:val="nil"/>
              <w:bottom w:val="single" w:color="auto" w:sz="4" w:space="0"/>
              <w:right w:val="single" w:color="auto" w:sz="4" w:space="0"/>
            </w:tcBorders>
            <w:shd w:val="clear" w:color="auto" w:fill="auto"/>
            <w:vAlign w:val="center"/>
          </w:tcPr>
          <w:p>
            <w:pPr>
              <w:pStyle w:val="137"/>
            </w:pPr>
            <w:r>
              <w:rPr>
                <w:rFonts w:hint="eastAsia"/>
              </w:rPr>
              <w:t>工·日</w:t>
            </w:r>
          </w:p>
        </w:tc>
        <w:tc>
          <w:tcPr>
            <w:tcW w:w="288" w:type="pct"/>
            <w:tcBorders>
              <w:top w:val="nil"/>
              <w:left w:val="nil"/>
              <w:bottom w:val="single" w:color="auto" w:sz="4" w:space="0"/>
              <w:right w:val="single" w:color="auto" w:sz="4" w:space="0"/>
            </w:tcBorders>
            <w:shd w:val="clear" w:color="auto" w:fill="auto"/>
            <w:vAlign w:val="center"/>
          </w:tcPr>
          <w:p>
            <w:pPr>
              <w:pStyle w:val="137"/>
            </w:pPr>
            <w:r>
              <w:rPr>
                <w:rFonts w:hint="eastAsia"/>
                <w:color w:val="000000"/>
              </w:rPr>
              <w:t xml:space="preserve">1 </w:t>
            </w:r>
          </w:p>
        </w:tc>
        <w:tc>
          <w:tcPr>
            <w:tcW w:w="512" w:type="pct"/>
            <w:tcBorders>
              <w:top w:val="nil"/>
              <w:left w:val="nil"/>
              <w:bottom w:val="single" w:color="auto" w:sz="4" w:space="0"/>
              <w:right w:val="single" w:color="auto" w:sz="4" w:space="0"/>
            </w:tcBorders>
            <w:shd w:val="clear" w:color="auto" w:fill="auto"/>
            <w:vAlign w:val="center"/>
          </w:tcPr>
          <w:p>
            <w:pPr>
              <w:pStyle w:val="137"/>
            </w:pPr>
            <w:r>
              <w:rPr>
                <w:rFonts w:hint="eastAsia"/>
                <w:color w:val="000000"/>
              </w:rPr>
              <w:t xml:space="preserve">180.4 </w:t>
            </w:r>
          </w:p>
        </w:tc>
        <w:tc>
          <w:tcPr>
            <w:tcW w:w="642" w:type="pct"/>
            <w:tcBorders>
              <w:top w:val="nil"/>
              <w:left w:val="nil"/>
              <w:bottom w:val="single" w:color="auto" w:sz="4" w:space="0"/>
              <w:right w:val="single" w:color="auto" w:sz="4" w:space="0"/>
            </w:tcBorders>
            <w:shd w:val="clear" w:color="auto" w:fill="auto"/>
            <w:noWrap/>
            <w:vAlign w:val="center"/>
          </w:tcPr>
          <w:p>
            <w:pPr>
              <w:pStyle w:val="137"/>
            </w:pPr>
            <w:r>
              <w:rPr>
                <w:rFonts w:hint="eastAsia"/>
                <w:color w:val="000000"/>
              </w:rPr>
              <w:t xml:space="preserve">0.02 </w:t>
            </w:r>
          </w:p>
        </w:tc>
        <w:tc>
          <w:tcPr>
            <w:tcW w:w="543" w:type="pct"/>
            <w:vMerge w:val="continue"/>
            <w:tcBorders>
              <w:top w:val="nil"/>
              <w:left w:val="single" w:color="auto" w:sz="4" w:space="0"/>
              <w:bottom w:val="single" w:color="auto" w:sz="4" w:space="0"/>
              <w:right w:val="single" w:color="auto" w:sz="4" w:space="0"/>
            </w:tcBorders>
            <w:vAlign w:val="center"/>
          </w:tcPr>
          <w:p>
            <w:pPr>
              <w:pStyle w:val="137"/>
            </w:pPr>
          </w:p>
        </w:tc>
        <w:tc>
          <w:tcPr>
            <w:tcW w:w="500" w:type="pct"/>
            <w:vMerge w:val="continue"/>
            <w:tcBorders>
              <w:top w:val="nil"/>
              <w:left w:val="single" w:color="auto" w:sz="4" w:space="0"/>
              <w:bottom w:val="single" w:color="auto" w:sz="4" w:space="0"/>
              <w:right w:val="single" w:color="auto" w:sz="4" w:space="0"/>
            </w:tcBorders>
            <w:vAlign w:val="center"/>
          </w:tcPr>
          <w:p>
            <w:pPr>
              <w:pStyle w:val="137"/>
            </w:pPr>
          </w:p>
        </w:tc>
      </w:tr>
      <w:tr>
        <w:tblPrEx>
          <w:tblCellMar>
            <w:top w:w="0" w:type="dxa"/>
            <w:left w:w="108" w:type="dxa"/>
            <w:bottom w:w="0" w:type="dxa"/>
            <w:right w:w="108" w:type="dxa"/>
          </w:tblCellMar>
        </w:tblPrEx>
        <w:trPr>
          <w:trHeight w:val="339" w:hRule="atLeast"/>
        </w:trPr>
        <w:tc>
          <w:tcPr>
            <w:tcW w:w="241" w:type="pct"/>
            <w:vMerge w:val="continue"/>
            <w:tcBorders>
              <w:top w:val="nil"/>
              <w:left w:val="single" w:color="auto" w:sz="4" w:space="0"/>
              <w:bottom w:val="single" w:color="auto" w:sz="4" w:space="0"/>
              <w:right w:val="single" w:color="auto" w:sz="4" w:space="0"/>
            </w:tcBorders>
            <w:vAlign w:val="center"/>
          </w:tcPr>
          <w:p>
            <w:pPr>
              <w:pStyle w:val="137"/>
            </w:pPr>
          </w:p>
        </w:tc>
        <w:tc>
          <w:tcPr>
            <w:tcW w:w="241" w:type="pct"/>
            <w:vMerge w:val="continue"/>
            <w:tcBorders>
              <w:top w:val="nil"/>
              <w:left w:val="single" w:color="auto" w:sz="4" w:space="0"/>
              <w:bottom w:val="single" w:color="000000" w:sz="4" w:space="0"/>
              <w:right w:val="single" w:color="auto" w:sz="4" w:space="0"/>
            </w:tcBorders>
            <w:vAlign w:val="center"/>
          </w:tcPr>
          <w:p>
            <w:pPr>
              <w:pStyle w:val="137"/>
            </w:pPr>
          </w:p>
        </w:tc>
        <w:tc>
          <w:tcPr>
            <w:tcW w:w="356" w:type="pct"/>
            <w:vMerge w:val="continue"/>
            <w:tcBorders>
              <w:top w:val="nil"/>
              <w:left w:val="single" w:color="auto" w:sz="4" w:space="0"/>
              <w:bottom w:val="single" w:color="auto" w:sz="4" w:space="0"/>
              <w:right w:val="single" w:color="auto" w:sz="4" w:space="0"/>
            </w:tcBorders>
            <w:vAlign w:val="center"/>
          </w:tcPr>
          <w:p>
            <w:pPr>
              <w:pStyle w:val="137"/>
            </w:pPr>
          </w:p>
        </w:tc>
        <w:tc>
          <w:tcPr>
            <w:tcW w:w="423" w:type="pct"/>
            <w:vMerge w:val="continue"/>
            <w:tcBorders>
              <w:top w:val="nil"/>
              <w:left w:val="single" w:color="auto" w:sz="4" w:space="0"/>
              <w:bottom w:val="single" w:color="auto" w:sz="4" w:space="0"/>
              <w:right w:val="single" w:color="auto" w:sz="4" w:space="0"/>
            </w:tcBorders>
            <w:vAlign w:val="center"/>
          </w:tcPr>
          <w:p>
            <w:pPr>
              <w:pStyle w:val="137"/>
            </w:pPr>
          </w:p>
        </w:tc>
        <w:tc>
          <w:tcPr>
            <w:tcW w:w="924" w:type="pct"/>
            <w:gridSpan w:val="2"/>
            <w:tcBorders>
              <w:top w:val="single" w:color="auto" w:sz="4" w:space="0"/>
              <w:left w:val="nil"/>
              <w:bottom w:val="single" w:color="auto" w:sz="4" w:space="0"/>
              <w:right w:val="single" w:color="000000" w:sz="4" w:space="0"/>
            </w:tcBorders>
            <w:shd w:val="clear" w:color="auto" w:fill="auto"/>
            <w:vAlign w:val="center"/>
          </w:tcPr>
          <w:p>
            <w:pPr>
              <w:pStyle w:val="137"/>
            </w:pPr>
            <w:r>
              <w:rPr>
                <w:rFonts w:hint="eastAsia"/>
              </w:rPr>
              <w:t>复垦配套设施监测</w:t>
            </w:r>
          </w:p>
        </w:tc>
        <w:tc>
          <w:tcPr>
            <w:tcW w:w="330" w:type="pct"/>
            <w:tcBorders>
              <w:top w:val="nil"/>
              <w:left w:val="nil"/>
              <w:bottom w:val="single" w:color="auto" w:sz="4" w:space="0"/>
              <w:right w:val="single" w:color="auto" w:sz="4" w:space="0"/>
            </w:tcBorders>
            <w:shd w:val="clear" w:color="auto" w:fill="auto"/>
            <w:vAlign w:val="center"/>
          </w:tcPr>
          <w:p>
            <w:pPr>
              <w:pStyle w:val="137"/>
            </w:pPr>
            <w:r>
              <w:rPr>
                <w:rFonts w:hint="eastAsia"/>
              </w:rPr>
              <w:t>工·日</w:t>
            </w:r>
          </w:p>
        </w:tc>
        <w:tc>
          <w:tcPr>
            <w:tcW w:w="288" w:type="pct"/>
            <w:tcBorders>
              <w:top w:val="nil"/>
              <w:left w:val="nil"/>
              <w:bottom w:val="single" w:color="auto" w:sz="4" w:space="0"/>
              <w:right w:val="single" w:color="auto" w:sz="4" w:space="0"/>
            </w:tcBorders>
            <w:shd w:val="clear" w:color="auto" w:fill="auto"/>
            <w:vAlign w:val="center"/>
          </w:tcPr>
          <w:p>
            <w:pPr>
              <w:pStyle w:val="137"/>
            </w:pPr>
            <w:r>
              <w:rPr>
                <w:rFonts w:hint="eastAsia"/>
                <w:color w:val="000000"/>
              </w:rPr>
              <w:t xml:space="preserve">1 </w:t>
            </w:r>
          </w:p>
        </w:tc>
        <w:tc>
          <w:tcPr>
            <w:tcW w:w="512" w:type="pct"/>
            <w:tcBorders>
              <w:top w:val="nil"/>
              <w:left w:val="nil"/>
              <w:bottom w:val="single" w:color="auto" w:sz="4" w:space="0"/>
              <w:right w:val="single" w:color="auto" w:sz="4" w:space="0"/>
            </w:tcBorders>
            <w:shd w:val="clear" w:color="auto" w:fill="auto"/>
            <w:vAlign w:val="center"/>
          </w:tcPr>
          <w:p>
            <w:pPr>
              <w:pStyle w:val="137"/>
            </w:pPr>
            <w:r>
              <w:rPr>
                <w:rFonts w:hint="eastAsia"/>
                <w:color w:val="000000"/>
              </w:rPr>
              <w:t xml:space="preserve">180.4 </w:t>
            </w:r>
          </w:p>
        </w:tc>
        <w:tc>
          <w:tcPr>
            <w:tcW w:w="642" w:type="pct"/>
            <w:tcBorders>
              <w:top w:val="nil"/>
              <w:left w:val="nil"/>
              <w:bottom w:val="single" w:color="auto" w:sz="4" w:space="0"/>
              <w:right w:val="single" w:color="auto" w:sz="4" w:space="0"/>
            </w:tcBorders>
            <w:shd w:val="clear" w:color="auto" w:fill="auto"/>
            <w:noWrap/>
            <w:vAlign w:val="center"/>
          </w:tcPr>
          <w:p>
            <w:pPr>
              <w:pStyle w:val="137"/>
            </w:pPr>
            <w:r>
              <w:rPr>
                <w:rFonts w:hint="eastAsia"/>
                <w:color w:val="000000"/>
              </w:rPr>
              <w:t xml:space="preserve">0.02 </w:t>
            </w:r>
          </w:p>
        </w:tc>
        <w:tc>
          <w:tcPr>
            <w:tcW w:w="543" w:type="pct"/>
            <w:vMerge w:val="continue"/>
            <w:tcBorders>
              <w:top w:val="nil"/>
              <w:left w:val="single" w:color="auto" w:sz="4" w:space="0"/>
              <w:bottom w:val="single" w:color="auto" w:sz="4" w:space="0"/>
              <w:right w:val="single" w:color="auto" w:sz="4" w:space="0"/>
            </w:tcBorders>
            <w:vAlign w:val="center"/>
          </w:tcPr>
          <w:p>
            <w:pPr>
              <w:pStyle w:val="137"/>
            </w:pPr>
          </w:p>
        </w:tc>
        <w:tc>
          <w:tcPr>
            <w:tcW w:w="500" w:type="pct"/>
            <w:vMerge w:val="continue"/>
            <w:tcBorders>
              <w:top w:val="nil"/>
              <w:left w:val="single" w:color="auto" w:sz="4" w:space="0"/>
              <w:bottom w:val="single" w:color="auto" w:sz="4" w:space="0"/>
              <w:right w:val="single" w:color="auto" w:sz="4" w:space="0"/>
            </w:tcBorders>
            <w:vAlign w:val="center"/>
          </w:tcPr>
          <w:p>
            <w:pPr>
              <w:pStyle w:val="137"/>
            </w:pPr>
          </w:p>
        </w:tc>
      </w:tr>
      <w:tr>
        <w:tblPrEx>
          <w:tblCellMar>
            <w:top w:w="0" w:type="dxa"/>
            <w:left w:w="108" w:type="dxa"/>
            <w:bottom w:w="0" w:type="dxa"/>
            <w:right w:w="108" w:type="dxa"/>
          </w:tblCellMar>
        </w:tblPrEx>
        <w:trPr>
          <w:trHeight w:val="339" w:hRule="atLeast"/>
        </w:trPr>
        <w:tc>
          <w:tcPr>
            <w:tcW w:w="241" w:type="pct"/>
            <w:vMerge w:val="continue"/>
            <w:tcBorders>
              <w:top w:val="nil"/>
              <w:left w:val="single" w:color="auto" w:sz="4" w:space="0"/>
              <w:bottom w:val="single" w:color="auto" w:sz="4" w:space="0"/>
              <w:right w:val="single" w:color="auto" w:sz="4" w:space="0"/>
            </w:tcBorders>
            <w:vAlign w:val="center"/>
          </w:tcPr>
          <w:p>
            <w:pPr>
              <w:pStyle w:val="137"/>
            </w:pPr>
          </w:p>
        </w:tc>
        <w:tc>
          <w:tcPr>
            <w:tcW w:w="241" w:type="pct"/>
            <w:vMerge w:val="continue"/>
            <w:tcBorders>
              <w:top w:val="nil"/>
              <w:left w:val="single" w:color="auto" w:sz="4" w:space="0"/>
              <w:bottom w:val="single" w:color="000000" w:sz="4" w:space="0"/>
              <w:right w:val="single" w:color="auto" w:sz="4" w:space="0"/>
            </w:tcBorders>
            <w:vAlign w:val="center"/>
          </w:tcPr>
          <w:p>
            <w:pPr>
              <w:pStyle w:val="137"/>
            </w:pPr>
          </w:p>
        </w:tc>
        <w:tc>
          <w:tcPr>
            <w:tcW w:w="356" w:type="pct"/>
            <w:vMerge w:val="continue"/>
            <w:tcBorders>
              <w:top w:val="nil"/>
              <w:left w:val="single" w:color="auto" w:sz="4" w:space="0"/>
              <w:bottom w:val="single" w:color="auto" w:sz="4" w:space="0"/>
              <w:right w:val="single" w:color="auto" w:sz="4" w:space="0"/>
            </w:tcBorders>
            <w:vAlign w:val="center"/>
          </w:tcPr>
          <w:p>
            <w:pPr>
              <w:pStyle w:val="137"/>
            </w:pPr>
          </w:p>
        </w:tc>
        <w:tc>
          <w:tcPr>
            <w:tcW w:w="423" w:type="pct"/>
            <w:vMerge w:val="restar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抱板矿区</w:t>
            </w:r>
          </w:p>
        </w:tc>
        <w:tc>
          <w:tcPr>
            <w:tcW w:w="924" w:type="pct"/>
            <w:gridSpan w:val="2"/>
            <w:tcBorders>
              <w:top w:val="single" w:color="auto" w:sz="4" w:space="0"/>
              <w:left w:val="nil"/>
              <w:bottom w:val="single" w:color="auto" w:sz="4" w:space="0"/>
              <w:right w:val="single" w:color="000000" w:sz="4" w:space="0"/>
            </w:tcBorders>
            <w:shd w:val="clear" w:color="auto" w:fill="auto"/>
            <w:vAlign w:val="center"/>
          </w:tcPr>
          <w:p>
            <w:pPr>
              <w:pStyle w:val="137"/>
            </w:pPr>
            <w:r>
              <w:rPr>
                <w:rFonts w:hint="eastAsia"/>
              </w:rPr>
              <w:t>土地损毁监测</w:t>
            </w:r>
          </w:p>
        </w:tc>
        <w:tc>
          <w:tcPr>
            <w:tcW w:w="330" w:type="pct"/>
            <w:tcBorders>
              <w:top w:val="nil"/>
              <w:left w:val="nil"/>
              <w:bottom w:val="single" w:color="auto" w:sz="4" w:space="0"/>
              <w:right w:val="single" w:color="auto" w:sz="4" w:space="0"/>
            </w:tcBorders>
            <w:shd w:val="clear" w:color="auto" w:fill="auto"/>
            <w:vAlign w:val="center"/>
          </w:tcPr>
          <w:p>
            <w:pPr>
              <w:pStyle w:val="137"/>
            </w:pPr>
            <w:r>
              <w:rPr>
                <w:rFonts w:hint="eastAsia"/>
              </w:rPr>
              <w:t>工·日</w:t>
            </w:r>
          </w:p>
        </w:tc>
        <w:tc>
          <w:tcPr>
            <w:tcW w:w="288" w:type="pct"/>
            <w:tcBorders>
              <w:top w:val="nil"/>
              <w:left w:val="nil"/>
              <w:bottom w:val="single" w:color="auto" w:sz="4" w:space="0"/>
              <w:right w:val="single" w:color="auto" w:sz="4" w:space="0"/>
            </w:tcBorders>
            <w:shd w:val="clear" w:color="auto" w:fill="auto"/>
            <w:vAlign w:val="center"/>
          </w:tcPr>
          <w:p>
            <w:pPr>
              <w:pStyle w:val="137"/>
            </w:pPr>
            <w:r>
              <w:rPr>
                <w:rFonts w:hint="eastAsia"/>
                <w:color w:val="000000"/>
              </w:rPr>
              <w:t xml:space="preserve">1 </w:t>
            </w:r>
          </w:p>
        </w:tc>
        <w:tc>
          <w:tcPr>
            <w:tcW w:w="512" w:type="pct"/>
            <w:tcBorders>
              <w:top w:val="nil"/>
              <w:left w:val="nil"/>
              <w:bottom w:val="single" w:color="auto" w:sz="4" w:space="0"/>
              <w:right w:val="single" w:color="auto" w:sz="4" w:space="0"/>
            </w:tcBorders>
            <w:shd w:val="clear" w:color="auto" w:fill="auto"/>
            <w:vAlign w:val="center"/>
          </w:tcPr>
          <w:p>
            <w:pPr>
              <w:pStyle w:val="137"/>
            </w:pPr>
            <w:r>
              <w:rPr>
                <w:rFonts w:hint="eastAsia"/>
                <w:color w:val="000000"/>
              </w:rPr>
              <w:t xml:space="preserve">180.4 </w:t>
            </w:r>
          </w:p>
        </w:tc>
        <w:tc>
          <w:tcPr>
            <w:tcW w:w="642" w:type="pct"/>
            <w:tcBorders>
              <w:top w:val="nil"/>
              <w:left w:val="nil"/>
              <w:bottom w:val="single" w:color="auto" w:sz="4" w:space="0"/>
              <w:right w:val="single" w:color="auto" w:sz="4" w:space="0"/>
            </w:tcBorders>
            <w:shd w:val="clear" w:color="auto" w:fill="auto"/>
            <w:noWrap/>
            <w:vAlign w:val="center"/>
          </w:tcPr>
          <w:p>
            <w:pPr>
              <w:pStyle w:val="137"/>
            </w:pPr>
            <w:r>
              <w:rPr>
                <w:rFonts w:hint="eastAsia"/>
                <w:color w:val="000000"/>
              </w:rPr>
              <w:t xml:space="preserve">0.02 </w:t>
            </w:r>
          </w:p>
        </w:tc>
        <w:tc>
          <w:tcPr>
            <w:tcW w:w="543" w:type="pct"/>
            <w:vMerge w:val="continue"/>
            <w:tcBorders>
              <w:top w:val="nil"/>
              <w:left w:val="single" w:color="auto" w:sz="4" w:space="0"/>
              <w:bottom w:val="single" w:color="auto" w:sz="4" w:space="0"/>
              <w:right w:val="single" w:color="auto" w:sz="4" w:space="0"/>
            </w:tcBorders>
            <w:vAlign w:val="center"/>
          </w:tcPr>
          <w:p>
            <w:pPr>
              <w:pStyle w:val="137"/>
            </w:pPr>
          </w:p>
        </w:tc>
        <w:tc>
          <w:tcPr>
            <w:tcW w:w="500" w:type="pct"/>
            <w:vMerge w:val="continue"/>
            <w:tcBorders>
              <w:top w:val="nil"/>
              <w:left w:val="single" w:color="auto" w:sz="4" w:space="0"/>
              <w:bottom w:val="single" w:color="auto" w:sz="4" w:space="0"/>
              <w:right w:val="single" w:color="auto" w:sz="4" w:space="0"/>
            </w:tcBorders>
            <w:vAlign w:val="center"/>
          </w:tcPr>
          <w:p>
            <w:pPr>
              <w:pStyle w:val="137"/>
            </w:pPr>
          </w:p>
        </w:tc>
      </w:tr>
      <w:tr>
        <w:tblPrEx>
          <w:tblCellMar>
            <w:top w:w="0" w:type="dxa"/>
            <w:left w:w="108" w:type="dxa"/>
            <w:bottom w:w="0" w:type="dxa"/>
            <w:right w:w="108" w:type="dxa"/>
          </w:tblCellMar>
        </w:tblPrEx>
        <w:trPr>
          <w:trHeight w:val="339" w:hRule="atLeast"/>
        </w:trPr>
        <w:tc>
          <w:tcPr>
            <w:tcW w:w="241" w:type="pct"/>
            <w:vMerge w:val="continue"/>
            <w:tcBorders>
              <w:top w:val="nil"/>
              <w:left w:val="single" w:color="auto" w:sz="4" w:space="0"/>
              <w:bottom w:val="single" w:color="auto" w:sz="4" w:space="0"/>
              <w:right w:val="single" w:color="auto" w:sz="4" w:space="0"/>
            </w:tcBorders>
            <w:vAlign w:val="center"/>
          </w:tcPr>
          <w:p>
            <w:pPr>
              <w:pStyle w:val="137"/>
            </w:pPr>
          </w:p>
        </w:tc>
        <w:tc>
          <w:tcPr>
            <w:tcW w:w="241" w:type="pct"/>
            <w:vMerge w:val="continue"/>
            <w:tcBorders>
              <w:top w:val="nil"/>
              <w:left w:val="single" w:color="auto" w:sz="4" w:space="0"/>
              <w:bottom w:val="single" w:color="000000" w:sz="4" w:space="0"/>
              <w:right w:val="single" w:color="auto" w:sz="4" w:space="0"/>
            </w:tcBorders>
            <w:vAlign w:val="center"/>
          </w:tcPr>
          <w:p>
            <w:pPr>
              <w:pStyle w:val="137"/>
            </w:pPr>
          </w:p>
        </w:tc>
        <w:tc>
          <w:tcPr>
            <w:tcW w:w="356" w:type="pct"/>
            <w:vMerge w:val="continue"/>
            <w:tcBorders>
              <w:top w:val="nil"/>
              <w:left w:val="single" w:color="auto" w:sz="4" w:space="0"/>
              <w:bottom w:val="single" w:color="auto" w:sz="4" w:space="0"/>
              <w:right w:val="single" w:color="auto" w:sz="4" w:space="0"/>
            </w:tcBorders>
            <w:vAlign w:val="center"/>
          </w:tcPr>
          <w:p>
            <w:pPr>
              <w:pStyle w:val="137"/>
            </w:pPr>
          </w:p>
        </w:tc>
        <w:tc>
          <w:tcPr>
            <w:tcW w:w="423" w:type="pct"/>
            <w:vMerge w:val="continue"/>
            <w:tcBorders>
              <w:top w:val="nil"/>
              <w:left w:val="single" w:color="auto" w:sz="4" w:space="0"/>
              <w:bottom w:val="single" w:color="auto" w:sz="4" w:space="0"/>
              <w:right w:val="single" w:color="auto" w:sz="4" w:space="0"/>
            </w:tcBorders>
            <w:vAlign w:val="center"/>
          </w:tcPr>
          <w:p>
            <w:pPr>
              <w:pStyle w:val="137"/>
            </w:pPr>
          </w:p>
        </w:tc>
        <w:tc>
          <w:tcPr>
            <w:tcW w:w="924" w:type="pct"/>
            <w:gridSpan w:val="2"/>
            <w:tcBorders>
              <w:top w:val="single" w:color="auto" w:sz="4" w:space="0"/>
              <w:left w:val="nil"/>
              <w:bottom w:val="single" w:color="auto" w:sz="4" w:space="0"/>
              <w:right w:val="single" w:color="000000" w:sz="4" w:space="0"/>
            </w:tcBorders>
            <w:shd w:val="clear" w:color="auto" w:fill="auto"/>
            <w:vAlign w:val="center"/>
          </w:tcPr>
          <w:p>
            <w:pPr>
              <w:pStyle w:val="137"/>
            </w:pPr>
            <w:r>
              <w:rPr>
                <w:rFonts w:hint="eastAsia"/>
              </w:rPr>
              <w:t>土壤质量监测</w:t>
            </w:r>
          </w:p>
        </w:tc>
        <w:tc>
          <w:tcPr>
            <w:tcW w:w="330" w:type="pct"/>
            <w:tcBorders>
              <w:top w:val="nil"/>
              <w:left w:val="nil"/>
              <w:bottom w:val="single" w:color="auto" w:sz="4" w:space="0"/>
              <w:right w:val="single" w:color="auto" w:sz="4" w:space="0"/>
            </w:tcBorders>
            <w:shd w:val="clear" w:color="auto" w:fill="auto"/>
            <w:vAlign w:val="center"/>
          </w:tcPr>
          <w:p>
            <w:pPr>
              <w:pStyle w:val="137"/>
            </w:pPr>
            <w:r>
              <w:rPr>
                <w:rFonts w:hint="eastAsia"/>
              </w:rPr>
              <w:t>工·日</w:t>
            </w:r>
          </w:p>
        </w:tc>
        <w:tc>
          <w:tcPr>
            <w:tcW w:w="288" w:type="pct"/>
            <w:tcBorders>
              <w:top w:val="nil"/>
              <w:left w:val="nil"/>
              <w:bottom w:val="single" w:color="auto" w:sz="4" w:space="0"/>
              <w:right w:val="single" w:color="auto" w:sz="4" w:space="0"/>
            </w:tcBorders>
            <w:shd w:val="clear" w:color="auto" w:fill="auto"/>
            <w:vAlign w:val="center"/>
          </w:tcPr>
          <w:p>
            <w:pPr>
              <w:pStyle w:val="137"/>
            </w:pPr>
            <w:r>
              <w:rPr>
                <w:rFonts w:hint="eastAsia"/>
                <w:color w:val="000000"/>
              </w:rPr>
              <w:t xml:space="preserve">1 </w:t>
            </w:r>
          </w:p>
        </w:tc>
        <w:tc>
          <w:tcPr>
            <w:tcW w:w="512" w:type="pct"/>
            <w:tcBorders>
              <w:top w:val="nil"/>
              <w:left w:val="nil"/>
              <w:bottom w:val="single" w:color="auto" w:sz="4" w:space="0"/>
              <w:right w:val="single" w:color="auto" w:sz="4" w:space="0"/>
            </w:tcBorders>
            <w:shd w:val="clear" w:color="auto" w:fill="auto"/>
            <w:vAlign w:val="center"/>
          </w:tcPr>
          <w:p>
            <w:pPr>
              <w:pStyle w:val="137"/>
            </w:pPr>
            <w:r>
              <w:rPr>
                <w:rFonts w:hint="eastAsia"/>
                <w:color w:val="000000"/>
              </w:rPr>
              <w:t xml:space="preserve">356.0 </w:t>
            </w:r>
          </w:p>
        </w:tc>
        <w:tc>
          <w:tcPr>
            <w:tcW w:w="642" w:type="pct"/>
            <w:tcBorders>
              <w:top w:val="nil"/>
              <w:left w:val="nil"/>
              <w:bottom w:val="single" w:color="auto" w:sz="4" w:space="0"/>
              <w:right w:val="single" w:color="auto" w:sz="4" w:space="0"/>
            </w:tcBorders>
            <w:shd w:val="clear" w:color="auto" w:fill="auto"/>
            <w:noWrap/>
            <w:vAlign w:val="center"/>
          </w:tcPr>
          <w:p>
            <w:pPr>
              <w:pStyle w:val="137"/>
            </w:pPr>
            <w:r>
              <w:rPr>
                <w:rFonts w:hint="eastAsia"/>
                <w:color w:val="000000"/>
              </w:rPr>
              <w:t xml:space="preserve">0.04 </w:t>
            </w:r>
          </w:p>
        </w:tc>
        <w:tc>
          <w:tcPr>
            <w:tcW w:w="543" w:type="pct"/>
            <w:vMerge w:val="continue"/>
            <w:tcBorders>
              <w:top w:val="nil"/>
              <w:left w:val="single" w:color="auto" w:sz="4" w:space="0"/>
              <w:bottom w:val="single" w:color="auto" w:sz="4" w:space="0"/>
              <w:right w:val="single" w:color="auto" w:sz="4" w:space="0"/>
            </w:tcBorders>
            <w:vAlign w:val="center"/>
          </w:tcPr>
          <w:p>
            <w:pPr>
              <w:pStyle w:val="137"/>
            </w:pPr>
          </w:p>
        </w:tc>
        <w:tc>
          <w:tcPr>
            <w:tcW w:w="500" w:type="pct"/>
            <w:vMerge w:val="continue"/>
            <w:tcBorders>
              <w:top w:val="nil"/>
              <w:left w:val="single" w:color="auto" w:sz="4" w:space="0"/>
              <w:bottom w:val="single" w:color="auto" w:sz="4" w:space="0"/>
              <w:right w:val="single" w:color="auto" w:sz="4" w:space="0"/>
            </w:tcBorders>
            <w:vAlign w:val="center"/>
          </w:tcPr>
          <w:p>
            <w:pPr>
              <w:pStyle w:val="137"/>
            </w:pPr>
          </w:p>
        </w:tc>
      </w:tr>
      <w:tr>
        <w:trPr>
          <w:trHeight w:val="339" w:hRule="atLeast"/>
        </w:trPr>
        <w:tc>
          <w:tcPr>
            <w:tcW w:w="241" w:type="pct"/>
            <w:vMerge w:val="continue"/>
            <w:tcBorders>
              <w:top w:val="nil"/>
              <w:left w:val="single" w:color="auto" w:sz="4" w:space="0"/>
              <w:bottom w:val="single" w:color="auto" w:sz="4" w:space="0"/>
              <w:right w:val="single" w:color="auto" w:sz="4" w:space="0"/>
            </w:tcBorders>
            <w:vAlign w:val="center"/>
          </w:tcPr>
          <w:p>
            <w:pPr>
              <w:pStyle w:val="137"/>
            </w:pPr>
          </w:p>
        </w:tc>
        <w:tc>
          <w:tcPr>
            <w:tcW w:w="241" w:type="pct"/>
            <w:vMerge w:val="continue"/>
            <w:tcBorders>
              <w:top w:val="nil"/>
              <w:left w:val="single" w:color="auto" w:sz="4" w:space="0"/>
              <w:bottom w:val="single" w:color="000000" w:sz="4" w:space="0"/>
              <w:right w:val="single" w:color="auto" w:sz="4" w:space="0"/>
            </w:tcBorders>
            <w:vAlign w:val="center"/>
          </w:tcPr>
          <w:p>
            <w:pPr>
              <w:pStyle w:val="137"/>
            </w:pPr>
          </w:p>
        </w:tc>
        <w:tc>
          <w:tcPr>
            <w:tcW w:w="356" w:type="pct"/>
            <w:vMerge w:val="continue"/>
            <w:tcBorders>
              <w:top w:val="nil"/>
              <w:left w:val="single" w:color="auto" w:sz="4" w:space="0"/>
              <w:bottom w:val="single" w:color="auto" w:sz="4" w:space="0"/>
              <w:right w:val="single" w:color="auto" w:sz="4" w:space="0"/>
            </w:tcBorders>
            <w:vAlign w:val="center"/>
          </w:tcPr>
          <w:p>
            <w:pPr>
              <w:pStyle w:val="137"/>
            </w:pPr>
          </w:p>
        </w:tc>
        <w:tc>
          <w:tcPr>
            <w:tcW w:w="423" w:type="pct"/>
            <w:vMerge w:val="continue"/>
            <w:tcBorders>
              <w:top w:val="nil"/>
              <w:left w:val="single" w:color="auto" w:sz="4" w:space="0"/>
              <w:bottom w:val="single" w:color="auto" w:sz="4" w:space="0"/>
              <w:right w:val="single" w:color="auto" w:sz="4" w:space="0"/>
            </w:tcBorders>
            <w:vAlign w:val="center"/>
          </w:tcPr>
          <w:p>
            <w:pPr>
              <w:pStyle w:val="137"/>
            </w:pPr>
          </w:p>
        </w:tc>
        <w:tc>
          <w:tcPr>
            <w:tcW w:w="924" w:type="pct"/>
            <w:gridSpan w:val="2"/>
            <w:tcBorders>
              <w:top w:val="single" w:color="auto" w:sz="4" w:space="0"/>
              <w:left w:val="nil"/>
              <w:bottom w:val="single" w:color="auto" w:sz="4" w:space="0"/>
              <w:right w:val="single" w:color="000000" w:sz="4" w:space="0"/>
            </w:tcBorders>
            <w:shd w:val="clear" w:color="auto" w:fill="auto"/>
            <w:vAlign w:val="center"/>
          </w:tcPr>
          <w:p>
            <w:pPr>
              <w:pStyle w:val="137"/>
            </w:pPr>
            <w:r>
              <w:rPr>
                <w:rFonts w:hint="eastAsia"/>
              </w:rPr>
              <w:t>植被监测</w:t>
            </w:r>
          </w:p>
        </w:tc>
        <w:tc>
          <w:tcPr>
            <w:tcW w:w="330" w:type="pct"/>
            <w:tcBorders>
              <w:top w:val="nil"/>
              <w:left w:val="nil"/>
              <w:bottom w:val="single" w:color="auto" w:sz="4" w:space="0"/>
              <w:right w:val="single" w:color="auto" w:sz="4" w:space="0"/>
            </w:tcBorders>
            <w:shd w:val="clear" w:color="auto" w:fill="auto"/>
            <w:vAlign w:val="center"/>
          </w:tcPr>
          <w:p>
            <w:pPr>
              <w:pStyle w:val="137"/>
            </w:pPr>
            <w:r>
              <w:rPr>
                <w:rFonts w:hint="eastAsia"/>
              </w:rPr>
              <w:t>工·日</w:t>
            </w:r>
          </w:p>
        </w:tc>
        <w:tc>
          <w:tcPr>
            <w:tcW w:w="288" w:type="pct"/>
            <w:tcBorders>
              <w:top w:val="nil"/>
              <w:left w:val="nil"/>
              <w:bottom w:val="single" w:color="auto" w:sz="4" w:space="0"/>
              <w:right w:val="single" w:color="auto" w:sz="4" w:space="0"/>
            </w:tcBorders>
            <w:shd w:val="clear" w:color="auto" w:fill="auto"/>
            <w:vAlign w:val="center"/>
          </w:tcPr>
          <w:p>
            <w:pPr>
              <w:pStyle w:val="137"/>
            </w:pPr>
            <w:r>
              <w:rPr>
                <w:rFonts w:hint="eastAsia"/>
                <w:color w:val="000000"/>
              </w:rPr>
              <w:t xml:space="preserve">1 </w:t>
            </w:r>
          </w:p>
        </w:tc>
        <w:tc>
          <w:tcPr>
            <w:tcW w:w="512" w:type="pct"/>
            <w:tcBorders>
              <w:top w:val="nil"/>
              <w:left w:val="nil"/>
              <w:bottom w:val="single" w:color="auto" w:sz="4" w:space="0"/>
              <w:right w:val="single" w:color="auto" w:sz="4" w:space="0"/>
            </w:tcBorders>
            <w:shd w:val="clear" w:color="auto" w:fill="auto"/>
            <w:vAlign w:val="center"/>
          </w:tcPr>
          <w:p>
            <w:pPr>
              <w:pStyle w:val="137"/>
            </w:pPr>
            <w:r>
              <w:rPr>
                <w:rFonts w:hint="eastAsia"/>
                <w:color w:val="000000"/>
              </w:rPr>
              <w:t xml:space="preserve">180.4 </w:t>
            </w:r>
          </w:p>
        </w:tc>
        <w:tc>
          <w:tcPr>
            <w:tcW w:w="642" w:type="pct"/>
            <w:tcBorders>
              <w:top w:val="nil"/>
              <w:left w:val="nil"/>
              <w:bottom w:val="single" w:color="auto" w:sz="4" w:space="0"/>
              <w:right w:val="single" w:color="auto" w:sz="4" w:space="0"/>
            </w:tcBorders>
            <w:shd w:val="clear" w:color="auto" w:fill="auto"/>
            <w:noWrap/>
            <w:vAlign w:val="center"/>
          </w:tcPr>
          <w:p>
            <w:pPr>
              <w:pStyle w:val="137"/>
            </w:pPr>
            <w:r>
              <w:rPr>
                <w:rFonts w:hint="eastAsia"/>
                <w:color w:val="000000"/>
              </w:rPr>
              <w:t xml:space="preserve">0.02 </w:t>
            </w:r>
          </w:p>
        </w:tc>
        <w:tc>
          <w:tcPr>
            <w:tcW w:w="543" w:type="pct"/>
            <w:vMerge w:val="continue"/>
            <w:tcBorders>
              <w:top w:val="nil"/>
              <w:left w:val="single" w:color="auto" w:sz="4" w:space="0"/>
              <w:bottom w:val="single" w:color="auto" w:sz="4" w:space="0"/>
              <w:right w:val="single" w:color="auto" w:sz="4" w:space="0"/>
            </w:tcBorders>
            <w:vAlign w:val="center"/>
          </w:tcPr>
          <w:p>
            <w:pPr>
              <w:pStyle w:val="137"/>
            </w:pPr>
          </w:p>
        </w:tc>
        <w:tc>
          <w:tcPr>
            <w:tcW w:w="500" w:type="pct"/>
            <w:vMerge w:val="continue"/>
            <w:tcBorders>
              <w:top w:val="nil"/>
              <w:left w:val="single" w:color="auto" w:sz="4" w:space="0"/>
              <w:bottom w:val="single" w:color="auto" w:sz="4" w:space="0"/>
              <w:right w:val="single" w:color="auto" w:sz="4" w:space="0"/>
            </w:tcBorders>
            <w:vAlign w:val="center"/>
          </w:tcPr>
          <w:p>
            <w:pPr>
              <w:pStyle w:val="137"/>
            </w:pPr>
          </w:p>
        </w:tc>
      </w:tr>
      <w:tr>
        <w:tblPrEx>
          <w:tblCellMar>
            <w:top w:w="0" w:type="dxa"/>
            <w:left w:w="108" w:type="dxa"/>
            <w:bottom w:w="0" w:type="dxa"/>
            <w:right w:w="108" w:type="dxa"/>
          </w:tblCellMar>
        </w:tblPrEx>
        <w:trPr>
          <w:trHeight w:val="339" w:hRule="atLeast"/>
        </w:trPr>
        <w:tc>
          <w:tcPr>
            <w:tcW w:w="241" w:type="pct"/>
            <w:vMerge w:val="continue"/>
            <w:tcBorders>
              <w:top w:val="nil"/>
              <w:left w:val="single" w:color="auto" w:sz="4" w:space="0"/>
              <w:bottom w:val="single" w:color="auto" w:sz="4" w:space="0"/>
              <w:right w:val="single" w:color="auto" w:sz="4" w:space="0"/>
            </w:tcBorders>
            <w:vAlign w:val="center"/>
          </w:tcPr>
          <w:p>
            <w:pPr>
              <w:pStyle w:val="137"/>
            </w:pPr>
          </w:p>
        </w:tc>
        <w:tc>
          <w:tcPr>
            <w:tcW w:w="241" w:type="pct"/>
            <w:vMerge w:val="continue"/>
            <w:tcBorders>
              <w:top w:val="nil"/>
              <w:left w:val="single" w:color="auto" w:sz="4" w:space="0"/>
              <w:bottom w:val="single" w:color="000000" w:sz="4" w:space="0"/>
              <w:right w:val="single" w:color="auto" w:sz="4" w:space="0"/>
            </w:tcBorders>
            <w:vAlign w:val="center"/>
          </w:tcPr>
          <w:p>
            <w:pPr>
              <w:pStyle w:val="137"/>
            </w:pPr>
          </w:p>
        </w:tc>
        <w:tc>
          <w:tcPr>
            <w:tcW w:w="356" w:type="pct"/>
            <w:vMerge w:val="continue"/>
            <w:tcBorders>
              <w:top w:val="nil"/>
              <w:left w:val="single" w:color="auto" w:sz="4" w:space="0"/>
              <w:bottom w:val="single" w:color="auto" w:sz="4" w:space="0"/>
              <w:right w:val="single" w:color="auto" w:sz="4" w:space="0"/>
            </w:tcBorders>
            <w:vAlign w:val="center"/>
          </w:tcPr>
          <w:p>
            <w:pPr>
              <w:pStyle w:val="137"/>
            </w:pPr>
          </w:p>
        </w:tc>
        <w:tc>
          <w:tcPr>
            <w:tcW w:w="423" w:type="pct"/>
            <w:vMerge w:val="continue"/>
            <w:tcBorders>
              <w:top w:val="nil"/>
              <w:left w:val="single" w:color="auto" w:sz="4" w:space="0"/>
              <w:bottom w:val="single" w:color="auto" w:sz="4" w:space="0"/>
              <w:right w:val="single" w:color="auto" w:sz="4" w:space="0"/>
            </w:tcBorders>
            <w:vAlign w:val="center"/>
          </w:tcPr>
          <w:p>
            <w:pPr>
              <w:pStyle w:val="137"/>
            </w:pPr>
          </w:p>
        </w:tc>
        <w:tc>
          <w:tcPr>
            <w:tcW w:w="924" w:type="pct"/>
            <w:gridSpan w:val="2"/>
            <w:tcBorders>
              <w:top w:val="single" w:color="auto" w:sz="4" w:space="0"/>
              <w:left w:val="nil"/>
              <w:bottom w:val="single" w:color="auto" w:sz="4" w:space="0"/>
              <w:right w:val="single" w:color="000000" w:sz="4" w:space="0"/>
            </w:tcBorders>
            <w:shd w:val="clear" w:color="auto" w:fill="auto"/>
            <w:vAlign w:val="center"/>
          </w:tcPr>
          <w:p>
            <w:pPr>
              <w:pStyle w:val="137"/>
            </w:pPr>
            <w:r>
              <w:rPr>
                <w:rFonts w:hint="eastAsia"/>
              </w:rPr>
              <w:t>复垦配套设施监测</w:t>
            </w:r>
          </w:p>
        </w:tc>
        <w:tc>
          <w:tcPr>
            <w:tcW w:w="330" w:type="pct"/>
            <w:tcBorders>
              <w:top w:val="nil"/>
              <w:left w:val="nil"/>
              <w:bottom w:val="single" w:color="auto" w:sz="4" w:space="0"/>
              <w:right w:val="single" w:color="auto" w:sz="4" w:space="0"/>
            </w:tcBorders>
            <w:shd w:val="clear" w:color="auto" w:fill="auto"/>
            <w:vAlign w:val="center"/>
          </w:tcPr>
          <w:p>
            <w:pPr>
              <w:pStyle w:val="137"/>
            </w:pPr>
            <w:r>
              <w:rPr>
                <w:rFonts w:hint="eastAsia"/>
              </w:rPr>
              <w:t>工·日</w:t>
            </w:r>
          </w:p>
        </w:tc>
        <w:tc>
          <w:tcPr>
            <w:tcW w:w="288" w:type="pct"/>
            <w:tcBorders>
              <w:top w:val="nil"/>
              <w:left w:val="nil"/>
              <w:bottom w:val="single" w:color="auto" w:sz="4" w:space="0"/>
              <w:right w:val="single" w:color="auto" w:sz="4" w:space="0"/>
            </w:tcBorders>
            <w:shd w:val="clear" w:color="auto" w:fill="auto"/>
            <w:vAlign w:val="center"/>
          </w:tcPr>
          <w:p>
            <w:pPr>
              <w:pStyle w:val="137"/>
            </w:pPr>
            <w:r>
              <w:rPr>
                <w:rFonts w:hint="eastAsia"/>
                <w:color w:val="000000"/>
              </w:rPr>
              <w:t xml:space="preserve">1 </w:t>
            </w:r>
          </w:p>
        </w:tc>
        <w:tc>
          <w:tcPr>
            <w:tcW w:w="512" w:type="pct"/>
            <w:tcBorders>
              <w:top w:val="nil"/>
              <w:left w:val="nil"/>
              <w:bottom w:val="single" w:color="auto" w:sz="4" w:space="0"/>
              <w:right w:val="single" w:color="auto" w:sz="4" w:space="0"/>
            </w:tcBorders>
            <w:shd w:val="clear" w:color="auto" w:fill="auto"/>
            <w:vAlign w:val="center"/>
          </w:tcPr>
          <w:p>
            <w:pPr>
              <w:pStyle w:val="137"/>
            </w:pPr>
            <w:r>
              <w:rPr>
                <w:rFonts w:hint="eastAsia"/>
                <w:color w:val="000000"/>
              </w:rPr>
              <w:t xml:space="preserve">180.4 </w:t>
            </w:r>
          </w:p>
        </w:tc>
        <w:tc>
          <w:tcPr>
            <w:tcW w:w="642" w:type="pct"/>
            <w:tcBorders>
              <w:top w:val="nil"/>
              <w:left w:val="nil"/>
              <w:bottom w:val="single" w:color="auto" w:sz="4" w:space="0"/>
              <w:right w:val="single" w:color="auto" w:sz="4" w:space="0"/>
            </w:tcBorders>
            <w:shd w:val="clear" w:color="auto" w:fill="auto"/>
            <w:noWrap/>
            <w:vAlign w:val="center"/>
          </w:tcPr>
          <w:p>
            <w:pPr>
              <w:pStyle w:val="137"/>
            </w:pPr>
            <w:r>
              <w:rPr>
                <w:rFonts w:hint="eastAsia"/>
                <w:color w:val="000000"/>
              </w:rPr>
              <w:t xml:space="preserve">0.02 </w:t>
            </w:r>
          </w:p>
        </w:tc>
        <w:tc>
          <w:tcPr>
            <w:tcW w:w="543" w:type="pct"/>
            <w:vMerge w:val="continue"/>
            <w:tcBorders>
              <w:top w:val="nil"/>
              <w:left w:val="single" w:color="auto" w:sz="4" w:space="0"/>
              <w:bottom w:val="single" w:color="auto" w:sz="4" w:space="0"/>
              <w:right w:val="single" w:color="auto" w:sz="4" w:space="0"/>
            </w:tcBorders>
            <w:vAlign w:val="center"/>
          </w:tcPr>
          <w:p>
            <w:pPr>
              <w:pStyle w:val="137"/>
            </w:pPr>
          </w:p>
        </w:tc>
        <w:tc>
          <w:tcPr>
            <w:tcW w:w="500" w:type="pct"/>
            <w:vMerge w:val="continue"/>
            <w:tcBorders>
              <w:top w:val="nil"/>
              <w:left w:val="single" w:color="auto" w:sz="4" w:space="0"/>
              <w:bottom w:val="single" w:color="auto" w:sz="4" w:space="0"/>
              <w:right w:val="single" w:color="auto" w:sz="4" w:space="0"/>
            </w:tcBorders>
            <w:vAlign w:val="center"/>
          </w:tcPr>
          <w:p>
            <w:pPr>
              <w:pStyle w:val="137"/>
            </w:pPr>
          </w:p>
        </w:tc>
      </w:tr>
    </w:tbl>
    <w:p>
      <w:pPr>
        <w:pStyle w:val="115"/>
        <w:sectPr>
          <w:pgSz w:w="16838" w:h="11906" w:orient="landscape"/>
          <w:pgMar w:top="1797" w:right="1440" w:bottom="1797" w:left="1440" w:header="794" w:footer="992" w:gutter="0"/>
          <w:cols w:space="720" w:num="1"/>
          <w:docGrid w:type="linesAndChars" w:linePitch="381" w:charSpace="0"/>
        </w:sectPr>
      </w:pPr>
    </w:p>
    <w:p>
      <w:pPr>
        <w:pStyle w:val="170"/>
      </w:pPr>
      <w:bookmarkStart w:id="32" w:name="_Toc107721508"/>
      <w:r>
        <w:rPr>
          <w:rFonts w:hint="eastAsia"/>
        </w:rPr>
        <w:t>六、保障措施与效益分析</w:t>
      </w:r>
      <w:bookmarkEnd w:id="32"/>
    </w:p>
    <w:p>
      <w:pPr>
        <w:pStyle w:val="164"/>
        <w:jc w:val="left"/>
      </w:pPr>
      <w:bookmarkStart w:id="33" w:name="_Toc107721509"/>
      <w:r>
        <w:rPr>
          <w:rFonts w:hint="eastAsia"/>
        </w:rPr>
        <w:t>（一）组织保障</w:t>
      </w:r>
      <w:bookmarkEnd w:id="33"/>
    </w:p>
    <w:p>
      <w:pPr>
        <w:pStyle w:val="168"/>
      </w:pPr>
      <w:r>
        <w:t>1</w:t>
      </w:r>
      <w:r>
        <w:rPr>
          <w:rFonts w:hint="eastAsia"/>
        </w:rPr>
        <w:t>、</w:t>
      </w:r>
      <w:r>
        <w:t>建立由矿山企业负责人负总责，设立矿山地质环境治理</w:t>
      </w:r>
      <w:r>
        <w:rPr>
          <w:rFonts w:hint="eastAsia"/>
        </w:rPr>
        <w:t>与土地复垦</w:t>
      </w:r>
      <w:r>
        <w:t>工作领导小组等组织网络。</w:t>
      </w:r>
    </w:p>
    <w:p>
      <w:pPr>
        <w:pStyle w:val="168"/>
      </w:pPr>
      <w:r>
        <w:t>2</w:t>
      </w:r>
      <w:r>
        <w:rPr>
          <w:rFonts w:hint="eastAsia"/>
        </w:rPr>
        <w:t>、</w:t>
      </w:r>
      <w:r>
        <w:t>组织管理人员学习矿山地质环境治理</w:t>
      </w:r>
      <w:r>
        <w:rPr>
          <w:rFonts w:hint="eastAsia"/>
        </w:rPr>
        <w:t>与土地复垦</w:t>
      </w:r>
      <w:r>
        <w:t>工作相关法律、法规、制定治理目标、任务，部署工作计划。</w:t>
      </w:r>
    </w:p>
    <w:p>
      <w:pPr>
        <w:pStyle w:val="168"/>
      </w:pPr>
      <w:r>
        <w:t>3</w:t>
      </w:r>
      <w:r>
        <w:rPr>
          <w:rFonts w:hint="eastAsia"/>
        </w:rPr>
        <w:t>、</w:t>
      </w:r>
      <w:r>
        <w:t>组织矿山员工学习培训，针对不同岗位，不同时期的工作目标，制定岗位职责，明确工作要求。</w:t>
      </w:r>
    </w:p>
    <w:p>
      <w:pPr>
        <w:pStyle w:val="164"/>
        <w:jc w:val="left"/>
      </w:pPr>
      <w:bookmarkStart w:id="34" w:name="_Toc107721510"/>
      <w:r>
        <w:rPr>
          <w:rFonts w:hint="eastAsia"/>
        </w:rPr>
        <w:t>（二）技术保障</w:t>
      </w:r>
      <w:bookmarkEnd w:id="34"/>
    </w:p>
    <w:p>
      <w:pPr>
        <w:pStyle w:val="168"/>
      </w:pPr>
      <w:r>
        <w:t>1、方案规划阶段，委派技术人员与方案编制单位密切合作，了解方案中的技术要点。</w:t>
      </w:r>
    </w:p>
    <w:p>
      <w:pPr>
        <w:pStyle w:val="168"/>
      </w:pPr>
      <w:r>
        <w:t>2、治理复垦工程实施中，根据方案内容，编制阶段实施计划和年度实施计划，及时总结阶段性实施经验。</w:t>
      </w:r>
    </w:p>
    <w:p>
      <w:pPr>
        <w:pStyle w:val="168"/>
      </w:pPr>
      <w:r>
        <w:t>3</w:t>
      </w:r>
      <w:r>
        <w:rPr>
          <w:rFonts w:hint="eastAsia"/>
        </w:rPr>
        <w:t>、</w:t>
      </w:r>
      <w:r>
        <w:t>加强与相关技术单位的合作，加强对国内外具有先进复垦技术单位的学习研究，及时吸取教训，完善复垦措施。</w:t>
      </w:r>
    </w:p>
    <w:p>
      <w:pPr>
        <w:pStyle w:val="168"/>
      </w:pPr>
      <w:r>
        <w:rPr>
          <w:rFonts w:hint="eastAsia"/>
        </w:rPr>
        <w:t>4、</w:t>
      </w:r>
      <w:r>
        <w:t>严格按照建设工程招投标制度选择和确定施工队伍，要求施工队伍具有等级的资质。</w:t>
      </w:r>
    </w:p>
    <w:p>
      <w:pPr>
        <w:pStyle w:val="168"/>
      </w:pPr>
      <w:r>
        <w:rPr>
          <w:rFonts w:hint="eastAsia"/>
        </w:rPr>
        <w:t>5、</w:t>
      </w:r>
      <w:r>
        <w:t>选择有技术优势和较强社会责任感的监理单位，委派技术人员与监理单位密切合作，确保施工质量。</w:t>
      </w:r>
    </w:p>
    <w:p>
      <w:pPr>
        <w:pStyle w:val="168"/>
      </w:pPr>
      <w:r>
        <w:rPr>
          <w:rFonts w:hint="eastAsia"/>
        </w:rPr>
        <w:t>6、</w:t>
      </w:r>
      <w:r>
        <w:t>定期培训技术人员，咨询相关专家、开展科学实验、引进先进技术，以及对土地损毁情况进行动态观测和评价。</w:t>
      </w:r>
    </w:p>
    <w:p>
      <w:pPr>
        <w:pStyle w:val="164"/>
        <w:jc w:val="left"/>
      </w:pPr>
      <w:bookmarkStart w:id="35" w:name="_Toc107721511"/>
      <w:r>
        <w:rPr>
          <w:rFonts w:hint="eastAsia"/>
        </w:rPr>
        <w:t>（三）资金保障</w:t>
      </w:r>
      <w:bookmarkEnd w:id="35"/>
    </w:p>
    <w:p>
      <w:pPr>
        <w:pStyle w:val="168"/>
      </w:pPr>
      <w:r>
        <w:rPr>
          <w:rFonts w:hint="eastAsia"/>
        </w:rPr>
        <w:t>根据《海南省自然资源和规划厅、海南省财政厅、海南省生态环境厅关于印发</w:t>
      </w:r>
      <w:r>
        <w:t>&lt;</w:t>
      </w:r>
      <w:r>
        <w:rPr>
          <w:rFonts w:hint="eastAsia"/>
        </w:rPr>
        <w:t>海南省矿山地质环境治理恢复基金管理办法</w:t>
      </w:r>
      <w:r>
        <w:t>&gt;</w:t>
      </w:r>
      <w:r>
        <w:rPr>
          <w:rFonts w:hint="eastAsia"/>
        </w:rPr>
        <w:t>的通知》（琼自然资函〔</w:t>
      </w:r>
      <w:r>
        <w:t>2021〕482号</w:t>
      </w:r>
      <w:r>
        <w:rPr>
          <w:rFonts w:hint="eastAsia"/>
        </w:rPr>
        <w:t>），采矿权人应当在银行设立基金账户，单独、据实反映基金的计提和使用情况。新建矿山应在治理方案备案后1个月内建立基金账户，生产矿山应当在本办法实施日之起3个月内建立基金账户。基金计提后应及时用于矿山地质环境治理恢复与土地复垦，不得挤占和挪用。</w:t>
      </w:r>
    </w:p>
    <w:p>
      <w:pPr>
        <w:pStyle w:val="164"/>
        <w:jc w:val="left"/>
      </w:pPr>
      <w:bookmarkStart w:id="36" w:name="_Toc107721512"/>
      <w:r>
        <w:rPr>
          <w:rFonts w:hint="eastAsia"/>
        </w:rPr>
        <w:t>（四）监管保障</w:t>
      </w:r>
      <w:bookmarkEnd w:id="36"/>
    </w:p>
    <w:p>
      <w:pPr>
        <w:pStyle w:val="168"/>
      </w:pPr>
      <w:r>
        <w:rPr>
          <w:rFonts w:hint="eastAsia"/>
        </w:rPr>
        <w:t>矿山企业</w:t>
      </w:r>
      <w:r>
        <w:t>应定期向项目所在地</w:t>
      </w:r>
      <w:r>
        <w:rPr>
          <w:rFonts w:hint="eastAsia"/>
        </w:rPr>
        <w:t>的各级</w:t>
      </w:r>
      <w:r>
        <w:t>国土资源主管部门报告当年矿山地质环境治理</w:t>
      </w:r>
      <w:r>
        <w:rPr>
          <w:rFonts w:hint="eastAsia"/>
        </w:rPr>
        <w:t>与土地复垦</w:t>
      </w:r>
      <w:r>
        <w:t>情况，接受</w:t>
      </w:r>
      <w:r>
        <w:rPr>
          <w:rFonts w:hint="eastAsia"/>
        </w:rPr>
        <w:t>当地</w:t>
      </w:r>
      <w:r>
        <w:t>国土资源主管部门</w:t>
      </w:r>
      <w:r>
        <w:rPr>
          <w:rFonts w:hint="eastAsia"/>
        </w:rPr>
        <w:t>和社会</w:t>
      </w:r>
      <w:r>
        <w:t>对矿山地质环境治理</w:t>
      </w:r>
      <w:r>
        <w:rPr>
          <w:rFonts w:hint="eastAsia"/>
        </w:rPr>
        <w:t>与土地复垦</w:t>
      </w:r>
      <w:r>
        <w:t>实施情况监督检查。</w:t>
      </w:r>
    </w:p>
    <w:p>
      <w:pPr>
        <w:pStyle w:val="168"/>
      </w:pPr>
      <w:r>
        <w:t>如</w:t>
      </w:r>
      <w:r>
        <w:rPr>
          <w:rFonts w:hint="eastAsia"/>
        </w:rPr>
        <w:t>矿山企业</w:t>
      </w:r>
      <w:r>
        <w:t>不履行</w:t>
      </w:r>
      <w:r>
        <w:rPr>
          <w:rFonts w:hint="eastAsia"/>
        </w:rPr>
        <w:t>治理</w:t>
      </w:r>
      <w:r>
        <w:t>复垦义务，按照法律法规和政策文件的规定，自觉接受国土资源主管部门及有关部门处罚的保障措施。</w:t>
      </w:r>
      <w:r>
        <w:rPr>
          <w:rFonts w:hint="eastAsia"/>
        </w:rPr>
        <w:t>验收后由当地乡镇人员负责日常监督工作。</w:t>
      </w:r>
    </w:p>
    <w:p>
      <w:pPr>
        <w:pStyle w:val="168"/>
      </w:pPr>
      <w:r>
        <w:t>要建立健全监管制度，切实加强</w:t>
      </w:r>
      <w:r>
        <w:rPr>
          <w:rFonts w:hint="eastAsia"/>
        </w:rPr>
        <w:t>治理</w:t>
      </w:r>
      <w:r>
        <w:t>复垦的监督检查工作。国土资源部门要会同有关部门定期、不定期地对</w:t>
      </w:r>
      <w:r>
        <w:rPr>
          <w:rFonts w:hint="eastAsia"/>
        </w:rPr>
        <w:t>治理</w:t>
      </w:r>
      <w:r>
        <w:t>复垦单位落实</w:t>
      </w:r>
      <w:r>
        <w:rPr>
          <w:rFonts w:hint="eastAsia"/>
        </w:rPr>
        <w:t>保护</w:t>
      </w:r>
      <w:r>
        <w:t>方案情况进行检查、指导和督促。工程竣工后，应及时报请主管部门组织竣工验收。</w:t>
      </w:r>
    </w:p>
    <w:p>
      <w:pPr>
        <w:pStyle w:val="164"/>
        <w:jc w:val="left"/>
      </w:pPr>
      <w:bookmarkStart w:id="37" w:name="_Toc107721513"/>
      <w:r>
        <w:rPr>
          <w:rFonts w:hint="eastAsia"/>
        </w:rPr>
        <w:t>（五）效益分析</w:t>
      </w:r>
      <w:bookmarkEnd w:id="37"/>
    </w:p>
    <w:p>
      <w:pPr>
        <w:pStyle w:val="168"/>
      </w:pPr>
      <w:r>
        <w:rPr>
          <w:rFonts w:hint="eastAsia"/>
        </w:rPr>
        <w:t>1、</w:t>
      </w:r>
      <w:r>
        <w:t>社会效益</w:t>
      </w:r>
    </w:p>
    <w:p>
      <w:pPr>
        <w:pStyle w:val="168"/>
      </w:pPr>
      <w:r>
        <w:t>有效预防矿山开采过程中及开采后可能产生的各种地质灾害问题，保障矿山生产安全和人身安全。</w:t>
      </w:r>
    </w:p>
    <w:p>
      <w:pPr>
        <w:pStyle w:val="168"/>
      </w:pPr>
      <w:r>
        <w:rPr>
          <w:rFonts w:hint="eastAsia"/>
        </w:rPr>
        <w:t>治理复垦</w:t>
      </w:r>
      <w:r>
        <w:t>后有效改善矿地自然景观，使矿山与当地周围环境相协调。</w:t>
      </w:r>
      <w:r>
        <w:rPr>
          <w:rFonts w:hint="eastAsia"/>
        </w:rPr>
        <w:t>治理复垦</w:t>
      </w:r>
      <w:r>
        <w:t>工程的实施，可调动当地劳动力的再就业，促进社会稳定。</w:t>
      </w:r>
    </w:p>
    <w:p>
      <w:pPr>
        <w:pStyle w:val="168"/>
      </w:pPr>
      <w:r>
        <w:t>2、环境效益</w:t>
      </w:r>
    </w:p>
    <w:p>
      <w:pPr>
        <w:pStyle w:val="168"/>
      </w:pPr>
      <w:r>
        <w:t>通过</w:t>
      </w:r>
      <w:r>
        <w:rPr>
          <w:rFonts w:hint="eastAsia"/>
        </w:rPr>
        <w:t>治理复垦</w:t>
      </w:r>
      <w:r>
        <w:t>，矿地</w:t>
      </w:r>
      <w:r>
        <w:rPr>
          <w:rFonts w:hint="eastAsia"/>
        </w:rPr>
        <w:t>返耕</w:t>
      </w:r>
      <w:r>
        <w:t>返林不仅预防地质灾害的发生，而且使区域生态环境得到恢复，减少地表水土流失及地面扬沙扬尘，绿化了地貌景观，有效改善当地生态环境，重塑“蓝天、碧水、绿色、清静”的良好生态环境。</w:t>
      </w:r>
    </w:p>
    <w:p>
      <w:pPr>
        <w:pStyle w:val="168"/>
      </w:pPr>
      <w:r>
        <w:t>3、经济效益</w:t>
      </w:r>
    </w:p>
    <w:p>
      <w:pPr>
        <w:pStyle w:val="168"/>
      </w:pPr>
      <w:r>
        <w:t>经过</w:t>
      </w:r>
      <w:r>
        <w:rPr>
          <w:rFonts w:hint="eastAsia"/>
        </w:rPr>
        <w:t>治理复垦</w:t>
      </w:r>
      <w:r>
        <w:t>后，预防地质灾害，降低地质灾害给人类造成的经济损失；矿区内周围边坡将复绿，增加绿地面积，经济效益较明显。</w:t>
      </w:r>
    </w:p>
    <w:p>
      <w:pPr>
        <w:pStyle w:val="164"/>
        <w:jc w:val="left"/>
      </w:pPr>
      <w:bookmarkStart w:id="38" w:name="_Toc107721514"/>
      <w:r>
        <w:rPr>
          <w:rFonts w:hint="eastAsia"/>
        </w:rPr>
        <w:t>（六）公众参与</w:t>
      </w:r>
      <w:bookmarkEnd w:id="38"/>
    </w:p>
    <w:p>
      <w:pPr>
        <w:pStyle w:val="168"/>
        <w:sectPr>
          <w:headerReference r:id="rId18" w:type="first"/>
          <w:footerReference r:id="rId20" w:type="first"/>
          <w:headerReference r:id="rId17" w:type="even"/>
          <w:footerReference r:id="rId19" w:type="even"/>
          <w:pgSz w:w="11906" w:h="16838"/>
          <w:pgMar w:top="1440" w:right="1800" w:bottom="1440" w:left="1800" w:header="851" w:footer="992" w:gutter="0"/>
          <w:cols w:space="720" w:num="1"/>
          <w:docGrid w:type="lines" w:linePitch="312" w:charSpace="0"/>
        </w:sectPr>
      </w:pPr>
      <w:r>
        <w:rPr>
          <w:rFonts w:hint="eastAsia"/>
        </w:rPr>
        <w:t>为了增加项目民主和透明度，保护和尊重公众利益，体现项目决策的合理与公正，让项目区群众了解项目情况，矿山负责人和专家到项目区所在地进行踏勘，广泛征求群众意见。由于项目完成后，土地全面复垦为果园和乔木林地，最终当地老百姓受益，并且通过公众调查意见，当地民众一致同意复垦为果园和乔木林地用地的复垦方向，故当地群众十分同意项目的实施以及规划方案及生产工艺，并积极配合，保证项目的顺利实施。</w:t>
      </w:r>
    </w:p>
    <w:p>
      <w:pPr>
        <w:pStyle w:val="170"/>
      </w:pPr>
      <w:bookmarkStart w:id="39" w:name="_Toc107721515"/>
      <w:r>
        <w:rPr>
          <w:rFonts w:hint="eastAsia"/>
        </w:rPr>
        <w:t>七、结论与建议</w:t>
      </w:r>
      <w:bookmarkEnd w:id="39"/>
    </w:p>
    <w:p>
      <w:pPr>
        <w:pStyle w:val="164"/>
        <w:jc w:val="left"/>
      </w:pPr>
      <w:bookmarkStart w:id="40" w:name="_Toc107721516"/>
      <w:r>
        <w:rPr>
          <w:rFonts w:hint="eastAsia"/>
        </w:rPr>
        <w:t>（一）结论</w:t>
      </w:r>
      <w:bookmarkEnd w:id="40"/>
    </w:p>
    <w:p>
      <w:pPr>
        <w:pStyle w:val="201"/>
      </w:pPr>
      <w:r>
        <w:rPr>
          <w:rFonts w:hint="eastAsia"/>
        </w:rPr>
        <w:t>1、北牛采区</w:t>
      </w:r>
    </w:p>
    <w:p>
      <w:pPr>
        <w:pStyle w:val="168"/>
      </w:pPr>
      <w:r>
        <w:rPr>
          <w:rFonts w:hint="eastAsia"/>
        </w:rPr>
        <w:t>（</w:t>
      </w:r>
      <w:r>
        <w:t>1）矿山位于</w:t>
      </w:r>
      <w:r>
        <w:rPr>
          <w:rFonts w:hint="eastAsia"/>
        </w:rPr>
        <w:t>海南省东方市，开采服务年限为</w:t>
      </w:r>
      <w:r>
        <w:t>8</w:t>
      </w:r>
      <w:r>
        <w:rPr>
          <w:rFonts w:hint="eastAsia"/>
        </w:rPr>
        <w:t>年，基建期</w:t>
      </w:r>
      <w:r>
        <w:t>1</w:t>
      </w:r>
      <w:r>
        <w:rPr>
          <w:rFonts w:hint="eastAsia"/>
        </w:rPr>
        <w:t>年，属热带季风海洋性气候</w:t>
      </w:r>
      <w:r>
        <w:t>，雨量充沛，光照充足，社会经济状况总体较好。矿区内未发现崩塌、泥石流、滑坡等地质灾害现象和隐患</w:t>
      </w:r>
      <w:r>
        <w:rPr>
          <w:rFonts w:hint="eastAsia"/>
        </w:rPr>
        <w:t>。</w:t>
      </w:r>
    </w:p>
    <w:p>
      <w:pPr>
        <w:pStyle w:val="168"/>
      </w:pPr>
      <w:r>
        <w:rPr>
          <w:rFonts w:hint="eastAsia"/>
        </w:rPr>
        <w:t>（</w:t>
      </w:r>
      <w:r>
        <w:t>2）本《</w:t>
      </w:r>
      <w:r>
        <w:rPr>
          <w:rFonts w:hint="eastAsia"/>
        </w:rPr>
        <w:t>保护</w:t>
      </w:r>
      <w:r>
        <w:t>方案》基准年为2022年，适用年限为11年，在</w:t>
      </w:r>
      <w:r>
        <w:rPr>
          <w:rFonts w:hint="eastAsia"/>
        </w:rPr>
        <w:t>保护</w:t>
      </w:r>
      <w:r>
        <w:t>方案适用期内，涉及规模、矿区范围或开发利用方案调整等，应对本《</w:t>
      </w:r>
      <w:r>
        <w:rPr>
          <w:rFonts w:hint="eastAsia"/>
        </w:rPr>
        <w:t>保护</w:t>
      </w:r>
      <w:r>
        <w:t>方案》进行修编。</w:t>
      </w:r>
    </w:p>
    <w:p>
      <w:pPr>
        <w:pStyle w:val="168"/>
      </w:pPr>
      <w:r>
        <w:rPr>
          <w:rFonts w:hint="eastAsia"/>
        </w:rPr>
        <w:t>（</w:t>
      </w:r>
      <w:r>
        <w:t>3）本《方案》评估区面积约0.4184</w:t>
      </w:r>
      <w:r>
        <w:rPr>
          <w:rFonts w:hint="eastAsia"/>
        </w:rPr>
        <w:t>km</w:t>
      </w:r>
      <w:r>
        <w:rPr>
          <w:rFonts w:hint="eastAsia"/>
          <w:vertAlign w:val="superscript"/>
        </w:rPr>
        <w:t>2</w:t>
      </w:r>
      <w:r>
        <w:t>，评估区重要程度属于重要区，生产规模为6万t/年，属于</w:t>
      </w:r>
      <w:r>
        <w:rPr>
          <w:rFonts w:hint="eastAsia"/>
        </w:rPr>
        <w:t>中</w:t>
      </w:r>
      <w:r>
        <w:t>型矿山，矿山地质环境条件复杂程度属</w:t>
      </w:r>
      <w:r>
        <w:rPr>
          <w:rFonts w:hint="eastAsia"/>
        </w:rPr>
        <w:t>中等</w:t>
      </w:r>
      <w:r>
        <w:t>。该矿山地质环境影响评估级别为</w:t>
      </w:r>
      <w:r>
        <w:rPr>
          <w:rFonts w:hint="eastAsia"/>
        </w:rPr>
        <w:t>一</w:t>
      </w:r>
      <w:r>
        <w:t>级。</w:t>
      </w:r>
    </w:p>
    <w:p>
      <w:pPr>
        <w:pStyle w:val="168"/>
      </w:pPr>
      <w:r>
        <w:rPr>
          <w:rFonts w:hint="eastAsia"/>
        </w:rPr>
        <w:t>（</w:t>
      </w:r>
      <w:r>
        <w:t>4）</w:t>
      </w:r>
      <w:r>
        <w:rPr>
          <w:rFonts w:hint="eastAsia"/>
        </w:rPr>
        <w:t>评估结论见表</w:t>
      </w:r>
      <w:r>
        <w:t>3</w:t>
      </w:r>
      <w:r>
        <w:rPr>
          <w:rFonts w:hint="eastAsia"/>
        </w:rPr>
        <w:t>-</w:t>
      </w:r>
      <w:r>
        <w:t>65</w:t>
      </w:r>
      <w:r>
        <w:rPr>
          <w:rFonts w:hint="eastAsia"/>
        </w:rPr>
        <w:t>。</w:t>
      </w:r>
    </w:p>
    <w:p>
      <w:pPr>
        <w:pStyle w:val="115"/>
        <w:rPr>
          <w:rFonts w:ascii="Calibri" w:hAnsi="Calibri"/>
          <w:sz w:val="21"/>
        </w:rPr>
      </w:pPr>
      <w:r>
        <w:rPr>
          <w:rFonts w:hint="eastAsia"/>
        </w:rPr>
        <w:t>表</w:t>
      </w:r>
      <w:r>
        <w:t>3</w:t>
      </w:r>
      <w:r>
        <w:rPr>
          <w:rFonts w:hint="eastAsia"/>
        </w:rPr>
        <w:t>-</w:t>
      </w:r>
      <w:r>
        <w:t>65</w:t>
      </w:r>
      <w:r>
        <w:rPr>
          <w:rFonts w:hint="eastAsia"/>
        </w:rPr>
        <w:t xml:space="preserve">  北牛采区评估结论</w:t>
      </w:r>
    </w:p>
    <w:tbl>
      <w:tblPr>
        <w:tblStyle w:val="8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8"/>
        <w:gridCol w:w="1065"/>
        <w:gridCol w:w="1319"/>
        <w:gridCol w:w="2267"/>
        <w:gridCol w:w="1537"/>
        <w:gridCol w:w="1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blHeader/>
          <w:jc w:val="center"/>
        </w:trPr>
        <w:tc>
          <w:tcPr>
            <w:tcW w:w="1028" w:type="dxa"/>
            <w:vAlign w:val="center"/>
          </w:tcPr>
          <w:p>
            <w:pPr>
              <w:pStyle w:val="137"/>
            </w:pPr>
            <w:r>
              <w:rPr>
                <w:rFonts w:hint="eastAsia"/>
              </w:rPr>
              <w:t>位 置</w:t>
            </w:r>
          </w:p>
        </w:tc>
        <w:tc>
          <w:tcPr>
            <w:tcW w:w="2384" w:type="dxa"/>
            <w:gridSpan w:val="2"/>
            <w:vAlign w:val="center"/>
          </w:tcPr>
          <w:p>
            <w:pPr>
              <w:pStyle w:val="137"/>
            </w:pPr>
            <w:r>
              <w:rPr>
                <w:rFonts w:hint="eastAsia"/>
              </w:rPr>
              <w:t>评估项目</w:t>
            </w:r>
          </w:p>
        </w:tc>
        <w:tc>
          <w:tcPr>
            <w:tcW w:w="2267" w:type="dxa"/>
            <w:vAlign w:val="center"/>
          </w:tcPr>
          <w:p>
            <w:pPr>
              <w:pStyle w:val="137"/>
            </w:pPr>
            <w:r>
              <w:rPr>
                <w:rFonts w:hint="eastAsia"/>
              </w:rPr>
              <w:t>评估内容</w:t>
            </w:r>
          </w:p>
        </w:tc>
        <w:tc>
          <w:tcPr>
            <w:tcW w:w="1537" w:type="dxa"/>
            <w:vAlign w:val="center"/>
          </w:tcPr>
          <w:p>
            <w:pPr>
              <w:pStyle w:val="137"/>
            </w:pPr>
            <w:r>
              <w:rPr>
                <w:rFonts w:hint="eastAsia"/>
              </w:rPr>
              <w:t>评估对应影响程度分级</w:t>
            </w:r>
          </w:p>
        </w:tc>
        <w:tc>
          <w:tcPr>
            <w:tcW w:w="1306" w:type="dxa"/>
            <w:vAlign w:val="center"/>
          </w:tcPr>
          <w:p>
            <w:pPr>
              <w:pStyle w:val="137"/>
            </w:pPr>
            <w:r>
              <w:rPr>
                <w:rFonts w:hint="eastAsia"/>
              </w:rPr>
              <w:t>地质环境评估结果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8" w:type="dxa"/>
            <w:vMerge w:val="restart"/>
            <w:vAlign w:val="center"/>
          </w:tcPr>
          <w:p>
            <w:pPr>
              <w:pStyle w:val="137"/>
            </w:pPr>
            <w:r>
              <w:rPr>
                <w:rFonts w:hint="eastAsia"/>
              </w:rPr>
              <w:t>工业</w:t>
            </w:r>
          </w:p>
          <w:p>
            <w:pPr>
              <w:pStyle w:val="137"/>
            </w:pPr>
            <w:r>
              <w:rPr>
                <w:rFonts w:hint="eastAsia"/>
              </w:rPr>
              <w:t>场地</w:t>
            </w:r>
          </w:p>
        </w:tc>
        <w:tc>
          <w:tcPr>
            <w:tcW w:w="1065" w:type="dxa"/>
            <w:vMerge w:val="restart"/>
            <w:vAlign w:val="center"/>
          </w:tcPr>
          <w:p>
            <w:pPr>
              <w:pStyle w:val="137"/>
            </w:pPr>
            <w:r>
              <w:rPr>
                <w:rFonts w:hint="eastAsia"/>
              </w:rPr>
              <w:t>现状</w:t>
            </w:r>
          </w:p>
          <w:p>
            <w:pPr>
              <w:pStyle w:val="137"/>
            </w:pPr>
            <w:r>
              <w:rPr>
                <w:rFonts w:hint="eastAsia"/>
              </w:rPr>
              <w:t>评估</w:t>
            </w:r>
          </w:p>
        </w:tc>
        <w:tc>
          <w:tcPr>
            <w:tcW w:w="1319" w:type="dxa"/>
            <w:vAlign w:val="center"/>
          </w:tcPr>
          <w:p>
            <w:pPr>
              <w:pStyle w:val="137"/>
            </w:pPr>
            <w:r>
              <w:rPr>
                <w:rFonts w:hint="eastAsia"/>
              </w:rPr>
              <w:t>地质</w:t>
            </w:r>
          </w:p>
          <w:p>
            <w:pPr>
              <w:pStyle w:val="137"/>
            </w:pPr>
            <w:r>
              <w:rPr>
                <w:rFonts w:hint="eastAsia"/>
              </w:rPr>
              <w:t>灾害</w:t>
            </w:r>
          </w:p>
        </w:tc>
        <w:tc>
          <w:tcPr>
            <w:tcW w:w="2267" w:type="dxa"/>
            <w:vAlign w:val="center"/>
          </w:tcPr>
          <w:p>
            <w:pPr>
              <w:pStyle w:val="137"/>
            </w:pPr>
            <w:r>
              <w:rPr>
                <w:rFonts w:hint="eastAsia"/>
              </w:rPr>
              <w:t>引发或加剧的地质灾害、遭受到地质灾害</w:t>
            </w:r>
          </w:p>
        </w:tc>
        <w:tc>
          <w:tcPr>
            <w:tcW w:w="1537" w:type="dxa"/>
            <w:vAlign w:val="center"/>
          </w:tcPr>
          <w:p>
            <w:pPr>
              <w:pStyle w:val="137"/>
            </w:pPr>
            <w:r>
              <w:rPr>
                <w:rFonts w:hint="eastAsia"/>
              </w:rPr>
              <w:t>较轻</w:t>
            </w:r>
          </w:p>
        </w:tc>
        <w:tc>
          <w:tcPr>
            <w:tcW w:w="1306" w:type="dxa"/>
            <w:vMerge w:val="restart"/>
            <w:vAlign w:val="center"/>
          </w:tcPr>
          <w:p>
            <w:pPr>
              <w:pStyle w:val="137"/>
            </w:pPr>
            <w:r>
              <w:rPr>
                <w:rFonts w:hint="eastAsia"/>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8" w:type="dxa"/>
            <w:vMerge w:val="continue"/>
            <w:vAlign w:val="center"/>
          </w:tcPr>
          <w:p>
            <w:pPr>
              <w:pStyle w:val="137"/>
            </w:pPr>
          </w:p>
        </w:tc>
        <w:tc>
          <w:tcPr>
            <w:tcW w:w="1065" w:type="dxa"/>
            <w:vMerge w:val="continue"/>
            <w:vAlign w:val="center"/>
          </w:tcPr>
          <w:p>
            <w:pPr>
              <w:pStyle w:val="137"/>
            </w:pPr>
          </w:p>
        </w:tc>
        <w:tc>
          <w:tcPr>
            <w:tcW w:w="1319" w:type="dxa"/>
            <w:vAlign w:val="center"/>
          </w:tcPr>
          <w:p>
            <w:pPr>
              <w:pStyle w:val="137"/>
            </w:pPr>
            <w:r>
              <w:rPr>
                <w:rFonts w:hint="eastAsia"/>
              </w:rPr>
              <w:t>含水层</w:t>
            </w:r>
          </w:p>
        </w:tc>
        <w:tc>
          <w:tcPr>
            <w:tcW w:w="2267" w:type="dxa"/>
            <w:vAlign w:val="center"/>
          </w:tcPr>
          <w:p>
            <w:pPr>
              <w:pStyle w:val="137"/>
            </w:pPr>
            <w:r>
              <w:rPr>
                <w:rFonts w:hint="eastAsia"/>
              </w:rPr>
              <w:t>对地下含水层破坏程度</w:t>
            </w:r>
          </w:p>
        </w:tc>
        <w:tc>
          <w:tcPr>
            <w:tcW w:w="1537" w:type="dxa"/>
            <w:vAlign w:val="center"/>
          </w:tcPr>
          <w:p>
            <w:pPr>
              <w:pStyle w:val="137"/>
            </w:pPr>
            <w:r>
              <w:rPr>
                <w:rFonts w:hint="eastAsia"/>
              </w:rPr>
              <w:t>较轻</w:t>
            </w:r>
          </w:p>
        </w:tc>
        <w:tc>
          <w:tcPr>
            <w:tcW w:w="1306" w:type="dxa"/>
            <w:vMerge w:val="continue"/>
            <w:vAlign w:val="center"/>
          </w:tcPr>
          <w:p>
            <w:pPr>
              <w:pStyle w:val="13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8" w:type="dxa"/>
            <w:vMerge w:val="continue"/>
            <w:vAlign w:val="center"/>
          </w:tcPr>
          <w:p>
            <w:pPr>
              <w:pStyle w:val="137"/>
            </w:pPr>
          </w:p>
        </w:tc>
        <w:tc>
          <w:tcPr>
            <w:tcW w:w="1065" w:type="dxa"/>
            <w:vMerge w:val="continue"/>
            <w:vAlign w:val="center"/>
          </w:tcPr>
          <w:p>
            <w:pPr>
              <w:pStyle w:val="137"/>
            </w:pPr>
          </w:p>
        </w:tc>
        <w:tc>
          <w:tcPr>
            <w:tcW w:w="1319" w:type="dxa"/>
            <w:vAlign w:val="center"/>
          </w:tcPr>
          <w:p>
            <w:pPr>
              <w:pStyle w:val="137"/>
            </w:pPr>
            <w:r>
              <w:rPr>
                <w:rFonts w:hint="eastAsia"/>
              </w:rPr>
              <w:t>地形地貌景观</w:t>
            </w:r>
          </w:p>
        </w:tc>
        <w:tc>
          <w:tcPr>
            <w:tcW w:w="2267" w:type="dxa"/>
            <w:vAlign w:val="center"/>
          </w:tcPr>
          <w:p>
            <w:pPr>
              <w:pStyle w:val="137"/>
            </w:pPr>
            <w:r>
              <w:rPr>
                <w:rFonts w:hint="eastAsia"/>
              </w:rPr>
              <w:t>对地形地貌、景观造成破坏程度</w:t>
            </w:r>
          </w:p>
        </w:tc>
        <w:tc>
          <w:tcPr>
            <w:tcW w:w="1537" w:type="dxa"/>
            <w:vAlign w:val="center"/>
          </w:tcPr>
          <w:p>
            <w:pPr>
              <w:pStyle w:val="137"/>
            </w:pPr>
            <w:r>
              <w:rPr>
                <w:rFonts w:hint="eastAsia"/>
              </w:rPr>
              <w:t>严重</w:t>
            </w:r>
          </w:p>
        </w:tc>
        <w:tc>
          <w:tcPr>
            <w:tcW w:w="1306" w:type="dxa"/>
            <w:vMerge w:val="continue"/>
            <w:vAlign w:val="center"/>
          </w:tcPr>
          <w:p>
            <w:pPr>
              <w:pStyle w:val="13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8" w:type="dxa"/>
            <w:vMerge w:val="continue"/>
            <w:vAlign w:val="center"/>
          </w:tcPr>
          <w:p>
            <w:pPr>
              <w:pStyle w:val="137"/>
            </w:pPr>
          </w:p>
        </w:tc>
        <w:tc>
          <w:tcPr>
            <w:tcW w:w="1065" w:type="dxa"/>
            <w:vMerge w:val="continue"/>
            <w:vAlign w:val="center"/>
          </w:tcPr>
          <w:p>
            <w:pPr>
              <w:pStyle w:val="137"/>
            </w:pPr>
          </w:p>
        </w:tc>
        <w:tc>
          <w:tcPr>
            <w:tcW w:w="1319" w:type="dxa"/>
            <w:vAlign w:val="center"/>
          </w:tcPr>
          <w:p>
            <w:pPr>
              <w:pStyle w:val="137"/>
            </w:pPr>
            <w:r>
              <w:rPr>
                <w:rFonts w:hint="eastAsia"/>
              </w:rPr>
              <w:t>土地</w:t>
            </w:r>
          </w:p>
          <w:p>
            <w:pPr>
              <w:pStyle w:val="137"/>
            </w:pPr>
            <w:r>
              <w:rPr>
                <w:rFonts w:hint="eastAsia"/>
              </w:rPr>
              <w:t>资源</w:t>
            </w:r>
          </w:p>
        </w:tc>
        <w:tc>
          <w:tcPr>
            <w:tcW w:w="2267" w:type="dxa"/>
            <w:vAlign w:val="center"/>
          </w:tcPr>
          <w:p>
            <w:pPr>
              <w:pStyle w:val="137"/>
            </w:pPr>
            <w:r>
              <w:rPr>
                <w:rFonts w:hint="eastAsia"/>
              </w:rPr>
              <w:t>损毁园地0.</w:t>
            </w:r>
            <w:r>
              <w:t>4165</w:t>
            </w:r>
            <w:r>
              <w:rPr>
                <w:rFonts w:hint="eastAsia"/>
              </w:rPr>
              <w:t>hm</w:t>
            </w:r>
            <w:r>
              <w:rPr>
                <w:rFonts w:hint="eastAsia"/>
                <w:vertAlign w:val="superscript"/>
              </w:rPr>
              <w:t>2</w:t>
            </w:r>
          </w:p>
        </w:tc>
        <w:tc>
          <w:tcPr>
            <w:tcW w:w="1537" w:type="dxa"/>
            <w:vAlign w:val="center"/>
          </w:tcPr>
          <w:p>
            <w:pPr>
              <w:pStyle w:val="137"/>
            </w:pPr>
            <w:r>
              <w:rPr>
                <w:rFonts w:hint="eastAsia"/>
              </w:rPr>
              <w:t>较严重</w:t>
            </w:r>
          </w:p>
        </w:tc>
        <w:tc>
          <w:tcPr>
            <w:tcW w:w="1306" w:type="dxa"/>
            <w:vMerge w:val="continue"/>
            <w:vAlign w:val="center"/>
          </w:tcPr>
          <w:p>
            <w:pPr>
              <w:pStyle w:val="13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8" w:type="dxa"/>
            <w:vMerge w:val="continue"/>
            <w:vAlign w:val="center"/>
          </w:tcPr>
          <w:p>
            <w:pPr>
              <w:pStyle w:val="137"/>
            </w:pPr>
          </w:p>
        </w:tc>
        <w:tc>
          <w:tcPr>
            <w:tcW w:w="1065" w:type="dxa"/>
            <w:vMerge w:val="restart"/>
            <w:vAlign w:val="center"/>
          </w:tcPr>
          <w:p>
            <w:pPr>
              <w:pStyle w:val="137"/>
            </w:pPr>
            <w:r>
              <w:rPr>
                <w:rFonts w:hint="eastAsia"/>
              </w:rPr>
              <w:t>预测</w:t>
            </w:r>
          </w:p>
          <w:p>
            <w:pPr>
              <w:pStyle w:val="137"/>
            </w:pPr>
            <w:r>
              <w:rPr>
                <w:rFonts w:hint="eastAsia"/>
              </w:rPr>
              <w:t>评估</w:t>
            </w:r>
          </w:p>
        </w:tc>
        <w:tc>
          <w:tcPr>
            <w:tcW w:w="1319" w:type="dxa"/>
            <w:vAlign w:val="center"/>
          </w:tcPr>
          <w:p>
            <w:pPr>
              <w:pStyle w:val="137"/>
            </w:pPr>
            <w:r>
              <w:rPr>
                <w:rFonts w:hint="eastAsia"/>
              </w:rPr>
              <w:t>地质</w:t>
            </w:r>
          </w:p>
          <w:p>
            <w:pPr>
              <w:pStyle w:val="137"/>
            </w:pPr>
            <w:r>
              <w:rPr>
                <w:rFonts w:hint="eastAsia"/>
              </w:rPr>
              <w:t>灾害</w:t>
            </w:r>
          </w:p>
        </w:tc>
        <w:tc>
          <w:tcPr>
            <w:tcW w:w="2267" w:type="dxa"/>
            <w:vAlign w:val="center"/>
          </w:tcPr>
          <w:p>
            <w:pPr>
              <w:pStyle w:val="137"/>
            </w:pPr>
            <w:r>
              <w:rPr>
                <w:rFonts w:hint="eastAsia"/>
              </w:rPr>
              <w:t>引发或加剧的地质灾害、遭受到地质灾害</w:t>
            </w:r>
          </w:p>
        </w:tc>
        <w:tc>
          <w:tcPr>
            <w:tcW w:w="1537" w:type="dxa"/>
            <w:vAlign w:val="center"/>
          </w:tcPr>
          <w:p>
            <w:pPr>
              <w:pStyle w:val="137"/>
            </w:pPr>
            <w:r>
              <w:rPr>
                <w:rFonts w:hint="eastAsia"/>
              </w:rPr>
              <w:t>较严重</w:t>
            </w:r>
          </w:p>
        </w:tc>
        <w:tc>
          <w:tcPr>
            <w:tcW w:w="1306" w:type="dxa"/>
            <w:vMerge w:val="restart"/>
            <w:vAlign w:val="center"/>
          </w:tcPr>
          <w:p>
            <w:pPr>
              <w:pStyle w:val="137"/>
            </w:pPr>
            <w:r>
              <w:rPr>
                <w:rFonts w:hint="eastAsia"/>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8" w:type="dxa"/>
            <w:vMerge w:val="continue"/>
            <w:vAlign w:val="center"/>
          </w:tcPr>
          <w:p>
            <w:pPr>
              <w:pStyle w:val="137"/>
            </w:pPr>
          </w:p>
        </w:tc>
        <w:tc>
          <w:tcPr>
            <w:tcW w:w="1065" w:type="dxa"/>
            <w:vMerge w:val="continue"/>
            <w:vAlign w:val="center"/>
          </w:tcPr>
          <w:p>
            <w:pPr>
              <w:pStyle w:val="137"/>
            </w:pPr>
          </w:p>
        </w:tc>
        <w:tc>
          <w:tcPr>
            <w:tcW w:w="1319" w:type="dxa"/>
            <w:vAlign w:val="center"/>
          </w:tcPr>
          <w:p>
            <w:pPr>
              <w:pStyle w:val="137"/>
            </w:pPr>
            <w:r>
              <w:rPr>
                <w:rFonts w:hint="eastAsia"/>
              </w:rPr>
              <w:t>含水层</w:t>
            </w:r>
          </w:p>
        </w:tc>
        <w:tc>
          <w:tcPr>
            <w:tcW w:w="2267" w:type="dxa"/>
            <w:vAlign w:val="center"/>
          </w:tcPr>
          <w:p>
            <w:pPr>
              <w:pStyle w:val="137"/>
            </w:pPr>
            <w:r>
              <w:rPr>
                <w:rFonts w:hint="eastAsia"/>
              </w:rPr>
              <w:t>对地下含水层破坏程度</w:t>
            </w:r>
          </w:p>
        </w:tc>
        <w:tc>
          <w:tcPr>
            <w:tcW w:w="1537" w:type="dxa"/>
            <w:vAlign w:val="center"/>
          </w:tcPr>
          <w:p>
            <w:pPr>
              <w:pStyle w:val="137"/>
            </w:pPr>
            <w:r>
              <w:rPr>
                <w:rFonts w:hint="eastAsia"/>
              </w:rPr>
              <w:t>较轻</w:t>
            </w:r>
          </w:p>
        </w:tc>
        <w:tc>
          <w:tcPr>
            <w:tcW w:w="1306" w:type="dxa"/>
            <w:vMerge w:val="continue"/>
            <w:vAlign w:val="center"/>
          </w:tcPr>
          <w:p>
            <w:pPr>
              <w:pStyle w:val="13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8" w:type="dxa"/>
            <w:vMerge w:val="continue"/>
            <w:vAlign w:val="center"/>
          </w:tcPr>
          <w:p>
            <w:pPr>
              <w:pStyle w:val="137"/>
            </w:pPr>
          </w:p>
        </w:tc>
        <w:tc>
          <w:tcPr>
            <w:tcW w:w="1065" w:type="dxa"/>
            <w:vMerge w:val="continue"/>
            <w:vAlign w:val="center"/>
          </w:tcPr>
          <w:p>
            <w:pPr>
              <w:pStyle w:val="137"/>
            </w:pPr>
          </w:p>
        </w:tc>
        <w:tc>
          <w:tcPr>
            <w:tcW w:w="1319" w:type="dxa"/>
            <w:vAlign w:val="center"/>
          </w:tcPr>
          <w:p>
            <w:pPr>
              <w:pStyle w:val="137"/>
            </w:pPr>
            <w:r>
              <w:rPr>
                <w:rFonts w:hint="eastAsia"/>
              </w:rPr>
              <w:t>地形地貌景观</w:t>
            </w:r>
          </w:p>
        </w:tc>
        <w:tc>
          <w:tcPr>
            <w:tcW w:w="2267" w:type="dxa"/>
            <w:vAlign w:val="center"/>
          </w:tcPr>
          <w:p>
            <w:pPr>
              <w:pStyle w:val="137"/>
            </w:pPr>
            <w:r>
              <w:rPr>
                <w:rFonts w:hint="eastAsia"/>
              </w:rPr>
              <w:t>对地形地貌、景观造成破坏程度</w:t>
            </w:r>
          </w:p>
        </w:tc>
        <w:tc>
          <w:tcPr>
            <w:tcW w:w="1537" w:type="dxa"/>
            <w:vAlign w:val="center"/>
          </w:tcPr>
          <w:p>
            <w:pPr>
              <w:pStyle w:val="137"/>
            </w:pPr>
            <w:r>
              <w:rPr>
                <w:rFonts w:hint="eastAsia"/>
              </w:rPr>
              <w:t>严重</w:t>
            </w:r>
          </w:p>
        </w:tc>
        <w:tc>
          <w:tcPr>
            <w:tcW w:w="1306" w:type="dxa"/>
            <w:vMerge w:val="continue"/>
            <w:vAlign w:val="center"/>
          </w:tcPr>
          <w:p>
            <w:pPr>
              <w:pStyle w:val="13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8" w:type="dxa"/>
            <w:vMerge w:val="continue"/>
            <w:vAlign w:val="center"/>
          </w:tcPr>
          <w:p>
            <w:pPr>
              <w:pStyle w:val="137"/>
            </w:pPr>
          </w:p>
        </w:tc>
        <w:tc>
          <w:tcPr>
            <w:tcW w:w="1065" w:type="dxa"/>
            <w:vMerge w:val="continue"/>
            <w:vAlign w:val="center"/>
          </w:tcPr>
          <w:p>
            <w:pPr>
              <w:pStyle w:val="137"/>
            </w:pPr>
          </w:p>
        </w:tc>
        <w:tc>
          <w:tcPr>
            <w:tcW w:w="1319" w:type="dxa"/>
            <w:vAlign w:val="center"/>
          </w:tcPr>
          <w:p>
            <w:pPr>
              <w:pStyle w:val="137"/>
            </w:pPr>
            <w:r>
              <w:rPr>
                <w:rFonts w:hint="eastAsia"/>
              </w:rPr>
              <w:t>土地</w:t>
            </w:r>
          </w:p>
          <w:p>
            <w:pPr>
              <w:pStyle w:val="137"/>
            </w:pPr>
            <w:r>
              <w:rPr>
                <w:rFonts w:hint="eastAsia"/>
              </w:rPr>
              <w:t>资源</w:t>
            </w:r>
          </w:p>
        </w:tc>
        <w:tc>
          <w:tcPr>
            <w:tcW w:w="2267" w:type="dxa"/>
            <w:vAlign w:val="center"/>
          </w:tcPr>
          <w:p>
            <w:pPr>
              <w:pStyle w:val="137"/>
            </w:pPr>
            <w:r>
              <w:rPr>
                <w:rFonts w:hint="eastAsia"/>
              </w:rPr>
              <w:t>损毁园地</w:t>
            </w:r>
            <w:r>
              <w:t>0.5030</w:t>
            </w:r>
            <w:r>
              <w:rPr>
                <w:rFonts w:hint="eastAsia"/>
              </w:rPr>
              <w:t>hm</w:t>
            </w:r>
            <w:r>
              <w:rPr>
                <w:rFonts w:hint="eastAsia"/>
                <w:vertAlign w:val="superscript"/>
              </w:rPr>
              <w:t>2</w:t>
            </w:r>
          </w:p>
        </w:tc>
        <w:tc>
          <w:tcPr>
            <w:tcW w:w="1537" w:type="dxa"/>
            <w:vAlign w:val="center"/>
          </w:tcPr>
          <w:p>
            <w:pPr>
              <w:pStyle w:val="137"/>
            </w:pPr>
            <w:r>
              <w:rPr>
                <w:rFonts w:hint="eastAsia"/>
              </w:rPr>
              <w:t>较严重</w:t>
            </w:r>
          </w:p>
        </w:tc>
        <w:tc>
          <w:tcPr>
            <w:tcW w:w="1306" w:type="dxa"/>
            <w:vMerge w:val="continue"/>
            <w:vAlign w:val="center"/>
          </w:tcPr>
          <w:p>
            <w:pPr>
              <w:pStyle w:val="13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8" w:type="dxa"/>
            <w:vMerge w:val="restart"/>
            <w:vAlign w:val="center"/>
          </w:tcPr>
          <w:p>
            <w:pPr>
              <w:pStyle w:val="137"/>
            </w:pPr>
            <w:r>
              <w:rPr>
                <w:rFonts w:hint="eastAsia"/>
              </w:rPr>
              <w:t>移动范围</w:t>
            </w:r>
          </w:p>
        </w:tc>
        <w:tc>
          <w:tcPr>
            <w:tcW w:w="1065" w:type="dxa"/>
            <w:vMerge w:val="restart"/>
            <w:vAlign w:val="center"/>
          </w:tcPr>
          <w:p>
            <w:pPr>
              <w:pStyle w:val="137"/>
            </w:pPr>
            <w:r>
              <w:rPr>
                <w:rFonts w:hint="eastAsia"/>
              </w:rPr>
              <w:t>现状</w:t>
            </w:r>
          </w:p>
          <w:p>
            <w:pPr>
              <w:pStyle w:val="137"/>
            </w:pPr>
            <w:r>
              <w:rPr>
                <w:rFonts w:hint="eastAsia"/>
              </w:rPr>
              <w:t>评估</w:t>
            </w:r>
          </w:p>
        </w:tc>
        <w:tc>
          <w:tcPr>
            <w:tcW w:w="1319" w:type="dxa"/>
            <w:vAlign w:val="center"/>
          </w:tcPr>
          <w:p>
            <w:pPr>
              <w:pStyle w:val="137"/>
            </w:pPr>
            <w:r>
              <w:rPr>
                <w:rFonts w:hint="eastAsia"/>
              </w:rPr>
              <w:t>地质</w:t>
            </w:r>
          </w:p>
          <w:p>
            <w:pPr>
              <w:pStyle w:val="137"/>
            </w:pPr>
            <w:r>
              <w:rPr>
                <w:rFonts w:hint="eastAsia"/>
              </w:rPr>
              <w:t>灾害</w:t>
            </w:r>
          </w:p>
        </w:tc>
        <w:tc>
          <w:tcPr>
            <w:tcW w:w="2267" w:type="dxa"/>
            <w:vAlign w:val="center"/>
          </w:tcPr>
          <w:p>
            <w:pPr>
              <w:pStyle w:val="137"/>
            </w:pPr>
            <w:r>
              <w:rPr>
                <w:rFonts w:hint="eastAsia"/>
              </w:rPr>
              <w:t>引发或加剧的地质灾害、遭受到地质灾害</w:t>
            </w:r>
          </w:p>
        </w:tc>
        <w:tc>
          <w:tcPr>
            <w:tcW w:w="1537" w:type="dxa"/>
            <w:vAlign w:val="center"/>
          </w:tcPr>
          <w:p>
            <w:pPr>
              <w:pStyle w:val="137"/>
            </w:pPr>
            <w:r>
              <w:rPr>
                <w:rFonts w:hint="eastAsia"/>
              </w:rPr>
              <w:t>较轻</w:t>
            </w:r>
          </w:p>
        </w:tc>
        <w:tc>
          <w:tcPr>
            <w:tcW w:w="1306" w:type="dxa"/>
            <w:vMerge w:val="restart"/>
            <w:vAlign w:val="center"/>
          </w:tcPr>
          <w:p>
            <w:pPr>
              <w:pStyle w:val="137"/>
            </w:pPr>
            <w:r>
              <w:rPr>
                <w:rFonts w:hint="eastAsia"/>
              </w:rPr>
              <w:t>较轻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8" w:type="dxa"/>
            <w:vMerge w:val="continue"/>
            <w:vAlign w:val="center"/>
          </w:tcPr>
          <w:p>
            <w:pPr>
              <w:pStyle w:val="137"/>
            </w:pPr>
          </w:p>
        </w:tc>
        <w:tc>
          <w:tcPr>
            <w:tcW w:w="1065" w:type="dxa"/>
            <w:vMerge w:val="continue"/>
            <w:vAlign w:val="center"/>
          </w:tcPr>
          <w:p>
            <w:pPr>
              <w:pStyle w:val="137"/>
            </w:pPr>
          </w:p>
        </w:tc>
        <w:tc>
          <w:tcPr>
            <w:tcW w:w="1319" w:type="dxa"/>
            <w:vAlign w:val="center"/>
          </w:tcPr>
          <w:p>
            <w:pPr>
              <w:pStyle w:val="137"/>
            </w:pPr>
            <w:r>
              <w:rPr>
                <w:rFonts w:hint="eastAsia"/>
              </w:rPr>
              <w:t>含水层</w:t>
            </w:r>
          </w:p>
        </w:tc>
        <w:tc>
          <w:tcPr>
            <w:tcW w:w="2267" w:type="dxa"/>
            <w:vAlign w:val="center"/>
          </w:tcPr>
          <w:p>
            <w:pPr>
              <w:pStyle w:val="137"/>
            </w:pPr>
            <w:r>
              <w:rPr>
                <w:rFonts w:hint="eastAsia"/>
              </w:rPr>
              <w:t>对地下含水层破坏程度</w:t>
            </w:r>
          </w:p>
        </w:tc>
        <w:tc>
          <w:tcPr>
            <w:tcW w:w="1537" w:type="dxa"/>
            <w:vAlign w:val="center"/>
          </w:tcPr>
          <w:p>
            <w:pPr>
              <w:pStyle w:val="137"/>
            </w:pPr>
            <w:r>
              <w:rPr>
                <w:rFonts w:hint="eastAsia"/>
              </w:rPr>
              <w:t>较轻</w:t>
            </w:r>
          </w:p>
        </w:tc>
        <w:tc>
          <w:tcPr>
            <w:tcW w:w="1306" w:type="dxa"/>
            <w:vMerge w:val="continue"/>
            <w:vAlign w:val="center"/>
          </w:tcPr>
          <w:p>
            <w:pPr>
              <w:pStyle w:val="13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8" w:type="dxa"/>
            <w:vMerge w:val="continue"/>
            <w:vAlign w:val="center"/>
          </w:tcPr>
          <w:p>
            <w:pPr>
              <w:pStyle w:val="137"/>
            </w:pPr>
          </w:p>
        </w:tc>
        <w:tc>
          <w:tcPr>
            <w:tcW w:w="1065" w:type="dxa"/>
            <w:vMerge w:val="continue"/>
            <w:vAlign w:val="center"/>
          </w:tcPr>
          <w:p>
            <w:pPr>
              <w:pStyle w:val="137"/>
            </w:pPr>
          </w:p>
        </w:tc>
        <w:tc>
          <w:tcPr>
            <w:tcW w:w="1319" w:type="dxa"/>
            <w:vAlign w:val="center"/>
          </w:tcPr>
          <w:p>
            <w:pPr>
              <w:pStyle w:val="137"/>
            </w:pPr>
            <w:r>
              <w:rPr>
                <w:rFonts w:hint="eastAsia"/>
              </w:rPr>
              <w:t>地形地貌景观</w:t>
            </w:r>
          </w:p>
        </w:tc>
        <w:tc>
          <w:tcPr>
            <w:tcW w:w="2267" w:type="dxa"/>
            <w:vAlign w:val="center"/>
          </w:tcPr>
          <w:p>
            <w:pPr>
              <w:pStyle w:val="137"/>
            </w:pPr>
            <w:r>
              <w:rPr>
                <w:rFonts w:hint="eastAsia"/>
              </w:rPr>
              <w:t>对地形地貌、景观造成破坏程度</w:t>
            </w:r>
          </w:p>
        </w:tc>
        <w:tc>
          <w:tcPr>
            <w:tcW w:w="1537" w:type="dxa"/>
            <w:vAlign w:val="center"/>
          </w:tcPr>
          <w:p>
            <w:pPr>
              <w:pStyle w:val="137"/>
            </w:pPr>
            <w:r>
              <w:rPr>
                <w:rFonts w:hint="eastAsia"/>
              </w:rPr>
              <w:t>较轻</w:t>
            </w:r>
          </w:p>
        </w:tc>
        <w:tc>
          <w:tcPr>
            <w:tcW w:w="1306" w:type="dxa"/>
            <w:vMerge w:val="continue"/>
            <w:vAlign w:val="center"/>
          </w:tcPr>
          <w:p>
            <w:pPr>
              <w:pStyle w:val="13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8" w:type="dxa"/>
            <w:vMerge w:val="continue"/>
            <w:vAlign w:val="center"/>
          </w:tcPr>
          <w:p>
            <w:pPr>
              <w:pStyle w:val="137"/>
            </w:pPr>
          </w:p>
        </w:tc>
        <w:tc>
          <w:tcPr>
            <w:tcW w:w="1065" w:type="dxa"/>
            <w:vMerge w:val="continue"/>
            <w:vAlign w:val="center"/>
          </w:tcPr>
          <w:p>
            <w:pPr>
              <w:pStyle w:val="137"/>
            </w:pPr>
          </w:p>
        </w:tc>
        <w:tc>
          <w:tcPr>
            <w:tcW w:w="1319" w:type="dxa"/>
            <w:vAlign w:val="center"/>
          </w:tcPr>
          <w:p>
            <w:pPr>
              <w:pStyle w:val="137"/>
            </w:pPr>
            <w:r>
              <w:rPr>
                <w:rFonts w:hint="eastAsia"/>
              </w:rPr>
              <w:t>土地</w:t>
            </w:r>
          </w:p>
          <w:p>
            <w:pPr>
              <w:pStyle w:val="137"/>
            </w:pPr>
            <w:r>
              <w:rPr>
                <w:rFonts w:hint="eastAsia"/>
              </w:rPr>
              <w:t>资源</w:t>
            </w:r>
          </w:p>
        </w:tc>
        <w:tc>
          <w:tcPr>
            <w:tcW w:w="2267" w:type="dxa"/>
            <w:vAlign w:val="center"/>
          </w:tcPr>
          <w:p>
            <w:pPr>
              <w:pStyle w:val="137"/>
            </w:pPr>
            <w:r>
              <w:rPr>
                <w:rFonts w:hint="eastAsia"/>
              </w:rPr>
              <w:t>土地利用类型未发生变化</w:t>
            </w:r>
          </w:p>
        </w:tc>
        <w:tc>
          <w:tcPr>
            <w:tcW w:w="1537" w:type="dxa"/>
            <w:vAlign w:val="center"/>
          </w:tcPr>
          <w:p>
            <w:pPr>
              <w:pStyle w:val="137"/>
            </w:pPr>
            <w:r>
              <w:rPr>
                <w:rFonts w:hint="eastAsia"/>
              </w:rPr>
              <w:t>较轻</w:t>
            </w:r>
          </w:p>
        </w:tc>
        <w:tc>
          <w:tcPr>
            <w:tcW w:w="1306" w:type="dxa"/>
            <w:vMerge w:val="continue"/>
            <w:vAlign w:val="center"/>
          </w:tcPr>
          <w:p>
            <w:pPr>
              <w:pStyle w:val="13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8" w:type="dxa"/>
            <w:vMerge w:val="continue"/>
            <w:vAlign w:val="center"/>
          </w:tcPr>
          <w:p>
            <w:pPr>
              <w:pStyle w:val="137"/>
            </w:pPr>
          </w:p>
        </w:tc>
        <w:tc>
          <w:tcPr>
            <w:tcW w:w="1065" w:type="dxa"/>
            <w:vMerge w:val="restart"/>
            <w:vAlign w:val="center"/>
          </w:tcPr>
          <w:p>
            <w:pPr>
              <w:pStyle w:val="137"/>
            </w:pPr>
            <w:r>
              <w:rPr>
                <w:rFonts w:hint="eastAsia"/>
              </w:rPr>
              <w:t>预测</w:t>
            </w:r>
          </w:p>
          <w:p>
            <w:pPr>
              <w:pStyle w:val="137"/>
            </w:pPr>
            <w:r>
              <w:rPr>
                <w:rFonts w:hint="eastAsia"/>
              </w:rPr>
              <w:t>评估</w:t>
            </w:r>
          </w:p>
        </w:tc>
        <w:tc>
          <w:tcPr>
            <w:tcW w:w="1319" w:type="dxa"/>
            <w:vAlign w:val="center"/>
          </w:tcPr>
          <w:p>
            <w:pPr>
              <w:pStyle w:val="137"/>
            </w:pPr>
            <w:r>
              <w:rPr>
                <w:rFonts w:hint="eastAsia"/>
              </w:rPr>
              <w:t>地质</w:t>
            </w:r>
          </w:p>
          <w:p>
            <w:pPr>
              <w:pStyle w:val="137"/>
            </w:pPr>
            <w:r>
              <w:rPr>
                <w:rFonts w:hint="eastAsia"/>
              </w:rPr>
              <w:t>灾害</w:t>
            </w:r>
          </w:p>
        </w:tc>
        <w:tc>
          <w:tcPr>
            <w:tcW w:w="2267" w:type="dxa"/>
            <w:vAlign w:val="center"/>
          </w:tcPr>
          <w:p>
            <w:pPr>
              <w:pStyle w:val="137"/>
            </w:pPr>
            <w:r>
              <w:rPr>
                <w:rFonts w:hint="eastAsia"/>
              </w:rPr>
              <w:t>引发或加剧的地质灾害、遭受到地质灾害</w:t>
            </w:r>
          </w:p>
        </w:tc>
        <w:tc>
          <w:tcPr>
            <w:tcW w:w="1537" w:type="dxa"/>
            <w:vAlign w:val="center"/>
          </w:tcPr>
          <w:p>
            <w:pPr>
              <w:pStyle w:val="137"/>
            </w:pPr>
            <w:r>
              <w:rPr>
                <w:rFonts w:hint="eastAsia"/>
              </w:rPr>
              <w:t>较严重</w:t>
            </w:r>
          </w:p>
        </w:tc>
        <w:tc>
          <w:tcPr>
            <w:tcW w:w="1306" w:type="dxa"/>
            <w:vMerge w:val="restart"/>
            <w:vAlign w:val="center"/>
          </w:tcPr>
          <w:p>
            <w:pPr>
              <w:pStyle w:val="137"/>
            </w:pPr>
            <w:r>
              <w:rPr>
                <w:rFonts w:hint="eastAsia"/>
              </w:rPr>
              <w:t>较严重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8" w:type="dxa"/>
            <w:vMerge w:val="continue"/>
            <w:vAlign w:val="center"/>
          </w:tcPr>
          <w:p>
            <w:pPr>
              <w:pStyle w:val="137"/>
            </w:pPr>
          </w:p>
        </w:tc>
        <w:tc>
          <w:tcPr>
            <w:tcW w:w="1065" w:type="dxa"/>
            <w:vMerge w:val="continue"/>
            <w:vAlign w:val="center"/>
          </w:tcPr>
          <w:p>
            <w:pPr>
              <w:pStyle w:val="137"/>
            </w:pPr>
          </w:p>
        </w:tc>
        <w:tc>
          <w:tcPr>
            <w:tcW w:w="1319" w:type="dxa"/>
            <w:vAlign w:val="center"/>
          </w:tcPr>
          <w:p>
            <w:pPr>
              <w:pStyle w:val="137"/>
            </w:pPr>
            <w:r>
              <w:rPr>
                <w:rFonts w:hint="eastAsia"/>
              </w:rPr>
              <w:t>含水层</w:t>
            </w:r>
          </w:p>
        </w:tc>
        <w:tc>
          <w:tcPr>
            <w:tcW w:w="2267" w:type="dxa"/>
            <w:vAlign w:val="center"/>
          </w:tcPr>
          <w:p>
            <w:pPr>
              <w:pStyle w:val="137"/>
            </w:pPr>
            <w:r>
              <w:rPr>
                <w:rFonts w:hint="eastAsia"/>
              </w:rPr>
              <w:t>对地下含水层破坏程度</w:t>
            </w:r>
          </w:p>
        </w:tc>
        <w:tc>
          <w:tcPr>
            <w:tcW w:w="1537" w:type="dxa"/>
            <w:vAlign w:val="center"/>
          </w:tcPr>
          <w:p>
            <w:pPr>
              <w:pStyle w:val="137"/>
            </w:pPr>
            <w:r>
              <w:rPr>
                <w:rFonts w:hint="eastAsia"/>
              </w:rPr>
              <w:t>较轻</w:t>
            </w:r>
          </w:p>
        </w:tc>
        <w:tc>
          <w:tcPr>
            <w:tcW w:w="1306" w:type="dxa"/>
            <w:vMerge w:val="continue"/>
            <w:vAlign w:val="center"/>
          </w:tcPr>
          <w:p>
            <w:pPr>
              <w:pStyle w:val="13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8" w:type="dxa"/>
            <w:vMerge w:val="continue"/>
            <w:vAlign w:val="center"/>
          </w:tcPr>
          <w:p>
            <w:pPr>
              <w:pStyle w:val="137"/>
            </w:pPr>
          </w:p>
        </w:tc>
        <w:tc>
          <w:tcPr>
            <w:tcW w:w="1065" w:type="dxa"/>
            <w:vMerge w:val="continue"/>
            <w:vAlign w:val="center"/>
          </w:tcPr>
          <w:p>
            <w:pPr>
              <w:pStyle w:val="137"/>
            </w:pPr>
          </w:p>
        </w:tc>
        <w:tc>
          <w:tcPr>
            <w:tcW w:w="1319" w:type="dxa"/>
            <w:vAlign w:val="center"/>
          </w:tcPr>
          <w:p>
            <w:pPr>
              <w:pStyle w:val="137"/>
            </w:pPr>
            <w:r>
              <w:rPr>
                <w:rFonts w:hint="eastAsia"/>
              </w:rPr>
              <w:t>地形地貌景观</w:t>
            </w:r>
          </w:p>
        </w:tc>
        <w:tc>
          <w:tcPr>
            <w:tcW w:w="2267" w:type="dxa"/>
            <w:vAlign w:val="center"/>
          </w:tcPr>
          <w:p>
            <w:pPr>
              <w:pStyle w:val="137"/>
            </w:pPr>
            <w:r>
              <w:rPr>
                <w:rFonts w:hint="eastAsia"/>
              </w:rPr>
              <w:t>对地形地貌、景观造成破坏程度</w:t>
            </w:r>
          </w:p>
        </w:tc>
        <w:tc>
          <w:tcPr>
            <w:tcW w:w="1537" w:type="dxa"/>
            <w:vAlign w:val="center"/>
          </w:tcPr>
          <w:p>
            <w:pPr>
              <w:pStyle w:val="137"/>
            </w:pPr>
            <w:r>
              <w:rPr>
                <w:rFonts w:hint="eastAsia"/>
              </w:rPr>
              <w:t>较轻</w:t>
            </w:r>
          </w:p>
        </w:tc>
        <w:tc>
          <w:tcPr>
            <w:tcW w:w="1306" w:type="dxa"/>
            <w:vMerge w:val="continue"/>
            <w:vAlign w:val="center"/>
          </w:tcPr>
          <w:p>
            <w:pPr>
              <w:pStyle w:val="13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8" w:type="dxa"/>
            <w:vMerge w:val="continue"/>
            <w:vAlign w:val="center"/>
          </w:tcPr>
          <w:p>
            <w:pPr>
              <w:pStyle w:val="137"/>
            </w:pPr>
          </w:p>
        </w:tc>
        <w:tc>
          <w:tcPr>
            <w:tcW w:w="1065" w:type="dxa"/>
            <w:vMerge w:val="continue"/>
            <w:vAlign w:val="center"/>
          </w:tcPr>
          <w:p>
            <w:pPr>
              <w:pStyle w:val="137"/>
            </w:pPr>
          </w:p>
        </w:tc>
        <w:tc>
          <w:tcPr>
            <w:tcW w:w="1319" w:type="dxa"/>
            <w:vAlign w:val="center"/>
          </w:tcPr>
          <w:p>
            <w:pPr>
              <w:pStyle w:val="137"/>
            </w:pPr>
            <w:r>
              <w:rPr>
                <w:rFonts w:hint="eastAsia"/>
              </w:rPr>
              <w:t>土地</w:t>
            </w:r>
          </w:p>
          <w:p>
            <w:pPr>
              <w:pStyle w:val="137"/>
            </w:pPr>
            <w:r>
              <w:rPr>
                <w:rFonts w:hint="eastAsia"/>
              </w:rPr>
              <w:t>资源</w:t>
            </w:r>
          </w:p>
        </w:tc>
        <w:tc>
          <w:tcPr>
            <w:tcW w:w="2267" w:type="dxa"/>
            <w:vAlign w:val="center"/>
          </w:tcPr>
          <w:p>
            <w:pPr>
              <w:pStyle w:val="137"/>
            </w:pPr>
            <w:r>
              <w:rPr>
                <w:rFonts w:hint="eastAsia"/>
              </w:rPr>
              <w:t>土地利用类型未发生变化</w:t>
            </w:r>
          </w:p>
        </w:tc>
        <w:tc>
          <w:tcPr>
            <w:tcW w:w="1537" w:type="dxa"/>
            <w:vAlign w:val="center"/>
          </w:tcPr>
          <w:p>
            <w:pPr>
              <w:pStyle w:val="137"/>
            </w:pPr>
            <w:r>
              <w:rPr>
                <w:rFonts w:hint="eastAsia"/>
              </w:rPr>
              <w:t>较轻</w:t>
            </w:r>
          </w:p>
        </w:tc>
        <w:tc>
          <w:tcPr>
            <w:tcW w:w="1306" w:type="dxa"/>
            <w:vMerge w:val="continue"/>
            <w:vAlign w:val="center"/>
          </w:tcPr>
          <w:p>
            <w:pPr>
              <w:pStyle w:val="13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8" w:type="dxa"/>
            <w:vMerge w:val="restart"/>
            <w:vAlign w:val="center"/>
          </w:tcPr>
          <w:p>
            <w:pPr>
              <w:pStyle w:val="137"/>
            </w:pPr>
            <w:r>
              <w:rPr>
                <w:rFonts w:hint="eastAsia"/>
              </w:rPr>
              <w:t>其它评估区</w:t>
            </w:r>
          </w:p>
        </w:tc>
        <w:tc>
          <w:tcPr>
            <w:tcW w:w="1065" w:type="dxa"/>
            <w:vMerge w:val="restart"/>
            <w:vAlign w:val="center"/>
          </w:tcPr>
          <w:p>
            <w:pPr>
              <w:pStyle w:val="137"/>
            </w:pPr>
            <w:r>
              <w:rPr>
                <w:rFonts w:hint="eastAsia"/>
              </w:rPr>
              <w:t>现状</w:t>
            </w:r>
          </w:p>
          <w:p>
            <w:pPr>
              <w:pStyle w:val="137"/>
            </w:pPr>
            <w:r>
              <w:rPr>
                <w:rFonts w:hint="eastAsia"/>
              </w:rPr>
              <w:t>评估</w:t>
            </w:r>
          </w:p>
        </w:tc>
        <w:tc>
          <w:tcPr>
            <w:tcW w:w="1319" w:type="dxa"/>
            <w:vAlign w:val="center"/>
          </w:tcPr>
          <w:p>
            <w:pPr>
              <w:pStyle w:val="137"/>
            </w:pPr>
            <w:r>
              <w:rPr>
                <w:rFonts w:hint="eastAsia"/>
              </w:rPr>
              <w:t>地质</w:t>
            </w:r>
          </w:p>
          <w:p>
            <w:pPr>
              <w:pStyle w:val="137"/>
            </w:pPr>
            <w:r>
              <w:rPr>
                <w:rFonts w:hint="eastAsia"/>
              </w:rPr>
              <w:t>灾害</w:t>
            </w:r>
          </w:p>
        </w:tc>
        <w:tc>
          <w:tcPr>
            <w:tcW w:w="2267" w:type="dxa"/>
            <w:vAlign w:val="center"/>
          </w:tcPr>
          <w:p>
            <w:pPr>
              <w:pStyle w:val="137"/>
            </w:pPr>
            <w:r>
              <w:rPr>
                <w:rFonts w:hint="eastAsia"/>
              </w:rPr>
              <w:t>引发或加剧的地质灾害、遭受到地质灾害</w:t>
            </w:r>
          </w:p>
        </w:tc>
        <w:tc>
          <w:tcPr>
            <w:tcW w:w="1537" w:type="dxa"/>
            <w:vAlign w:val="center"/>
          </w:tcPr>
          <w:p>
            <w:pPr>
              <w:pStyle w:val="137"/>
            </w:pPr>
            <w:r>
              <w:rPr>
                <w:rFonts w:hint="eastAsia"/>
              </w:rPr>
              <w:t>较轻</w:t>
            </w:r>
          </w:p>
        </w:tc>
        <w:tc>
          <w:tcPr>
            <w:tcW w:w="1306" w:type="dxa"/>
            <w:vMerge w:val="restart"/>
            <w:vAlign w:val="center"/>
          </w:tcPr>
          <w:p>
            <w:pPr>
              <w:pStyle w:val="137"/>
            </w:pPr>
            <w:r>
              <w:rPr>
                <w:rFonts w:hint="eastAsia"/>
              </w:rPr>
              <w:t>较轻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8" w:type="dxa"/>
            <w:vMerge w:val="continue"/>
            <w:vAlign w:val="center"/>
          </w:tcPr>
          <w:p>
            <w:pPr>
              <w:pStyle w:val="137"/>
            </w:pPr>
          </w:p>
        </w:tc>
        <w:tc>
          <w:tcPr>
            <w:tcW w:w="1065" w:type="dxa"/>
            <w:vMerge w:val="continue"/>
            <w:vAlign w:val="center"/>
          </w:tcPr>
          <w:p>
            <w:pPr>
              <w:pStyle w:val="137"/>
            </w:pPr>
          </w:p>
        </w:tc>
        <w:tc>
          <w:tcPr>
            <w:tcW w:w="1319" w:type="dxa"/>
            <w:vAlign w:val="center"/>
          </w:tcPr>
          <w:p>
            <w:pPr>
              <w:pStyle w:val="137"/>
            </w:pPr>
            <w:r>
              <w:rPr>
                <w:rFonts w:hint="eastAsia"/>
              </w:rPr>
              <w:t>含水层</w:t>
            </w:r>
          </w:p>
        </w:tc>
        <w:tc>
          <w:tcPr>
            <w:tcW w:w="2267" w:type="dxa"/>
            <w:vAlign w:val="center"/>
          </w:tcPr>
          <w:p>
            <w:pPr>
              <w:pStyle w:val="137"/>
            </w:pPr>
            <w:r>
              <w:rPr>
                <w:rFonts w:hint="eastAsia"/>
              </w:rPr>
              <w:t>对地下含水层破坏程度</w:t>
            </w:r>
          </w:p>
        </w:tc>
        <w:tc>
          <w:tcPr>
            <w:tcW w:w="1537" w:type="dxa"/>
            <w:vAlign w:val="center"/>
          </w:tcPr>
          <w:p>
            <w:pPr>
              <w:pStyle w:val="137"/>
            </w:pPr>
            <w:r>
              <w:rPr>
                <w:rFonts w:hint="eastAsia"/>
              </w:rPr>
              <w:t>较轻</w:t>
            </w:r>
          </w:p>
        </w:tc>
        <w:tc>
          <w:tcPr>
            <w:tcW w:w="1306" w:type="dxa"/>
            <w:vMerge w:val="continue"/>
            <w:vAlign w:val="center"/>
          </w:tcPr>
          <w:p>
            <w:pPr>
              <w:pStyle w:val="13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8" w:type="dxa"/>
            <w:vMerge w:val="continue"/>
            <w:vAlign w:val="center"/>
          </w:tcPr>
          <w:p>
            <w:pPr>
              <w:pStyle w:val="137"/>
            </w:pPr>
          </w:p>
        </w:tc>
        <w:tc>
          <w:tcPr>
            <w:tcW w:w="1065" w:type="dxa"/>
            <w:vMerge w:val="continue"/>
            <w:vAlign w:val="center"/>
          </w:tcPr>
          <w:p>
            <w:pPr>
              <w:pStyle w:val="137"/>
            </w:pPr>
          </w:p>
        </w:tc>
        <w:tc>
          <w:tcPr>
            <w:tcW w:w="1319" w:type="dxa"/>
            <w:vAlign w:val="center"/>
          </w:tcPr>
          <w:p>
            <w:pPr>
              <w:pStyle w:val="137"/>
            </w:pPr>
            <w:r>
              <w:rPr>
                <w:rFonts w:hint="eastAsia"/>
              </w:rPr>
              <w:t>地形地貌景观</w:t>
            </w:r>
          </w:p>
        </w:tc>
        <w:tc>
          <w:tcPr>
            <w:tcW w:w="2267" w:type="dxa"/>
            <w:vAlign w:val="center"/>
          </w:tcPr>
          <w:p>
            <w:pPr>
              <w:pStyle w:val="137"/>
            </w:pPr>
            <w:r>
              <w:rPr>
                <w:rFonts w:hint="eastAsia"/>
              </w:rPr>
              <w:t>对地形地貌、景观造成破坏程度</w:t>
            </w:r>
          </w:p>
        </w:tc>
        <w:tc>
          <w:tcPr>
            <w:tcW w:w="1537" w:type="dxa"/>
            <w:vAlign w:val="center"/>
          </w:tcPr>
          <w:p>
            <w:pPr>
              <w:pStyle w:val="137"/>
            </w:pPr>
            <w:r>
              <w:rPr>
                <w:rFonts w:hint="eastAsia"/>
              </w:rPr>
              <w:t>较轻</w:t>
            </w:r>
          </w:p>
        </w:tc>
        <w:tc>
          <w:tcPr>
            <w:tcW w:w="1306" w:type="dxa"/>
            <w:vMerge w:val="continue"/>
            <w:vAlign w:val="center"/>
          </w:tcPr>
          <w:p>
            <w:pPr>
              <w:pStyle w:val="13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8" w:type="dxa"/>
            <w:vMerge w:val="continue"/>
            <w:vAlign w:val="center"/>
          </w:tcPr>
          <w:p>
            <w:pPr>
              <w:pStyle w:val="137"/>
            </w:pPr>
          </w:p>
        </w:tc>
        <w:tc>
          <w:tcPr>
            <w:tcW w:w="1065" w:type="dxa"/>
            <w:vMerge w:val="continue"/>
            <w:vAlign w:val="center"/>
          </w:tcPr>
          <w:p>
            <w:pPr>
              <w:pStyle w:val="137"/>
            </w:pPr>
          </w:p>
        </w:tc>
        <w:tc>
          <w:tcPr>
            <w:tcW w:w="1319" w:type="dxa"/>
            <w:vAlign w:val="center"/>
          </w:tcPr>
          <w:p>
            <w:pPr>
              <w:pStyle w:val="137"/>
            </w:pPr>
            <w:r>
              <w:rPr>
                <w:rFonts w:hint="eastAsia"/>
              </w:rPr>
              <w:t>土地</w:t>
            </w:r>
          </w:p>
          <w:p>
            <w:pPr>
              <w:pStyle w:val="137"/>
            </w:pPr>
            <w:r>
              <w:rPr>
                <w:rFonts w:hint="eastAsia"/>
              </w:rPr>
              <w:t>资源</w:t>
            </w:r>
          </w:p>
        </w:tc>
        <w:tc>
          <w:tcPr>
            <w:tcW w:w="2267" w:type="dxa"/>
            <w:vAlign w:val="center"/>
          </w:tcPr>
          <w:p>
            <w:pPr>
              <w:pStyle w:val="137"/>
            </w:pPr>
            <w:r>
              <w:rPr>
                <w:rFonts w:hint="eastAsia"/>
              </w:rPr>
              <w:t>土地利用类型未发生变化</w:t>
            </w:r>
          </w:p>
        </w:tc>
        <w:tc>
          <w:tcPr>
            <w:tcW w:w="1537" w:type="dxa"/>
            <w:vAlign w:val="center"/>
          </w:tcPr>
          <w:p>
            <w:pPr>
              <w:pStyle w:val="137"/>
            </w:pPr>
            <w:r>
              <w:rPr>
                <w:rFonts w:hint="eastAsia"/>
              </w:rPr>
              <w:t>较轻</w:t>
            </w:r>
          </w:p>
        </w:tc>
        <w:tc>
          <w:tcPr>
            <w:tcW w:w="1306" w:type="dxa"/>
            <w:vMerge w:val="continue"/>
            <w:vAlign w:val="center"/>
          </w:tcPr>
          <w:p>
            <w:pPr>
              <w:pStyle w:val="13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8" w:type="dxa"/>
            <w:vMerge w:val="continue"/>
            <w:vAlign w:val="center"/>
          </w:tcPr>
          <w:p>
            <w:pPr>
              <w:pStyle w:val="137"/>
            </w:pPr>
          </w:p>
        </w:tc>
        <w:tc>
          <w:tcPr>
            <w:tcW w:w="1065" w:type="dxa"/>
            <w:vMerge w:val="restart"/>
            <w:vAlign w:val="center"/>
          </w:tcPr>
          <w:p>
            <w:pPr>
              <w:pStyle w:val="137"/>
            </w:pPr>
            <w:r>
              <w:rPr>
                <w:rFonts w:hint="eastAsia"/>
              </w:rPr>
              <w:t>预测</w:t>
            </w:r>
          </w:p>
          <w:p>
            <w:pPr>
              <w:pStyle w:val="137"/>
            </w:pPr>
            <w:r>
              <w:rPr>
                <w:rFonts w:hint="eastAsia"/>
              </w:rPr>
              <w:t>评估</w:t>
            </w:r>
          </w:p>
        </w:tc>
        <w:tc>
          <w:tcPr>
            <w:tcW w:w="1319" w:type="dxa"/>
            <w:vAlign w:val="center"/>
          </w:tcPr>
          <w:p>
            <w:pPr>
              <w:pStyle w:val="137"/>
            </w:pPr>
            <w:r>
              <w:rPr>
                <w:rFonts w:hint="eastAsia"/>
              </w:rPr>
              <w:t>地质</w:t>
            </w:r>
          </w:p>
          <w:p>
            <w:pPr>
              <w:pStyle w:val="137"/>
            </w:pPr>
            <w:r>
              <w:rPr>
                <w:rFonts w:hint="eastAsia"/>
              </w:rPr>
              <w:t>灾害</w:t>
            </w:r>
          </w:p>
        </w:tc>
        <w:tc>
          <w:tcPr>
            <w:tcW w:w="2267" w:type="dxa"/>
            <w:vAlign w:val="center"/>
          </w:tcPr>
          <w:p>
            <w:pPr>
              <w:pStyle w:val="137"/>
            </w:pPr>
            <w:r>
              <w:rPr>
                <w:rFonts w:hint="eastAsia"/>
              </w:rPr>
              <w:t>引发或加剧的地质灾害、遭受到地质灾害</w:t>
            </w:r>
          </w:p>
        </w:tc>
        <w:tc>
          <w:tcPr>
            <w:tcW w:w="1537" w:type="dxa"/>
            <w:vAlign w:val="center"/>
          </w:tcPr>
          <w:p>
            <w:pPr>
              <w:pStyle w:val="137"/>
            </w:pPr>
            <w:r>
              <w:rPr>
                <w:rFonts w:hint="eastAsia"/>
              </w:rPr>
              <w:t>较轻</w:t>
            </w:r>
          </w:p>
        </w:tc>
        <w:tc>
          <w:tcPr>
            <w:tcW w:w="1306" w:type="dxa"/>
            <w:vMerge w:val="restart"/>
            <w:vAlign w:val="center"/>
          </w:tcPr>
          <w:p>
            <w:pPr>
              <w:pStyle w:val="137"/>
            </w:pPr>
            <w:r>
              <w:rPr>
                <w:rFonts w:hint="eastAsia"/>
              </w:rPr>
              <w:t>较轻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8" w:type="dxa"/>
            <w:vMerge w:val="continue"/>
            <w:vAlign w:val="center"/>
          </w:tcPr>
          <w:p>
            <w:pPr>
              <w:pStyle w:val="137"/>
            </w:pPr>
          </w:p>
        </w:tc>
        <w:tc>
          <w:tcPr>
            <w:tcW w:w="1065" w:type="dxa"/>
            <w:vMerge w:val="continue"/>
            <w:vAlign w:val="center"/>
          </w:tcPr>
          <w:p>
            <w:pPr>
              <w:pStyle w:val="137"/>
            </w:pPr>
          </w:p>
        </w:tc>
        <w:tc>
          <w:tcPr>
            <w:tcW w:w="1319" w:type="dxa"/>
            <w:vAlign w:val="center"/>
          </w:tcPr>
          <w:p>
            <w:pPr>
              <w:pStyle w:val="137"/>
            </w:pPr>
            <w:r>
              <w:rPr>
                <w:rFonts w:hint="eastAsia"/>
              </w:rPr>
              <w:t>含水层</w:t>
            </w:r>
          </w:p>
        </w:tc>
        <w:tc>
          <w:tcPr>
            <w:tcW w:w="2267" w:type="dxa"/>
            <w:vAlign w:val="center"/>
          </w:tcPr>
          <w:p>
            <w:pPr>
              <w:pStyle w:val="137"/>
            </w:pPr>
            <w:r>
              <w:rPr>
                <w:rFonts w:hint="eastAsia"/>
              </w:rPr>
              <w:t>对地下含水层破坏程度</w:t>
            </w:r>
          </w:p>
        </w:tc>
        <w:tc>
          <w:tcPr>
            <w:tcW w:w="1537" w:type="dxa"/>
            <w:vAlign w:val="center"/>
          </w:tcPr>
          <w:p>
            <w:pPr>
              <w:pStyle w:val="137"/>
            </w:pPr>
            <w:r>
              <w:rPr>
                <w:rFonts w:hint="eastAsia"/>
              </w:rPr>
              <w:t>较轻</w:t>
            </w:r>
          </w:p>
        </w:tc>
        <w:tc>
          <w:tcPr>
            <w:tcW w:w="1306" w:type="dxa"/>
            <w:vMerge w:val="continue"/>
            <w:vAlign w:val="center"/>
          </w:tcPr>
          <w:p>
            <w:pPr>
              <w:pStyle w:val="13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8" w:type="dxa"/>
            <w:vMerge w:val="continue"/>
            <w:vAlign w:val="center"/>
          </w:tcPr>
          <w:p>
            <w:pPr>
              <w:pStyle w:val="137"/>
            </w:pPr>
          </w:p>
        </w:tc>
        <w:tc>
          <w:tcPr>
            <w:tcW w:w="1065" w:type="dxa"/>
            <w:vMerge w:val="continue"/>
            <w:vAlign w:val="center"/>
          </w:tcPr>
          <w:p>
            <w:pPr>
              <w:pStyle w:val="137"/>
            </w:pPr>
          </w:p>
        </w:tc>
        <w:tc>
          <w:tcPr>
            <w:tcW w:w="1319" w:type="dxa"/>
            <w:vAlign w:val="center"/>
          </w:tcPr>
          <w:p>
            <w:pPr>
              <w:pStyle w:val="137"/>
            </w:pPr>
            <w:r>
              <w:rPr>
                <w:rFonts w:hint="eastAsia"/>
              </w:rPr>
              <w:t>地形地貌景观</w:t>
            </w:r>
          </w:p>
        </w:tc>
        <w:tc>
          <w:tcPr>
            <w:tcW w:w="2267" w:type="dxa"/>
            <w:vAlign w:val="center"/>
          </w:tcPr>
          <w:p>
            <w:pPr>
              <w:pStyle w:val="137"/>
            </w:pPr>
            <w:r>
              <w:rPr>
                <w:rFonts w:hint="eastAsia"/>
              </w:rPr>
              <w:t>对地形地貌、景观造成破坏程度</w:t>
            </w:r>
          </w:p>
        </w:tc>
        <w:tc>
          <w:tcPr>
            <w:tcW w:w="1537" w:type="dxa"/>
            <w:vAlign w:val="center"/>
          </w:tcPr>
          <w:p>
            <w:pPr>
              <w:pStyle w:val="137"/>
            </w:pPr>
            <w:r>
              <w:rPr>
                <w:rFonts w:hint="eastAsia"/>
              </w:rPr>
              <w:t>较轻</w:t>
            </w:r>
          </w:p>
        </w:tc>
        <w:tc>
          <w:tcPr>
            <w:tcW w:w="1306" w:type="dxa"/>
            <w:vMerge w:val="continue"/>
            <w:vAlign w:val="center"/>
          </w:tcPr>
          <w:p>
            <w:pPr>
              <w:pStyle w:val="13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8" w:type="dxa"/>
            <w:vMerge w:val="continue"/>
            <w:vAlign w:val="center"/>
          </w:tcPr>
          <w:p>
            <w:pPr>
              <w:pStyle w:val="137"/>
            </w:pPr>
          </w:p>
        </w:tc>
        <w:tc>
          <w:tcPr>
            <w:tcW w:w="1065" w:type="dxa"/>
            <w:vMerge w:val="continue"/>
            <w:vAlign w:val="center"/>
          </w:tcPr>
          <w:p>
            <w:pPr>
              <w:pStyle w:val="137"/>
            </w:pPr>
          </w:p>
        </w:tc>
        <w:tc>
          <w:tcPr>
            <w:tcW w:w="1319" w:type="dxa"/>
            <w:vAlign w:val="center"/>
          </w:tcPr>
          <w:p>
            <w:pPr>
              <w:pStyle w:val="137"/>
            </w:pPr>
            <w:r>
              <w:rPr>
                <w:rFonts w:hint="eastAsia"/>
              </w:rPr>
              <w:t>土地</w:t>
            </w:r>
          </w:p>
          <w:p>
            <w:pPr>
              <w:pStyle w:val="137"/>
            </w:pPr>
            <w:r>
              <w:rPr>
                <w:rFonts w:hint="eastAsia"/>
              </w:rPr>
              <w:t>资源</w:t>
            </w:r>
          </w:p>
        </w:tc>
        <w:tc>
          <w:tcPr>
            <w:tcW w:w="2267" w:type="dxa"/>
            <w:vAlign w:val="center"/>
          </w:tcPr>
          <w:p>
            <w:pPr>
              <w:pStyle w:val="137"/>
            </w:pPr>
            <w:r>
              <w:rPr>
                <w:rFonts w:hint="eastAsia"/>
              </w:rPr>
              <w:t>土地利用类型未发生变化</w:t>
            </w:r>
          </w:p>
        </w:tc>
        <w:tc>
          <w:tcPr>
            <w:tcW w:w="1537" w:type="dxa"/>
            <w:vAlign w:val="center"/>
          </w:tcPr>
          <w:p>
            <w:pPr>
              <w:pStyle w:val="137"/>
            </w:pPr>
            <w:r>
              <w:rPr>
                <w:rFonts w:hint="eastAsia"/>
              </w:rPr>
              <w:t>较轻</w:t>
            </w:r>
          </w:p>
        </w:tc>
        <w:tc>
          <w:tcPr>
            <w:tcW w:w="1306" w:type="dxa"/>
            <w:vMerge w:val="continue"/>
            <w:vAlign w:val="center"/>
          </w:tcPr>
          <w:p>
            <w:pPr>
              <w:pStyle w:val="137"/>
            </w:pPr>
          </w:p>
        </w:tc>
      </w:tr>
    </w:tbl>
    <w:p>
      <w:pPr>
        <w:pStyle w:val="168"/>
      </w:pPr>
      <w:r>
        <w:rPr>
          <w:rFonts w:hint="eastAsia"/>
        </w:rPr>
        <w:t>（5）</w:t>
      </w:r>
      <w:r>
        <w:t>根据现状评估与预测评估结果，结合矿山实际情况，评估区分为重点防治区</w:t>
      </w:r>
      <w:r>
        <w:rPr>
          <w:rFonts w:hint="eastAsia"/>
        </w:rPr>
        <w:t>、次重点防治区</w:t>
      </w:r>
      <w:r>
        <w:t>和一般防治区。重点防治区为</w:t>
      </w:r>
      <w:r>
        <w:rPr>
          <w:rFonts w:hint="eastAsia"/>
        </w:rPr>
        <w:t>：</w:t>
      </w:r>
      <w:r>
        <w:t>4.2875</w:t>
      </w:r>
      <w:r>
        <w:rPr>
          <w:rFonts w:hint="eastAsia"/>
        </w:rPr>
        <w:t>hm</w:t>
      </w:r>
      <w:r>
        <w:rPr>
          <w:rFonts w:hint="eastAsia"/>
          <w:vertAlign w:val="superscript"/>
        </w:rPr>
        <w:t>2</w:t>
      </w:r>
      <w:r>
        <w:rPr>
          <w:rFonts w:hint="eastAsia"/>
        </w:rPr>
        <w:t>，次重点防治区为</w:t>
      </w:r>
      <w:r>
        <w:t>29.535</w:t>
      </w:r>
      <w:r>
        <w:rPr>
          <w:rFonts w:hint="eastAsia"/>
        </w:rPr>
        <w:t>hm</w:t>
      </w:r>
      <w:r>
        <w:rPr>
          <w:rFonts w:hint="eastAsia"/>
          <w:vertAlign w:val="superscript"/>
        </w:rPr>
        <w:t>2</w:t>
      </w:r>
      <w:r>
        <w:rPr>
          <w:rFonts w:hint="eastAsia"/>
        </w:rPr>
        <w:t>，评估区其他区域为</w:t>
      </w:r>
      <w:r>
        <w:t>一般防治区</w:t>
      </w:r>
      <w:r>
        <w:rPr>
          <w:rFonts w:hint="eastAsia"/>
        </w:rPr>
        <w:t>面积为</w:t>
      </w:r>
      <w:r>
        <w:t>8.0184</w:t>
      </w:r>
      <w:r>
        <w:rPr>
          <w:rFonts w:hint="eastAsia"/>
        </w:rPr>
        <w:t>h</w:t>
      </w:r>
      <w:r>
        <w:t>m</w:t>
      </w:r>
      <w:r>
        <w:rPr>
          <w:vertAlign w:val="superscript"/>
        </w:rPr>
        <w:t>2</w:t>
      </w:r>
      <w:r>
        <w:t>。</w:t>
      </w:r>
    </w:p>
    <w:p>
      <w:pPr>
        <w:pStyle w:val="168"/>
        <w:rPr>
          <w:vertAlign w:val="superscript"/>
        </w:rPr>
      </w:pPr>
      <w:r>
        <w:rPr>
          <w:rFonts w:hint="eastAsia"/>
        </w:rPr>
        <w:t>（6）根据现场实测图纸，矿区内早期矿山采矿活动已对土地资源造成损毁，主要为工业场地压占，矿山损毁的土地类型为园地、乔木林地和采矿用地，损毁土地面积为</w:t>
      </w:r>
      <w:r>
        <w:t>4.2875</w:t>
      </w:r>
      <w:r>
        <w:rPr>
          <w:rFonts w:hint="eastAsia"/>
        </w:rPr>
        <w:t>hm</w:t>
      </w:r>
      <w:r>
        <w:rPr>
          <w:rFonts w:hint="eastAsia"/>
          <w:vertAlign w:val="superscript"/>
        </w:rPr>
        <w:t>2</w:t>
      </w:r>
      <w:r>
        <w:t>。</w:t>
      </w:r>
    </w:p>
    <w:p>
      <w:pPr>
        <w:pStyle w:val="115"/>
      </w:pPr>
      <w:r>
        <w:rPr>
          <w:rFonts w:hint="eastAsia"/>
        </w:rPr>
        <w:t>表</w:t>
      </w:r>
      <w:r>
        <w:t>3</w:t>
      </w:r>
      <w:r>
        <w:rPr>
          <w:rFonts w:hint="eastAsia"/>
        </w:rPr>
        <w:t>-</w:t>
      </w:r>
      <w:r>
        <w:t>66</w:t>
      </w:r>
      <w:r>
        <w:rPr>
          <w:rFonts w:hint="eastAsia"/>
        </w:rPr>
        <w:t xml:space="preserve">  北牛采区已损毁土地利用现状表</w:t>
      </w:r>
    </w:p>
    <w:tbl>
      <w:tblPr>
        <w:tblStyle w:val="89"/>
        <w:tblW w:w="5000" w:type="pct"/>
        <w:tblInd w:w="0" w:type="dxa"/>
        <w:tblLayout w:type="autofit"/>
        <w:tblCellMar>
          <w:top w:w="0" w:type="dxa"/>
          <w:left w:w="108" w:type="dxa"/>
          <w:bottom w:w="0" w:type="dxa"/>
          <w:right w:w="108" w:type="dxa"/>
        </w:tblCellMar>
      </w:tblPr>
      <w:tblGrid>
        <w:gridCol w:w="1130"/>
        <w:gridCol w:w="1222"/>
        <w:gridCol w:w="1573"/>
        <w:gridCol w:w="1457"/>
        <w:gridCol w:w="1019"/>
        <w:gridCol w:w="1311"/>
        <w:gridCol w:w="810"/>
      </w:tblGrid>
      <w:tr>
        <w:tblPrEx>
          <w:tblCellMar>
            <w:top w:w="0" w:type="dxa"/>
            <w:left w:w="108" w:type="dxa"/>
            <w:bottom w:w="0" w:type="dxa"/>
            <w:right w:w="108" w:type="dxa"/>
          </w:tblCellMar>
        </w:tblPrEx>
        <w:trPr>
          <w:trHeight w:val="369" w:hRule="atLeast"/>
        </w:trPr>
        <w:tc>
          <w:tcPr>
            <w:tcW w:w="663"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137"/>
              <w:rPr>
                <w:spacing w:val="-20"/>
              </w:rPr>
            </w:pPr>
            <w:r>
              <w:rPr>
                <w:rFonts w:hint="eastAsia"/>
                <w:spacing w:val="-20"/>
              </w:rPr>
              <w:t>损毁区域</w:t>
            </w:r>
          </w:p>
        </w:tc>
        <w:tc>
          <w:tcPr>
            <w:tcW w:w="3093" w:type="pct"/>
            <w:gridSpan w:val="4"/>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137"/>
              <w:rPr>
                <w:spacing w:val="-20"/>
              </w:rPr>
            </w:pPr>
            <w:r>
              <w:rPr>
                <w:rFonts w:hint="eastAsia"/>
                <w:spacing w:val="-20"/>
              </w:rPr>
              <w:t>破坏面积（hm</w:t>
            </w:r>
            <w:r>
              <w:rPr>
                <w:rFonts w:hint="eastAsia" w:ascii="宋体" w:hAnsi="宋体" w:eastAsia="宋体"/>
                <w:spacing w:val="-20"/>
              </w:rPr>
              <w:t>²</w:t>
            </w:r>
            <w:r>
              <w:rPr>
                <w:rFonts w:hint="eastAsia"/>
                <w:spacing w:val="-20"/>
              </w:rPr>
              <w:t>）</w:t>
            </w:r>
          </w:p>
        </w:tc>
        <w:tc>
          <w:tcPr>
            <w:tcW w:w="769" w:type="pct"/>
            <w:tcBorders>
              <w:top w:val="single" w:color="auto" w:sz="4" w:space="0"/>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破坏</w:t>
            </w:r>
          </w:p>
        </w:tc>
        <w:tc>
          <w:tcPr>
            <w:tcW w:w="475" w:type="pct"/>
            <w:tcBorders>
              <w:top w:val="single" w:color="auto" w:sz="4" w:space="0"/>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破坏</w:t>
            </w:r>
          </w:p>
        </w:tc>
      </w:tr>
      <w:tr>
        <w:tblPrEx>
          <w:tblCellMar>
            <w:top w:w="0" w:type="dxa"/>
            <w:left w:w="108" w:type="dxa"/>
            <w:bottom w:w="0" w:type="dxa"/>
            <w:right w:w="108" w:type="dxa"/>
          </w:tblCellMar>
        </w:tblPrEx>
        <w:trPr>
          <w:trHeight w:val="369" w:hRule="atLeast"/>
        </w:trPr>
        <w:tc>
          <w:tcPr>
            <w:tcW w:w="663" w:type="pct"/>
            <w:vMerge w:val="continue"/>
            <w:tcBorders>
              <w:top w:val="single" w:color="auto" w:sz="4" w:space="0"/>
              <w:left w:val="single" w:color="auto" w:sz="4" w:space="0"/>
              <w:bottom w:val="single" w:color="auto" w:sz="4" w:space="0"/>
              <w:right w:val="single" w:color="auto" w:sz="4" w:space="0"/>
            </w:tcBorders>
            <w:vAlign w:val="center"/>
          </w:tcPr>
          <w:p>
            <w:pPr>
              <w:pStyle w:val="137"/>
              <w:rPr>
                <w:spacing w:val="-20"/>
              </w:rPr>
            </w:pPr>
          </w:p>
        </w:tc>
        <w:tc>
          <w:tcPr>
            <w:tcW w:w="3093" w:type="pct"/>
            <w:gridSpan w:val="4"/>
            <w:vMerge w:val="continue"/>
            <w:tcBorders>
              <w:top w:val="single" w:color="auto" w:sz="4" w:space="0"/>
              <w:left w:val="single" w:color="auto" w:sz="4" w:space="0"/>
              <w:bottom w:val="single" w:color="auto" w:sz="4" w:space="0"/>
              <w:right w:val="single" w:color="auto" w:sz="4" w:space="0"/>
            </w:tcBorders>
            <w:vAlign w:val="center"/>
          </w:tcPr>
          <w:p>
            <w:pPr>
              <w:pStyle w:val="137"/>
              <w:rPr>
                <w:spacing w:val="-20"/>
              </w:rPr>
            </w:pPr>
          </w:p>
        </w:tc>
        <w:tc>
          <w:tcPr>
            <w:tcW w:w="769"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类型</w:t>
            </w:r>
          </w:p>
        </w:tc>
        <w:tc>
          <w:tcPr>
            <w:tcW w:w="475"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程度</w:t>
            </w:r>
          </w:p>
        </w:tc>
      </w:tr>
      <w:tr>
        <w:tblPrEx>
          <w:tblCellMar>
            <w:top w:w="0" w:type="dxa"/>
            <w:left w:w="108" w:type="dxa"/>
            <w:bottom w:w="0" w:type="dxa"/>
            <w:right w:w="108" w:type="dxa"/>
          </w:tblCellMar>
        </w:tblPrEx>
        <w:trPr>
          <w:trHeight w:val="369" w:hRule="atLeast"/>
        </w:trPr>
        <w:tc>
          <w:tcPr>
            <w:tcW w:w="663" w:type="pct"/>
            <w:vMerge w:val="continue"/>
            <w:tcBorders>
              <w:top w:val="single" w:color="auto" w:sz="4" w:space="0"/>
              <w:left w:val="single" w:color="auto" w:sz="4" w:space="0"/>
              <w:bottom w:val="single" w:color="auto" w:sz="4" w:space="0"/>
              <w:right w:val="single" w:color="auto" w:sz="4" w:space="0"/>
            </w:tcBorders>
            <w:vAlign w:val="center"/>
          </w:tcPr>
          <w:p>
            <w:pPr>
              <w:pStyle w:val="137"/>
              <w:rPr>
                <w:spacing w:val="-20"/>
              </w:rPr>
            </w:pPr>
          </w:p>
        </w:tc>
        <w:tc>
          <w:tcPr>
            <w:tcW w:w="717"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果园（201）</w:t>
            </w:r>
          </w:p>
        </w:tc>
        <w:tc>
          <w:tcPr>
            <w:tcW w:w="923"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有林地（301）（乔木林地）</w:t>
            </w:r>
          </w:p>
        </w:tc>
        <w:tc>
          <w:tcPr>
            <w:tcW w:w="855"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采矿用地（602）</w:t>
            </w:r>
          </w:p>
        </w:tc>
        <w:tc>
          <w:tcPr>
            <w:tcW w:w="598"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小计</w:t>
            </w:r>
          </w:p>
        </w:tc>
        <w:tc>
          <w:tcPr>
            <w:tcW w:w="769"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c>
          <w:tcPr>
            <w:tcW w:w="475"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　</w:t>
            </w:r>
          </w:p>
        </w:tc>
      </w:tr>
      <w:tr>
        <w:tblPrEx>
          <w:tblCellMar>
            <w:top w:w="0" w:type="dxa"/>
            <w:left w:w="108" w:type="dxa"/>
            <w:bottom w:w="0" w:type="dxa"/>
            <w:right w:w="108" w:type="dxa"/>
          </w:tblCellMar>
        </w:tblPrEx>
        <w:trPr>
          <w:trHeight w:val="369" w:hRule="atLeast"/>
        </w:trPr>
        <w:tc>
          <w:tcPr>
            <w:tcW w:w="663" w:type="pct"/>
            <w:tcBorders>
              <w:top w:val="nil"/>
              <w:left w:val="single" w:color="auto" w:sz="4" w:space="0"/>
              <w:bottom w:val="single" w:color="auto" w:sz="4" w:space="0"/>
              <w:right w:val="single" w:color="auto" w:sz="4" w:space="0"/>
            </w:tcBorders>
            <w:shd w:val="clear" w:color="auto" w:fill="auto"/>
            <w:vAlign w:val="center"/>
          </w:tcPr>
          <w:p>
            <w:pPr>
              <w:pStyle w:val="137"/>
              <w:rPr>
                <w:spacing w:val="-20"/>
              </w:rPr>
            </w:pPr>
            <w:r>
              <w:rPr>
                <w:rFonts w:hint="eastAsia"/>
                <w:spacing w:val="-20"/>
              </w:rPr>
              <w:t>现有工业场地</w:t>
            </w:r>
          </w:p>
        </w:tc>
        <w:tc>
          <w:tcPr>
            <w:tcW w:w="717"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0.4165</w:t>
            </w:r>
          </w:p>
        </w:tc>
        <w:tc>
          <w:tcPr>
            <w:tcW w:w="923"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0.1920</w:t>
            </w:r>
          </w:p>
        </w:tc>
        <w:tc>
          <w:tcPr>
            <w:tcW w:w="855"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3.5503</w:t>
            </w:r>
          </w:p>
        </w:tc>
        <w:tc>
          <w:tcPr>
            <w:tcW w:w="598"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4.1588</w:t>
            </w:r>
          </w:p>
        </w:tc>
        <w:tc>
          <w:tcPr>
            <w:tcW w:w="769"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压占、挖损</w:t>
            </w:r>
          </w:p>
        </w:tc>
        <w:tc>
          <w:tcPr>
            <w:tcW w:w="475" w:type="pct"/>
            <w:tcBorders>
              <w:top w:val="nil"/>
              <w:left w:val="nil"/>
              <w:bottom w:val="single" w:color="auto" w:sz="4" w:space="0"/>
              <w:right w:val="single" w:color="auto" w:sz="4" w:space="0"/>
            </w:tcBorders>
            <w:shd w:val="clear" w:color="auto" w:fill="auto"/>
            <w:vAlign w:val="center"/>
          </w:tcPr>
          <w:p>
            <w:pPr>
              <w:pStyle w:val="137"/>
              <w:rPr>
                <w:spacing w:val="-20"/>
              </w:rPr>
            </w:pPr>
            <w:r>
              <w:rPr>
                <w:rFonts w:hint="eastAsia"/>
                <w:spacing w:val="-20"/>
              </w:rPr>
              <w:t>重度</w:t>
            </w:r>
          </w:p>
        </w:tc>
      </w:tr>
    </w:tbl>
    <w:p>
      <w:pPr>
        <w:pStyle w:val="115"/>
      </w:pPr>
      <w:r>
        <w:rPr>
          <w:rFonts w:hint="eastAsia"/>
        </w:rPr>
        <w:t>表</w:t>
      </w:r>
      <w:r>
        <w:t>3</w:t>
      </w:r>
      <w:r>
        <w:rPr>
          <w:rFonts w:hint="eastAsia"/>
        </w:rPr>
        <w:t>-</w:t>
      </w:r>
      <w:r>
        <w:t>67</w:t>
      </w:r>
      <w:r>
        <w:rPr>
          <w:rFonts w:hint="eastAsia"/>
        </w:rPr>
        <w:t xml:space="preserve">  北牛采区拟损毁土地利用现状表</w:t>
      </w:r>
    </w:p>
    <w:tbl>
      <w:tblPr>
        <w:tblStyle w:val="89"/>
        <w:tblW w:w="0" w:type="auto"/>
        <w:tblInd w:w="0" w:type="dxa"/>
        <w:tblLayout w:type="autofit"/>
        <w:tblCellMar>
          <w:top w:w="0" w:type="dxa"/>
          <w:left w:w="108" w:type="dxa"/>
          <w:bottom w:w="0" w:type="dxa"/>
          <w:right w:w="108" w:type="dxa"/>
        </w:tblCellMar>
      </w:tblPr>
      <w:tblGrid>
        <w:gridCol w:w="1555"/>
        <w:gridCol w:w="1559"/>
        <w:gridCol w:w="2126"/>
        <w:gridCol w:w="992"/>
        <w:gridCol w:w="1134"/>
        <w:gridCol w:w="930"/>
      </w:tblGrid>
      <w:tr>
        <w:tblPrEx>
          <w:tblCellMar>
            <w:top w:w="0" w:type="dxa"/>
            <w:left w:w="108" w:type="dxa"/>
            <w:bottom w:w="0" w:type="dxa"/>
            <w:right w:w="108" w:type="dxa"/>
          </w:tblCellMar>
        </w:tblPrEx>
        <w:trPr>
          <w:trHeight w:val="369" w:hRule="atLeast"/>
        </w:trPr>
        <w:tc>
          <w:tcPr>
            <w:tcW w:w="155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137"/>
            </w:pPr>
            <w:r>
              <w:rPr>
                <w:rFonts w:hint="eastAsia"/>
              </w:rPr>
              <w:t>损毁区域</w:t>
            </w:r>
          </w:p>
        </w:tc>
        <w:tc>
          <w:tcPr>
            <w:tcW w:w="4677"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137"/>
            </w:pPr>
            <w:r>
              <w:rPr>
                <w:rFonts w:hint="eastAsia"/>
              </w:rPr>
              <w:t>破坏面积（hm</w:t>
            </w:r>
            <w:r>
              <w:rPr>
                <w:rFonts w:hint="eastAsia" w:ascii="宋体" w:hAnsi="宋体" w:eastAsia="宋体"/>
              </w:rPr>
              <w:t>²</w:t>
            </w:r>
            <w:r>
              <w:rPr>
                <w:rFonts w:hint="eastAsia"/>
              </w:rPr>
              <w:t>）</w:t>
            </w:r>
          </w:p>
        </w:tc>
        <w:tc>
          <w:tcPr>
            <w:tcW w:w="1134" w:type="dxa"/>
            <w:tcBorders>
              <w:top w:val="single" w:color="auto" w:sz="4" w:space="0"/>
              <w:left w:val="nil"/>
              <w:bottom w:val="single" w:color="auto" w:sz="4" w:space="0"/>
              <w:right w:val="single" w:color="auto" w:sz="4" w:space="0"/>
            </w:tcBorders>
            <w:shd w:val="clear" w:color="auto" w:fill="auto"/>
            <w:vAlign w:val="center"/>
          </w:tcPr>
          <w:p>
            <w:pPr>
              <w:pStyle w:val="137"/>
            </w:pPr>
            <w:r>
              <w:rPr>
                <w:rFonts w:hint="eastAsia"/>
              </w:rPr>
              <w:t>破坏</w:t>
            </w:r>
          </w:p>
        </w:tc>
        <w:tc>
          <w:tcPr>
            <w:tcW w:w="930" w:type="dxa"/>
            <w:tcBorders>
              <w:top w:val="single" w:color="auto" w:sz="4" w:space="0"/>
              <w:left w:val="nil"/>
              <w:bottom w:val="single" w:color="auto" w:sz="4" w:space="0"/>
              <w:right w:val="single" w:color="auto" w:sz="4" w:space="0"/>
            </w:tcBorders>
            <w:shd w:val="clear" w:color="auto" w:fill="auto"/>
            <w:vAlign w:val="center"/>
          </w:tcPr>
          <w:p>
            <w:pPr>
              <w:pStyle w:val="137"/>
            </w:pPr>
            <w:r>
              <w:rPr>
                <w:rFonts w:hint="eastAsia"/>
              </w:rPr>
              <w:t>破坏</w:t>
            </w:r>
          </w:p>
        </w:tc>
      </w:tr>
      <w:tr>
        <w:tblPrEx>
          <w:tblCellMar>
            <w:top w:w="0" w:type="dxa"/>
            <w:left w:w="108" w:type="dxa"/>
            <w:bottom w:w="0" w:type="dxa"/>
            <w:right w:w="108" w:type="dxa"/>
          </w:tblCellMar>
        </w:tblPrEx>
        <w:trPr>
          <w:trHeight w:val="369" w:hRule="atLeast"/>
        </w:trPr>
        <w:tc>
          <w:tcPr>
            <w:tcW w:w="1555" w:type="dxa"/>
            <w:vMerge w:val="continue"/>
            <w:tcBorders>
              <w:top w:val="single" w:color="auto" w:sz="4" w:space="0"/>
              <w:left w:val="single" w:color="auto" w:sz="4" w:space="0"/>
              <w:bottom w:val="single" w:color="auto" w:sz="4" w:space="0"/>
              <w:right w:val="single" w:color="auto" w:sz="4" w:space="0"/>
            </w:tcBorders>
            <w:vAlign w:val="center"/>
          </w:tcPr>
          <w:p>
            <w:pPr>
              <w:pStyle w:val="137"/>
            </w:pPr>
          </w:p>
        </w:tc>
        <w:tc>
          <w:tcPr>
            <w:tcW w:w="4677" w:type="dxa"/>
            <w:gridSpan w:val="3"/>
            <w:vMerge w:val="continue"/>
            <w:tcBorders>
              <w:top w:val="single" w:color="auto" w:sz="4" w:space="0"/>
              <w:left w:val="single" w:color="auto" w:sz="4" w:space="0"/>
              <w:bottom w:val="single" w:color="auto" w:sz="4" w:space="0"/>
              <w:right w:val="single" w:color="auto" w:sz="4" w:space="0"/>
            </w:tcBorders>
            <w:vAlign w:val="center"/>
          </w:tcPr>
          <w:p>
            <w:pPr>
              <w:pStyle w:val="137"/>
            </w:pPr>
          </w:p>
        </w:tc>
        <w:tc>
          <w:tcPr>
            <w:tcW w:w="1134" w:type="dxa"/>
            <w:tcBorders>
              <w:top w:val="nil"/>
              <w:left w:val="nil"/>
              <w:bottom w:val="single" w:color="auto" w:sz="4" w:space="0"/>
              <w:right w:val="single" w:color="auto" w:sz="4" w:space="0"/>
            </w:tcBorders>
            <w:shd w:val="clear" w:color="auto" w:fill="auto"/>
            <w:vAlign w:val="center"/>
          </w:tcPr>
          <w:p>
            <w:pPr>
              <w:pStyle w:val="137"/>
            </w:pPr>
            <w:r>
              <w:rPr>
                <w:rFonts w:hint="eastAsia"/>
              </w:rPr>
              <w:t>类型</w:t>
            </w:r>
          </w:p>
        </w:tc>
        <w:tc>
          <w:tcPr>
            <w:tcW w:w="930" w:type="dxa"/>
            <w:tcBorders>
              <w:top w:val="nil"/>
              <w:left w:val="nil"/>
              <w:bottom w:val="single" w:color="auto" w:sz="4" w:space="0"/>
              <w:right w:val="single" w:color="auto" w:sz="4" w:space="0"/>
            </w:tcBorders>
            <w:shd w:val="clear" w:color="auto" w:fill="auto"/>
            <w:vAlign w:val="center"/>
          </w:tcPr>
          <w:p>
            <w:pPr>
              <w:pStyle w:val="137"/>
            </w:pPr>
            <w:r>
              <w:rPr>
                <w:rFonts w:hint="eastAsia"/>
              </w:rPr>
              <w:t>程度</w:t>
            </w:r>
          </w:p>
        </w:tc>
      </w:tr>
      <w:tr>
        <w:tblPrEx>
          <w:tblCellMar>
            <w:top w:w="0" w:type="dxa"/>
            <w:left w:w="108" w:type="dxa"/>
            <w:bottom w:w="0" w:type="dxa"/>
            <w:right w:w="108" w:type="dxa"/>
          </w:tblCellMar>
        </w:tblPrEx>
        <w:trPr>
          <w:trHeight w:val="369" w:hRule="atLeast"/>
        </w:trPr>
        <w:tc>
          <w:tcPr>
            <w:tcW w:w="1555" w:type="dxa"/>
            <w:vMerge w:val="continue"/>
            <w:tcBorders>
              <w:top w:val="single" w:color="auto" w:sz="4" w:space="0"/>
              <w:left w:val="single" w:color="auto" w:sz="4" w:space="0"/>
              <w:bottom w:val="single" w:color="auto" w:sz="4" w:space="0"/>
              <w:right w:val="single" w:color="auto" w:sz="4" w:space="0"/>
            </w:tcBorders>
            <w:vAlign w:val="center"/>
          </w:tcPr>
          <w:p>
            <w:pPr>
              <w:pStyle w:val="137"/>
            </w:pPr>
          </w:p>
        </w:tc>
        <w:tc>
          <w:tcPr>
            <w:tcW w:w="1559" w:type="dxa"/>
            <w:tcBorders>
              <w:top w:val="nil"/>
              <w:left w:val="nil"/>
              <w:bottom w:val="single" w:color="auto" w:sz="4" w:space="0"/>
              <w:right w:val="single" w:color="auto" w:sz="4" w:space="0"/>
            </w:tcBorders>
            <w:shd w:val="clear" w:color="auto" w:fill="auto"/>
            <w:vAlign w:val="center"/>
          </w:tcPr>
          <w:p>
            <w:pPr>
              <w:pStyle w:val="137"/>
            </w:pPr>
            <w:r>
              <w:rPr>
                <w:rFonts w:hint="eastAsia"/>
              </w:rPr>
              <w:t>果园（201）</w:t>
            </w:r>
          </w:p>
        </w:tc>
        <w:tc>
          <w:tcPr>
            <w:tcW w:w="2126" w:type="dxa"/>
            <w:tcBorders>
              <w:top w:val="nil"/>
              <w:left w:val="nil"/>
              <w:bottom w:val="single" w:color="auto" w:sz="4" w:space="0"/>
              <w:right w:val="single" w:color="auto" w:sz="4" w:space="0"/>
            </w:tcBorders>
            <w:shd w:val="clear" w:color="auto" w:fill="auto"/>
            <w:vAlign w:val="center"/>
          </w:tcPr>
          <w:p>
            <w:pPr>
              <w:pStyle w:val="137"/>
            </w:pPr>
            <w:r>
              <w:rPr>
                <w:rFonts w:hint="eastAsia"/>
              </w:rPr>
              <w:t>采矿用地（602）</w:t>
            </w:r>
          </w:p>
        </w:tc>
        <w:tc>
          <w:tcPr>
            <w:tcW w:w="992" w:type="dxa"/>
            <w:tcBorders>
              <w:top w:val="nil"/>
              <w:left w:val="nil"/>
              <w:bottom w:val="single" w:color="auto" w:sz="4" w:space="0"/>
              <w:right w:val="single" w:color="auto" w:sz="4" w:space="0"/>
            </w:tcBorders>
            <w:shd w:val="clear" w:color="auto" w:fill="auto"/>
            <w:vAlign w:val="center"/>
          </w:tcPr>
          <w:p>
            <w:pPr>
              <w:pStyle w:val="137"/>
            </w:pPr>
            <w:r>
              <w:rPr>
                <w:rFonts w:hint="eastAsia"/>
              </w:rPr>
              <w:t>小计</w:t>
            </w:r>
          </w:p>
        </w:tc>
        <w:tc>
          <w:tcPr>
            <w:tcW w:w="1134" w:type="dxa"/>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930" w:type="dxa"/>
            <w:tcBorders>
              <w:top w:val="nil"/>
              <w:left w:val="nil"/>
              <w:bottom w:val="single" w:color="auto" w:sz="4" w:space="0"/>
              <w:right w:val="single" w:color="auto" w:sz="4" w:space="0"/>
            </w:tcBorders>
            <w:shd w:val="clear" w:color="auto" w:fill="auto"/>
            <w:vAlign w:val="center"/>
          </w:tcPr>
          <w:p>
            <w:pPr>
              <w:pStyle w:val="137"/>
            </w:pPr>
            <w:r>
              <w:rPr>
                <w:rFonts w:hint="eastAsia"/>
              </w:rPr>
              <w:t>　</w:t>
            </w:r>
          </w:p>
        </w:tc>
      </w:tr>
      <w:tr>
        <w:tblPrEx>
          <w:tblCellMar>
            <w:top w:w="0" w:type="dxa"/>
            <w:left w:w="108" w:type="dxa"/>
            <w:bottom w:w="0" w:type="dxa"/>
            <w:right w:w="108" w:type="dxa"/>
          </w:tblCellMar>
        </w:tblPrEx>
        <w:trPr>
          <w:trHeight w:val="369" w:hRule="atLeast"/>
        </w:trPr>
        <w:tc>
          <w:tcPr>
            <w:tcW w:w="1555" w:type="dxa"/>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新增采选工业场地</w:t>
            </w:r>
          </w:p>
        </w:tc>
        <w:tc>
          <w:tcPr>
            <w:tcW w:w="1559" w:type="dxa"/>
            <w:tcBorders>
              <w:top w:val="nil"/>
              <w:left w:val="nil"/>
              <w:bottom w:val="single" w:color="auto" w:sz="4" w:space="0"/>
              <w:right w:val="single" w:color="auto" w:sz="4" w:space="0"/>
            </w:tcBorders>
            <w:shd w:val="clear" w:color="auto" w:fill="auto"/>
            <w:vAlign w:val="center"/>
          </w:tcPr>
          <w:p>
            <w:pPr>
              <w:pStyle w:val="137"/>
            </w:pPr>
            <w:r>
              <w:rPr>
                <w:rFonts w:hint="eastAsia"/>
              </w:rPr>
              <w:t>0.0188</w:t>
            </w:r>
          </w:p>
        </w:tc>
        <w:tc>
          <w:tcPr>
            <w:tcW w:w="2126" w:type="dxa"/>
            <w:tcBorders>
              <w:top w:val="nil"/>
              <w:left w:val="nil"/>
              <w:bottom w:val="single" w:color="auto" w:sz="4" w:space="0"/>
              <w:right w:val="single" w:color="auto" w:sz="4" w:space="0"/>
            </w:tcBorders>
            <w:shd w:val="clear" w:color="auto" w:fill="auto"/>
            <w:vAlign w:val="center"/>
          </w:tcPr>
          <w:p>
            <w:pPr>
              <w:pStyle w:val="137"/>
            </w:pPr>
            <w:r>
              <w:rPr>
                <w:rFonts w:hint="eastAsia"/>
              </w:rPr>
              <w:t>0.0422</w:t>
            </w:r>
          </w:p>
        </w:tc>
        <w:tc>
          <w:tcPr>
            <w:tcW w:w="992" w:type="dxa"/>
            <w:tcBorders>
              <w:top w:val="nil"/>
              <w:left w:val="nil"/>
              <w:bottom w:val="single" w:color="auto" w:sz="4" w:space="0"/>
              <w:right w:val="single" w:color="auto" w:sz="4" w:space="0"/>
            </w:tcBorders>
            <w:shd w:val="clear" w:color="auto" w:fill="auto"/>
            <w:vAlign w:val="center"/>
          </w:tcPr>
          <w:p>
            <w:pPr>
              <w:pStyle w:val="137"/>
            </w:pPr>
            <w:r>
              <w:rPr>
                <w:rFonts w:hint="eastAsia"/>
              </w:rPr>
              <w:t>0.0610</w:t>
            </w:r>
          </w:p>
        </w:tc>
        <w:tc>
          <w:tcPr>
            <w:tcW w:w="1134" w:type="dxa"/>
            <w:tcBorders>
              <w:top w:val="nil"/>
              <w:left w:val="nil"/>
              <w:bottom w:val="single" w:color="auto" w:sz="4" w:space="0"/>
              <w:right w:val="single" w:color="auto" w:sz="4" w:space="0"/>
            </w:tcBorders>
            <w:shd w:val="clear" w:color="auto" w:fill="auto"/>
            <w:vAlign w:val="center"/>
          </w:tcPr>
          <w:p>
            <w:pPr>
              <w:pStyle w:val="137"/>
            </w:pPr>
            <w:r>
              <w:rPr>
                <w:rFonts w:hint="eastAsia"/>
              </w:rPr>
              <w:t>压占、挖损</w:t>
            </w:r>
          </w:p>
        </w:tc>
        <w:tc>
          <w:tcPr>
            <w:tcW w:w="930" w:type="dxa"/>
            <w:tcBorders>
              <w:top w:val="nil"/>
              <w:left w:val="nil"/>
              <w:bottom w:val="single" w:color="auto" w:sz="4" w:space="0"/>
              <w:right w:val="single" w:color="auto" w:sz="4" w:space="0"/>
            </w:tcBorders>
            <w:shd w:val="clear" w:color="auto" w:fill="auto"/>
            <w:vAlign w:val="center"/>
          </w:tcPr>
          <w:p>
            <w:pPr>
              <w:pStyle w:val="137"/>
            </w:pPr>
            <w:r>
              <w:rPr>
                <w:rFonts w:hint="eastAsia"/>
              </w:rPr>
              <w:t>重度</w:t>
            </w:r>
          </w:p>
        </w:tc>
      </w:tr>
      <w:tr>
        <w:tblPrEx>
          <w:tblCellMar>
            <w:top w:w="0" w:type="dxa"/>
            <w:left w:w="108" w:type="dxa"/>
            <w:bottom w:w="0" w:type="dxa"/>
            <w:right w:w="108" w:type="dxa"/>
          </w:tblCellMar>
        </w:tblPrEx>
        <w:trPr>
          <w:trHeight w:val="369" w:hRule="atLeast"/>
        </w:trPr>
        <w:tc>
          <w:tcPr>
            <w:tcW w:w="1555" w:type="dxa"/>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新增417线回风井工业场地</w:t>
            </w:r>
          </w:p>
        </w:tc>
        <w:tc>
          <w:tcPr>
            <w:tcW w:w="1559" w:type="dxa"/>
            <w:tcBorders>
              <w:top w:val="nil"/>
              <w:left w:val="nil"/>
              <w:bottom w:val="single" w:color="auto" w:sz="4" w:space="0"/>
              <w:right w:val="single" w:color="auto" w:sz="4" w:space="0"/>
            </w:tcBorders>
            <w:shd w:val="clear" w:color="auto" w:fill="auto"/>
            <w:vAlign w:val="center"/>
          </w:tcPr>
          <w:p>
            <w:pPr>
              <w:pStyle w:val="137"/>
            </w:pPr>
            <w:r>
              <w:rPr>
                <w:rFonts w:hint="eastAsia"/>
              </w:rPr>
              <w:t>0.0677</w:t>
            </w:r>
          </w:p>
        </w:tc>
        <w:tc>
          <w:tcPr>
            <w:tcW w:w="2126" w:type="dxa"/>
            <w:tcBorders>
              <w:top w:val="nil"/>
              <w:left w:val="nil"/>
              <w:bottom w:val="single" w:color="auto" w:sz="4" w:space="0"/>
              <w:right w:val="single" w:color="auto" w:sz="4" w:space="0"/>
            </w:tcBorders>
            <w:shd w:val="clear" w:color="auto" w:fill="auto"/>
            <w:vAlign w:val="center"/>
          </w:tcPr>
          <w:p>
            <w:pPr>
              <w:pStyle w:val="137"/>
            </w:pPr>
            <w:r>
              <w:rPr>
                <w:rFonts w:hint="eastAsia"/>
              </w:rPr>
              <w:t>0.0000</w:t>
            </w:r>
          </w:p>
        </w:tc>
        <w:tc>
          <w:tcPr>
            <w:tcW w:w="992" w:type="dxa"/>
            <w:tcBorders>
              <w:top w:val="nil"/>
              <w:left w:val="nil"/>
              <w:bottom w:val="single" w:color="auto" w:sz="4" w:space="0"/>
              <w:right w:val="single" w:color="auto" w:sz="4" w:space="0"/>
            </w:tcBorders>
            <w:shd w:val="clear" w:color="auto" w:fill="auto"/>
            <w:vAlign w:val="center"/>
          </w:tcPr>
          <w:p>
            <w:pPr>
              <w:pStyle w:val="137"/>
            </w:pPr>
            <w:r>
              <w:rPr>
                <w:rFonts w:hint="eastAsia"/>
              </w:rPr>
              <w:t>0.0677</w:t>
            </w:r>
          </w:p>
        </w:tc>
        <w:tc>
          <w:tcPr>
            <w:tcW w:w="1134" w:type="dxa"/>
            <w:tcBorders>
              <w:top w:val="nil"/>
              <w:left w:val="nil"/>
              <w:bottom w:val="single" w:color="auto" w:sz="4" w:space="0"/>
              <w:right w:val="single" w:color="auto" w:sz="4" w:space="0"/>
            </w:tcBorders>
            <w:shd w:val="clear" w:color="auto" w:fill="auto"/>
            <w:vAlign w:val="center"/>
          </w:tcPr>
          <w:p>
            <w:pPr>
              <w:pStyle w:val="137"/>
            </w:pPr>
            <w:r>
              <w:rPr>
                <w:rFonts w:hint="eastAsia"/>
              </w:rPr>
              <w:t>压占、挖损</w:t>
            </w:r>
          </w:p>
        </w:tc>
        <w:tc>
          <w:tcPr>
            <w:tcW w:w="930" w:type="dxa"/>
            <w:tcBorders>
              <w:top w:val="nil"/>
              <w:left w:val="nil"/>
              <w:bottom w:val="single" w:color="auto" w:sz="4" w:space="0"/>
              <w:right w:val="single" w:color="auto" w:sz="4" w:space="0"/>
            </w:tcBorders>
            <w:shd w:val="clear" w:color="auto" w:fill="auto"/>
            <w:vAlign w:val="center"/>
          </w:tcPr>
          <w:p>
            <w:pPr>
              <w:pStyle w:val="137"/>
            </w:pPr>
            <w:r>
              <w:rPr>
                <w:rFonts w:hint="eastAsia"/>
              </w:rPr>
              <w:t>重度</w:t>
            </w:r>
          </w:p>
        </w:tc>
      </w:tr>
      <w:tr>
        <w:tblPrEx>
          <w:tblCellMar>
            <w:top w:w="0" w:type="dxa"/>
            <w:left w:w="108" w:type="dxa"/>
            <w:bottom w:w="0" w:type="dxa"/>
            <w:right w:w="108" w:type="dxa"/>
          </w:tblCellMar>
        </w:tblPrEx>
        <w:trPr>
          <w:trHeight w:val="369" w:hRule="atLeast"/>
        </w:trPr>
        <w:tc>
          <w:tcPr>
            <w:tcW w:w="1555" w:type="dxa"/>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合计</w:t>
            </w:r>
          </w:p>
        </w:tc>
        <w:tc>
          <w:tcPr>
            <w:tcW w:w="1559" w:type="dxa"/>
            <w:tcBorders>
              <w:top w:val="nil"/>
              <w:left w:val="nil"/>
              <w:bottom w:val="single" w:color="auto" w:sz="4" w:space="0"/>
              <w:right w:val="single" w:color="auto" w:sz="4" w:space="0"/>
            </w:tcBorders>
            <w:shd w:val="clear" w:color="auto" w:fill="auto"/>
            <w:vAlign w:val="center"/>
          </w:tcPr>
          <w:p>
            <w:pPr>
              <w:pStyle w:val="137"/>
            </w:pPr>
            <w:r>
              <w:rPr>
                <w:rFonts w:hint="eastAsia"/>
              </w:rPr>
              <w:t>0.0865</w:t>
            </w:r>
          </w:p>
        </w:tc>
        <w:tc>
          <w:tcPr>
            <w:tcW w:w="2126" w:type="dxa"/>
            <w:tcBorders>
              <w:top w:val="nil"/>
              <w:left w:val="nil"/>
              <w:bottom w:val="single" w:color="auto" w:sz="4" w:space="0"/>
              <w:right w:val="single" w:color="auto" w:sz="4" w:space="0"/>
            </w:tcBorders>
            <w:shd w:val="clear" w:color="auto" w:fill="auto"/>
            <w:vAlign w:val="center"/>
          </w:tcPr>
          <w:p>
            <w:pPr>
              <w:pStyle w:val="137"/>
            </w:pPr>
            <w:r>
              <w:rPr>
                <w:rFonts w:hint="eastAsia"/>
              </w:rPr>
              <w:t>0.0422</w:t>
            </w:r>
          </w:p>
        </w:tc>
        <w:tc>
          <w:tcPr>
            <w:tcW w:w="992" w:type="dxa"/>
            <w:tcBorders>
              <w:top w:val="nil"/>
              <w:left w:val="nil"/>
              <w:bottom w:val="single" w:color="auto" w:sz="4" w:space="0"/>
              <w:right w:val="single" w:color="auto" w:sz="4" w:space="0"/>
            </w:tcBorders>
            <w:shd w:val="clear" w:color="auto" w:fill="auto"/>
            <w:vAlign w:val="center"/>
          </w:tcPr>
          <w:p>
            <w:pPr>
              <w:pStyle w:val="137"/>
            </w:pPr>
            <w:r>
              <w:rPr>
                <w:rFonts w:hint="eastAsia"/>
              </w:rPr>
              <w:t>0.1287</w:t>
            </w:r>
          </w:p>
        </w:tc>
        <w:tc>
          <w:tcPr>
            <w:tcW w:w="1134" w:type="dxa"/>
            <w:tcBorders>
              <w:top w:val="nil"/>
              <w:left w:val="nil"/>
              <w:bottom w:val="single" w:color="auto" w:sz="4" w:space="0"/>
              <w:right w:val="single" w:color="auto" w:sz="4" w:space="0"/>
            </w:tcBorders>
            <w:shd w:val="clear" w:color="auto" w:fill="auto"/>
            <w:vAlign w:val="center"/>
          </w:tcPr>
          <w:p>
            <w:pPr>
              <w:pStyle w:val="137"/>
            </w:pPr>
            <w:r>
              <w:rPr>
                <w:rFonts w:hint="eastAsia"/>
              </w:rPr>
              <w:t>压占、挖损</w:t>
            </w:r>
          </w:p>
        </w:tc>
        <w:tc>
          <w:tcPr>
            <w:tcW w:w="930" w:type="dxa"/>
            <w:tcBorders>
              <w:top w:val="nil"/>
              <w:left w:val="nil"/>
              <w:bottom w:val="single" w:color="auto" w:sz="4" w:space="0"/>
              <w:right w:val="single" w:color="auto" w:sz="4" w:space="0"/>
            </w:tcBorders>
            <w:shd w:val="clear" w:color="auto" w:fill="auto"/>
            <w:vAlign w:val="center"/>
          </w:tcPr>
          <w:p>
            <w:pPr>
              <w:pStyle w:val="137"/>
            </w:pPr>
            <w:r>
              <w:rPr>
                <w:rFonts w:hint="eastAsia"/>
              </w:rPr>
              <w:t>重度</w:t>
            </w:r>
          </w:p>
        </w:tc>
      </w:tr>
    </w:tbl>
    <w:p>
      <w:pPr>
        <w:pStyle w:val="168"/>
        <w:jc w:val="both"/>
      </w:pPr>
      <w:r>
        <w:rPr>
          <w:rFonts w:hint="eastAsia"/>
        </w:rPr>
        <w:t>（7）依据土地复垦适宜性评价结果，复垦果园面积</w:t>
      </w:r>
      <w:r>
        <w:t>2.7907</w:t>
      </w:r>
      <w:r>
        <w:rPr>
          <w:rFonts w:hint="eastAsia"/>
        </w:rPr>
        <w:t>hm</w:t>
      </w:r>
      <w:r>
        <w:rPr>
          <w:rFonts w:hint="eastAsia"/>
          <w:vertAlign w:val="superscript"/>
        </w:rPr>
        <w:t>2</w:t>
      </w:r>
      <w:r>
        <w:rPr>
          <w:rFonts w:hint="eastAsia"/>
        </w:rPr>
        <w:t>，复垦乔木林地面积</w:t>
      </w:r>
      <w:r>
        <w:t>1.0434</w:t>
      </w:r>
      <w:r>
        <w:rPr>
          <w:rFonts w:hint="eastAsia"/>
        </w:rPr>
        <w:t>hm</w:t>
      </w:r>
      <w:r>
        <w:rPr>
          <w:rFonts w:hint="eastAsia"/>
          <w:vertAlign w:val="superscript"/>
        </w:rPr>
        <w:t>2</w:t>
      </w:r>
      <w:r>
        <w:rPr>
          <w:rFonts w:hint="eastAsia"/>
        </w:rPr>
        <w:t>，永久保留面积0.</w:t>
      </w:r>
      <w:r>
        <w:t>4534</w:t>
      </w:r>
      <w:r>
        <w:rPr>
          <w:rFonts w:hint="eastAsia"/>
        </w:rPr>
        <w:t>hm</w:t>
      </w:r>
      <w:r>
        <w:rPr>
          <w:rFonts w:hint="eastAsia"/>
          <w:vertAlign w:val="superscript"/>
        </w:rPr>
        <w:t>2</w:t>
      </w:r>
      <w:r>
        <w:rPr>
          <w:rFonts w:hint="eastAsia"/>
        </w:rPr>
        <w:t>。</w:t>
      </w:r>
    </w:p>
    <w:p>
      <w:pPr>
        <w:pStyle w:val="168"/>
        <w:jc w:val="both"/>
      </w:pPr>
      <w:r>
        <w:rPr>
          <w:rFonts w:hint="eastAsia"/>
        </w:rPr>
        <w:t>综上，复垦土地面积为</w:t>
      </w:r>
      <w:r>
        <w:t>3.8341</w:t>
      </w:r>
      <w:r>
        <w:rPr>
          <w:rFonts w:hint="eastAsia"/>
        </w:rPr>
        <w:t>hm</w:t>
      </w:r>
      <w:r>
        <w:rPr>
          <w:rFonts w:hint="eastAsia"/>
          <w:vertAlign w:val="superscript"/>
        </w:rPr>
        <w:t>2</w:t>
      </w:r>
      <w:r>
        <w:rPr>
          <w:rFonts w:hint="eastAsia"/>
        </w:rPr>
        <w:t>，复垦责任范围面积为</w:t>
      </w:r>
      <w:r>
        <w:t>3.8341</w:t>
      </w:r>
      <w:r>
        <w:rPr>
          <w:rFonts w:hint="eastAsia"/>
        </w:rPr>
        <w:t>hm</w:t>
      </w:r>
      <w:r>
        <w:rPr>
          <w:rFonts w:hint="eastAsia"/>
          <w:vertAlign w:val="superscript"/>
        </w:rPr>
        <w:t>2</w:t>
      </w:r>
      <w:r>
        <w:rPr>
          <w:rFonts w:hint="eastAsia"/>
        </w:rPr>
        <w:t>，复垦区面积为</w:t>
      </w:r>
      <w:r>
        <w:t>4.2875</w:t>
      </w:r>
      <w:r>
        <w:rPr>
          <w:rFonts w:hint="eastAsia"/>
        </w:rPr>
        <w:t>hm</w:t>
      </w:r>
      <w:r>
        <w:rPr>
          <w:rFonts w:hint="eastAsia"/>
          <w:vertAlign w:val="superscript"/>
        </w:rPr>
        <w:t>2</w:t>
      </w:r>
      <w:r>
        <w:rPr>
          <w:rFonts w:hint="eastAsia"/>
        </w:rPr>
        <w:t>，计算土地复垦率为100%，详见表</w:t>
      </w:r>
      <w:r>
        <w:t>3</w:t>
      </w:r>
      <w:r>
        <w:rPr>
          <w:rFonts w:hint="eastAsia"/>
        </w:rPr>
        <w:t>-</w:t>
      </w:r>
      <w:r>
        <w:t>68</w:t>
      </w:r>
      <w:r>
        <w:rPr>
          <w:rFonts w:hint="eastAsia"/>
        </w:rPr>
        <w:t>。</w:t>
      </w:r>
    </w:p>
    <w:p>
      <w:pPr>
        <w:pStyle w:val="115"/>
      </w:pPr>
      <w:r>
        <w:rPr>
          <w:rFonts w:hint="eastAsia"/>
        </w:rPr>
        <w:t>表</w:t>
      </w:r>
      <w:r>
        <w:t>3</w:t>
      </w:r>
      <w:r>
        <w:rPr>
          <w:rFonts w:hint="eastAsia"/>
        </w:rPr>
        <w:t>-</w:t>
      </w:r>
      <w:r>
        <w:t>68</w:t>
      </w:r>
      <w:r>
        <w:rPr>
          <w:rFonts w:hint="eastAsia"/>
        </w:rPr>
        <w:t xml:space="preserve">  北牛采区复垦前后土地利用结构调整表</w:t>
      </w:r>
    </w:p>
    <w:tbl>
      <w:tblPr>
        <w:tblStyle w:val="89"/>
        <w:tblW w:w="5000" w:type="pct"/>
        <w:tblInd w:w="0" w:type="dxa"/>
        <w:tblLayout w:type="autofit"/>
        <w:tblCellMar>
          <w:top w:w="0" w:type="dxa"/>
          <w:left w:w="108" w:type="dxa"/>
          <w:bottom w:w="0" w:type="dxa"/>
          <w:right w:w="108" w:type="dxa"/>
        </w:tblCellMar>
      </w:tblPr>
      <w:tblGrid>
        <w:gridCol w:w="676"/>
        <w:gridCol w:w="2461"/>
        <w:gridCol w:w="856"/>
        <w:gridCol w:w="1747"/>
        <w:gridCol w:w="1391"/>
        <w:gridCol w:w="1391"/>
      </w:tblGrid>
      <w:tr>
        <w:tblPrEx>
          <w:tblCellMar>
            <w:top w:w="0" w:type="dxa"/>
            <w:left w:w="108" w:type="dxa"/>
            <w:bottom w:w="0" w:type="dxa"/>
            <w:right w:w="108" w:type="dxa"/>
          </w:tblCellMar>
        </w:tblPrEx>
        <w:trPr>
          <w:trHeight w:val="369" w:hRule="atLeast"/>
          <w:tblHeader/>
        </w:trPr>
        <w:tc>
          <w:tcPr>
            <w:tcW w:w="1841" w:type="pct"/>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137"/>
            </w:pPr>
            <w:r>
              <w:rPr>
                <w:rFonts w:hint="eastAsia"/>
              </w:rPr>
              <w:t>一级地类</w:t>
            </w:r>
          </w:p>
        </w:tc>
        <w:tc>
          <w:tcPr>
            <w:tcW w:w="1527" w:type="pct"/>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137"/>
            </w:pPr>
            <w:r>
              <w:rPr>
                <w:rFonts w:hint="eastAsia"/>
              </w:rPr>
              <w:t>二级地类</w:t>
            </w:r>
          </w:p>
        </w:tc>
        <w:tc>
          <w:tcPr>
            <w:tcW w:w="1632" w:type="pct"/>
            <w:gridSpan w:val="2"/>
            <w:tcBorders>
              <w:top w:val="single" w:color="auto" w:sz="4" w:space="0"/>
              <w:left w:val="nil"/>
              <w:bottom w:val="single" w:color="auto" w:sz="4" w:space="0"/>
              <w:right w:val="single" w:color="auto" w:sz="4" w:space="0"/>
            </w:tcBorders>
            <w:shd w:val="clear" w:color="auto" w:fill="auto"/>
            <w:vAlign w:val="center"/>
          </w:tcPr>
          <w:p>
            <w:pPr>
              <w:pStyle w:val="137"/>
            </w:pPr>
            <w:r>
              <w:rPr>
                <w:rFonts w:hint="eastAsia"/>
              </w:rPr>
              <w:t>面积</w:t>
            </w:r>
          </w:p>
        </w:tc>
      </w:tr>
      <w:tr>
        <w:tblPrEx>
          <w:tblCellMar>
            <w:top w:w="0" w:type="dxa"/>
            <w:left w:w="108" w:type="dxa"/>
            <w:bottom w:w="0" w:type="dxa"/>
            <w:right w:w="108" w:type="dxa"/>
          </w:tblCellMar>
        </w:tblPrEx>
        <w:trPr>
          <w:trHeight w:val="369" w:hRule="atLeast"/>
          <w:tblHeader/>
        </w:trPr>
        <w:tc>
          <w:tcPr>
            <w:tcW w:w="1841" w:type="pct"/>
            <w:gridSpan w:val="2"/>
            <w:vMerge w:val="continue"/>
            <w:tcBorders>
              <w:top w:val="single" w:color="auto" w:sz="4" w:space="0"/>
              <w:left w:val="single" w:color="auto" w:sz="4" w:space="0"/>
              <w:bottom w:val="single" w:color="auto" w:sz="4" w:space="0"/>
              <w:right w:val="single" w:color="auto" w:sz="4" w:space="0"/>
            </w:tcBorders>
            <w:vAlign w:val="center"/>
          </w:tcPr>
          <w:p>
            <w:pPr>
              <w:pStyle w:val="137"/>
            </w:pPr>
          </w:p>
        </w:tc>
        <w:tc>
          <w:tcPr>
            <w:tcW w:w="1527" w:type="pct"/>
            <w:gridSpan w:val="2"/>
            <w:vMerge w:val="continue"/>
            <w:tcBorders>
              <w:top w:val="single" w:color="auto" w:sz="4" w:space="0"/>
              <w:left w:val="single" w:color="auto" w:sz="4" w:space="0"/>
              <w:bottom w:val="single" w:color="auto" w:sz="4" w:space="0"/>
              <w:right w:val="single" w:color="auto" w:sz="4" w:space="0"/>
            </w:tcBorders>
            <w:vAlign w:val="center"/>
          </w:tcPr>
          <w:p>
            <w:pPr>
              <w:pStyle w:val="137"/>
            </w:pPr>
          </w:p>
        </w:tc>
        <w:tc>
          <w:tcPr>
            <w:tcW w:w="816" w:type="pct"/>
            <w:tcBorders>
              <w:top w:val="nil"/>
              <w:left w:val="nil"/>
              <w:bottom w:val="single" w:color="auto" w:sz="4" w:space="0"/>
              <w:right w:val="single" w:color="auto" w:sz="4" w:space="0"/>
            </w:tcBorders>
            <w:shd w:val="clear" w:color="auto" w:fill="auto"/>
            <w:vAlign w:val="center"/>
          </w:tcPr>
          <w:p>
            <w:pPr>
              <w:pStyle w:val="137"/>
            </w:pPr>
            <w:r>
              <w:rPr>
                <w:rFonts w:hint="eastAsia"/>
              </w:rPr>
              <w:t>复垦前</w:t>
            </w:r>
          </w:p>
        </w:tc>
        <w:tc>
          <w:tcPr>
            <w:tcW w:w="816" w:type="pct"/>
            <w:tcBorders>
              <w:top w:val="nil"/>
              <w:left w:val="nil"/>
              <w:bottom w:val="single" w:color="auto" w:sz="4" w:space="0"/>
              <w:right w:val="single" w:color="auto" w:sz="4" w:space="0"/>
            </w:tcBorders>
            <w:shd w:val="clear" w:color="auto" w:fill="auto"/>
            <w:vAlign w:val="center"/>
          </w:tcPr>
          <w:p>
            <w:pPr>
              <w:pStyle w:val="137"/>
            </w:pPr>
            <w:r>
              <w:rPr>
                <w:rFonts w:hint="eastAsia"/>
              </w:rPr>
              <w:t>复垦后</w:t>
            </w:r>
          </w:p>
        </w:tc>
      </w:tr>
      <w:tr>
        <w:tblPrEx>
          <w:tblCellMar>
            <w:top w:w="0" w:type="dxa"/>
            <w:left w:w="108" w:type="dxa"/>
            <w:bottom w:w="0" w:type="dxa"/>
            <w:right w:w="108" w:type="dxa"/>
          </w:tblCellMar>
        </w:tblPrEx>
        <w:trPr>
          <w:trHeight w:val="369"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02</w:t>
            </w:r>
          </w:p>
        </w:tc>
        <w:tc>
          <w:tcPr>
            <w:tcW w:w="1443" w:type="pct"/>
            <w:tcBorders>
              <w:top w:val="nil"/>
              <w:left w:val="nil"/>
              <w:bottom w:val="single" w:color="auto" w:sz="4" w:space="0"/>
              <w:right w:val="single" w:color="auto" w:sz="4" w:space="0"/>
            </w:tcBorders>
            <w:shd w:val="clear" w:color="auto" w:fill="auto"/>
            <w:vAlign w:val="center"/>
          </w:tcPr>
          <w:p>
            <w:pPr>
              <w:pStyle w:val="137"/>
            </w:pPr>
            <w:r>
              <w:rPr>
                <w:rFonts w:hint="eastAsia"/>
              </w:rPr>
              <w:t>园地</w:t>
            </w:r>
          </w:p>
        </w:tc>
        <w:tc>
          <w:tcPr>
            <w:tcW w:w="502" w:type="pct"/>
            <w:tcBorders>
              <w:top w:val="nil"/>
              <w:left w:val="nil"/>
              <w:bottom w:val="single" w:color="auto" w:sz="4" w:space="0"/>
              <w:right w:val="single" w:color="auto" w:sz="4" w:space="0"/>
            </w:tcBorders>
            <w:shd w:val="clear" w:color="auto" w:fill="auto"/>
            <w:vAlign w:val="center"/>
          </w:tcPr>
          <w:p>
            <w:pPr>
              <w:pStyle w:val="137"/>
            </w:pPr>
            <w:r>
              <w:rPr>
                <w:rFonts w:hint="eastAsia"/>
              </w:rPr>
              <w:t>201</w:t>
            </w:r>
          </w:p>
        </w:tc>
        <w:tc>
          <w:tcPr>
            <w:tcW w:w="1025" w:type="pct"/>
            <w:tcBorders>
              <w:top w:val="nil"/>
              <w:left w:val="nil"/>
              <w:bottom w:val="single" w:color="auto" w:sz="4" w:space="0"/>
              <w:right w:val="single" w:color="auto" w:sz="4" w:space="0"/>
            </w:tcBorders>
            <w:shd w:val="clear" w:color="auto" w:fill="auto"/>
            <w:vAlign w:val="center"/>
          </w:tcPr>
          <w:p>
            <w:pPr>
              <w:pStyle w:val="137"/>
            </w:pPr>
            <w:r>
              <w:rPr>
                <w:rFonts w:hint="eastAsia"/>
              </w:rPr>
              <w:t>果园</w:t>
            </w:r>
          </w:p>
        </w:tc>
        <w:tc>
          <w:tcPr>
            <w:tcW w:w="816" w:type="pct"/>
            <w:tcBorders>
              <w:top w:val="nil"/>
              <w:left w:val="nil"/>
              <w:bottom w:val="single" w:color="auto" w:sz="4" w:space="0"/>
              <w:right w:val="single" w:color="auto" w:sz="4" w:space="0"/>
            </w:tcBorders>
            <w:shd w:val="clear" w:color="auto" w:fill="auto"/>
            <w:vAlign w:val="center"/>
          </w:tcPr>
          <w:p>
            <w:pPr>
              <w:pStyle w:val="137"/>
            </w:pPr>
            <w:r>
              <w:rPr>
                <w:rFonts w:hint="eastAsia"/>
              </w:rPr>
              <w:t>0.5030</w:t>
            </w:r>
          </w:p>
        </w:tc>
        <w:tc>
          <w:tcPr>
            <w:tcW w:w="816" w:type="pct"/>
            <w:tcBorders>
              <w:top w:val="nil"/>
              <w:left w:val="nil"/>
              <w:bottom w:val="single" w:color="auto" w:sz="4" w:space="0"/>
              <w:right w:val="single" w:color="auto" w:sz="4" w:space="0"/>
            </w:tcBorders>
            <w:shd w:val="clear" w:color="auto" w:fill="auto"/>
            <w:vAlign w:val="center"/>
          </w:tcPr>
          <w:p>
            <w:pPr>
              <w:pStyle w:val="137"/>
            </w:pPr>
            <w:r>
              <w:rPr>
                <w:rFonts w:hint="eastAsia"/>
              </w:rPr>
              <w:t>2.7907</w:t>
            </w:r>
          </w:p>
        </w:tc>
      </w:tr>
      <w:tr>
        <w:tblPrEx>
          <w:tblCellMar>
            <w:top w:w="0" w:type="dxa"/>
            <w:left w:w="108" w:type="dxa"/>
            <w:bottom w:w="0" w:type="dxa"/>
            <w:right w:w="108" w:type="dxa"/>
          </w:tblCellMar>
        </w:tblPrEx>
        <w:trPr>
          <w:trHeight w:val="369"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03</w:t>
            </w:r>
          </w:p>
        </w:tc>
        <w:tc>
          <w:tcPr>
            <w:tcW w:w="1443" w:type="pct"/>
            <w:tcBorders>
              <w:top w:val="nil"/>
              <w:left w:val="nil"/>
              <w:bottom w:val="single" w:color="auto" w:sz="4" w:space="0"/>
              <w:right w:val="single" w:color="auto" w:sz="4" w:space="0"/>
            </w:tcBorders>
            <w:shd w:val="clear" w:color="auto" w:fill="auto"/>
            <w:vAlign w:val="center"/>
          </w:tcPr>
          <w:p>
            <w:pPr>
              <w:pStyle w:val="137"/>
            </w:pPr>
            <w:r>
              <w:rPr>
                <w:rFonts w:hint="eastAsia"/>
              </w:rPr>
              <w:t>林地</w:t>
            </w:r>
          </w:p>
        </w:tc>
        <w:tc>
          <w:tcPr>
            <w:tcW w:w="502" w:type="pct"/>
            <w:tcBorders>
              <w:top w:val="nil"/>
              <w:left w:val="nil"/>
              <w:bottom w:val="single" w:color="auto" w:sz="4" w:space="0"/>
              <w:right w:val="single" w:color="auto" w:sz="4" w:space="0"/>
            </w:tcBorders>
            <w:shd w:val="clear" w:color="auto" w:fill="auto"/>
            <w:vAlign w:val="center"/>
          </w:tcPr>
          <w:p>
            <w:pPr>
              <w:pStyle w:val="137"/>
            </w:pPr>
            <w:r>
              <w:rPr>
                <w:rFonts w:hint="eastAsia"/>
              </w:rPr>
              <w:t>301</w:t>
            </w:r>
          </w:p>
        </w:tc>
        <w:tc>
          <w:tcPr>
            <w:tcW w:w="1025" w:type="pct"/>
            <w:tcBorders>
              <w:top w:val="nil"/>
              <w:left w:val="nil"/>
              <w:bottom w:val="single" w:color="auto" w:sz="4" w:space="0"/>
              <w:right w:val="single" w:color="auto" w:sz="4" w:space="0"/>
            </w:tcBorders>
            <w:shd w:val="clear" w:color="auto" w:fill="auto"/>
            <w:vAlign w:val="center"/>
          </w:tcPr>
          <w:p>
            <w:pPr>
              <w:pStyle w:val="137"/>
            </w:pPr>
            <w:r>
              <w:rPr>
                <w:rFonts w:hint="eastAsia"/>
              </w:rPr>
              <w:t>乔木林地</w:t>
            </w:r>
          </w:p>
        </w:tc>
        <w:tc>
          <w:tcPr>
            <w:tcW w:w="816" w:type="pct"/>
            <w:tcBorders>
              <w:top w:val="nil"/>
              <w:left w:val="nil"/>
              <w:bottom w:val="single" w:color="auto" w:sz="4" w:space="0"/>
              <w:right w:val="single" w:color="auto" w:sz="4" w:space="0"/>
            </w:tcBorders>
            <w:shd w:val="clear" w:color="auto" w:fill="auto"/>
            <w:vAlign w:val="center"/>
          </w:tcPr>
          <w:p>
            <w:pPr>
              <w:pStyle w:val="137"/>
            </w:pPr>
            <w:r>
              <w:rPr>
                <w:rFonts w:hint="eastAsia"/>
              </w:rPr>
              <w:t>0.1920</w:t>
            </w:r>
          </w:p>
        </w:tc>
        <w:tc>
          <w:tcPr>
            <w:tcW w:w="816" w:type="pct"/>
            <w:tcBorders>
              <w:top w:val="nil"/>
              <w:left w:val="nil"/>
              <w:bottom w:val="single" w:color="auto" w:sz="4" w:space="0"/>
              <w:right w:val="single" w:color="auto" w:sz="4" w:space="0"/>
            </w:tcBorders>
            <w:shd w:val="clear" w:color="auto" w:fill="auto"/>
            <w:vAlign w:val="center"/>
          </w:tcPr>
          <w:p>
            <w:pPr>
              <w:pStyle w:val="137"/>
            </w:pPr>
            <w:r>
              <w:rPr>
                <w:rFonts w:hint="eastAsia"/>
              </w:rPr>
              <w:t>1.0434</w:t>
            </w:r>
          </w:p>
        </w:tc>
      </w:tr>
      <w:tr>
        <w:tblPrEx>
          <w:tblCellMar>
            <w:top w:w="0" w:type="dxa"/>
            <w:left w:w="108" w:type="dxa"/>
            <w:bottom w:w="0" w:type="dxa"/>
            <w:right w:w="108" w:type="dxa"/>
          </w:tblCellMar>
        </w:tblPrEx>
        <w:trPr>
          <w:trHeight w:val="369"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06</w:t>
            </w:r>
          </w:p>
        </w:tc>
        <w:tc>
          <w:tcPr>
            <w:tcW w:w="1443" w:type="pct"/>
            <w:tcBorders>
              <w:top w:val="nil"/>
              <w:left w:val="nil"/>
              <w:bottom w:val="single" w:color="auto" w:sz="4" w:space="0"/>
              <w:right w:val="single" w:color="auto" w:sz="4" w:space="0"/>
            </w:tcBorders>
            <w:shd w:val="clear" w:color="auto" w:fill="auto"/>
            <w:vAlign w:val="center"/>
          </w:tcPr>
          <w:p>
            <w:pPr>
              <w:pStyle w:val="137"/>
            </w:pPr>
            <w:r>
              <w:rPr>
                <w:rFonts w:hint="eastAsia"/>
              </w:rPr>
              <w:t>工矿仓储用地</w:t>
            </w:r>
          </w:p>
        </w:tc>
        <w:tc>
          <w:tcPr>
            <w:tcW w:w="502" w:type="pct"/>
            <w:tcBorders>
              <w:top w:val="nil"/>
              <w:left w:val="nil"/>
              <w:bottom w:val="single" w:color="auto" w:sz="4" w:space="0"/>
              <w:right w:val="single" w:color="auto" w:sz="4" w:space="0"/>
            </w:tcBorders>
            <w:shd w:val="clear" w:color="auto" w:fill="auto"/>
            <w:vAlign w:val="center"/>
          </w:tcPr>
          <w:p>
            <w:pPr>
              <w:pStyle w:val="137"/>
            </w:pPr>
            <w:r>
              <w:rPr>
                <w:rFonts w:hint="eastAsia"/>
              </w:rPr>
              <w:t>602</w:t>
            </w:r>
          </w:p>
        </w:tc>
        <w:tc>
          <w:tcPr>
            <w:tcW w:w="1025" w:type="pct"/>
            <w:tcBorders>
              <w:top w:val="nil"/>
              <w:left w:val="nil"/>
              <w:bottom w:val="single" w:color="auto" w:sz="4" w:space="0"/>
              <w:right w:val="single" w:color="auto" w:sz="4" w:space="0"/>
            </w:tcBorders>
            <w:shd w:val="clear" w:color="auto" w:fill="auto"/>
            <w:vAlign w:val="center"/>
          </w:tcPr>
          <w:p>
            <w:pPr>
              <w:pStyle w:val="137"/>
            </w:pPr>
            <w:r>
              <w:rPr>
                <w:rFonts w:hint="eastAsia"/>
              </w:rPr>
              <w:t>采矿用地</w:t>
            </w:r>
          </w:p>
        </w:tc>
        <w:tc>
          <w:tcPr>
            <w:tcW w:w="816" w:type="pct"/>
            <w:tcBorders>
              <w:top w:val="nil"/>
              <w:left w:val="nil"/>
              <w:bottom w:val="single" w:color="auto" w:sz="4" w:space="0"/>
              <w:right w:val="single" w:color="auto" w:sz="4" w:space="0"/>
            </w:tcBorders>
            <w:shd w:val="clear" w:color="auto" w:fill="auto"/>
            <w:vAlign w:val="center"/>
          </w:tcPr>
          <w:p>
            <w:pPr>
              <w:pStyle w:val="137"/>
            </w:pPr>
            <w:r>
              <w:rPr>
                <w:rFonts w:hint="eastAsia"/>
              </w:rPr>
              <w:t>3.5925</w:t>
            </w:r>
          </w:p>
        </w:tc>
        <w:tc>
          <w:tcPr>
            <w:tcW w:w="816" w:type="pct"/>
            <w:tcBorders>
              <w:top w:val="nil"/>
              <w:left w:val="nil"/>
              <w:bottom w:val="single" w:color="auto" w:sz="4" w:space="0"/>
              <w:right w:val="single" w:color="auto" w:sz="4" w:space="0"/>
            </w:tcBorders>
            <w:shd w:val="clear" w:color="auto" w:fill="auto"/>
            <w:vAlign w:val="center"/>
          </w:tcPr>
          <w:p>
            <w:pPr>
              <w:pStyle w:val="137"/>
            </w:pPr>
            <w:r>
              <w:rPr>
                <w:rFonts w:hint="eastAsia"/>
              </w:rPr>
              <w:t>0.0000</w:t>
            </w:r>
          </w:p>
        </w:tc>
      </w:tr>
      <w:tr>
        <w:tblPrEx>
          <w:tblCellMar>
            <w:top w:w="0" w:type="dxa"/>
            <w:left w:w="108" w:type="dxa"/>
            <w:bottom w:w="0" w:type="dxa"/>
            <w:right w:w="108" w:type="dxa"/>
          </w:tblCellMar>
        </w:tblPrEx>
        <w:trPr>
          <w:trHeight w:val="369" w:hRule="atLeast"/>
        </w:trPr>
        <w:tc>
          <w:tcPr>
            <w:tcW w:w="3368" w:type="pct"/>
            <w:gridSpan w:val="4"/>
            <w:tcBorders>
              <w:top w:val="single" w:color="auto" w:sz="4" w:space="0"/>
              <w:left w:val="single" w:color="auto" w:sz="4" w:space="0"/>
              <w:bottom w:val="single" w:color="auto" w:sz="4" w:space="0"/>
              <w:right w:val="single" w:color="000000" w:sz="4" w:space="0"/>
            </w:tcBorders>
            <w:shd w:val="clear" w:color="auto" w:fill="auto"/>
            <w:vAlign w:val="center"/>
          </w:tcPr>
          <w:p>
            <w:pPr>
              <w:pStyle w:val="137"/>
            </w:pPr>
            <w:r>
              <w:rPr>
                <w:rFonts w:hint="eastAsia"/>
              </w:rPr>
              <w:t>保留区</w:t>
            </w:r>
          </w:p>
        </w:tc>
        <w:tc>
          <w:tcPr>
            <w:tcW w:w="816"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816" w:type="pct"/>
            <w:tcBorders>
              <w:top w:val="nil"/>
              <w:left w:val="nil"/>
              <w:bottom w:val="single" w:color="auto" w:sz="4" w:space="0"/>
              <w:right w:val="single" w:color="auto" w:sz="4" w:space="0"/>
            </w:tcBorders>
            <w:shd w:val="clear" w:color="auto" w:fill="auto"/>
            <w:vAlign w:val="center"/>
          </w:tcPr>
          <w:p>
            <w:pPr>
              <w:pStyle w:val="137"/>
            </w:pPr>
            <w:r>
              <w:rPr>
                <w:rFonts w:hint="eastAsia"/>
              </w:rPr>
              <w:t>0.4534</w:t>
            </w:r>
          </w:p>
        </w:tc>
      </w:tr>
      <w:tr>
        <w:tblPrEx>
          <w:tblCellMar>
            <w:top w:w="0" w:type="dxa"/>
            <w:left w:w="108" w:type="dxa"/>
            <w:bottom w:w="0" w:type="dxa"/>
            <w:right w:w="108" w:type="dxa"/>
          </w:tblCellMar>
        </w:tblPrEx>
        <w:trPr>
          <w:trHeight w:val="369" w:hRule="atLeast"/>
        </w:trPr>
        <w:tc>
          <w:tcPr>
            <w:tcW w:w="3368"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pStyle w:val="137"/>
            </w:pPr>
            <w:r>
              <w:rPr>
                <w:rFonts w:hint="eastAsia"/>
              </w:rPr>
              <w:t>合计</w:t>
            </w:r>
          </w:p>
        </w:tc>
        <w:tc>
          <w:tcPr>
            <w:tcW w:w="816" w:type="pct"/>
            <w:tcBorders>
              <w:top w:val="nil"/>
              <w:left w:val="nil"/>
              <w:bottom w:val="single" w:color="auto" w:sz="4" w:space="0"/>
              <w:right w:val="single" w:color="auto" w:sz="4" w:space="0"/>
            </w:tcBorders>
            <w:shd w:val="clear" w:color="auto" w:fill="auto"/>
            <w:vAlign w:val="center"/>
          </w:tcPr>
          <w:p>
            <w:pPr>
              <w:pStyle w:val="137"/>
            </w:pPr>
            <w:r>
              <w:rPr>
                <w:rFonts w:hint="eastAsia"/>
              </w:rPr>
              <w:t>4.2875</w:t>
            </w:r>
          </w:p>
        </w:tc>
        <w:tc>
          <w:tcPr>
            <w:tcW w:w="816" w:type="pct"/>
            <w:tcBorders>
              <w:top w:val="nil"/>
              <w:left w:val="nil"/>
              <w:bottom w:val="single" w:color="auto" w:sz="4" w:space="0"/>
              <w:right w:val="single" w:color="auto" w:sz="4" w:space="0"/>
            </w:tcBorders>
            <w:shd w:val="clear" w:color="auto" w:fill="auto"/>
            <w:vAlign w:val="center"/>
          </w:tcPr>
          <w:p>
            <w:pPr>
              <w:pStyle w:val="137"/>
            </w:pPr>
            <w:r>
              <w:rPr>
                <w:rFonts w:hint="eastAsia"/>
              </w:rPr>
              <w:t>4.2875</w:t>
            </w:r>
          </w:p>
        </w:tc>
      </w:tr>
      <w:tr>
        <w:tblPrEx>
          <w:tblCellMar>
            <w:top w:w="0" w:type="dxa"/>
            <w:left w:w="108" w:type="dxa"/>
            <w:bottom w:w="0" w:type="dxa"/>
            <w:right w:w="108" w:type="dxa"/>
          </w:tblCellMar>
        </w:tblPrEx>
        <w:trPr>
          <w:trHeight w:val="369" w:hRule="atLeast"/>
        </w:trPr>
        <w:tc>
          <w:tcPr>
            <w:tcW w:w="5000" w:type="pct"/>
            <w:gridSpan w:val="6"/>
            <w:tcBorders>
              <w:top w:val="single" w:color="auto" w:sz="4" w:space="0"/>
              <w:left w:val="single" w:color="auto" w:sz="4" w:space="0"/>
              <w:bottom w:val="single" w:color="auto" w:sz="4" w:space="0"/>
              <w:right w:val="single" w:color="auto" w:sz="4" w:space="0"/>
            </w:tcBorders>
            <w:shd w:val="clear" w:color="auto" w:fill="auto"/>
            <w:vAlign w:val="center"/>
          </w:tcPr>
          <w:p>
            <w:pPr>
              <w:pStyle w:val="137"/>
            </w:pPr>
            <w:r>
              <w:rPr>
                <w:rFonts w:hint="eastAsia"/>
              </w:rPr>
              <w:t>备注：复垦率为100%（复垦土地面积与复垦责任范围面积之比）</w:t>
            </w:r>
          </w:p>
        </w:tc>
      </w:tr>
    </w:tbl>
    <w:p>
      <w:pPr>
        <w:pStyle w:val="201"/>
      </w:pPr>
      <w:r>
        <w:rPr>
          <w:rFonts w:hint="eastAsia"/>
        </w:rPr>
        <w:t>2、抱板采区</w:t>
      </w:r>
    </w:p>
    <w:p>
      <w:pPr>
        <w:pStyle w:val="168"/>
      </w:pPr>
      <w:r>
        <w:rPr>
          <w:rFonts w:hint="eastAsia"/>
        </w:rPr>
        <w:t>（</w:t>
      </w:r>
      <w:r>
        <w:t>1）矿山位于</w:t>
      </w:r>
      <w:r>
        <w:rPr>
          <w:rFonts w:hint="eastAsia"/>
        </w:rPr>
        <w:t>海南省东方市，开采服务年限为</w:t>
      </w:r>
      <w:r>
        <w:t>8</w:t>
      </w:r>
      <w:r>
        <w:rPr>
          <w:rFonts w:hint="eastAsia"/>
        </w:rPr>
        <w:t>年，基建期</w:t>
      </w:r>
      <w:r>
        <w:t>1</w:t>
      </w:r>
      <w:r>
        <w:rPr>
          <w:rFonts w:hint="eastAsia"/>
        </w:rPr>
        <w:t>年。属热带季风海洋性气候</w:t>
      </w:r>
      <w:r>
        <w:t>，雨量充沛，光照充足，社会经济状况总体较好。矿区内未发现崩塌、泥石流、滑坡等地质灾害现象和隐患</w:t>
      </w:r>
      <w:r>
        <w:rPr>
          <w:rFonts w:hint="eastAsia"/>
        </w:rPr>
        <w:t>。</w:t>
      </w:r>
    </w:p>
    <w:p>
      <w:pPr>
        <w:pStyle w:val="168"/>
      </w:pPr>
      <w:r>
        <w:rPr>
          <w:rFonts w:hint="eastAsia"/>
        </w:rPr>
        <w:t>（</w:t>
      </w:r>
      <w:r>
        <w:t>2）本《</w:t>
      </w:r>
      <w:r>
        <w:rPr>
          <w:rFonts w:hint="eastAsia"/>
        </w:rPr>
        <w:t>保护</w:t>
      </w:r>
      <w:r>
        <w:t>方案》基准年为2022年，适用年限为11年，在</w:t>
      </w:r>
      <w:r>
        <w:rPr>
          <w:rFonts w:hint="eastAsia"/>
        </w:rPr>
        <w:t>保护</w:t>
      </w:r>
      <w:r>
        <w:t>方案适用期内，涉及规模、矿区范围或开发利用方案调整等，应对本《</w:t>
      </w:r>
      <w:r>
        <w:rPr>
          <w:rFonts w:hint="eastAsia"/>
        </w:rPr>
        <w:t>保护</w:t>
      </w:r>
      <w:r>
        <w:t>方案》进行修编。</w:t>
      </w:r>
    </w:p>
    <w:p>
      <w:pPr>
        <w:pStyle w:val="168"/>
      </w:pPr>
      <w:r>
        <w:rPr>
          <w:rFonts w:hint="eastAsia"/>
        </w:rPr>
        <w:t>（</w:t>
      </w:r>
      <w:r>
        <w:t>3）本《方案》</w:t>
      </w:r>
      <w:r>
        <w:rPr>
          <w:rFonts w:hint="eastAsia"/>
        </w:rPr>
        <w:t>评估区面积</w:t>
      </w:r>
      <w:r>
        <w:t>0.402858km</w:t>
      </w:r>
      <w:r>
        <w:rPr>
          <w:vertAlign w:val="superscript"/>
        </w:rPr>
        <w:t>2</w:t>
      </w:r>
      <w:r>
        <w:t>，评估区重要程度属于重要区，生产规模为3万t/年，属于</w:t>
      </w:r>
      <w:r>
        <w:rPr>
          <w:rFonts w:hint="eastAsia"/>
        </w:rPr>
        <w:t>小</w:t>
      </w:r>
      <w:r>
        <w:t>型矿山，矿山地质环境条件复杂程度属</w:t>
      </w:r>
      <w:r>
        <w:rPr>
          <w:rFonts w:hint="eastAsia"/>
        </w:rPr>
        <w:t>中等</w:t>
      </w:r>
      <w:r>
        <w:t>。该矿山地质环境影响评估级别为</w:t>
      </w:r>
      <w:r>
        <w:rPr>
          <w:rFonts w:hint="eastAsia"/>
        </w:rPr>
        <w:t>一</w:t>
      </w:r>
      <w:r>
        <w:t>级。</w:t>
      </w:r>
    </w:p>
    <w:p>
      <w:pPr>
        <w:pStyle w:val="168"/>
      </w:pPr>
      <w:r>
        <w:rPr>
          <w:rFonts w:hint="eastAsia"/>
        </w:rPr>
        <w:t>（</w:t>
      </w:r>
      <w:r>
        <w:t>4）</w:t>
      </w:r>
      <w:r>
        <w:rPr>
          <w:rFonts w:hint="eastAsia"/>
        </w:rPr>
        <w:t>评估结论见表</w:t>
      </w:r>
      <w:r>
        <w:t>3</w:t>
      </w:r>
      <w:r>
        <w:rPr>
          <w:rFonts w:hint="eastAsia"/>
        </w:rPr>
        <w:t>-</w:t>
      </w:r>
      <w:r>
        <w:t>69</w:t>
      </w:r>
      <w:r>
        <w:rPr>
          <w:rFonts w:hint="eastAsia"/>
        </w:rPr>
        <w:t>。</w:t>
      </w:r>
    </w:p>
    <w:p>
      <w:pPr>
        <w:pStyle w:val="115"/>
        <w:rPr>
          <w:rFonts w:ascii="Calibri" w:hAnsi="Calibri"/>
          <w:sz w:val="21"/>
        </w:rPr>
      </w:pPr>
      <w:r>
        <w:rPr>
          <w:rFonts w:hint="eastAsia"/>
        </w:rPr>
        <w:t>表</w:t>
      </w:r>
      <w:r>
        <w:t>3-69</w:t>
      </w:r>
      <w:r>
        <w:rPr>
          <w:rFonts w:hint="eastAsia"/>
        </w:rPr>
        <w:t xml:space="preserve">  抱板采区评估结论</w:t>
      </w:r>
    </w:p>
    <w:tbl>
      <w:tblPr>
        <w:tblStyle w:val="8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8"/>
        <w:gridCol w:w="1065"/>
        <w:gridCol w:w="1319"/>
        <w:gridCol w:w="2267"/>
        <w:gridCol w:w="1537"/>
        <w:gridCol w:w="1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blHeader/>
          <w:jc w:val="center"/>
        </w:trPr>
        <w:tc>
          <w:tcPr>
            <w:tcW w:w="1028" w:type="dxa"/>
            <w:vAlign w:val="center"/>
          </w:tcPr>
          <w:p>
            <w:pPr>
              <w:pStyle w:val="137"/>
            </w:pPr>
            <w:r>
              <w:rPr>
                <w:rFonts w:hint="eastAsia"/>
              </w:rPr>
              <w:t>位 置</w:t>
            </w:r>
          </w:p>
        </w:tc>
        <w:tc>
          <w:tcPr>
            <w:tcW w:w="2384" w:type="dxa"/>
            <w:gridSpan w:val="2"/>
            <w:vAlign w:val="center"/>
          </w:tcPr>
          <w:p>
            <w:pPr>
              <w:pStyle w:val="137"/>
            </w:pPr>
            <w:r>
              <w:rPr>
                <w:rFonts w:hint="eastAsia"/>
              </w:rPr>
              <w:t>评估项目</w:t>
            </w:r>
          </w:p>
        </w:tc>
        <w:tc>
          <w:tcPr>
            <w:tcW w:w="2267" w:type="dxa"/>
            <w:vAlign w:val="center"/>
          </w:tcPr>
          <w:p>
            <w:pPr>
              <w:pStyle w:val="137"/>
            </w:pPr>
            <w:r>
              <w:rPr>
                <w:rFonts w:hint="eastAsia"/>
              </w:rPr>
              <w:t>评估内容</w:t>
            </w:r>
          </w:p>
        </w:tc>
        <w:tc>
          <w:tcPr>
            <w:tcW w:w="1537" w:type="dxa"/>
            <w:vAlign w:val="center"/>
          </w:tcPr>
          <w:p>
            <w:pPr>
              <w:pStyle w:val="137"/>
            </w:pPr>
            <w:r>
              <w:rPr>
                <w:rFonts w:hint="eastAsia"/>
              </w:rPr>
              <w:t>评估对应影响程度分级</w:t>
            </w:r>
          </w:p>
        </w:tc>
        <w:tc>
          <w:tcPr>
            <w:tcW w:w="1306" w:type="dxa"/>
            <w:vAlign w:val="center"/>
          </w:tcPr>
          <w:p>
            <w:pPr>
              <w:pStyle w:val="137"/>
            </w:pPr>
            <w:r>
              <w:rPr>
                <w:rFonts w:hint="eastAsia"/>
              </w:rPr>
              <w:t>地质环境评估结果</w:t>
            </w:r>
          </w:p>
        </w:tc>
      </w:tr>
      <w:tr>
        <w:tblPrEx>
          <w:tblCellMar>
            <w:top w:w="0" w:type="dxa"/>
            <w:left w:w="108" w:type="dxa"/>
            <w:bottom w:w="0" w:type="dxa"/>
            <w:right w:w="108" w:type="dxa"/>
          </w:tblCellMar>
        </w:tblPrEx>
        <w:trPr>
          <w:trHeight w:val="567" w:hRule="atLeast"/>
          <w:jc w:val="center"/>
        </w:trPr>
        <w:tc>
          <w:tcPr>
            <w:tcW w:w="1028" w:type="dxa"/>
            <w:vMerge w:val="restart"/>
            <w:vAlign w:val="center"/>
          </w:tcPr>
          <w:p>
            <w:pPr>
              <w:pStyle w:val="137"/>
            </w:pPr>
            <w:r>
              <w:rPr>
                <w:rFonts w:hint="eastAsia"/>
              </w:rPr>
              <w:t>工业</w:t>
            </w:r>
          </w:p>
          <w:p>
            <w:pPr>
              <w:pStyle w:val="137"/>
            </w:pPr>
            <w:r>
              <w:rPr>
                <w:rFonts w:hint="eastAsia"/>
              </w:rPr>
              <w:t>场地</w:t>
            </w:r>
          </w:p>
        </w:tc>
        <w:tc>
          <w:tcPr>
            <w:tcW w:w="1065" w:type="dxa"/>
            <w:vMerge w:val="restart"/>
            <w:vAlign w:val="center"/>
          </w:tcPr>
          <w:p>
            <w:pPr>
              <w:pStyle w:val="137"/>
            </w:pPr>
            <w:r>
              <w:rPr>
                <w:rFonts w:hint="eastAsia"/>
              </w:rPr>
              <w:t>现状</w:t>
            </w:r>
          </w:p>
          <w:p>
            <w:pPr>
              <w:pStyle w:val="137"/>
            </w:pPr>
            <w:r>
              <w:rPr>
                <w:rFonts w:hint="eastAsia"/>
              </w:rPr>
              <w:t>评估</w:t>
            </w:r>
          </w:p>
        </w:tc>
        <w:tc>
          <w:tcPr>
            <w:tcW w:w="1319" w:type="dxa"/>
            <w:vAlign w:val="center"/>
          </w:tcPr>
          <w:p>
            <w:pPr>
              <w:pStyle w:val="137"/>
            </w:pPr>
            <w:r>
              <w:rPr>
                <w:rFonts w:hint="eastAsia"/>
              </w:rPr>
              <w:t>地质</w:t>
            </w:r>
          </w:p>
          <w:p>
            <w:pPr>
              <w:pStyle w:val="137"/>
            </w:pPr>
            <w:r>
              <w:rPr>
                <w:rFonts w:hint="eastAsia"/>
              </w:rPr>
              <w:t>灾害</w:t>
            </w:r>
          </w:p>
        </w:tc>
        <w:tc>
          <w:tcPr>
            <w:tcW w:w="2267" w:type="dxa"/>
            <w:vAlign w:val="center"/>
          </w:tcPr>
          <w:p>
            <w:pPr>
              <w:pStyle w:val="137"/>
            </w:pPr>
            <w:r>
              <w:rPr>
                <w:rFonts w:hint="eastAsia"/>
              </w:rPr>
              <w:t>引发或加剧的地质灾害、遭受到地质灾害</w:t>
            </w:r>
          </w:p>
        </w:tc>
        <w:tc>
          <w:tcPr>
            <w:tcW w:w="1537" w:type="dxa"/>
            <w:vAlign w:val="center"/>
          </w:tcPr>
          <w:p>
            <w:pPr>
              <w:pStyle w:val="137"/>
            </w:pPr>
            <w:r>
              <w:rPr>
                <w:rFonts w:hint="eastAsia"/>
              </w:rPr>
              <w:t>较轻</w:t>
            </w:r>
          </w:p>
        </w:tc>
        <w:tc>
          <w:tcPr>
            <w:tcW w:w="1306" w:type="dxa"/>
            <w:vMerge w:val="restart"/>
            <w:vAlign w:val="center"/>
          </w:tcPr>
          <w:p>
            <w:pPr>
              <w:pStyle w:val="137"/>
            </w:pPr>
            <w:r>
              <w:rPr>
                <w:rFonts w:hint="eastAsia"/>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8" w:type="dxa"/>
            <w:vMerge w:val="continue"/>
            <w:vAlign w:val="center"/>
          </w:tcPr>
          <w:p>
            <w:pPr>
              <w:pStyle w:val="137"/>
            </w:pPr>
          </w:p>
        </w:tc>
        <w:tc>
          <w:tcPr>
            <w:tcW w:w="1065" w:type="dxa"/>
            <w:vMerge w:val="continue"/>
            <w:vAlign w:val="center"/>
          </w:tcPr>
          <w:p>
            <w:pPr>
              <w:pStyle w:val="137"/>
            </w:pPr>
          </w:p>
        </w:tc>
        <w:tc>
          <w:tcPr>
            <w:tcW w:w="1319" w:type="dxa"/>
            <w:vAlign w:val="center"/>
          </w:tcPr>
          <w:p>
            <w:pPr>
              <w:pStyle w:val="137"/>
            </w:pPr>
            <w:r>
              <w:rPr>
                <w:rFonts w:hint="eastAsia"/>
              </w:rPr>
              <w:t>含水层</w:t>
            </w:r>
          </w:p>
        </w:tc>
        <w:tc>
          <w:tcPr>
            <w:tcW w:w="2267" w:type="dxa"/>
            <w:vAlign w:val="center"/>
          </w:tcPr>
          <w:p>
            <w:pPr>
              <w:pStyle w:val="137"/>
            </w:pPr>
            <w:r>
              <w:rPr>
                <w:rFonts w:hint="eastAsia"/>
              </w:rPr>
              <w:t>对地下含水层破坏程度</w:t>
            </w:r>
          </w:p>
        </w:tc>
        <w:tc>
          <w:tcPr>
            <w:tcW w:w="1537" w:type="dxa"/>
            <w:vAlign w:val="center"/>
          </w:tcPr>
          <w:p>
            <w:pPr>
              <w:pStyle w:val="137"/>
            </w:pPr>
            <w:r>
              <w:rPr>
                <w:rFonts w:hint="eastAsia"/>
              </w:rPr>
              <w:t>较轻</w:t>
            </w:r>
          </w:p>
        </w:tc>
        <w:tc>
          <w:tcPr>
            <w:tcW w:w="1306" w:type="dxa"/>
            <w:vMerge w:val="continue"/>
            <w:vAlign w:val="center"/>
          </w:tcPr>
          <w:p>
            <w:pPr>
              <w:pStyle w:val="13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1028" w:type="dxa"/>
            <w:vMerge w:val="continue"/>
            <w:vAlign w:val="center"/>
          </w:tcPr>
          <w:p>
            <w:pPr>
              <w:pStyle w:val="137"/>
            </w:pPr>
          </w:p>
        </w:tc>
        <w:tc>
          <w:tcPr>
            <w:tcW w:w="1065" w:type="dxa"/>
            <w:vMerge w:val="continue"/>
            <w:vAlign w:val="center"/>
          </w:tcPr>
          <w:p>
            <w:pPr>
              <w:pStyle w:val="137"/>
            </w:pPr>
          </w:p>
        </w:tc>
        <w:tc>
          <w:tcPr>
            <w:tcW w:w="1319" w:type="dxa"/>
            <w:vAlign w:val="center"/>
          </w:tcPr>
          <w:p>
            <w:pPr>
              <w:pStyle w:val="137"/>
            </w:pPr>
            <w:r>
              <w:rPr>
                <w:rFonts w:hint="eastAsia"/>
              </w:rPr>
              <w:t>地形地貌景观</w:t>
            </w:r>
          </w:p>
        </w:tc>
        <w:tc>
          <w:tcPr>
            <w:tcW w:w="2267" w:type="dxa"/>
            <w:vAlign w:val="center"/>
          </w:tcPr>
          <w:p>
            <w:pPr>
              <w:pStyle w:val="137"/>
            </w:pPr>
            <w:r>
              <w:rPr>
                <w:rFonts w:hint="eastAsia"/>
              </w:rPr>
              <w:t>对地形地貌、景观造成破坏程度</w:t>
            </w:r>
          </w:p>
        </w:tc>
        <w:tc>
          <w:tcPr>
            <w:tcW w:w="1537" w:type="dxa"/>
            <w:vAlign w:val="center"/>
          </w:tcPr>
          <w:p>
            <w:pPr>
              <w:pStyle w:val="137"/>
            </w:pPr>
            <w:r>
              <w:rPr>
                <w:rFonts w:hint="eastAsia"/>
              </w:rPr>
              <w:t>严重</w:t>
            </w:r>
          </w:p>
        </w:tc>
        <w:tc>
          <w:tcPr>
            <w:tcW w:w="1306" w:type="dxa"/>
            <w:vMerge w:val="continue"/>
            <w:vAlign w:val="center"/>
          </w:tcPr>
          <w:p>
            <w:pPr>
              <w:pStyle w:val="13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8" w:type="dxa"/>
            <w:vMerge w:val="continue"/>
            <w:vAlign w:val="center"/>
          </w:tcPr>
          <w:p>
            <w:pPr>
              <w:pStyle w:val="137"/>
            </w:pPr>
          </w:p>
        </w:tc>
        <w:tc>
          <w:tcPr>
            <w:tcW w:w="1065" w:type="dxa"/>
            <w:vMerge w:val="continue"/>
            <w:vAlign w:val="center"/>
          </w:tcPr>
          <w:p>
            <w:pPr>
              <w:pStyle w:val="137"/>
            </w:pPr>
          </w:p>
        </w:tc>
        <w:tc>
          <w:tcPr>
            <w:tcW w:w="1319" w:type="dxa"/>
            <w:vAlign w:val="center"/>
          </w:tcPr>
          <w:p>
            <w:pPr>
              <w:pStyle w:val="137"/>
            </w:pPr>
            <w:r>
              <w:rPr>
                <w:rFonts w:hint="eastAsia"/>
              </w:rPr>
              <w:t>土地</w:t>
            </w:r>
          </w:p>
          <w:p>
            <w:pPr>
              <w:pStyle w:val="137"/>
            </w:pPr>
            <w:r>
              <w:rPr>
                <w:rFonts w:hint="eastAsia"/>
              </w:rPr>
              <w:t>资源</w:t>
            </w:r>
          </w:p>
        </w:tc>
        <w:tc>
          <w:tcPr>
            <w:tcW w:w="2267" w:type="dxa"/>
            <w:vAlign w:val="center"/>
          </w:tcPr>
          <w:p>
            <w:pPr>
              <w:pStyle w:val="137"/>
            </w:pPr>
            <w:r>
              <w:rPr>
                <w:rFonts w:hint="eastAsia"/>
              </w:rPr>
              <w:t>损毁园地0.0</w:t>
            </w:r>
            <w:r>
              <w:t>276</w:t>
            </w:r>
            <w:r>
              <w:rPr>
                <w:rFonts w:hint="eastAsia"/>
              </w:rPr>
              <w:t>hm</w:t>
            </w:r>
            <w:r>
              <w:rPr>
                <w:rFonts w:hint="eastAsia"/>
                <w:vertAlign w:val="superscript"/>
              </w:rPr>
              <w:t>2</w:t>
            </w:r>
          </w:p>
        </w:tc>
        <w:tc>
          <w:tcPr>
            <w:tcW w:w="1537" w:type="dxa"/>
            <w:vAlign w:val="center"/>
          </w:tcPr>
          <w:p>
            <w:pPr>
              <w:pStyle w:val="137"/>
            </w:pPr>
            <w:r>
              <w:rPr>
                <w:rFonts w:hint="eastAsia"/>
              </w:rPr>
              <w:t>较严重</w:t>
            </w:r>
          </w:p>
        </w:tc>
        <w:tc>
          <w:tcPr>
            <w:tcW w:w="1306" w:type="dxa"/>
            <w:vMerge w:val="continue"/>
            <w:vAlign w:val="center"/>
          </w:tcPr>
          <w:p>
            <w:pPr>
              <w:pStyle w:val="13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8" w:type="dxa"/>
            <w:vMerge w:val="continue"/>
            <w:vAlign w:val="center"/>
          </w:tcPr>
          <w:p>
            <w:pPr>
              <w:pStyle w:val="137"/>
            </w:pPr>
          </w:p>
        </w:tc>
        <w:tc>
          <w:tcPr>
            <w:tcW w:w="1065" w:type="dxa"/>
            <w:vMerge w:val="restart"/>
            <w:vAlign w:val="center"/>
          </w:tcPr>
          <w:p>
            <w:pPr>
              <w:pStyle w:val="137"/>
            </w:pPr>
            <w:r>
              <w:rPr>
                <w:rFonts w:hint="eastAsia"/>
              </w:rPr>
              <w:t>预测评估</w:t>
            </w:r>
          </w:p>
        </w:tc>
        <w:tc>
          <w:tcPr>
            <w:tcW w:w="1319" w:type="dxa"/>
            <w:vAlign w:val="center"/>
          </w:tcPr>
          <w:p>
            <w:pPr>
              <w:pStyle w:val="137"/>
            </w:pPr>
            <w:r>
              <w:rPr>
                <w:rFonts w:hint="eastAsia"/>
              </w:rPr>
              <w:t>地质</w:t>
            </w:r>
          </w:p>
          <w:p>
            <w:pPr>
              <w:pStyle w:val="137"/>
            </w:pPr>
            <w:r>
              <w:rPr>
                <w:rFonts w:hint="eastAsia"/>
              </w:rPr>
              <w:t>灾害</w:t>
            </w:r>
          </w:p>
        </w:tc>
        <w:tc>
          <w:tcPr>
            <w:tcW w:w="2267" w:type="dxa"/>
            <w:vAlign w:val="center"/>
          </w:tcPr>
          <w:p>
            <w:pPr>
              <w:pStyle w:val="137"/>
            </w:pPr>
            <w:r>
              <w:rPr>
                <w:rFonts w:hint="eastAsia"/>
              </w:rPr>
              <w:t>引发或加剧的地质灾害、遭受到地质灾害</w:t>
            </w:r>
          </w:p>
        </w:tc>
        <w:tc>
          <w:tcPr>
            <w:tcW w:w="1537" w:type="dxa"/>
            <w:vAlign w:val="center"/>
          </w:tcPr>
          <w:p>
            <w:pPr>
              <w:pStyle w:val="137"/>
            </w:pPr>
            <w:r>
              <w:rPr>
                <w:rFonts w:hint="eastAsia"/>
              </w:rPr>
              <w:t>较轻</w:t>
            </w:r>
          </w:p>
        </w:tc>
        <w:tc>
          <w:tcPr>
            <w:tcW w:w="1306" w:type="dxa"/>
            <w:vMerge w:val="restart"/>
            <w:vAlign w:val="center"/>
          </w:tcPr>
          <w:p>
            <w:pPr>
              <w:pStyle w:val="137"/>
            </w:pPr>
            <w:r>
              <w:rPr>
                <w:rFonts w:hint="eastAsia"/>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8" w:type="dxa"/>
            <w:vMerge w:val="continue"/>
            <w:vAlign w:val="center"/>
          </w:tcPr>
          <w:p>
            <w:pPr>
              <w:pStyle w:val="137"/>
            </w:pPr>
          </w:p>
        </w:tc>
        <w:tc>
          <w:tcPr>
            <w:tcW w:w="1065" w:type="dxa"/>
            <w:vMerge w:val="continue"/>
            <w:vAlign w:val="center"/>
          </w:tcPr>
          <w:p>
            <w:pPr>
              <w:pStyle w:val="137"/>
            </w:pPr>
          </w:p>
        </w:tc>
        <w:tc>
          <w:tcPr>
            <w:tcW w:w="1319" w:type="dxa"/>
            <w:vAlign w:val="center"/>
          </w:tcPr>
          <w:p>
            <w:pPr>
              <w:pStyle w:val="137"/>
            </w:pPr>
            <w:r>
              <w:rPr>
                <w:rFonts w:hint="eastAsia"/>
              </w:rPr>
              <w:t>含水层</w:t>
            </w:r>
          </w:p>
        </w:tc>
        <w:tc>
          <w:tcPr>
            <w:tcW w:w="2267" w:type="dxa"/>
            <w:vAlign w:val="center"/>
          </w:tcPr>
          <w:p>
            <w:pPr>
              <w:pStyle w:val="137"/>
            </w:pPr>
            <w:r>
              <w:rPr>
                <w:rFonts w:hint="eastAsia"/>
              </w:rPr>
              <w:t>对地下含水层破坏程度</w:t>
            </w:r>
          </w:p>
        </w:tc>
        <w:tc>
          <w:tcPr>
            <w:tcW w:w="1537" w:type="dxa"/>
            <w:vAlign w:val="center"/>
          </w:tcPr>
          <w:p>
            <w:pPr>
              <w:pStyle w:val="137"/>
            </w:pPr>
            <w:r>
              <w:rPr>
                <w:rFonts w:hint="eastAsia"/>
              </w:rPr>
              <w:t>较轻</w:t>
            </w:r>
          </w:p>
        </w:tc>
        <w:tc>
          <w:tcPr>
            <w:tcW w:w="1306" w:type="dxa"/>
            <w:vMerge w:val="continue"/>
            <w:vAlign w:val="center"/>
          </w:tcPr>
          <w:p>
            <w:pPr>
              <w:pStyle w:val="13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1028" w:type="dxa"/>
            <w:vMerge w:val="continue"/>
            <w:vAlign w:val="center"/>
          </w:tcPr>
          <w:p>
            <w:pPr>
              <w:pStyle w:val="137"/>
            </w:pPr>
          </w:p>
        </w:tc>
        <w:tc>
          <w:tcPr>
            <w:tcW w:w="1065" w:type="dxa"/>
            <w:vMerge w:val="continue"/>
            <w:vAlign w:val="center"/>
          </w:tcPr>
          <w:p>
            <w:pPr>
              <w:pStyle w:val="137"/>
            </w:pPr>
          </w:p>
        </w:tc>
        <w:tc>
          <w:tcPr>
            <w:tcW w:w="1319" w:type="dxa"/>
            <w:vAlign w:val="center"/>
          </w:tcPr>
          <w:p>
            <w:pPr>
              <w:pStyle w:val="137"/>
            </w:pPr>
            <w:r>
              <w:rPr>
                <w:rFonts w:hint="eastAsia"/>
              </w:rPr>
              <w:t>地形地貌景观</w:t>
            </w:r>
          </w:p>
        </w:tc>
        <w:tc>
          <w:tcPr>
            <w:tcW w:w="2267" w:type="dxa"/>
            <w:vAlign w:val="center"/>
          </w:tcPr>
          <w:p>
            <w:pPr>
              <w:pStyle w:val="137"/>
            </w:pPr>
            <w:r>
              <w:rPr>
                <w:rFonts w:hint="eastAsia"/>
              </w:rPr>
              <w:t>对地形地貌、景观造成破坏程度</w:t>
            </w:r>
          </w:p>
        </w:tc>
        <w:tc>
          <w:tcPr>
            <w:tcW w:w="1537" w:type="dxa"/>
            <w:vAlign w:val="center"/>
          </w:tcPr>
          <w:p>
            <w:pPr>
              <w:pStyle w:val="137"/>
            </w:pPr>
            <w:r>
              <w:rPr>
                <w:rFonts w:hint="eastAsia"/>
              </w:rPr>
              <w:t>严重</w:t>
            </w:r>
          </w:p>
        </w:tc>
        <w:tc>
          <w:tcPr>
            <w:tcW w:w="1306" w:type="dxa"/>
            <w:vMerge w:val="continue"/>
            <w:vAlign w:val="center"/>
          </w:tcPr>
          <w:p>
            <w:pPr>
              <w:pStyle w:val="13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8" w:type="dxa"/>
            <w:vMerge w:val="continue"/>
            <w:vAlign w:val="center"/>
          </w:tcPr>
          <w:p>
            <w:pPr>
              <w:pStyle w:val="137"/>
            </w:pPr>
          </w:p>
        </w:tc>
        <w:tc>
          <w:tcPr>
            <w:tcW w:w="1065" w:type="dxa"/>
            <w:vMerge w:val="continue"/>
            <w:vAlign w:val="center"/>
          </w:tcPr>
          <w:p>
            <w:pPr>
              <w:pStyle w:val="137"/>
            </w:pPr>
          </w:p>
        </w:tc>
        <w:tc>
          <w:tcPr>
            <w:tcW w:w="1319" w:type="dxa"/>
            <w:vAlign w:val="center"/>
          </w:tcPr>
          <w:p>
            <w:pPr>
              <w:pStyle w:val="137"/>
            </w:pPr>
            <w:r>
              <w:rPr>
                <w:rFonts w:hint="eastAsia"/>
              </w:rPr>
              <w:t>土地</w:t>
            </w:r>
          </w:p>
          <w:p>
            <w:pPr>
              <w:pStyle w:val="137"/>
            </w:pPr>
            <w:r>
              <w:rPr>
                <w:rFonts w:hint="eastAsia"/>
              </w:rPr>
              <w:t>资源</w:t>
            </w:r>
          </w:p>
        </w:tc>
        <w:tc>
          <w:tcPr>
            <w:tcW w:w="2267" w:type="dxa"/>
            <w:vAlign w:val="center"/>
          </w:tcPr>
          <w:p>
            <w:pPr>
              <w:pStyle w:val="137"/>
            </w:pPr>
            <w:r>
              <w:rPr>
                <w:rFonts w:hint="eastAsia"/>
              </w:rPr>
              <w:t>损毁园地</w:t>
            </w:r>
            <w:r>
              <w:t>0.0276</w:t>
            </w:r>
            <w:r>
              <w:rPr>
                <w:rFonts w:hint="eastAsia"/>
              </w:rPr>
              <w:t>hm</w:t>
            </w:r>
            <w:r>
              <w:rPr>
                <w:rFonts w:hint="eastAsia"/>
                <w:vertAlign w:val="superscript"/>
              </w:rPr>
              <w:t>2</w:t>
            </w:r>
          </w:p>
        </w:tc>
        <w:tc>
          <w:tcPr>
            <w:tcW w:w="1537" w:type="dxa"/>
            <w:vAlign w:val="center"/>
          </w:tcPr>
          <w:p>
            <w:pPr>
              <w:pStyle w:val="137"/>
            </w:pPr>
            <w:r>
              <w:rPr>
                <w:rFonts w:hint="eastAsia"/>
              </w:rPr>
              <w:t>较严重</w:t>
            </w:r>
          </w:p>
        </w:tc>
        <w:tc>
          <w:tcPr>
            <w:tcW w:w="1306" w:type="dxa"/>
            <w:vMerge w:val="continue"/>
            <w:vAlign w:val="center"/>
          </w:tcPr>
          <w:p>
            <w:pPr>
              <w:pStyle w:val="13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8" w:type="dxa"/>
            <w:vMerge w:val="restart"/>
            <w:vAlign w:val="center"/>
          </w:tcPr>
          <w:p>
            <w:pPr>
              <w:pStyle w:val="137"/>
            </w:pPr>
            <w:r>
              <w:rPr>
                <w:rFonts w:hint="eastAsia"/>
              </w:rPr>
              <w:t>移动范围</w:t>
            </w:r>
          </w:p>
        </w:tc>
        <w:tc>
          <w:tcPr>
            <w:tcW w:w="1065" w:type="dxa"/>
            <w:vMerge w:val="restart"/>
            <w:vAlign w:val="center"/>
          </w:tcPr>
          <w:p>
            <w:pPr>
              <w:pStyle w:val="137"/>
            </w:pPr>
            <w:r>
              <w:rPr>
                <w:rFonts w:hint="eastAsia"/>
              </w:rPr>
              <w:t>现状</w:t>
            </w:r>
          </w:p>
          <w:p>
            <w:pPr>
              <w:pStyle w:val="137"/>
            </w:pPr>
            <w:r>
              <w:rPr>
                <w:rFonts w:hint="eastAsia"/>
              </w:rPr>
              <w:t>评估</w:t>
            </w:r>
          </w:p>
        </w:tc>
        <w:tc>
          <w:tcPr>
            <w:tcW w:w="1319" w:type="dxa"/>
            <w:vAlign w:val="center"/>
          </w:tcPr>
          <w:p>
            <w:pPr>
              <w:pStyle w:val="137"/>
            </w:pPr>
            <w:r>
              <w:rPr>
                <w:rFonts w:hint="eastAsia"/>
              </w:rPr>
              <w:t>地质</w:t>
            </w:r>
          </w:p>
          <w:p>
            <w:pPr>
              <w:pStyle w:val="137"/>
            </w:pPr>
            <w:r>
              <w:rPr>
                <w:rFonts w:hint="eastAsia"/>
              </w:rPr>
              <w:t>灾害</w:t>
            </w:r>
          </w:p>
        </w:tc>
        <w:tc>
          <w:tcPr>
            <w:tcW w:w="2267" w:type="dxa"/>
            <w:vAlign w:val="center"/>
          </w:tcPr>
          <w:p>
            <w:pPr>
              <w:pStyle w:val="137"/>
            </w:pPr>
            <w:r>
              <w:rPr>
                <w:rFonts w:hint="eastAsia"/>
              </w:rPr>
              <w:t>引发或加剧的地质灾害、遭受到地质灾害</w:t>
            </w:r>
          </w:p>
        </w:tc>
        <w:tc>
          <w:tcPr>
            <w:tcW w:w="1537" w:type="dxa"/>
            <w:vAlign w:val="center"/>
          </w:tcPr>
          <w:p>
            <w:pPr>
              <w:pStyle w:val="137"/>
            </w:pPr>
            <w:r>
              <w:rPr>
                <w:rFonts w:hint="eastAsia"/>
              </w:rPr>
              <w:t>较轻</w:t>
            </w:r>
          </w:p>
        </w:tc>
        <w:tc>
          <w:tcPr>
            <w:tcW w:w="1306" w:type="dxa"/>
            <w:vMerge w:val="restart"/>
            <w:vAlign w:val="center"/>
          </w:tcPr>
          <w:p>
            <w:pPr>
              <w:pStyle w:val="137"/>
            </w:pPr>
            <w:r>
              <w:rPr>
                <w:rFonts w:hint="eastAsia"/>
              </w:rPr>
              <w:t>较轻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8" w:type="dxa"/>
            <w:vMerge w:val="continue"/>
            <w:vAlign w:val="center"/>
          </w:tcPr>
          <w:p>
            <w:pPr>
              <w:pStyle w:val="137"/>
            </w:pPr>
          </w:p>
        </w:tc>
        <w:tc>
          <w:tcPr>
            <w:tcW w:w="1065" w:type="dxa"/>
            <w:vMerge w:val="continue"/>
            <w:vAlign w:val="center"/>
          </w:tcPr>
          <w:p>
            <w:pPr>
              <w:pStyle w:val="137"/>
            </w:pPr>
          </w:p>
        </w:tc>
        <w:tc>
          <w:tcPr>
            <w:tcW w:w="1319" w:type="dxa"/>
            <w:vAlign w:val="center"/>
          </w:tcPr>
          <w:p>
            <w:pPr>
              <w:pStyle w:val="137"/>
            </w:pPr>
            <w:r>
              <w:rPr>
                <w:rFonts w:hint="eastAsia"/>
              </w:rPr>
              <w:t>含水层</w:t>
            </w:r>
          </w:p>
        </w:tc>
        <w:tc>
          <w:tcPr>
            <w:tcW w:w="2267" w:type="dxa"/>
            <w:vAlign w:val="center"/>
          </w:tcPr>
          <w:p>
            <w:pPr>
              <w:pStyle w:val="137"/>
            </w:pPr>
            <w:r>
              <w:rPr>
                <w:rFonts w:hint="eastAsia"/>
              </w:rPr>
              <w:t>对地下含水层破坏程度</w:t>
            </w:r>
          </w:p>
        </w:tc>
        <w:tc>
          <w:tcPr>
            <w:tcW w:w="1537" w:type="dxa"/>
            <w:vAlign w:val="center"/>
          </w:tcPr>
          <w:p>
            <w:pPr>
              <w:pStyle w:val="137"/>
            </w:pPr>
            <w:r>
              <w:rPr>
                <w:rFonts w:hint="eastAsia"/>
              </w:rPr>
              <w:t>较轻</w:t>
            </w:r>
          </w:p>
        </w:tc>
        <w:tc>
          <w:tcPr>
            <w:tcW w:w="1306" w:type="dxa"/>
            <w:vMerge w:val="continue"/>
            <w:vAlign w:val="center"/>
          </w:tcPr>
          <w:p>
            <w:pPr>
              <w:pStyle w:val="13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1028" w:type="dxa"/>
            <w:vMerge w:val="continue"/>
            <w:vAlign w:val="center"/>
          </w:tcPr>
          <w:p>
            <w:pPr>
              <w:pStyle w:val="137"/>
            </w:pPr>
          </w:p>
        </w:tc>
        <w:tc>
          <w:tcPr>
            <w:tcW w:w="1065" w:type="dxa"/>
            <w:vMerge w:val="continue"/>
            <w:vAlign w:val="center"/>
          </w:tcPr>
          <w:p>
            <w:pPr>
              <w:pStyle w:val="137"/>
            </w:pPr>
          </w:p>
        </w:tc>
        <w:tc>
          <w:tcPr>
            <w:tcW w:w="1319" w:type="dxa"/>
            <w:vAlign w:val="center"/>
          </w:tcPr>
          <w:p>
            <w:pPr>
              <w:pStyle w:val="137"/>
            </w:pPr>
            <w:r>
              <w:rPr>
                <w:rFonts w:hint="eastAsia"/>
              </w:rPr>
              <w:t>地形地貌景观</w:t>
            </w:r>
          </w:p>
        </w:tc>
        <w:tc>
          <w:tcPr>
            <w:tcW w:w="2267" w:type="dxa"/>
            <w:vAlign w:val="center"/>
          </w:tcPr>
          <w:p>
            <w:pPr>
              <w:pStyle w:val="137"/>
            </w:pPr>
            <w:r>
              <w:rPr>
                <w:rFonts w:hint="eastAsia"/>
              </w:rPr>
              <w:t>对地形地貌、景观造成破坏程度</w:t>
            </w:r>
          </w:p>
        </w:tc>
        <w:tc>
          <w:tcPr>
            <w:tcW w:w="1537" w:type="dxa"/>
            <w:vAlign w:val="center"/>
          </w:tcPr>
          <w:p>
            <w:pPr>
              <w:pStyle w:val="137"/>
            </w:pPr>
            <w:r>
              <w:rPr>
                <w:rFonts w:hint="eastAsia"/>
              </w:rPr>
              <w:t>较轻</w:t>
            </w:r>
          </w:p>
        </w:tc>
        <w:tc>
          <w:tcPr>
            <w:tcW w:w="1306" w:type="dxa"/>
            <w:vMerge w:val="continue"/>
            <w:vAlign w:val="center"/>
          </w:tcPr>
          <w:p>
            <w:pPr>
              <w:pStyle w:val="13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8" w:type="dxa"/>
            <w:vMerge w:val="continue"/>
            <w:vAlign w:val="center"/>
          </w:tcPr>
          <w:p>
            <w:pPr>
              <w:pStyle w:val="137"/>
            </w:pPr>
          </w:p>
        </w:tc>
        <w:tc>
          <w:tcPr>
            <w:tcW w:w="1065" w:type="dxa"/>
            <w:vMerge w:val="continue"/>
            <w:vAlign w:val="center"/>
          </w:tcPr>
          <w:p>
            <w:pPr>
              <w:pStyle w:val="137"/>
            </w:pPr>
          </w:p>
        </w:tc>
        <w:tc>
          <w:tcPr>
            <w:tcW w:w="1319" w:type="dxa"/>
            <w:vAlign w:val="center"/>
          </w:tcPr>
          <w:p>
            <w:pPr>
              <w:pStyle w:val="137"/>
            </w:pPr>
            <w:r>
              <w:rPr>
                <w:rFonts w:hint="eastAsia"/>
              </w:rPr>
              <w:t>土地</w:t>
            </w:r>
          </w:p>
          <w:p>
            <w:pPr>
              <w:pStyle w:val="137"/>
            </w:pPr>
            <w:r>
              <w:rPr>
                <w:rFonts w:hint="eastAsia"/>
              </w:rPr>
              <w:t>资源</w:t>
            </w:r>
          </w:p>
        </w:tc>
        <w:tc>
          <w:tcPr>
            <w:tcW w:w="2267" w:type="dxa"/>
            <w:vAlign w:val="center"/>
          </w:tcPr>
          <w:p>
            <w:pPr>
              <w:pStyle w:val="137"/>
            </w:pPr>
            <w:r>
              <w:rPr>
                <w:rFonts w:hint="eastAsia"/>
              </w:rPr>
              <w:t>土地利用类型未发生变化</w:t>
            </w:r>
          </w:p>
        </w:tc>
        <w:tc>
          <w:tcPr>
            <w:tcW w:w="1537" w:type="dxa"/>
            <w:vAlign w:val="center"/>
          </w:tcPr>
          <w:p>
            <w:pPr>
              <w:pStyle w:val="137"/>
            </w:pPr>
            <w:r>
              <w:rPr>
                <w:rFonts w:hint="eastAsia"/>
              </w:rPr>
              <w:t>较轻</w:t>
            </w:r>
          </w:p>
        </w:tc>
        <w:tc>
          <w:tcPr>
            <w:tcW w:w="1306" w:type="dxa"/>
            <w:vMerge w:val="continue"/>
            <w:vAlign w:val="center"/>
          </w:tcPr>
          <w:p>
            <w:pPr>
              <w:pStyle w:val="13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8" w:type="dxa"/>
            <w:vMerge w:val="continue"/>
            <w:vAlign w:val="center"/>
          </w:tcPr>
          <w:p>
            <w:pPr>
              <w:pStyle w:val="137"/>
            </w:pPr>
          </w:p>
        </w:tc>
        <w:tc>
          <w:tcPr>
            <w:tcW w:w="1065" w:type="dxa"/>
            <w:vMerge w:val="restart"/>
            <w:vAlign w:val="center"/>
          </w:tcPr>
          <w:p>
            <w:pPr>
              <w:pStyle w:val="137"/>
            </w:pPr>
            <w:r>
              <w:rPr>
                <w:rFonts w:hint="eastAsia"/>
              </w:rPr>
              <w:t>预测评估</w:t>
            </w:r>
          </w:p>
        </w:tc>
        <w:tc>
          <w:tcPr>
            <w:tcW w:w="1319" w:type="dxa"/>
            <w:vAlign w:val="center"/>
          </w:tcPr>
          <w:p>
            <w:pPr>
              <w:pStyle w:val="137"/>
            </w:pPr>
            <w:r>
              <w:rPr>
                <w:rFonts w:hint="eastAsia"/>
              </w:rPr>
              <w:t>地质</w:t>
            </w:r>
          </w:p>
          <w:p>
            <w:pPr>
              <w:pStyle w:val="137"/>
            </w:pPr>
            <w:r>
              <w:rPr>
                <w:rFonts w:hint="eastAsia"/>
              </w:rPr>
              <w:t>灾害</w:t>
            </w:r>
          </w:p>
        </w:tc>
        <w:tc>
          <w:tcPr>
            <w:tcW w:w="2267" w:type="dxa"/>
            <w:vAlign w:val="center"/>
          </w:tcPr>
          <w:p>
            <w:pPr>
              <w:pStyle w:val="137"/>
            </w:pPr>
            <w:r>
              <w:rPr>
                <w:rFonts w:hint="eastAsia"/>
              </w:rPr>
              <w:t>引发或加剧的地质灾害、遭受到地质灾害</w:t>
            </w:r>
          </w:p>
        </w:tc>
        <w:tc>
          <w:tcPr>
            <w:tcW w:w="1537" w:type="dxa"/>
            <w:vAlign w:val="center"/>
          </w:tcPr>
          <w:p>
            <w:pPr>
              <w:pStyle w:val="137"/>
            </w:pPr>
            <w:r>
              <w:rPr>
                <w:rFonts w:hint="eastAsia"/>
              </w:rPr>
              <w:t>较严重</w:t>
            </w:r>
          </w:p>
        </w:tc>
        <w:tc>
          <w:tcPr>
            <w:tcW w:w="1306" w:type="dxa"/>
            <w:vMerge w:val="restart"/>
            <w:vAlign w:val="center"/>
          </w:tcPr>
          <w:p>
            <w:pPr>
              <w:pStyle w:val="137"/>
            </w:pPr>
            <w:r>
              <w:rPr>
                <w:rFonts w:hint="eastAsia"/>
              </w:rPr>
              <w:t>较严重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8" w:type="dxa"/>
            <w:vMerge w:val="continue"/>
            <w:vAlign w:val="center"/>
          </w:tcPr>
          <w:p>
            <w:pPr>
              <w:pStyle w:val="137"/>
            </w:pPr>
          </w:p>
        </w:tc>
        <w:tc>
          <w:tcPr>
            <w:tcW w:w="1065" w:type="dxa"/>
            <w:vMerge w:val="continue"/>
            <w:vAlign w:val="center"/>
          </w:tcPr>
          <w:p>
            <w:pPr>
              <w:pStyle w:val="137"/>
            </w:pPr>
          </w:p>
        </w:tc>
        <w:tc>
          <w:tcPr>
            <w:tcW w:w="1319" w:type="dxa"/>
            <w:vAlign w:val="center"/>
          </w:tcPr>
          <w:p>
            <w:pPr>
              <w:pStyle w:val="137"/>
            </w:pPr>
            <w:r>
              <w:rPr>
                <w:rFonts w:hint="eastAsia"/>
              </w:rPr>
              <w:t>含水层</w:t>
            </w:r>
          </w:p>
        </w:tc>
        <w:tc>
          <w:tcPr>
            <w:tcW w:w="2267" w:type="dxa"/>
            <w:vAlign w:val="center"/>
          </w:tcPr>
          <w:p>
            <w:pPr>
              <w:pStyle w:val="137"/>
            </w:pPr>
            <w:r>
              <w:rPr>
                <w:rFonts w:hint="eastAsia"/>
              </w:rPr>
              <w:t>对地下含水层破坏程度</w:t>
            </w:r>
          </w:p>
        </w:tc>
        <w:tc>
          <w:tcPr>
            <w:tcW w:w="1537" w:type="dxa"/>
            <w:vAlign w:val="center"/>
          </w:tcPr>
          <w:p>
            <w:pPr>
              <w:pStyle w:val="137"/>
            </w:pPr>
            <w:r>
              <w:rPr>
                <w:rFonts w:hint="eastAsia"/>
              </w:rPr>
              <w:t>较轻</w:t>
            </w:r>
          </w:p>
        </w:tc>
        <w:tc>
          <w:tcPr>
            <w:tcW w:w="1306" w:type="dxa"/>
            <w:vMerge w:val="continue"/>
            <w:vAlign w:val="center"/>
          </w:tcPr>
          <w:p>
            <w:pPr>
              <w:pStyle w:val="13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1028" w:type="dxa"/>
            <w:vMerge w:val="continue"/>
            <w:vAlign w:val="center"/>
          </w:tcPr>
          <w:p>
            <w:pPr>
              <w:pStyle w:val="137"/>
            </w:pPr>
          </w:p>
        </w:tc>
        <w:tc>
          <w:tcPr>
            <w:tcW w:w="1065" w:type="dxa"/>
            <w:vMerge w:val="continue"/>
            <w:vAlign w:val="center"/>
          </w:tcPr>
          <w:p>
            <w:pPr>
              <w:pStyle w:val="137"/>
            </w:pPr>
          </w:p>
        </w:tc>
        <w:tc>
          <w:tcPr>
            <w:tcW w:w="1319" w:type="dxa"/>
            <w:vAlign w:val="center"/>
          </w:tcPr>
          <w:p>
            <w:pPr>
              <w:pStyle w:val="137"/>
            </w:pPr>
            <w:r>
              <w:rPr>
                <w:rFonts w:hint="eastAsia"/>
              </w:rPr>
              <w:t>地形地貌景观</w:t>
            </w:r>
          </w:p>
        </w:tc>
        <w:tc>
          <w:tcPr>
            <w:tcW w:w="2267" w:type="dxa"/>
            <w:vAlign w:val="center"/>
          </w:tcPr>
          <w:p>
            <w:pPr>
              <w:pStyle w:val="137"/>
            </w:pPr>
            <w:r>
              <w:rPr>
                <w:rFonts w:hint="eastAsia"/>
              </w:rPr>
              <w:t>对地形地貌、景观造成破坏程度</w:t>
            </w:r>
          </w:p>
        </w:tc>
        <w:tc>
          <w:tcPr>
            <w:tcW w:w="1537" w:type="dxa"/>
            <w:vAlign w:val="center"/>
          </w:tcPr>
          <w:p>
            <w:pPr>
              <w:pStyle w:val="137"/>
            </w:pPr>
            <w:r>
              <w:rPr>
                <w:rFonts w:hint="eastAsia"/>
              </w:rPr>
              <w:t>较轻</w:t>
            </w:r>
          </w:p>
        </w:tc>
        <w:tc>
          <w:tcPr>
            <w:tcW w:w="1306" w:type="dxa"/>
            <w:vMerge w:val="continue"/>
            <w:vAlign w:val="center"/>
          </w:tcPr>
          <w:p>
            <w:pPr>
              <w:pStyle w:val="13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8" w:type="dxa"/>
            <w:vMerge w:val="continue"/>
            <w:vAlign w:val="center"/>
          </w:tcPr>
          <w:p>
            <w:pPr>
              <w:pStyle w:val="137"/>
            </w:pPr>
          </w:p>
        </w:tc>
        <w:tc>
          <w:tcPr>
            <w:tcW w:w="1065" w:type="dxa"/>
            <w:vMerge w:val="continue"/>
            <w:vAlign w:val="center"/>
          </w:tcPr>
          <w:p>
            <w:pPr>
              <w:pStyle w:val="137"/>
            </w:pPr>
          </w:p>
        </w:tc>
        <w:tc>
          <w:tcPr>
            <w:tcW w:w="1319" w:type="dxa"/>
            <w:vAlign w:val="center"/>
          </w:tcPr>
          <w:p>
            <w:pPr>
              <w:pStyle w:val="137"/>
            </w:pPr>
            <w:r>
              <w:rPr>
                <w:rFonts w:hint="eastAsia"/>
              </w:rPr>
              <w:t>土地</w:t>
            </w:r>
          </w:p>
          <w:p>
            <w:pPr>
              <w:pStyle w:val="137"/>
            </w:pPr>
            <w:r>
              <w:rPr>
                <w:rFonts w:hint="eastAsia"/>
              </w:rPr>
              <w:t>资源</w:t>
            </w:r>
          </w:p>
        </w:tc>
        <w:tc>
          <w:tcPr>
            <w:tcW w:w="2267" w:type="dxa"/>
            <w:vAlign w:val="center"/>
          </w:tcPr>
          <w:p>
            <w:pPr>
              <w:pStyle w:val="137"/>
            </w:pPr>
            <w:r>
              <w:rPr>
                <w:rFonts w:hint="eastAsia"/>
              </w:rPr>
              <w:t>土地利用类型未发生变化</w:t>
            </w:r>
          </w:p>
        </w:tc>
        <w:tc>
          <w:tcPr>
            <w:tcW w:w="1537" w:type="dxa"/>
            <w:vAlign w:val="center"/>
          </w:tcPr>
          <w:p>
            <w:pPr>
              <w:pStyle w:val="137"/>
            </w:pPr>
            <w:r>
              <w:rPr>
                <w:rFonts w:hint="eastAsia"/>
              </w:rPr>
              <w:t>较轻</w:t>
            </w:r>
          </w:p>
        </w:tc>
        <w:tc>
          <w:tcPr>
            <w:tcW w:w="1306" w:type="dxa"/>
            <w:vMerge w:val="continue"/>
            <w:vAlign w:val="center"/>
          </w:tcPr>
          <w:p>
            <w:pPr>
              <w:pStyle w:val="13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8" w:type="dxa"/>
            <w:vMerge w:val="restart"/>
            <w:vAlign w:val="center"/>
          </w:tcPr>
          <w:p>
            <w:pPr>
              <w:pStyle w:val="137"/>
            </w:pPr>
            <w:r>
              <w:rPr>
                <w:rFonts w:hint="eastAsia"/>
              </w:rPr>
              <w:t>其它评估区</w:t>
            </w:r>
          </w:p>
        </w:tc>
        <w:tc>
          <w:tcPr>
            <w:tcW w:w="1065" w:type="dxa"/>
            <w:vMerge w:val="restart"/>
            <w:vAlign w:val="center"/>
          </w:tcPr>
          <w:p>
            <w:pPr>
              <w:pStyle w:val="137"/>
            </w:pPr>
            <w:r>
              <w:rPr>
                <w:rFonts w:hint="eastAsia"/>
              </w:rPr>
              <w:t>现状</w:t>
            </w:r>
          </w:p>
          <w:p>
            <w:pPr>
              <w:pStyle w:val="137"/>
            </w:pPr>
            <w:r>
              <w:rPr>
                <w:rFonts w:hint="eastAsia"/>
              </w:rPr>
              <w:t>评估</w:t>
            </w:r>
          </w:p>
        </w:tc>
        <w:tc>
          <w:tcPr>
            <w:tcW w:w="1319" w:type="dxa"/>
            <w:vAlign w:val="center"/>
          </w:tcPr>
          <w:p>
            <w:pPr>
              <w:pStyle w:val="137"/>
            </w:pPr>
            <w:r>
              <w:rPr>
                <w:rFonts w:hint="eastAsia"/>
              </w:rPr>
              <w:t>地质</w:t>
            </w:r>
          </w:p>
          <w:p>
            <w:pPr>
              <w:pStyle w:val="137"/>
            </w:pPr>
            <w:r>
              <w:rPr>
                <w:rFonts w:hint="eastAsia"/>
              </w:rPr>
              <w:t>灾害</w:t>
            </w:r>
          </w:p>
        </w:tc>
        <w:tc>
          <w:tcPr>
            <w:tcW w:w="2267" w:type="dxa"/>
            <w:vAlign w:val="center"/>
          </w:tcPr>
          <w:p>
            <w:pPr>
              <w:pStyle w:val="137"/>
            </w:pPr>
            <w:r>
              <w:rPr>
                <w:rFonts w:hint="eastAsia"/>
              </w:rPr>
              <w:t>引发或加剧的地质灾害、遭受到地质灾害</w:t>
            </w:r>
          </w:p>
        </w:tc>
        <w:tc>
          <w:tcPr>
            <w:tcW w:w="1537" w:type="dxa"/>
            <w:vAlign w:val="center"/>
          </w:tcPr>
          <w:p>
            <w:pPr>
              <w:pStyle w:val="137"/>
            </w:pPr>
            <w:r>
              <w:rPr>
                <w:rFonts w:hint="eastAsia"/>
              </w:rPr>
              <w:t>较轻</w:t>
            </w:r>
          </w:p>
        </w:tc>
        <w:tc>
          <w:tcPr>
            <w:tcW w:w="1306" w:type="dxa"/>
            <w:vMerge w:val="restart"/>
            <w:vAlign w:val="center"/>
          </w:tcPr>
          <w:p>
            <w:pPr>
              <w:pStyle w:val="137"/>
            </w:pPr>
            <w:r>
              <w:rPr>
                <w:rFonts w:hint="eastAsia"/>
              </w:rPr>
              <w:t>较轻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8" w:type="dxa"/>
            <w:vMerge w:val="continue"/>
            <w:vAlign w:val="center"/>
          </w:tcPr>
          <w:p>
            <w:pPr>
              <w:pStyle w:val="137"/>
            </w:pPr>
          </w:p>
        </w:tc>
        <w:tc>
          <w:tcPr>
            <w:tcW w:w="1065" w:type="dxa"/>
            <w:vMerge w:val="continue"/>
            <w:vAlign w:val="center"/>
          </w:tcPr>
          <w:p>
            <w:pPr>
              <w:pStyle w:val="137"/>
            </w:pPr>
          </w:p>
        </w:tc>
        <w:tc>
          <w:tcPr>
            <w:tcW w:w="1319" w:type="dxa"/>
            <w:vAlign w:val="center"/>
          </w:tcPr>
          <w:p>
            <w:pPr>
              <w:pStyle w:val="137"/>
            </w:pPr>
            <w:r>
              <w:rPr>
                <w:rFonts w:hint="eastAsia"/>
              </w:rPr>
              <w:t>含水层</w:t>
            </w:r>
          </w:p>
        </w:tc>
        <w:tc>
          <w:tcPr>
            <w:tcW w:w="2267" w:type="dxa"/>
            <w:vAlign w:val="center"/>
          </w:tcPr>
          <w:p>
            <w:pPr>
              <w:pStyle w:val="137"/>
            </w:pPr>
            <w:r>
              <w:rPr>
                <w:rFonts w:hint="eastAsia"/>
              </w:rPr>
              <w:t>对地下含水层破坏程度</w:t>
            </w:r>
          </w:p>
        </w:tc>
        <w:tc>
          <w:tcPr>
            <w:tcW w:w="1537" w:type="dxa"/>
            <w:vAlign w:val="center"/>
          </w:tcPr>
          <w:p>
            <w:pPr>
              <w:pStyle w:val="137"/>
            </w:pPr>
            <w:r>
              <w:rPr>
                <w:rFonts w:hint="eastAsia"/>
              </w:rPr>
              <w:t>较轻</w:t>
            </w:r>
          </w:p>
        </w:tc>
        <w:tc>
          <w:tcPr>
            <w:tcW w:w="1306" w:type="dxa"/>
            <w:vMerge w:val="continue"/>
            <w:vAlign w:val="center"/>
          </w:tcPr>
          <w:p>
            <w:pPr>
              <w:pStyle w:val="13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1028" w:type="dxa"/>
            <w:vMerge w:val="continue"/>
            <w:vAlign w:val="center"/>
          </w:tcPr>
          <w:p>
            <w:pPr>
              <w:pStyle w:val="137"/>
            </w:pPr>
          </w:p>
        </w:tc>
        <w:tc>
          <w:tcPr>
            <w:tcW w:w="1065" w:type="dxa"/>
            <w:vMerge w:val="continue"/>
            <w:vAlign w:val="center"/>
          </w:tcPr>
          <w:p>
            <w:pPr>
              <w:pStyle w:val="137"/>
            </w:pPr>
          </w:p>
        </w:tc>
        <w:tc>
          <w:tcPr>
            <w:tcW w:w="1319" w:type="dxa"/>
            <w:vAlign w:val="center"/>
          </w:tcPr>
          <w:p>
            <w:pPr>
              <w:pStyle w:val="137"/>
            </w:pPr>
            <w:r>
              <w:rPr>
                <w:rFonts w:hint="eastAsia"/>
              </w:rPr>
              <w:t>地形地貌景观</w:t>
            </w:r>
          </w:p>
        </w:tc>
        <w:tc>
          <w:tcPr>
            <w:tcW w:w="2267" w:type="dxa"/>
            <w:vAlign w:val="center"/>
          </w:tcPr>
          <w:p>
            <w:pPr>
              <w:pStyle w:val="137"/>
            </w:pPr>
            <w:r>
              <w:rPr>
                <w:rFonts w:hint="eastAsia"/>
              </w:rPr>
              <w:t>对地形地貌、景观造成破坏程度</w:t>
            </w:r>
          </w:p>
        </w:tc>
        <w:tc>
          <w:tcPr>
            <w:tcW w:w="1537" w:type="dxa"/>
            <w:vAlign w:val="center"/>
          </w:tcPr>
          <w:p>
            <w:pPr>
              <w:pStyle w:val="137"/>
            </w:pPr>
            <w:r>
              <w:rPr>
                <w:rFonts w:hint="eastAsia"/>
              </w:rPr>
              <w:t>较轻</w:t>
            </w:r>
          </w:p>
        </w:tc>
        <w:tc>
          <w:tcPr>
            <w:tcW w:w="1306" w:type="dxa"/>
            <w:vMerge w:val="continue"/>
            <w:vAlign w:val="center"/>
          </w:tcPr>
          <w:p>
            <w:pPr>
              <w:pStyle w:val="13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8" w:type="dxa"/>
            <w:vMerge w:val="continue"/>
            <w:vAlign w:val="center"/>
          </w:tcPr>
          <w:p>
            <w:pPr>
              <w:pStyle w:val="137"/>
            </w:pPr>
          </w:p>
        </w:tc>
        <w:tc>
          <w:tcPr>
            <w:tcW w:w="1065" w:type="dxa"/>
            <w:vMerge w:val="continue"/>
            <w:vAlign w:val="center"/>
          </w:tcPr>
          <w:p>
            <w:pPr>
              <w:pStyle w:val="137"/>
            </w:pPr>
          </w:p>
        </w:tc>
        <w:tc>
          <w:tcPr>
            <w:tcW w:w="1319" w:type="dxa"/>
            <w:vAlign w:val="center"/>
          </w:tcPr>
          <w:p>
            <w:pPr>
              <w:pStyle w:val="137"/>
            </w:pPr>
            <w:r>
              <w:rPr>
                <w:rFonts w:hint="eastAsia"/>
              </w:rPr>
              <w:t>土地</w:t>
            </w:r>
          </w:p>
          <w:p>
            <w:pPr>
              <w:pStyle w:val="137"/>
            </w:pPr>
            <w:r>
              <w:rPr>
                <w:rFonts w:hint="eastAsia"/>
              </w:rPr>
              <w:t>资源</w:t>
            </w:r>
          </w:p>
        </w:tc>
        <w:tc>
          <w:tcPr>
            <w:tcW w:w="2267" w:type="dxa"/>
            <w:vAlign w:val="center"/>
          </w:tcPr>
          <w:p>
            <w:pPr>
              <w:pStyle w:val="137"/>
            </w:pPr>
            <w:r>
              <w:rPr>
                <w:rFonts w:hint="eastAsia"/>
              </w:rPr>
              <w:t>土地利用类型未发生变化</w:t>
            </w:r>
          </w:p>
        </w:tc>
        <w:tc>
          <w:tcPr>
            <w:tcW w:w="1537" w:type="dxa"/>
            <w:vAlign w:val="center"/>
          </w:tcPr>
          <w:p>
            <w:pPr>
              <w:pStyle w:val="137"/>
            </w:pPr>
            <w:r>
              <w:rPr>
                <w:rFonts w:hint="eastAsia"/>
              </w:rPr>
              <w:t>较轻</w:t>
            </w:r>
          </w:p>
        </w:tc>
        <w:tc>
          <w:tcPr>
            <w:tcW w:w="1306" w:type="dxa"/>
            <w:vMerge w:val="continue"/>
            <w:vAlign w:val="center"/>
          </w:tcPr>
          <w:p>
            <w:pPr>
              <w:pStyle w:val="13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8" w:type="dxa"/>
            <w:vMerge w:val="continue"/>
            <w:vAlign w:val="center"/>
          </w:tcPr>
          <w:p>
            <w:pPr>
              <w:pStyle w:val="137"/>
            </w:pPr>
          </w:p>
        </w:tc>
        <w:tc>
          <w:tcPr>
            <w:tcW w:w="1065" w:type="dxa"/>
            <w:vMerge w:val="restart"/>
            <w:vAlign w:val="center"/>
          </w:tcPr>
          <w:p>
            <w:pPr>
              <w:pStyle w:val="137"/>
            </w:pPr>
            <w:r>
              <w:rPr>
                <w:rFonts w:hint="eastAsia"/>
              </w:rPr>
              <w:t>预测评估</w:t>
            </w:r>
          </w:p>
        </w:tc>
        <w:tc>
          <w:tcPr>
            <w:tcW w:w="1319" w:type="dxa"/>
            <w:vAlign w:val="center"/>
          </w:tcPr>
          <w:p>
            <w:pPr>
              <w:pStyle w:val="137"/>
            </w:pPr>
            <w:r>
              <w:rPr>
                <w:rFonts w:hint="eastAsia"/>
              </w:rPr>
              <w:t>地质</w:t>
            </w:r>
          </w:p>
          <w:p>
            <w:pPr>
              <w:pStyle w:val="137"/>
            </w:pPr>
            <w:r>
              <w:rPr>
                <w:rFonts w:hint="eastAsia"/>
              </w:rPr>
              <w:t>灾害</w:t>
            </w:r>
          </w:p>
        </w:tc>
        <w:tc>
          <w:tcPr>
            <w:tcW w:w="2267" w:type="dxa"/>
            <w:vAlign w:val="center"/>
          </w:tcPr>
          <w:p>
            <w:pPr>
              <w:pStyle w:val="137"/>
            </w:pPr>
            <w:r>
              <w:rPr>
                <w:rFonts w:hint="eastAsia"/>
              </w:rPr>
              <w:t>引发或加剧的地质灾害、遭受到地质灾害</w:t>
            </w:r>
          </w:p>
        </w:tc>
        <w:tc>
          <w:tcPr>
            <w:tcW w:w="1537" w:type="dxa"/>
            <w:vAlign w:val="center"/>
          </w:tcPr>
          <w:p>
            <w:pPr>
              <w:pStyle w:val="137"/>
            </w:pPr>
            <w:r>
              <w:rPr>
                <w:rFonts w:hint="eastAsia"/>
              </w:rPr>
              <w:t>较轻</w:t>
            </w:r>
          </w:p>
        </w:tc>
        <w:tc>
          <w:tcPr>
            <w:tcW w:w="1306" w:type="dxa"/>
            <w:vMerge w:val="restart"/>
            <w:vAlign w:val="center"/>
          </w:tcPr>
          <w:p>
            <w:pPr>
              <w:pStyle w:val="137"/>
            </w:pPr>
            <w:r>
              <w:rPr>
                <w:rFonts w:hint="eastAsia"/>
              </w:rPr>
              <w:t>较轻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8" w:type="dxa"/>
            <w:vMerge w:val="continue"/>
            <w:vAlign w:val="center"/>
          </w:tcPr>
          <w:p>
            <w:pPr>
              <w:pStyle w:val="137"/>
            </w:pPr>
          </w:p>
        </w:tc>
        <w:tc>
          <w:tcPr>
            <w:tcW w:w="1065" w:type="dxa"/>
            <w:vMerge w:val="continue"/>
            <w:vAlign w:val="center"/>
          </w:tcPr>
          <w:p>
            <w:pPr>
              <w:pStyle w:val="137"/>
            </w:pPr>
          </w:p>
        </w:tc>
        <w:tc>
          <w:tcPr>
            <w:tcW w:w="1319" w:type="dxa"/>
            <w:vAlign w:val="center"/>
          </w:tcPr>
          <w:p>
            <w:pPr>
              <w:pStyle w:val="137"/>
            </w:pPr>
            <w:r>
              <w:rPr>
                <w:rFonts w:hint="eastAsia"/>
              </w:rPr>
              <w:t>含水层</w:t>
            </w:r>
          </w:p>
        </w:tc>
        <w:tc>
          <w:tcPr>
            <w:tcW w:w="2267" w:type="dxa"/>
            <w:vAlign w:val="center"/>
          </w:tcPr>
          <w:p>
            <w:pPr>
              <w:pStyle w:val="137"/>
            </w:pPr>
            <w:r>
              <w:rPr>
                <w:rFonts w:hint="eastAsia"/>
              </w:rPr>
              <w:t>对地下含水层破坏程度</w:t>
            </w:r>
          </w:p>
        </w:tc>
        <w:tc>
          <w:tcPr>
            <w:tcW w:w="1537" w:type="dxa"/>
            <w:vAlign w:val="center"/>
          </w:tcPr>
          <w:p>
            <w:pPr>
              <w:pStyle w:val="137"/>
            </w:pPr>
            <w:r>
              <w:rPr>
                <w:rFonts w:hint="eastAsia"/>
              </w:rPr>
              <w:t>较轻</w:t>
            </w:r>
          </w:p>
        </w:tc>
        <w:tc>
          <w:tcPr>
            <w:tcW w:w="1306" w:type="dxa"/>
            <w:vMerge w:val="continue"/>
            <w:vAlign w:val="center"/>
          </w:tcPr>
          <w:p>
            <w:pPr>
              <w:pStyle w:val="13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1028" w:type="dxa"/>
            <w:vMerge w:val="continue"/>
            <w:vAlign w:val="center"/>
          </w:tcPr>
          <w:p>
            <w:pPr>
              <w:pStyle w:val="137"/>
            </w:pPr>
          </w:p>
        </w:tc>
        <w:tc>
          <w:tcPr>
            <w:tcW w:w="1065" w:type="dxa"/>
            <w:vMerge w:val="continue"/>
            <w:vAlign w:val="center"/>
          </w:tcPr>
          <w:p>
            <w:pPr>
              <w:pStyle w:val="137"/>
            </w:pPr>
          </w:p>
        </w:tc>
        <w:tc>
          <w:tcPr>
            <w:tcW w:w="1319" w:type="dxa"/>
            <w:vAlign w:val="center"/>
          </w:tcPr>
          <w:p>
            <w:pPr>
              <w:pStyle w:val="137"/>
            </w:pPr>
            <w:r>
              <w:rPr>
                <w:rFonts w:hint="eastAsia"/>
              </w:rPr>
              <w:t>地形地貌景观</w:t>
            </w:r>
          </w:p>
        </w:tc>
        <w:tc>
          <w:tcPr>
            <w:tcW w:w="2267" w:type="dxa"/>
            <w:vAlign w:val="center"/>
          </w:tcPr>
          <w:p>
            <w:pPr>
              <w:pStyle w:val="137"/>
            </w:pPr>
            <w:r>
              <w:rPr>
                <w:rFonts w:hint="eastAsia"/>
              </w:rPr>
              <w:t>对地形地貌、景观造成破坏程度</w:t>
            </w:r>
          </w:p>
        </w:tc>
        <w:tc>
          <w:tcPr>
            <w:tcW w:w="1537" w:type="dxa"/>
            <w:vAlign w:val="center"/>
          </w:tcPr>
          <w:p>
            <w:pPr>
              <w:pStyle w:val="137"/>
            </w:pPr>
            <w:r>
              <w:rPr>
                <w:rFonts w:hint="eastAsia"/>
              </w:rPr>
              <w:t>较轻</w:t>
            </w:r>
          </w:p>
        </w:tc>
        <w:tc>
          <w:tcPr>
            <w:tcW w:w="1306" w:type="dxa"/>
            <w:vMerge w:val="continue"/>
            <w:vAlign w:val="center"/>
          </w:tcPr>
          <w:p>
            <w:pPr>
              <w:pStyle w:val="13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8" w:type="dxa"/>
            <w:vMerge w:val="continue"/>
            <w:vAlign w:val="center"/>
          </w:tcPr>
          <w:p>
            <w:pPr>
              <w:pStyle w:val="137"/>
            </w:pPr>
          </w:p>
        </w:tc>
        <w:tc>
          <w:tcPr>
            <w:tcW w:w="1065" w:type="dxa"/>
            <w:vMerge w:val="continue"/>
            <w:vAlign w:val="center"/>
          </w:tcPr>
          <w:p>
            <w:pPr>
              <w:pStyle w:val="137"/>
            </w:pPr>
          </w:p>
        </w:tc>
        <w:tc>
          <w:tcPr>
            <w:tcW w:w="1319" w:type="dxa"/>
            <w:vAlign w:val="center"/>
          </w:tcPr>
          <w:p>
            <w:pPr>
              <w:pStyle w:val="137"/>
            </w:pPr>
            <w:r>
              <w:rPr>
                <w:rFonts w:hint="eastAsia"/>
              </w:rPr>
              <w:t>土地</w:t>
            </w:r>
          </w:p>
          <w:p>
            <w:pPr>
              <w:pStyle w:val="137"/>
            </w:pPr>
            <w:r>
              <w:rPr>
                <w:rFonts w:hint="eastAsia"/>
              </w:rPr>
              <w:t>资源</w:t>
            </w:r>
          </w:p>
        </w:tc>
        <w:tc>
          <w:tcPr>
            <w:tcW w:w="2267" w:type="dxa"/>
            <w:vAlign w:val="center"/>
          </w:tcPr>
          <w:p>
            <w:pPr>
              <w:pStyle w:val="137"/>
            </w:pPr>
            <w:r>
              <w:rPr>
                <w:rFonts w:hint="eastAsia"/>
              </w:rPr>
              <w:t>土地利用类型未发生变化</w:t>
            </w:r>
          </w:p>
        </w:tc>
        <w:tc>
          <w:tcPr>
            <w:tcW w:w="1537" w:type="dxa"/>
            <w:vAlign w:val="center"/>
          </w:tcPr>
          <w:p>
            <w:pPr>
              <w:pStyle w:val="137"/>
            </w:pPr>
            <w:r>
              <w:rPr>
                <w:rFonts w:hint="eastAsia"/>
              </w:rPr>
              <w:t>较轻</w:t>
            </w:r>
          </w:p>
        </w:tc>
        <w:tc>
          <w:tcPr>
            <w:tcW w:w="1306" w:type="dxa"/>
            <w:vMerge w:val="continue"/>
            <w:vAlign w:val="center"/>
          </w:tcPr>
          <w:p>
            <w:pPr>
              <w:pStyle w:val="137"/>
            </w:pPr>
          </w:p>
        </w:tc>
      </w:tr>
    </w:tbl>
    <w:p>
      <w:pPr>
        <w:pStyle w:val="168"/>
      </w:pPr>
      <w:r>
        <w:rPr>
          <w:rFonts w:hint="eastAsia"/>
        </w:rPr>
        <w:t>（5）</w:t>
      </w:r>
      <w:r>
        <w:t>根据现状评估与预测评估结果，结合矿山实际情况，评估区分为重点防治区</w:t>
      </w:r>
      <w:r>
        <w:rPr>
          <w:rFonts w:hint="eastAsia"/>
        </w:rPr>
        <w:t>、次重点防治区</w:t>
      </w:r>
      <w:r>
        <w:t>和一般防治区。重点防治区为</w:t>
      </w:r>
      <w:r>
        <w:rPr>
          <w:rFonts w:hint="eastAsia"/>
        </w:rPr>
        <w:t>：2.</w:t>
      </w:r>
      <w:r>
        <w:t>8967</w:t>
      </w:r>
      <w:r>
        <w:rPr>
          <w:rFonts w:hint="eastAsia"/>
        </w:rPr>
        <w:t>hm</w:t>
      </w:r>
      <w:r>
        <w:rPr>
          <w:rFonts w:hint="eastAsia"/>
          <w:vertAlign w:val="superscript"/>
        </w:rPr>
        <w:t>2</w:t>
      </w:r>
      <w:r>
        <w:rPr>
          <w:rFonts w:hint="eastAsia"/>
        </w:rPr>
        <w:t>，次重点防治区为</w:t>
      </w:r>
      <w:r>
        <w:t>25.7887</w:t>
      </w:r>
      <w:r>
        <w:rPr>
          <w:rFonts w:hint="eastAsia"/>
        </w:rPr>
        <w:t>hm</w:t>
      </w:r>
      <w:r>
        <w:rPr>
          <w:rFonts w:hint="eastAsia"/>
          <w:vertAlign w:val="superscript"/>
        </w:rPr>
        <w:t>2</w:t>
      </w:r>
      <w:r>
        <w:rPr>
          <w:rFonts w:hint="eastAsia"/>
        </w:rPr>
        <w:t>，其他区域为</w:t>
      </w:r>
      <w:r>
        <w:t>一般防治区</w:t>
      </w:r>
      <w:r>
        <w:rPr>
          <w:rFonts w:hint="eastAsia"/>
        </w:rPr>
        <w:t>面积为</w:t>
      </w:r>
      <w:r>
        <w:t>11.6004</w:t>
      </w:r>
      <w:r>
        <w:rPr>
          <w:rFonts w:hint="eastAsia"/>
        </w:rPr>
        <w:t>h</w:t>
      </w:r>
      <w:r>
        <w:t>m</w:t>
      </w:r>
      <w:r>
        <w:rPr>
          <w:vertAlign w:val="superscript"/>
        </w:rPr>
        <w:t>2</w:t>
      </w:r>
      <w:r>
        <w:t>。</w:t>
      </w:r>
    </w:p>
    <w:p>
      <w:pPr>
        <w:pStyle w:val="168"/>
      </w:pPr>
      <w:r>
        <w:rPr>
          <w:rFonts w:hint="eastAsia"/>
        </w:rPr>
        <w:t>（6）根据现场实测图纸，矿区内早期矿山采矿活动已对土地资源造成损毁，主要为工业场地压占、挖损，矿山损毁的土地类型为其他园地和采矿用地，损毁土地面积为</w:t>
      </w:r>
      <w:r>
        <w:t>2.8967</w:t>
      </w:r>
      <w:r>
        <w:rPr>
          <w:rFonts w:hint="eastAsia"/>
        </w:rPr>
        <w:t>hm</w:t>
      </w:r>
      <w:r>
        <w:rPr>
          <w:rFonts w:hint="eastAsia"/>
          <w:vertAlign w:val="superscript"/>
        </w:rPr>
        <w:t>2</w:t>
      </w:r>
      <w:r>
        <w:rPr>
          <w:rFonts w:hint="eastAsia"/>
        </w:rPr>
        <w:t>。</w:t>
      </w:r>
    </w:p>
    <w:p>
      <w:pPr>
        <w:pStyle w:val="115"/>
      </w:pPr>
      <w:r>
        <w:rPr>
          <w:rFonts w:hint="eastAsia"/>
        </w:rPr>
        <w:t>表</w:t>
      </w:r>
      <w:r>
        <w:t>3</w:t>
      </w:r>
      <w:r>
        <w:rPr>
          <w:rFonts w:hint="eastAsia"/>
        </w:rPr>
        <w:t>-</w:t>
      </w:r>
      <w:r>
        <w:t>70</w:t>
      </w:r>
      <w:r>
        <w:rPr>
          <w:rFonts w:hint="eastAsia"/>
        </w:rPr>
        <w:t xml:space="preserve">  抱板采区已损毁土地利用现状表</w:t>
      </w:r>
    </w:p>
    <w:tbl>
      <w:tblPr>
        <w:tblStyle w:val="89"/>
        <w:tblW w:w="0" w:type="auto"/>
        <w:tblInd w:w="0" w:type="dxa"/>
        <w:tblLayout w:type="autofit"/>
        <w:tblCellMar>
          <w:top w:w="0" w:type="dxa"/>
          <w:left w:w="108" w:type="dxa"/>
          <w:bottom w:w="0" w:type="dxa"/>
          <w:right w:w="108" w:type="dxa"/>
        </w:tblCellMar>
      </w:tblPr>
      <w:tblGrid>
        <w:gridCol w:w="1593"/>
        <w:gridCol w:w="1966"/>
        <w:gridCol w:w="1966"/>
        <w:gridCol w:w="936"/>
        <w:gridCol w:w="1378"/>
        <w:gridCol w:w="683"/>
      </w:tblGrid>
      <w:tr>
        <w:tblPrEx>
          <w:tblCellMar>
            <w:top w:w="0" w:type="dxa"/>
            <w:left w:w="108" w:type="dxa"/>
            <w:bottom w:w="0" w:type="dxa"/>
            <w:right w:w="108" w:type="dxa"/>
          </w:tblCellMar>
        </w:tblPrEx>
        <w:trPr>
          <w:trHeight w:val="369" w:hRule="atLeast"/>
        </w:trPr>
        <w:tc>
          <w:tcPr>
            <w:tcW w:w="0" w:type="auto"/>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137"/>
            </w:pPr>
            <w:r>
              <w:rPr>
                <w:rFonts w:hint="eastAsia"/>
              </w:rPr>
              <w:t>损毁区域</w:t>
            </w:r>
          </w:p>
        </w:tc>
        <w:tc>
          <w:tcPr>
            <w:tcW w:w="0" w:type="auto"/>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137"/>
            </w:pPr>
            <w:r>
              <w:rPr>
                <w:rFonts w:hint="eastAsia"/>
              </w:rPr>
              <w:t>破坏面积（hm</w:t>
            </w:r>
            <w:r>
              <w:rPr>
                <w:rFonts w:hint="eastAsia" w:ascii="宋体" w:hAnsi="宋体" w:eastAsia="宋体"/>
              </w:rPr>
              <w:t>²</w:t>
            </w:r>
            <w:r>
              <w:rPr>
                <w:rFonts w:hint="eastAsia"/>
              </w:rPr>
              <w:t>）</w:t>
            </w:r>
          </w:p>
        </w:tc>
        <w:tc>
          <w:tcPr>
            <w:tcW w:w="0" w:type="auto"/>
            <w:tcBorders>
              <w:top w:val="single" w:color="auto" w:sz="4" w:space="0"/>
              <w:left w:val="nil"/>
              <w:bottom w:val="single" w:color="auto" w:sz="4" w:space="0"/>
              <w:right w:val="single" w:color="auto" w:sz="4" w:space="0"/>
            </w:tcBorders>
            <w:shd w:val="clear" w:color="auto" w:fill="auto"/>
            <w:vAlign w:val="center"/>
          </w:tcPr>
          <w:p>
            <w:pPr>
              <w:pStyle w:val="137"/>
            </w:pPr>
            <w:r>
              <w:rPr>
                <w:rFonts w:hint="eastAsia"/>
              </w:rPr>
              <w:t>破坏</w:t>
            </w:r>
          </w:p>
        </w:tc>
        <w:tc>
          <w:tcPr>
            <w:tcW w:w="0" w:type="auto"/>
            <w:tcBorders>
              <w:top w:val="single" w:color="auto" w:sz="4" w:space="0"/>
              <w:left w:val="nil"/>
              <w:bottom w:val="single" w:color="auto" w:sz="4" w:space="0"/>
              <w:right w:val="single" w:color="auto" w:sz="4" w:space="0"/>
            </w:tcBorders>
            <w:shd w:val="clear" w:color="auto" w:fill="auto"/>
            <w:vAlign w:val="center"/>
          </w:tcPr>
          <w:p>
            <w:pPr>
              <w:pStyle w:val="137"/>
            </w:pPr>
            <w:r>
              <w:rPr>
                <w:rFonts w:hint="eastAsia"/>
              </w:rPr>
              <w:t>破坏</w:t>
            </w:r>
          </w:p>
        </w:tc>
      </w:tr>
      <w:tr>
        <w:tblPrEx>
          <w:tblCellMar>
            <w:top w:w="0" w:type="dxa"/>
            <w:left w:w="108" w:type="dxa"/>
            <w:bottom w:w="0" w:type="dxa"/>
            <w:right w:w="108" w:type="dxa"/>
          </w:tblCellMar>
        </w:tblPrEx>
        <w:trPr>
          <w:trHeight w:val="369"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pStyle w:val="137"/>
            </w:pPr>
          </w:p>
        </w:tc>
        <w:tc>
          <w:tcPr>
            <w:tcW w:w="0" w:type="auto"/>
            <w:gridSpan w:val="3"/>
            <w:vMerge w:val="continue"/>
            <w:tcBorders>
              <w:top w:val="single" w:color="auto" w:sz="4" w:space="0"/>
              <w:left w:val="single" w:color="auto" w:sz="4" w:space="0"/>
              <w:bottom w:val="single" w:color="auto" w:sz="4" w:space="0"/>
              <w:right w:val="single" w:color="auto" w:sz="4" w:space="0"/>
            </w:tcBorders>
            <w:vAlign w:val="center"/>
          </w:tcPr>
          <w:p>
            <w:pPr>
              <w:pStyle w:val="137"/>
            </w:pPr>
          </w:p>
        </w:tc>
        <w:tc>
          <w:tcPr>
            <w:tcW w:w="0" w:type="auto"/>
            <w:tcBorders>
              <w:top w:val="nil"/>
              <w:left w:val="nil"/>
              <w:bottom w:val="single" w:color="auto" w:sz="4" w:space="0"/>
              <w:right w:val="single" w:color="auto" w:sz="4" w:space="0"/>
            </w:tcBorders>
            <w:shd w:val="clear" w:color="auto" w:fill="auto"/>
            <w:vAlign w:val="center"/>
          </w:tcPr>
          <w:p>
            <w:pPr>
              <w:pStyle w:val="137"/>
            </w:pPr>
            <w:r>
              <w:rPr>
                <w:rFonts w:hint="eastAsia"/>
              </w:rPr>
              <w:t>类型</w:t>
            </w:r>
          </w:p>
        </w:tc>
        <w:tc>
          <w:tcPr>
            <w:tcW w:w="0" w:type="auto"/>
            <w:tcBorders>
              <w:top w:val="nil"/>
              <w:left w:val="nil"/>
              <w:bottom w:val="single" w:color="auto" w:sz="4" w:space="0"/>
              <w:right w:val="single" w:color="auto" w:sz="4" w:space="0"/>
            </w:tcBorders>
            <w:shd w:val="clear" w:color="auto" w:fill="auto"/>
            <w:vAlign w:val="center"/>
          </w:tcPr>
          <w:p>
            <w:pPr>
              <w:pStyle w:val="137"/>
            </w:pPr>
            <w:r>
              <w:rPr>
                <w:rFonts w:hint="eastAsia"/>
              </w:rPr>
              <w:t>程度</w:t>
            </w:r>
          </w:p>
        </w:tc>
      </w:tr>
      <w:tr>
        <w:tblPrEx>
          <w:tblCellMar>
            <w:top w:w="0" w:type="dxa"/>
            <w:left w:w="108" w:type="dxa"/>
            <w:bottom w:w="0" w:type="dxa"/>
            <w:right w:w="108" w:type="dxa"/>
          </w:tblCellMar>
        </w:tblPrEx>
        <w:trPr>
          <w:trHeight w:val="369"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pStyle w:val="137"/>
            </w:pPr>
          </w:p>
        </w:tc>
        <w:tc>
          <w:tcPr>
            <w:tcW w:w="0" w:type="auto"/>
            <w:tcBorders>
              <w:top w:val="nil"/>
              <w:left w:val="nil"/>
              <w:bottom w:val="single" w:color="auto" w:sz="4" w:space="0"/>
              <w:right w:val="single" w:color="auto" w:sz="4" w:space="0"/>
            </w:tcBorders>
            <w:shd w:val="clear" w:color="auto" w:fill="auto"/>
            <w:vAlign w:val="center"/>
          </w:tcPr>
          <w:p>
            <w:pPr>
              <w:pStyle w:val="137"/>
            </w:pPr>
            <w:r>
              <w:rPr>
                <w:rFonts w:hint="eastAsia"/>
              </w:rPr>
              <w:t>其他园地（204）</w:t>
            </w:r>
          </w:p>
        </w:tc>
        <w:tc>
          <w:tcPr>
            <w:tcW w:w="0" w:type="auto"/>
            <w:tcBorders>
              <w:top w:val="nil"/>
              <w:left w:val="nil"/>
              <w:bottom w:val="single" w:color="auto" w:sz="4" w:space="0"/>
              <w:right w:val="single" w:color="auto" w:sz="4" w:space="0"/>
            </w:tcBorders>
            <w:shd w:val="clear" w:color="auto" w:fill="auto"/>
            <w:vAlign w:val="center"/>
          </w:tcPr>
          <w:p>
            <w:pPr>
              <w:pStyle w:val="137"/>
            </w:pPr>
            <w:r>
              <w:rPr>
                <w:rFonts w:hint="eastAsia"/>
              </w:rPr>
              <w:t>采矿用地（602）</w:t>
            </w:r>
          </w:p>
        </w:tc>
        <w:tc>
          <w:tcPr>
            <w:tcW w:w="0" w:type="auto"/>
            <w:tcBorders>
              <w:top w:val="nil"/>
              <w:left w:val="nil"/>
              <w:bottom w:val="single" w:color="auto" w:sz="4" w:space="0"/>
              <w:right w:val="single" w:color="auto" w:sz="4" w:space="0"/>
            </w:tcBorders>
            <w:shd w:val="clear" w:color="auto" w:fill="auto"/>
            <w:vAlign w:val="center"/>
          </w:tcPr>
          <w:p>
            <w:pPr>
              <w:pStyle w:val="137"/>
            </w:pPr>
            <w:r>
              <w:rPr>
                <w:rFonts w:hint="eastAsia"/>
              </w:rPr>
              <w:t>小计</w:t>
            </w:r>
          </w:p>
        </w:tc>
        <w:tc>
          <w:tcPr>
            <w:tcW w:w="0" w:type="auto"/>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0" w:type="auto"/>
            <w:tcBorders>
              <w:top w:val="nil"/>
              <w:left w:val="nil"/>
              <w:bottom w:val="single" w:color="auto" w:sz="4" w:space="0"/>
              <w:right w:val="single" w:color="auto" w:sz="4" w:space="0"/>
            </w:tcBorders>
            <w:shd w:val="clear" w:color="auto" w:fill="auto"/>
            <w:vAlign w:val="center"/>
          </w:tcPr>
          <w:p>
            <w:pPr>
              <w:pStyle w:val="137"/>
            </w:pPr>
            <w:r>
              <w:rPr>
                <w:rFonts w:hint="eastAsia"/>
              </w:rPr>
              <w:t>　</w:t>
            </w:r>
          </w:p>
        </w:tc>
      </w:tr>
      <w:tr>
        <w:tblPrEx>
          <w:tblCellMar>
            <w:top w:w="0" w:type="dxa"/>
            <w:left w:w="108" w:type="dxa"/>
            <w:bottom w:w="0" w:type="dxa"/>
            <w:right w:w="108" w:type="dxa"/>
          </w:tblCellMar>
        </w:tblPrEx>
        <w:trPr>
          <w:trHeight w:val="369"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现有工业场地</w:t>
            </w:r>
          </w:p>
        </w:tc>
        <w:tc>
          <w:tcPr>
            <w:tcW w:w="0" w:type="auto"/>
            <w:tcBorders>
              <w:top w:val="nil"/>
              <w:left w:val="nil"/>
              <w:bottom w:val="single" w:color="auto" w:sz="4" w:space="0"/>
              <w:right w:val="single" w:color="auto" w:sz="4" w:space="0"/>
            </w:tcBorders>
            <w:shd w:val="clear" w:color="auto" w:fill="auto"/>
            <w:vAlign w:val="center"/>
          </w:tcPr>
          <w:p>
            <w:pPr>
              <w:pStyle w:val="137"/>
            </w:pPr>
            <w:r>
              <w:rPr>
                <w:rFonts w:hint="eastAsia"/>
              </w:rPr>
              <w:t>0.0276</w:t>
            </w:r>
          </w:p>
        </w:tc>
        <w:tc>
          <w:tcPr>
            <w:tcW w:w="0" w:type="auto"/>
            <w:tcBorders>
              <w:top w:val="nil"/>
              <w:left w:val="nil"/>
              <w:bottom w:val="single" w:color="auto" w:sz="4" w:space="0"/>
              <w:right w:val="single" w:color="auto" w:sz="4" w:space="0"/>
            </w:tcBorders>
            <w:shd w:val="clear" w:color="auto" w:fill="auto"/>
            <w:vAlign w:val="center"/>
          </w:tcPr>
          <w:p>
            <w:pPr>
              <w:pStyle w:val="137"/>
            </w:pPr>
            <w:r>
              <w:rPr>
                <w:rFonts w:hint="eastAsia"/>
              </w:rPr>
              <w:t>2.8691</w:t>
            </w:r>
          </w:p>
        </w:tc>
        <w:tc>
          <w:tcPr>
            <w:tcW w:w="0" w:type="auto"/>
            <w:tcBorders>
              <w:top w:val="nil"/>
              <w:left w:val="nil"/>
              <w:bottom w:val="single" w:color="auto" w:sz="4" w:space="0"/>
              <w:right w:val="single" w:color="auto" w:sz="4" w:space="0"/>
            </w:tcBorders>
            <w:shd w:val="clear" w:color="auto" w:fill="auto"/>
            <w:vAlign w:val="center"/>
          </w:tcPr>
          <w:p>
            <w:pPr>
              <w:pStyle w:val="137"/>
            </w:pPr>
            <w:r>
              <w:rPr>
                <w:rFonts w:hint="eastAsia"/>
              </w:rPr>
              <w:t>2.8967</w:t>
            </w:r>
          </w:p>
        </w:tc>
        <w:tc>
          <w:tcPr>
            <w:tcW w:w="0" w:type="auto"/>
            <w:tcBorders>
              <w:top w:val="nil"/>
              <w:left w:val="nil"/>
              <w:bottom w:val="single" w:color="auto" w:sz="4" w:space="0"/>
              <w:right w:val="single" w:color="auto" w:sz="4" w:space="0"/>
            </w:tcBorders>
            <w:shd w:val="clear" w:color="auto" w:fill="auto"/>
            <w:vAlign w:val="center"/>
          </w:tcPr>
          <w:p>
            <w:pPr>
              <w:pStyle w:val="137"/>
            </w:pPr>
            <w:r>
              <w:rPr>
                <w:rFonts w:hint="eastAsia"/>
              </w:rPr>
              <w:t>压占、挖损</w:t>
            </w:r>
          </w:p>
        </w:tc>
        <w:tc>
          <w:tcPr>
            <w:tcW w:w="0" w:type="auto"/>
            <w:tcBorders>
              <w:top w:val="nil"/>
              <w:left w:val="nil"/>
              <w:bottom w:val="single" w:color="auto" w:sz="4" w:space="0"/>
              <w:right w:val="single" w:color="auto" w:sz="4" w:space="0"/>
            </w:tcBorders>
            <w:shd w:val="clear" w:color="auto" w:fill="auto"/>
            <w:vAlign w:val="center"/>
          </w:tcPr>
          <w:p>
            <w:pPr>
              <w:pStyle w:val="137"/>
            </w:pPr>
            <w:r>
              <w:rPr>
                <w:rFonts w:hint="eastAsia"/>
              </w:rPr>
              <w:t>重度</w:t>
            </w:r>
          </w:p>
        </w:tc>
      </w:tr>
    </w:tbl>
    <w:p>
      <w:pPr>
        <w:pStyle w:val="168"/>
      </w:pPr>
      <w:r>
        <w:rPr>
          <w:rFonts w:hint="eastAsia"/>
        </w:rPr>
        <w:t>（7）依据土地复垦适宜性评价结果，复垦乔木林地面积</w:t>
      </w:r>
      <w:r>
        <w:t>2.8449</w:t>
      </w:r>
      <w:r>
        <w:rPr>
          <w:rFonts w:hint="eastAsia"/>
        </w:rPr>
        <w:t>hm</w:t>
      </w:r>
      <w:r>
        <w:rPr>
          <w:rFonts w:hint="eastAsia"/>
          <w:vertAlign w:val="superscript"/>
        </w:rPr>
        <w:t>2</w:t>
      </w:r>
      <w:r>
        <w:rPr>
          <w:rFonts w:hint="eastAsia"/>
        </w:rPr>
        <w:t>，永久保留面积</w:t>
      </w:r>
      <w:r>
        <w:t xml:space="preserve">0.0518 </w:t>
      </w:r>
      <w:r>
        <w:rPr>
          <w:rFonts w:hint="eastAsia"/>
        </w:rPr>
        <w:t>hm</w:t>
      </w:r>
      <w:r>
        <w:rPr>
          <w:rFonts w:hint="eastAsia"/>
          <w:vertAlign w:val="superscript"/>
        </w:rPr>
        <w:t>2</w:t>
      </w:r>
      <w:r>
        <w:rPr>
          <w:rFonts w:hint="eastAsia"/>
        </w:rPr>
        <w:t>。</w:t>
      </w:r>
    </w:p>
    <w:p>
      <w:pPr>
        <w:pStyle w:val="168"/>
      </w:pPr>
      <w:r>
        <w:rPr>
          <w:rFonts w:hint="eastAsia"/>
        </w:rPr>
        <w:t>综上，复垦土地面积为</w:t>
      </w:r>
      <w:r>
        <w:t>2.8449</w:t>
      </w:r>
      <w:r>
        <w:rPr>
          <w:rFonts w:hint="eastAsia"/>
        </w:rPr>
        <w:t>hm</w:t>
      </w:r>
      <w:r>
        <w:rPr>
          <w:rFonts w:hint="eastAsia"/>
          <w:vertAlign w:val="superscript"/>
        </w:rPr>
        <w:t>2</w:t>
      </w:r>
      <w:r>
        <w:rPr>
          <w:rFonts w:hint="eastAsia"/>
        </w:rPr>
        <w:t>，复垦责任范围面积为</w:t>
      </w:r>
      <w:r>
        <w:t>2.8449</w:t>
      </w:r>
      <w:r>
        <w:rPr>
          <w:rFonts w:hint="eastAsia"/>
        </w:rPr>
        <w:t>hm</w:t>
      </w:r>
      <w:r>
        <w:rPr>
          <w:rFonts w:hint="eastAsia"/>
          <w:vertAlign w:val="superscript"/>
        </w:rPr>
        <w:t>2</w:t>
      </w:r>
      <w:r>
        <w:rPr>
          <w:rFonts w:hint="eastAsia"/>
        </w:rPr>
        <w:t>，复垦区面积为</w:t>
      </w:r>
      <w:r>
        <w:t>2.8967</w:t>
      </w:r>
      <w:r>
        <w:rPr>
          <w:rFonts w:hint="eastAsia"/>
        </w:rPr>
        <w:t>hm</w:t>
      </w:r>
      <w:r>
        <w:rPr>
          <w:rFonts w:hint="eastAsia"/>
          <w:vertAlign w:val="superscript"/>
        </w:rPr>
        <w:t>2</w:t>
      </w:r>
      <w:r>
        <w:rPr>
          <w:rFonts w:hint="eastAsia"/>
        </w:rPr>
        <w:t>，计算土地复垦率为100%，详见表</w:t>
      </w:r>
      <w:r>
        <w:t>3</w:t>
      </w:r>
      <w:r>
        <w:rPr>
          <w:rFonts w:hint="eastAsia"/>
        </w:rPr>
        <w:t>-</w:t>
      </w:r>
      <w:r>
        <w:t>71</w:t>
      </w:r>
      <w:r>
        <w:rPr>
          <w:rFonts w:hint="eastAsia"/>
        </w:rPr>
        <w:t>。</w:t>
      </w:r>
    </w:p>
    <w:p>
      <w:pPr>
        <w:pStyle w:val="115"/>
      </w:pPr>
      <w:r>
        <w:rPr>
          <w:rFonts w:hint="eastAsia"/>
        </w:rPr>
        <w:t>表</w:t>
      </w:r>
      <w:r>
        <w:t>3</w:t>
      </w:r>
      <w:r>
        <w:rPr>
          <w:rFonts w:hint="eastAsia"/>
        </w:rPr>
        <w:t>-</w:t>
      </w:r>
      <w:r>
        <w:t>71</w:t>
      </w:r>
      <w:r>
        <w:rPr>
          <w:rFonts w:hint="eastAsia"/>
        </w:rPr>
        <w:t xml:space="preserve">  复垦前后土地利用结构调整表</w:t>
      </w:r>
    </w:p>
    <w:tbl>
      <w:tblPr>
        <w:tblStyle w:val="89"/>
        <w:tblW w:w="5000" w:type="pct"/>
        <w:tblInd w:w="0" w:type="dxa"/>
        <w:tblLayout w:type="autofit"/>
        <w:tblCellMar>
          <w:top w:w="0" w:type="dxa"/>
          <w:left w:w="108" w:type="dxa"/>
          <w:bottom w:w="0" w:type="dxa"/>
          <w:right w:w="108" w:type="dxa"/>
        </w:tblCellMar>
      </w:tblPr>
      <w:tblGrid>
        <w:gridCol w:w="991"/>
        <w:gridCol w:w="2362"/>
        <w:gridCol w:w="822"/>
        <w:gridCol w:w="1677"/>
        <w:gridCol w:w="1335"/>
        <w:gridCol w:w="1335"/>
      </w:tblGrid>
      <w:tr>
        <w:tblPrEx>
          <w:tblCellMar>
            <w:top w:w="0" w:type="dxa"/>
            <w:left w:w="108" w:type="dxa"/>
            <w:bottom w:w="0" w:type="dxa"/>
            <w:right w:w="108" w:type="dxa"/>
          </w:tblCellMar>
        </w:tblPrEx>
        <w:trPr>
          <w:trHeight w:val="369" w:hRule="atLeast"/>
        </w:trPr>
        <w:tc>
          <w:tcPr>
            <w:tcW w:w="1968" w:type="pct"/>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一级地类</w:t>
            </w:r>
          </w:p>
        </w:tc>
        <w:tc>
          <w:tcPr>
            <w:tcW w:w="1466" w:type="pct"/>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二级地类</w:t>
            </w:r>
          </w:p>
        </w:tc>
        <w:tc>
          <w:tcPr>
            <w:tcW w:w="1566" w:type="pct"/>
            <w:gridSpan w:val="2"/>
            <w:tcBorders>
              <w:top w:val="single" w:color="auto" w:sz="4" w:space="0"/>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面积</w:t>
            </w:r>
          </w:p>
        </w:tc>
      </w:tr>
      <w:tr>
        <w:tblPrEx>
          <w:tblCellMar>
            <w:top w:w="0" w:type="dxa"/>
            <w:left w:w="108" w:type="dxa"/>
            <w:bottom w:w="0" w:type="dxa"/>
            <w:right w:w="108" w:type="dxa"/>
          </w:tblCellMar>
        </w:tblPrEx>
        <w:trPr>
          <w:trHeight w:val="369" w:hRule="atLeast"/>
        </w:trPr>
        <w:tc>
          <w:tcPr>
            <w:tcW w:w="1968" w:type="pct"/>
            <w:gridSpan w:val="2"/>
            <w:vMerge w:val="continue"/>
            <w:tcBorders>
              <w:top w:val="single" w:color="auto" w:sz="4" w:space="0"/>
              <w:left w:val="single" w:color="auto" w:sz="4" w:space="0"/>
              <w:bottom w:val="single" w:color="auto" w:sz="4" w:space="0"/>
              <w:right w:val="single" w:color="auto" w:sz="4" w:space="0"/>
            </w:tcBorders>
            <w:vAlign w:val="center"/>
          </w:tcPr>
          <w:p>
            <w:pPr>
              <w:widowControl/>
              <w:adjustRightInd/>
              <w:snapToGrid/>
              <w:spacing w:line="240" w:lineRule="auto"/>
              <w:rPr>
                <w:rFonts w:ascii="仿宋" w:hAnsi="仿宋" w:eastAsia="仿宋" w:cs="宋体"/>
                <w:color w:val="000000"/>
                <w:kern w:val="0"/>
                <w:sz w:val="24"/>
                <w:szCs w:val="24"/>
              </w:rPr>
            </w:pPr>
          </w:p>
        </w:tc>
        <w:tc>
          <w:tcPr>
            <w:tcW w:w="1466" w:type="pct"/>
            <w:gridSpan w:val="2"/>
            <w:vMerge w:val="continue"/>
            <w:tcBorders>
              <w:top w:val="single" w:color="auto" w:sz="4" w:space="0"/>
              <w:left w:val="single" w:color="auto" w:sz="4" w:space="0"/>
              <w:bottom w:val="single" w:color="auto" w:sz="4" w:space="0"/>
              <w:right w:val="single" w:color="auto" w:sz="4" w:space="0"/>
            </w:tcBorders>
            <w:vAlign w:val="center"/>
          </w:tcPr>
          <w:p>
            <w:pPr>
              <w:widowControl/>
              <w:adjustRightInd/>
              <w:snapToGrid/>
              <w:spacing w:line="240" w:lineRule="auto"/>
              <w:rPr>
                <w:rFonts w:ascii="仿宋" w:hAnsi="仿宋" w:eastAsia="仿宋" w:cs="宋体"/>
                <w:color w:val="000000"/>
                <w:kern w:val="0"/>
                <w:sz w:val="24"/>
                <w:szCs w:val="24"/>
              </w:rPr>
            </w:pPr>
          </w:p>
        </w:tc>
        <w:tc>
          <w:tcPr>
            <w:tcW w:w="783"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复垦前</w:t>
            </w:r>
          </w:p>
        </w:tc>
        <w:tc>
          <w:tcPr>
            <w:tcW w:w="783"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复垦后</w:t>
            </w:r>
          </w:p>
        </w:tc>
      </w:tr>
      <w:tr>
        <w:tblPrEx>
          <w:tblCellMar>
            <w:top w:w="0" w:type="dxa"/>
            <w:left w:w="108" w:type="dxa"/>
            <w:bottom w:w="0" w:type="dxa"/>
            <w:right w:w="108" w:type="dxa"/>
          </w:tblCellMar>
        </w:tblPrEx>
        <w:trPr>
          <w:trHeight w:val="369" w:hRule="atLeast"/>
        </w:trPr>
        <w:tc>
          <w:tcPr>
            <w:tcW w:w="582" w:type="pct"/>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02</w:t>
            </w:r>
          </w:p>
        </w:tc>
        <w:tc>
          <w:tcPr>
            <w:tcW w:w="1386"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园地</w:t>
            </w:r>
          </w:p>
        </w:tc>
        <w:tc>
          <w:tcPr>
            <w:tcW w:w="482"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204</w:t>
            </w:r>
          </w:p>
        </w:tc>
        <w:tc>
          <w:tcPr>
            <w:tcW w:w="984"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eastAsia="仿宋" w:cs="宋体"/>
                <w:kern w:val="0"/>
                <w:sz w:val="24"/>
                <w:szCs w:val="24"/>
              </w:rPr>
            </w:pPr>
            <w:r>
              <w:rPr>
                <w:rFonts w:hint="eastAsia" w:ascii="仿宋" w:hAnsi="仿宋" w:eastAsia="仿宋" w:cs="宋体"/>
                <w:kern w:val="0"/>
                <w:sz w:val="24"/>
                <w:szCs w:val="24"/>
              </w:rPr>
              <w:t>其他园地</w:t>
            </w:r>
          </w:p>
        </w:tc>
        <w:tc>
          <w:tcPr>
            <w:tcW w:w="783"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0.0276</w:t>
            </w:r>
          </w:p>
        </w:tc>
        <w:tc>
          <w:tcPr>
            <w:tcW w:w="783"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2.8449</w:t>
            </w:r>
          </w:p>
        </w:tc>
      </w:tr>
      <w:tr>
        <w:tblPrEx>
          <w:tblCellMar>
            <w:top w:w="0" w:type="dxa"/>
            <w:left w:w="108" w:type="dxa"/>
            <w:bottom w:w="0" w:type="dxa"/>
            <w:right w:w="108" w:type="dxa"/>
          </w:tblCellMar>
        </w:tblPrEx>
        <w:trPr>
          <w:trHeight w:val="369" w:hRule="atLeast"/>
        </w:trPr>
        <w:tc>
          <w:tcPr>
            <w:tcW w:w="582" w:type="pct"/>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06</w:t>
            </w:r>
          </w:p>
        </w:tc>
        <w:tc>
          <w:tcPr>
            <w:tcW w:w="1386"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工矿仓储用地</w:t>
            </w:r>
          </w:p>
        </w:tc>
        <w:tc>
          <w:tcPr>
            <w:tcW w:w="482"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602</w:t>
            </w:r>
          </w:p>
        </w:tc>
        <w:tc>
          <w:tcPr>
            <w:tcW w:w="984"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采矿用地</w:t>
            </w:r>
          </w:p>
        </w:tc>
        <w:tc>
          <w:tcPr>
            <w:tcW w:w="783"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2.8691</w:t>
            </w:r>
          </w:p>
        </w:tc>
        <w:tc>
          <w:tcPr>
            <w:tcW w:w="783"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0.0000</w:t>
            </w:r>
          </w:p>
        </w:tc>
      </w:tr>
      <w:tr>
        <w:tblPrEx>
          <w:tblCellMar>
            <w:top w:w="0" w:type="dxa"/>
            <w:left w:w="108" w:type="dxa"/>
            <w:bottom w:w="0" w:type="dxa"/>
            <w:right w:w="108" w:type="dxa"/>
          </w:tblCellMar>
        </w:tblPrEx>
        <w:trPr>
          <w:trHeight w:val="369" w:hRule="atLeast"/>
        </w:trPr>
        <w:tc>
          <w:tcPr>
            <w:tcW w:w="3434" w:type="pct"/>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adjustRightInd/>
              <w:snapToGrid/>
              <w:spacing w:line="24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保留区</w:t>
            </w:r>
          </w:p>
        </w:tc>
        <w:tc>
          <w:tcPr>
            <w:tcW w:w="783"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783"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0.0518</w:t>
            </w:r>
          </w:p>
        </w:tc>
      </w:tr>
      <w:tr>
        <w:tblPrEx>
          <w:tblCellMar>
            <w:top w:w="0" w:type="dxa"/>
            <w:left w:w="108" w:type="dxa"/>
            <w:bottom w:w="0" w:type="dxa"/>
            <w:right w:w="108" w:type="dxa"/>
          </w:tblCellMar>
        </w:tblPrEx>
        <w:trPr>
          <w:trHeight w:val="369" w:hRule="atLeast"/>
        </w:trPr>
        <w:tc>
          <w:tcPr>
            <w:tcW w:w="582" w:type="pct"/>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合计</w:t>
            </w:r>
          </w:p>
        </w:tc>
        <w:tc>
          <w:tcPr>
            <w:tcW w:w="1386"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482"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984"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783"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2.8967</w:t>
            </w:r>
          </w:p>
        </w:tc>
        <w:tc>
          <w:tcPr>
            <w:tcW w:w="783" w:type="pct"/>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2.8967</w:t>
            </w:r>
          </w:p>
        </w:tc>
      </w:tr>
      <w:tr>
        <w:tblPrEx>
          <w:tblCellMar>
            <w:top w:w="0" w:type="dxa"/>
            <w:left w:w="108" w:type="dxa"/>
            <w:bottom w:w="0" w:type="dxa"/>
            <w:right w:w="108" w:type="dxa"/>
          </w:tblCellMar>
        </w:tblPrEx>
        <w:trPr>
          <w:trHeight w:val="369" w:hRule="atLeast"/>
        </w:trPr>
        <w:tc>
          <w:tcPr>
            <w:tcW w:w="5000" w:type="pct"/>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备注：复垦率为100%（复垦土地面积与复垦责任范围面积之比）</w:t>
            </w:r>
          </w:p>
        </w:tc>
      </w:tr>
    </w:tbl>
    <w:p>
      <w:pPr>
        <w:pStyle w:val="201"/>
      </w:pPr>
      <w:r>
        <w:rPr>
          <w:rFonts w:hint="eastAsia"/>
        </w:rPr>
        <w:t>3、项目总费用</w:t>
      </w:r>
    </w:p>
    <w:p>
      <w:pPr>
        <w:pStyle w:val="168"/>
      </w:pPr>
      <w:r>
        <w:rPr>
          <w:rFonts w:hint="eastAsia"/>
        </w:rPr>
        <w:t>本方案</w:t>
      </w:r>
      <w:r>
        <w:t>依据矿山实际情况进行工程部署，并根据部署工程量估算总费用为135.2</w:t>
      </w:r>
      <w:r>
        <w:rPr>
          <w:rFonts w:hint="eastAsia"/>
        </w:rPr>
        <w:t>万</w:t>
      </w:r>
      <w:r>
        <w:t>元，其中治理工程费用30.1</w:t>
      </w:r>
      <w:r>
        <w:rPr>
          <w:rFonts w:hint="eastAsia"/>
        </w:rPr>
        <w:t>万元，复垦工程费用</w:t>
      </w:r>
      <w:r>
        <w:t>105.2</w:t>
      </w:r>
      <w:r>
        <w:rPr>
          <w:rFonts w:hint="eastAsia"/>
        </w:rPr>
        <w:t>万元</w:t>
      </w:r>
      <w:r>
        <w:t>。</w:t>
      </w:r>
    </w:p>
    <w:p>
      <w:pPr>
        <w:pStyle w:val="164"/>
        <w:jc w:val="left"/>
      </w:pPr>
      <w:bookmarkStart w:id="41" w:name="_Toc450636810"/>
      <w:bookmarkStart w:id="42" w:name="_Toc357354112"/>
      <w:bookmarkStart w:id="43" w:name="_Toc107721517"/>
      <w:bookmarkStart w:id="44" w:name="_Toc450637096"/>
      <w:r>
        <w:rPr>
          <w:rFonts w:hint="eastAsia"/>
        </w:rPr>
        <w:t>（二）建议</w:t>
      </w:r>
      <w:bookmarkEnd w:id="41"/>
      <w:bookmarkEnd w:id="42"/>
      <w:bookmarkEnd w:id="43"/>
      <w:bookmarkEnd w:id="44"/>
    </w:p>
    <w:p>
      <w:pPr>
        <w:pStyle w:val="168"/>
      </w:pPr>
      <w:r>
        <w:t>1、矿山应加强生产管理，严格按</w:t>
      </w:r>
      <w:r>
        <w:rPr>
          <w:rFonts w:hint="eastAsia"/>
        </w:rPr>
        <w:t>保护方案</w:t>
      </w:r>
      <w:r>
        <w:t>施工，</w:t>
      </w:r>
      <w:r>
        <w:rPr>
          <w:rFonts w:hint="eastAsia"/>
        </w:rPr>
        <w:t>做好</w:t>
      </w:r>
      <w:r>
        <w:t>矿山地质环境保护与恢复治理</w:t>
      </w:r>
      <w:r>
        <w:rPr>
          <w:rFonts w:hint="eastAsia"/>
        </w:rPr>
        <w:t>和土地复垦工作</w:t>
      </w:r>
      <w:r>
        <w:t>。</w:t>
      </w:r>
    </w:p>
    <w:p>
      <w:pPr>
        <w:pStyle w:val="168"/>
      </w:pPr>
      <w:r>
        <w:t>2、</w:t>
      </w:r>
      <w:r>
        <w:rPr>
          <w:rFonts w:hint="eastAsia"/>
        </w:rPr>
        <w:t>生产期间做好地表位移监测，若发现地表沉降现象，应立即停止作业，并采取相应措施</w:t>
      </w:r>
      <w:r>
        <w:t>。</w:t>
      </w:r>
    </w:p>
    <w:p>
      <w:pPr>
        <w:pStyle w:val="168"/>
      </w:pPr>
      <w:r>
        <w:rPr>
          <w:rFonts w:hint="eastAsia"/>
        </w:rPr>
        <w:t>3、在矿山开采过程中，应加强对矿区及周边地下水的动态监测，特别是对矿区上部原采空区老窿水的监测。</w:t>
      </w:r>
    </w:p>
    <w:p>
      <w:pPr>
        <w:pStyle w:val="168"/>
      </w:pPr>
      <w:r>
        <w:t>4、</w:t>
      </w:r>
      <w:r>
        <w:rPr>
          <w:rFonts w:hint="eastAsia"/>
        </w:rPr>
        <w:t>办公、生活区，加强管理，注意卫生安全，做好绿化工程和养护工作</w:t>
      </w:r>
      <w:r>
        <w:t>。</w:t>
      </w:r>
    </w:p>
    <w:p>
      <w:pPr>
        <w:widowControl/>
        <w:spacing w:line="360" w:lineRule="auto"/>
        <w:ind w:firstLine="640"/>
        <w:rPr>
          <w:kern w:val="0"/>
          <w:szCs w:val="21"/>
        </w:rPr>
        <w:sectPr>
          <w:pgSz w:w="11906" w:h="16838"/>
          <w:pgMar w:top="1440" w:right="1800" w:bottom="1440" w:left="1800" w:header="851" w:footer="992" w:gutter="0"/>
          <w:cols w:space="720" w:num="1"/>
          <w:docGrid w:type="lines" w:linePitch="312" w:charSpace="0"/>
        </w:sectPr>
      </w:pPr>
    </w:p>
    <w:p>
      <w:pPr>
        <w:pStyle w:val="170"/>
        <w:tabs>
          <w:tab w:val="center" w:pos="4153"/>
          <w:tab w:val="left" w:pos="7183"/>
        </w:tabs>
        <w:jc w:val="left"/>
      </w:pPr>
      <w:r>
        <w:tab/>
      </w:r>
      <w:bookmarkStart w:id="45" w:name="_Toc107721518"/>
      <w:r>
        <w:rPr>
          <w:rFonts w:hint="eastAsia"/>
        </w:rPr>
        <w:t>附表：综合技术经济指标表</w:t>
      </w:r>
      <w:bookmarkEnd w:id="45"/>
      <w:r>
        <w:tab/>
      </w:r>
    </w:p>
    <w:tbl>
      <w:tblPr>
        <w:tblStyle w:val="89"/>
        <w:tblW w:w="5000" w:type="pct"/>
        <w:tblInd w:w="0" w:type="dxa"/>
        <w:tblLayout w:type="autofit"/>
        <w:tblCellMar>
          <w:top w:w="0" w:type="dxa"/>
          <w:left w:w="108" w:type="dxa"/>
          <w:bottom w:w="0" w:type="dxa"/>
          <w:right w:w="108" w:type="dxa"/>
        </w:tblCellMar>
      </w:tblPr>
      <w:tblGrid>
        <w:gridCol w:w="702"/>
        <w:gridCol w:w="3947"/>
        <w:gridCol w:w="1133"/>
        <w:gridCol w:w="1130"/>
        <w:gridCol w:w="1610"/>
      </w:tblGrid>
      <w:tr>
        <w:tblPrEx>
          <w:tblCellMar>
            <w:top w:w="0" w:type="dxa"/>
            <w:left w:w="108" w:type="dxa"/>
            <w:bottom w:w="0" w:type="dxa"/>
            <w:right w:w="108" w:type="dxa"/>
          </w:tblCellMar>
        </w:tblPrEx>
        <w:trPr>
          <w:trHeight w:val="342" w:hRule="atLeast"/>
          <w:tblHeader/>
        </w:trPr>
        <w:tc>
          <w:tcPr>
            <w:tcW w:w="412" w:type="pct"/>
            <w:tcBorders>
              <w:top w:val="single" w:color="auto" w:sz="4" w:space="0"/>
              <w:left w:val="single" w:color="auto" w:sz="4" w:space="0"/>
              <w:bottom w:val="single" w:color="auto" w:sz="4" w:space="0"/>
              <w:right w:val="single" w:color="auto" w:sz="4" w:space="0"/>
            </w:tcBorders>
            <w:shd w:val="clear" w:color="auto" w:fill="auto"/>
            <w:noWrap/>
            <w:vAlign w:val="center"/>
          </w:tcPr>
          <w:p>
            <w:pPr>
              <w:pStyle w:val="137"/>
            </w:pPr>
            <w:r>
              <w:rPr>
                <w:rFonts w:hint="eastAsia"/>
              </w:rPr>
              <w:t>序号</w:t>
            </w:r>
          </w:p>
        </w:tc>
        <w:tc>
          <w:tcPr>
            <w:tcW w:w="2316" w:type="pct"/>
            <w:tcBorders>
              <w:top w:val="single" w:color="auto" w:sz="4" w:space="0"/>
              <w:left w:val="nil"/>
              <w:bottom w:val="single" w:color="auto" w:sz="4" w:space="0"/>
              <w:right w:val="single" w:color="auto" w:sz="4" w:space="0"/>
            </w:tcBorders>
            <w:shd w:val="clear" w:color="auto" w:fill="auto"/>
            <w:noWrap/>
            <w:vAlign w:val="center"/>
          </w:tcPr>
          <w:p>
            <w:pPr>
              <w:pStyle w:val="137"/>
            </w:pPr>
            <w:r>
              <w:rPr>
                <w:rFonts w:hint="eastAsia"/>
              </w:rPr>
              <w:t>指标名称</w:t>
            </w:r>
          </w:p>
        </w:tc>
        <w:tc>
          <w:tcPr>
            <w:tcW w:w="665" w:type="pct"/>
            <w:tcBorders>
              <w:top w:val="single" w:color="auto" w:sz="4" w:space="0"/>
              <w:left w:val="nil"/>
              <w:bottom w:val="single" w:color="auto" w:sz="4" w:space="0"/>
              <w:right w:val="single" w:color="auto" w:sz="4" w:space="0"/>
            </w:tcBorders>
            <w:shd w:val="clear" w:color="auto" w:fill="auto"/>
            <w:noWrap/>
            <w:vAlign w:val="center"/>
          </w:tcPr>
          <w:p>
            <w:pPr>
              <w:pStyle w:val="137"/>
            </w:pPr>
            <w:r>
              <w:rPr>
                <w:rFonts w:hint="eastAsia"/>
              </w:rPr>
              <w:t>单位</w:t>
            </w:r>
          </w:p>
        </w:tc>
        <w:tc>
          <w:tcPr>
            <w:tcW w:w="663" w:type="pct"/>
            <w:tcBorders>
              <w:top w:val="single" w:color="auto" w:sz="4" w:space="0"/>
              <w:left w:val="nil"/>
              <w:bottom w:val="single" w:color="auto" w:sz="4" w:space="0"/>
              <w:right w:val="single" w:color="auto" w:sz="4" w:space="0"/>
            </w:tcBorders>
            <w:shd w:val="clear" w:color="auto" w:fill="auto"/>
            <w:noWrap/>
            <w:vAlign w:val="center"/>
          </w:tcPr>
          <w:p>
            <w:pPr>
              <w:pStyle w:val="137"/>
            </w:pPr>
            <w:r>
              <w:rPr>
                <w:rFonts w:hint="eastAsia"/>
              </w:rPr>
              <w:t>数量</w:t>
            </w:r>
          </w:p>
        </w:tc>
        <w:tc>
          <w:tcPr>
            <w:tcW w:w="945" w:type="pct"/>
            <w:tcBorders>
              <w:top w:val="single" w:color="auto" w:sz="4" w:space="0"/>
              <w:left w:val="nil"/>
              <w:bottom w:val="single" w:color="auto" w:sz="4" w:space="0"/>
              <w:right w:val="single" w:color="auto" w:sz="4" w:space="0"/>
            </w:tcBorders>
            <w:shd w:val="clear" w:color="auto" w:fill="auto"/>
            <w:noWrap/>
            <w:vAlign w:val="center"/>
          </w:tcPr>
          <w:p>
            <w:pPr>
              <w:pStyle w:val="137"/>
            </w:pPr>
            <w:r>
              <w:rPr>
                <w:rFonts w:hint="eastAsia"/>
              </w:rPr>
              <w:t>备注</w:t>
            </w:r>
          </w:p>
        </w:tc>
      </w:tr>
      <w:tr>
        <w:tblPrEx>
          <w:tblCellMar>
            <w:top w:w="0" w:type="dxa"/>
            <w:left w:w="108" w:type="dxa"/>
            <w:bottom w:w="0" w:type="dxa"/>
            <w:right w:w="108" w:type="dxa"/>
          </w:tblCellMar>
        </w:tblPrEx>
        <w:trPr>
          <w:trHeight w:val="342"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一</w:t>
            </w:r>
          </w:p>
        </w:tc>
        <w:tc>
          <w:tcPr>
            <w:tcW w:w="2316" w:type="pct"/>
            <w:tcBorders>
              <w:top w:val="nil"/>
              <w:left w:val="nil"/>
              <w:bottom w:val="single" w:color="auto" w:sz="4" w:space="0"/>
              <w:right w:val="nil"/>
            </w:tcBorders>
            <w:shd w:val="clear" w:color="auto" w:fill="auto"/>
            <w:vAlign w:val="center"/>
          </w:tcPr>
          <w:p>
            <w:pPr>
              <w:pStyle w:val="137"/>
            </w:pPr>
            <w:r>
              <w:rPr>
                <w:rFonts w:hint="eastAsia"/>
              </w:rPr>
              <w:t>地质</w:t>
            </w:r>
          </w:p>
        </w:tc>
        <w:tc>
          <w:tcPr>
            <w:tcW w:w="665" w:type="pct"/>
            <w:tcBorders>
              <w:top w:val="nil"/>
              <w:left w:val="single" w:color="auto" w:sz="4" w:space="0"/>
              <w:bottom w:val="single" w:color="auto" w:sz="4" w:space="0"/>
              <w:right w:val="single" w:color="auto" w:sz="4" w:space="0"/>
            </w:tcBorders>
            <w:shd w:val="clear" w:color="auto" w:fill="auto"/>
            <w:noWrap/>
            <w:vAlign w:val="center"/>
          </w:tcPr>
          <w:p>
            <w:pPr>
              <w:pStyle w:val="137"/>
            </w:pPr>
            <w:r>
              <w:rPr>
                <w:rFonts w:hint="eastAsia"/>
              </w:rPr>
              <w:t>　</w:t>
            </w:r>
          </w:p>
        </w:tc>
        <w:tc>
          <w:tcPr>
            <w:tcW w:w="663"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945"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r>
      <w:tr>
        <w:tblPrEx>
          <w:tblCellMar>
            <w:top w:w="0" w:type="dxa"/>
            <w:left w:w="108" w:type="dxa"/>
            <w:bottom w:w="0" w:type="dxa"/>
            <w:right w:w="108" w:type="dxa"/>
          </w:tblCellMar>
        </w:tblPrEx>
        <w:trPr>
          <w:trHeight w:val="342"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1</w:t>
            </w:r>
          </w:p>
        </w:tc>
        <w:tc>
          <w:tcPr>
            <w:tcW w:w="2316" w:type="pct"/>
            <w:tcBorders>
              <w:top w:val="nil"/>
              <w:left w:val="nil"/>
              <w:bottom w:val="single" w:color="auto" w:sz="4" w:space="0"/>
              <w:right w:val="single" w:color="auto" w:sz="4" w:space="0"/>
            </w:tcBorders>
            <w:shd w:val="clear" w:color="auto" w:fill="auto"/>
            <w:vAlign w:val="center"/>
          </w:tcPr>
          <w:p>
            <w:pPr>
              <w:pStyle w:val="137"/>
            </w:pPr>
            <w:r>
              <w:rPr>
                <w:rFonts w:hint="eastAsia"/>
              </w:rPr>
              <w:t>矿石体重</w:t>
            </w:r>
          </w:p>
        </w:tc>
        <w:tc>
          <w:tcPr>
            <w:tcW w:w="665" w:type="pct"/>
            <w:tcBorders>
              <w:top w:val="nil"/>
              <w:left w:val="nil"/>
              <w:bottom w:val="single" w:color="auto" w:sz="4" w:space="0"/>
              <w:right w:val="single" w:color="auto" w:sz="4" w:space="0"/>
            </w:tcBorders>
            <w:shd w:val="clear" w:color="auto" w:fill="auto"/>
            <w:vAlign w:val="center"/>
          </w:tcPr>
          <w:p>
            <w:pPr>
              <w:pStyle w:val="137"/>
            </w:pPr>
            <w:r>
              <w:rPr>
                <w:rFonts w:hint="eastAsia"/>
              </w:rPr>
              <w:t>t/m</w:t>
            </w:r>
            <w:r>
              <w:rPr>
                <w:rFonts w:hint="eastAsia" w:ascii="宋体" w:hAnsi="宋体" w:eastAsia="宋体"/>
              </w:rPr>
              <w:t>³</w:t>
            </w:r>
          </w:p>
        </w:tc>
        <w:tc>
          <w:tcPr>
            <w:tcW w:w="663" w:type="pct"/>
            <w:tcBorders>
              <w:top w:val="nil"/>
              <w:left w:val="nil"/>
              <w:bottom w:val="single" w:color="auto" w:sz="4" w:space="0"/>
              <w:right w:val="single" w:color="auto" w:sz="4" w:space="0"/>
            </w:tcBorders>
            <w:shd w:val="clear" w:color="auto" w:fill="auto"/>
            <w:vAlign w:val="center"/>
          </w:tcPr>
          <w:p>
            <w:pPr>
              <w:pStyle w:val="137"/>
            </w:pPr>
            <w:r>
              <w:rPr>
                <w:rFonts w:hint="eastAsia"/>
              </w:rPr>
              <w:t>2.67</w:t>
            </w:r>
          </w:p>
        </w:tc>
        <w:tc>
          <w:tcPr>
            <w:tcW w:w="945"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r>
      <w:tr>
        <w:tblPrEx>
          <w:tblCellMar>
            <w:top w:w="0" w:type="dxa"/>
            <w:left w:w="108" w:type="dxa"/>
            <w:bottom w:w="0" w:type="dxa"/>
            <w:right w:w="108" w:type="dxa"/>
          </w:tblCellMar>
        </w:tblPrEx>
        <w:trPr>
          <w:trHeight w:val="342"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2</w:t>
            </w:r>
          </w:p>
        </w:tc>
        <w:tc>
          <w:tcPr>
            <w:tcW w:w="2316" w:type="pct"/>
            <w:tcBorders>
              <w:top w:val="nil"/>
              <w:left w:val="nil"/>
              <w:bottom w:val="single" w:color="auto" w:sz="4" w:space="0"/>
              <w:right w:val="single" w:color="auto" w:sz="4" w:space="0"/>
            </w:tcBorders>
            <w:shd w:val="clear" w:color="auto" w:fill="auto"/>
            <w:vAlign w:val="center"/>
          </w:tcPr>
          <w:p>
            <w:pPr>
              <w:pStyle w:val="137"/>
            </w:pPr>
            <w:r>
              <w:rPr>
                <w:rFonts w:hint="eastAsia"/>
              </w:rPr>
              <w:t>围岩体重</w:t>
            </w:r>
          </w:p>
        </w:tc>
        <w:tc>
          <w:tcPr>
            <w:tcW w:w="665" w:type="pct"/>
            <w:tcBorders>
              <w:top w:val="nil"/>
              <w:left w:val="nil"/>
              <w:bottom w:val="single" w:color="auto" w:sz="4" w:space="0"/>
              <w:right w:val="single" w:color="auto" w:sz="4" w:space="0"/>
            </w:tcBorders>
            <w:shd w:val="clear" w:color="auto" w:fill="auto"/>
            <w:vAlign w:val="center"/>
          </w:tcPr>
          <w:p>
            <w:pPr>
              <w:pStyle w:val="137"/>
            </w:pPr>
            <w:r>
              <w:rPr>
                <w:rFonts w:hint="eastAsia"/>
              </w:rPr>
              <w:t>t/m</w:t>
            </w:r>
            <w:r>
              <w:rPr>
                <w:rFonts w:hint="eastAsia" w:ascii="宋体" w:hAnsi="宋体" w:eastAsia="宋体"/>
              </w:rPr>
              <w:t>³</w:t>
            </w:r>
          </w:p>
        </w:tc>
        <w:tc>
          <w:tcPr>
            <w:tcW w:w="663" w:type="pct"/>
            <w:tcBorders>
              <w:top w:val="nil"/>
              <w:left w:val="nil"/>
              <w:bottom w:val="single" w:color="auto" w:sz="4" w:space="0"/>
              <w:right w:val="single" w:color="auto" w:sz="4" w:space="0"/>
            </w:tcBorders>
            <w:shd w:val="clear" w:color="auto" w:fill="auto"/>
            <w:vAlign w:val="center"/>
          </w:tcPr>
          <w:p>
            <w:pPr>
              <w:pStyle w:val="137"/>
            </w:pPr>
            <w:r>
              <w:rPr>
                <w:rFonts w:hint="eastAsia"/>
              </w:rPr>
              <w:t>2.67</w:t>
            </w:r>
          </w:p>
        </w:tc>
        <w:tc>
          <w:tcPr>
            <w:tcW w:w="945"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r>
      <w:tr>
        <w:tblPrEx>
          <w:tblCellMar>
            <w:top w:w="0" w:type="dxa"/>
            <w:left w:w="108" w:type="dxa"/>
            <w:bottom w:w="0" w:type="dxa"/>
            <w:right w:w="108" w:type="dxa"/>
          </w:tblCellMar>
        </w:tblPrEx>
        <w:trPr>
          <w:trHeight w:val="342"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3</w:t>
            </w:r>
          </w:p>
        </w:tc>
        <w:tc>
          <w:tcPr>
            <w:tcW w:w="2316" w:type="pct"/>
            <w:tcBorders>
              <w:top w:val="nil"/>
              <w:left w:val="nil"/>
              <w:bottom w:val="single" w:color="auto" w:sz="4" w:space="0"/>
              <w:right w:val="single" w:color="auto" w:sz="4" w:space="0"/>
            </w:tcBorders>
            <w:shd w:val="clear" w:color="auto" w:fill="auto"/>
            <w:vAlign w:val="center"/>
          </w:tcPr>
          <w:p>
            <w:pPr>
              <w:pStyle w:val="137"/>
            </w:pPr>
            <w:r>
              <w:rPr>
                <w:rFonts w:hint="eastAsia"/>
              </w:rPr>
              <w:t>松散系数</w:t>
            </w:r>
          </w:p>
        </w:tc>
        <w:tc>
          <w:tcPr>
            <w:tcW w:w="665"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663" w:type="pct"/>
            <w:tcBorders>
              <w:top w:val="nil"/>
              <w:left w:val="nil"/>
              <w:bottom w:val="single" w:color="auto" w:sz="4" w:space="0"/>
              <w:right w:val="single" w:color="auto" w:sz="4" w:space="0"/>
            </w:tcBorders>
            <w:shd w:val="clear" w:color="auto" w:fill="auto"/>
            <w:vAlign w:val="center"/>
          </w:tcPr>
          <w:p>
            <w:pPr>
              <w:pStyle w:val="137"/>
            </w:pPr>
            <w:r>
              <w:rPr>
                <w:rFonts w:hint="eastAsia"/>
              </w:rPr>
              <w:t>1.5</w:t>
            </w:r>
          </w:p>
        </w:tc>
        <w:tc>
          <w:tcPr>
            <w:tcW w:w="945"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r>
      <w:tr>
        <w:tblPrEx>
          <w:tblCellMar>
            <w:top w:w="0" w:type="dxa"/>
            <w:left w:w="108" w:type="dxa"/>
            <w:bottom w:w="0" w:type="dxa"/>
            <w:right w:w="108" w:type="dxa"/>
          </w:tblCellMar>
        </w:tblPrEx>
        <w:trPr>
          <w:trHeight w:val="342" w:hRule="atLeast"/>
        </w:trPr>
        <w:tc>
          <w:tcPr>
            <w:tcW w:w="412" w:type="pct"/>
            <w:tcBorders>
              <w:top w:val="nil"/>
              <w:left w:val="single" w:color="auto" w:sz="4" w:space="0"/>
              <w:bottom w:val="single" w:color="auto" w:sz="4" w:space="0"/>
              <w:right w:val="single" w:color="auto" w:sz="4" w:space="0"/>
            </w:tcBorders>
            <w:shd w:val="clear" w:color="auto" w:fill="auto"/>
            <w:noWrap/>
            <w:vAlign w:val="center"/>
          </w:tcPr>
          <w:p>
            <w:pPr>
              <w:pStyle w:val="137"/>
            </w:pPr>
            <w:r>
              <w:rPr>
                <w:rFonts w:hint="eastAsia"/>
              </w:rPr>
              <w:t>二</w:t>
            </w:r>
          </w:p>
        </w:tc>
        <w:tc>
          <w:tcPr>
            <w:tcW w:w="2316" w:type="pct"/>
            <w:tcBorders>
              <w:top w:val="nil"/>
              <w:left w:val="nil"/>
              <w:bottom w:val="single" w:color="auto" w:sz="4" w:space="0"/>
              <w:right w:val="single" w:color="auto" w:sz="4" w:space="0"/>
            </w:tcBorders>
            <w:shd w:val="clear" w:color="auto" w:fill="auto"/>
            <w:noWrap/>
            <w:vAlign w:val="center"/>
          </w:tcPr>
          <w:p>
            <w:pPr>
              <w:pStyle w:val="137"/>
            </w:pPr>
            <w:r>
              <w:rPr>
                <w:rFonts w:hint="eastAsia"/>
              </w:rPr>
              <w:t>采矿</w:t>
            </w:r>
          </w:p>
        </w:tc>
        <w:tc>
          <w:tcPr>
            <w:tcW w:w="665" w:type="pct"/>
            <w:tcBorders>
              <w:top w:val="nil"/>
              <w:left w:val="nil"/>
              <w:bottom w:val="single" w:color="auto" w:sz="4" w:space="0"/>
              <w:right w:val="single" w:color="auto" w:sz="4" w:space="0"/>
            </w:tcBorders>
            <w:shd w:val="clear" w:color="auto" w:fill="auto"/>
            <w:noWrap/>
            <w:vAlign w:val="center"/>
          </w:tcPr>
          <w:p>
            <w:pPr>
              <w:pStyle w:val="137"/>
            </w:pPr>
            <w:r>
              <w:rPr>
                <w:rFonts w:hint="eastAsia"/>
              </w:rPr>
              <w:t>　</w:t>
            </w:r>
          </w:p>
        </w:tc>
        <w:tc>
          <w:tcPr>
            <w:tcW w:w="663"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945"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r>
      <w:tr>
        <w:tblPrEx>
          <w:tblCellMar>
            <w:top w:w="0" w:type="dxa"/>
            <w:left w:w="108" w:type="dxa"/>
            <w:bottom w:w="0" w:type="dxa"/>
            <w:right w:w="108" w:type="dxa"/>
          </w:tblCellMar>
        </w:tblPrEx>
        <w:trPr>
          <w:trHeight w:val="342"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1</w:t>
            </w:r>
          </w:p>
        </w:tc>
        <w:tc>
          <w:tcPr>
            <w:tcW w:w="2316" w:type="pct"/>
            <w:tcBorders>
              <w:top w:val="nil"/>
              <w:left w:val="nil"/>
              <w:bottom w:val="single" w:color="auto" w:sz="4" w:space="0"/>
              <w:right w:val="single" w:color="auto" w:sz="4" w:space="0"/>
            </w:tcBorders>
            <w:shd w:val="clear" w:color="auto" w:fill="auto"/>
            <w:vAlign w:val="center"/>
          </w:tcPr>
          <w:p>
            <w:pPr>
              <w:pStyle w:val="137"/>
            </w:pPr>
            <w:r>
              <w:rPr>
                <w:rFonts w:hint="eastAsia"/>
              </w:rPr>
              <w:t>矿山规模</w:t>
            </w:r>
          </w:p>
        </w:tc>
        <w:tc>
          <w:tcPr>
            <w:tcW w:w="665" w:type="pct"/>
            <w:tcBorders>
              <w:top w:val="nil"/>
              <w:left w:val="nil"/>
              <w:bottom w:val="single" w:color="auto" w:sz="4" w:space="0"/>
              <w:right w:val="single" w:color="auto" w:sz="4" w:space="0"/>
            </w:tcBorders>
            <w:shd w:val="clear" w:color="auto" w:fill="auto"/>
            <w:vAlign w:val="center"/>
          </w:tcPr>
          <w:p>
            <w:pPr>
              <w:pStyle w:val="137"/>
            </w:pPr>
            <w:r>
              <w:rPr>
                <w:rFonts w:hint="eastAsia"/>
              </w:rPr>
              <w:t>万t/a</w:t>
            </w:r>
          </w:p>
        </w:tc>
        <w:tc>
          <w:tcPr>
            <w:tcW w:w="663"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9 </w:t>
            </w:r>
          </w:p>
        </w:tc>
        <w:tc>
          <w:tcPr>
            <w:tcW w:w="945"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r>
      <w:tr>
        <w:tblPrEx>
          <w:tblCellMar>
            <w:top w:w="0" w:type="dxa"/>
            <w:left w:w="108" w:type="dxa"/>
            <w:bottom w:w="0" w:type="dxa"/>
            <w:right w:w="108" w:type="dxa"/>
          </w:tblCellMar>
        </w:tblPrEx>
        <w:trPr>
          <w:trHeight w:val="342"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1.1</w:t>
            </w:r>
          </w:p>
        </w:tc>
        <w:tc>
          <w:tcPr>
            <w:tcW w:w="2316" w:type="pct"/>
            <w:tcBorders>
              <w:top w:val="nil"/>
              <w:left w:val="nil"/>
              <w:bottom w:val="single" w:color="auto" w:sz="4" w:space="0"/>
              <w:right w:val="single" w:color="auto" w:sz="4" w:space="0"/>
            </w:tcBorders>
            <w:shd w:val="clear" w:color="auto" w:fill="auto"/>
            <w:vAlign w:val="center"/>
          </w:tcPr>
          <w:p>
            <w:pPr>
              <w:pStyle w:val="137"/>
            </w:pPr>
            <w:r>
              <w:rPr>
                <w:rFonts w:hint="eastAsia"/>
              </w:rPr>
              <w:t>北牛采区</w:t>
            </w:r>
          </w:p>
        </w:tc>
        <w:tc>
          <w:tcPr>
            <w:tcW w:w="665" w:type="pct"/>
            <w:tcBorders>
              <w:top w:val="nil"/>
              <w:left w:val="nil"/>
              <w:bottom w:val="single" w:color="auto" w:sz="4" w:space="0"/>
              <w:right w:val="single" w:color="auto" w:sz="4" w:space="0"/>
            </w:tcBorders>
            <w:shd w:val="clear" w:color="auto" w:fill="auto"/>
            <w:vAlign w:val="center"/>
          </w:tcPr>
          <w:p>
            <w:pPr>
              <w:pStyle w:val="137"/>
            </w:pPr>
            <w:r>
              <w:rPr>
                <w:rFonts w:hint="eastAsia"/>
              </w:rPr>
              <w:t>万t/a</w:t>
            </w:r>
          </w:p>
        </w:tc>
        <w:tc>
          <w:tcPr>
            <w:tcW w:w="663"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6 </w:t>
            </w:r>
          </w:p>
        </w:tc>
        <w:tc>
          <w:tcPr>
            <w:tcW w:w="945"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r>
      <w:tr>
        <w:tblPrEx>
          <w:tblCellMar>
            <w:top w:w="0" w:type="dxa"/>
            <w:left w:w="108" w:type="dxa"/>
            <w:bottom w:w="0" w:type="dxa"/>
            <w:right w:w="108" w:type="dxa"/>
          </w:tblCellMar>
        </w:tblPrEx>
        <w:trPr>
          <w:trHeight w:val="342"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1.2</w:t>
            </w:r>
          </w:p>
        </w:tc>
        <w:tc>
          <w:tcPr>
            <w:tcW w:w="2316" w:type="pct"/>
            <w:tcBorders>
              <w:top w:val="nil"/>
              <w:left w:val="nil"/>
              <w:bottom w:val="single" w:color="auto" w:sz="4" w:space="0"/>
              <w:right w:val="single" w:color="auto" w:sz="4" w:space="0"/>
            </w:tcBorders>
            <w:shd w:val="clear" w:color="auto" w:fill="auto"/>
            <w:vAlign w:val="center"/>
          </w:tcPr>
          <w:p>
            <w:pPr>
              <w:pStyle w:val="137"/>
            </w:pPr>
            <w:r>
              <w:rPr>
                <w:rFonts w:hint="eastAsia"/>
              </w:rPr>
              <w:t>抱板采区</w:t>
            </w:r>
          </w:p>
        </w:tc>
        <w:tc>
          <w:tcPr>
            <w:tcW w:w="665" w:type="pct"/>
            <w:tcBorders>
              <w:top w:val="nil"/>
              <w:left w:val="nil"/>
              <w:bottom w:val="single" w:color="auto" w:sz="4" w:space="0"/>
              <w:right w:val="single" w:color="auto" w:sz="4" w:space="0"/>
            </w:tcBorders>
            <w:shd w:val="clear" w:color="auto" w:fill="auto"/>
            <w:vAlign w:val="center"/>
          </w:tcPr>
          <w:p>
            <w:pPr>
              <w:pStyle w:val="137"/>
            </w:pPr>
            <w:r>
              <w:rPr>
                <w:rFonts w:hint="eastAsia"/>
              </w:rPr>
              <w:t>万t/a</w:t>
            </w:r>
          </w:p>
        </w:tc>
        <w:tc>
          <w:tcPr>
            <w:tcW w:w="663"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3 </w:t>
            </w:r>
          </w:p>
        </w:tc>
        <w:tc>
          <w:tcPr>
            <w:tcW w:w="945"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r>
      <w:tr>
        <w:tblPrEx>
          <w:tblCellMar>
            <w:top w:w="0" w:type="dxa"/>
            <w:left w:w="108" w:type="dxa"/>
            <w:bottom w:w="0" w:type="dxa"/>
            <w:right w:w="108" w:type="dxa"/>
          </w:tblCellMar>
        </w:tblPrEx>
        <w:trPr>
          <w:trHeight w:val="342"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2</w:t>
            </w:r>
          </w:p>
        </w:tc>
        <w:tc>
          <w:tcPr>
            <w:tcW w:w="2316" w:type="pct"/>
            <w:tcBorders>
              <w:top w:val="nil"/>
              <w:left w:val="nil"/>
              <w:bottom w:val="single" w:color="auto" w:sz="4" w:space="0"/>
              <w:right w:val="single" w:color="auto" w:sz="4" w:space="0"/>
            </w:tcBorders>
            <w:shd w:val="clear" w:color="auto" w:fill="auto"/>
            <w:vAlign w:val="center"/>
          </w:tcPr>
          <w:p>
            <w:pPr>
              <w:pStyle w:val="137"/>
            </w:pPr>
            <w:r>
              <w:rPr>
                <w:rFonts w:hint="eastAsia"/>
              </w:rPr>
              <w:t>服务年限</w:t>
            </w:r>
          </w:p>
        </w:tc>
        <w:tc>
          <w:tcPr>
            <w:tcW w:w="665" w:type="pct"/>
            <w:tcBorders>
              <w:top w:val="nil"/>
              <w:left w:val="nil"/>
              <w:bottom w:val="single" w:color="auto" w:sz="4" w:space="0"/>
              <w:right w:val="single" w:color="auto" w:sz="4" w:space="0"/>
            </w:tcBorders>
            <w:shd w:val="clear" w:color="auto" w:fill="auto"/>
            <w:vAlign w:val="center"/>
          </w:tcPr>
          <w:p>
            <w:pPr>
              <w:pStyle w:val="137"/>
            </w:pPr>
            <w:r>
              <w:rPr>
                <w:rFonts w:hint="eastAsia"/>
              </w:rPr>
              <w:t>a</w:t>
            </w:r>
          </w:p>
        </w:tc>
        <w:tc>
          <w:tcPr>
            <w:tcW w:w="663" w:type="pct"/>
            <w:tcBorders>
              <w:top w:val="nil"/>
              <w:left w:val="nil"/>
              <w:bottom w:val="single" w:color="auto" w:sz="4" w:space="0"/>
              <w:right w:val="single" w:color="auto" w:sz="4" w:space="0"/>
            </w:tcBorders>
            <w:shd w:val="clear" w:color="auto" w:fill="auto"/>
            <w:vAlign w:val="center"/>
          </w:tcPr>
          <w:p>
            <w:pPr>
              <w:pStyle w:val="137"/>
            </w:pPr>
            <w:r>
              <w:rPr>
                <w:rFonts w:hint="eastAsia"/>
              </w:rPr>
              <w:t>8</w:t>
            </w:r>
          </w:p>
        </w:tc>
        <w:tc>
          <w:tcPr>
            <w:tcW w:w="945"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r>
      <w:tr>
        <w:tblPrEx>
          <w:tblCellMar>
            <w:top w:w="0" w:type="dxa"/>
            <w:left w:w="108" w:type="dxa"/>
            <w:bottom w:w="0" w:type="dxa"/>
            <w:right w:w="108" w:type="dxa"/>
          </w:tblCellMar>
        </w:tblPrEx>
        <w:trPr>
          <w:trHeight w:val="342"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3</w:t>
            </w:r>
          </w:p>
        </w:tc>
        <w:tc>
          <w:tcPr>
            <w:tcW w:w="2316" w:type="pct"/>
            <w:tcBorders>
              <w:top w:val="nil"/>
              <w:left w:val="nil"/>
              <w:bottom w:val="single" w:color="auto" w:sz="4" w:space="0"/>
              <w:right w:val="single" w:color="auto" w:sz="4" w:space="0"/>
            </w:tcBorders>
            <w:shd w:val="clear" w:color="auto" w:fill="auto"/>
            <w:vAlign w:val="center"/>
          </w:tcPr>
          <w:p>
            <w:pPr>
              <w:pStyle w:val="137"/>
            </w:pPr>
            <w:r>
              <w:rPr>
                <w:rFonts w:hint="eastAsia"/>
              </w:rPr>
              <w:t>开采方式</w:t>
            </w:r>
          </w:p>
        </w:tc>
        <w:tc>
          <w:tcPr>
            <w:tcW w:w="1328" w:type="pct"/>
            <w:gridSpan w:val="2"/>
            <w:tcBorders>
              <w:top w:val="single" w:color="auto" w:sz="4" w:space="0"/>
              <w:left w:val="nil"/>
              <w:bottom w:val="single" w:color="auto" w:sz="4" w:space="0"/>
              <w:right w:val="single" w:color="auto" w:sz="4" w:space="0"/>
            </w:tcBorders>
            <w:shd w:val="clear" w:color="auto" w:fill="auto"/>
            <w:vAlign w:val="center"/>
          </w:tcPr>
          <w:p>
            <w:pPr>
              <w:pStyle w:val="137"/>
            </w:pPr>
            <w:r>
              <w:rPr>
                <w:rFonts w:hint="eastAsia"/>
              </w:rPr>
              <w:t>地下开采</w:t>
            </w:r>
          </w:p>
        </w:tc>
        <w:tc>
          <w:tcPr>
            <w:tcW w:w="945"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r>
      <w:tr>
        <w:tblPrEx>
          <w:tblCellMar>
            <w:top w:w="0" w:type="dxa"/>
            <w:left w:w="108" w:type="dxa"/>
            <w:bottom w:w="0" w:type="dxa"/>
            <w:right w:w="108" w:type="dxa"/>
          </w:tblCellMar>
        </w:tblPrEx>
        <w:trPr>
          <w:trHeight w:val="342"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4</w:t>
            </w:r>
          </w:p>
        </w:tc>
        <w:tc>
          <w:tcPr>
            <w:tcW w:w="2316" w:type="pct"/>
            <w:tcBorders>
              <w:top w:val="nil"/>
              <w:left w:val="nil"/>
              <w:bottom w:val="single" w:color="auto" w:sz="4" w:space="0"/>
              <w:right w:val="single" w:color="auto" w:sz="4" w:space="0"/>
            </w:tcBorders>
            <w:shd w:val="clear" w:color="auto" w:fill="auto"/>
            <w:vAlign w:val="center"/>
          </w:tcPr>
          <w:p>
            <w:pPr>
              <w:pStyle w:val="137"/>
            </w:pPr>
            <w:r>
              <w:rPr>
                <w:rFonts w:hint="eastAsia"/>
              </w:rPr>
              <w:t>开拓方案</w:t>
            </w:r>
          </w:p>
        </w:tc>
        <w:tc>
          <w:tcPr>
            <w:tcW w:w="1328" w:type="pct"/>
            <w:gridSpan w:val="2"/>
            <w:tcBorders>
              <w:top w:val="single" w:color="auto" w:sz="4" w:space="0"/>
              <w:left w:val="nil"/>
              <w:bottom w:val="single" w:color="auto" w:sz="4" w:space="0"/>
              <w:right w:val="single" w:color="auto" w:sz="4" w:space="0"/>
            </w:tcBorders>
            <w:shd w:val="clear" w:color="auto" w:fill="auto"/>
            <w:vAlign w:val="center"/>
          </w:tcPr>
          <w:p>
            <w:pPr>
              <w:pStyle w:val="137"/>
            </w:pPr>
            <w:r>
              <w:rPr>
                <w:rFonts w:hint="eastAsia"/>
              </w:rPr>
              <w:t>竖井开拓</w:t>
            </w:r>
          </w:p>
        </w:tc>
        <w:tc>
          <w:tcPr>
            <w:tcW w:w="945"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r>
      <w:tr>
        <w:tblPrEx>
          <w:tblCellMar>
            <w:top w:w="0" w:type="dxa"/>
            <w:left w:w="108" w:type="dxa"/>
            <w:bottom w:w="0" w:type="dxa"/>
            <w:right w:w="108" w:type="dxa"/>
          </w:tblCellMar>
        </w:tblPrEx>
        <w:trPr>
          <w:trHeight w:val="342"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5</w:t>
            </w:r>
          </w:p>
        </w:tc>
        <w:tc>
          <w:tcPr>
            <w:tcW w:w="2316" w:type="pct"/>
            <w:tcBorders>
              <w:top w:val="nil"/>
              <w:left w:val="nil"/>
              <w:bottom w:val="single" w:color="auto" w:sz="4" w:space="0"/>
              <w:right w:val="single" w:color="auto" w:sz="4" w:space="0"/>
            </w:tcBorders>
            <w:shd w:val="clear" w:color="auto" w:fill="auto"/>
            <w:vAlign w:val="center"/>
          </w:tcPr>
          <w:p>
            <w:pPr>
              <w:pStyle w:val="137"/>
            </w:pPr>
            <w:r>
              <w:rPr>
                <w:rFonts w:hint="eastAsia"/>
              </w:rPr>
              <w:t>采矿方法</w:t>
            </w:r>
          </w:p>
        </w:tc>
        <w:tc>
          <w:tcPr>
            <w:tcW w:w="1328" w:type="pct"/>
            <w:gridSpan w:val="2"/>
            <w:tcBorders>
              <w:top w:val="single" w:color="auto" w:sz="4" w:space="0"/>
              <w:left w:val="nil"/>
              <w:bottom w:val="single" w:color="auto" w:sz="4" w:space="0"/>
              <w:right w:val="single" w:color="auto" w:sz="4" w:space="0"/>
            </w:tcBorders>
            <w:shd w:val="clear" w:color="auto" w:fill="auto"/>
            <w:vAlign w:val="center"/>
          </w:tcPr>
          <w:p>
            <w:pPr>
              <w:pStyle w:val="137"/>
            </w:pPr>
            <w:r>
              <w:rPr>
                <w:rFonts w:hint="eastAsia"/>
              </w:rPr>
              <w:t>浅孔留矿嗣后废石充填</w:t>
            </w:r>
          </w:p>
        </w:tc>
        <w:tc>
          <w:tcPr>
            <w:tcW w:w="945"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r>
      <w:tr>
        <w:tblPrEx>
          <w:tblCellMar>
            <w:top w:w="0" w:type="dxa"/>
            <w:left w:w="108" w:type="dxa"/>
            <w:bottom w:w="0" w:type="dxa"/>
            <w:right w:w="108" w:type="dxa"/>
          </w:tblCellMar>
        </w:tblPrEx>
        <w:trPr>
          <w:trHeight w:val="342"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6</w:t>
            </w:r>
          </w:p>
        </w:tc>
        <w:tc>
          <w:tcPr>
            <w:tcW w:w="2316" w:type="pct"/>
            <w:tcBorders>
              <w:top w:val="nil"/>
              <w:left w:val="nil"/>
              <w:bottom w:val="single" w:color="auto" w:sz="4" w:space="0"/>
              <w:right w:val="single" w:color="auto" w:sz="4" w:space="0"/>
            </w:tcBorders>
            <w:shd w:val="clear" w:color="auto" w:fill="auto"/>
            <w:vAlign w:val="center"/>
          </w:tcPr>
          <w:p>
            <w:pPr>
              <w:pStyle w:val="137"/>
            </w:pPr>
            <w:r>
              <w:rPr>
                <w:rFonts w:hint="eastAsia"/>
              </w:rPr>
              <w:t>损失率</w:t>
            </w:r>
          </w:p>
        </w:tc>
        <w:tc>
          <w:tcPr>
            <w:tcW w:w="665" w:type="pct"/>
            <w:tcBorders>
              <w:top w:val="nil"/>
              <w:left w:val="nil"/>
              <w:bottom w:val="single" w:color="auto" w:sz="4" w:space="0"/>
              <w:right w:val="single" w:color="auto" w:sz="4" w:space="0"/>
            </w:tcBorders>
            <w:shd w:val="clear" w:color="auto" w:fill="auto"/>
            <w:vAlign w:val="center"/>
          </w:tcPr>
          <w:p>
            <w:pPr>
              <w:pStyle w:val="137"/>
            </w:pPr>
            <w:r>
              <w:rPr>
                <w:rFonts w:hint="eastAsia"/>
              </w:rPr>
              <w:t>%</w:t>
            </w:r>
          </w:p>
        </w:tc>
        <w:tc>
          <w:tcPr>
            <w:tcW w:w="663" w:type="pct"/>
            <w:tcBorders>
              <w:top w:val="nil"/>
              <w:left w:val="nil"/>
              <w:bottom w:val="single" w:color="auto" w:sz="4" w:space="0"/>
              <w:right w:val="single" w:color="auto" w:sz="4" w:space="0"/>
            </w:tcBorders>
            <w:shd w:val="clear" w:color="auto" w:fill="auto"/>
            <w:vAlign w:val="center"/>
          </w:tcPr>
          <w:p>
            <w:pPr>
              <w:pStyle w:val="137"/>
            </w:pPr>
            <w:r>
              <w:rPr>
                <w:rFonts w:hint="eastAsia"/>
              </w:rPr>
              <w:t>8</w:t>
            </w:r>
          </w:p>
        </w:tc>
        <w:tc>
          <w:tcPr>
            <w:tcW w:w="945"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r>
      <w:tr>
        <w:tblPrEx>
          <w:tblCellMar>
            <w:top w:w="0" w:type="dxa"/>
            <w:left w:w="108" w:type="dxa"/>
            <w:bottom w:w="0" w:type="dxa"/>
            <w:right w:w="108" w:type="dxa"/>
          </w:tblCellMar>
        </w:tblPrEx>
        <w:trPr>
          <w:trHeight w:val="342"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7</w:t>
            </w:r>
          </w:p>
        </w:tc>
        <w:tc>
          <w:tcPr>
            <w:tcW w:w="2316" w:type="pct"/>
            <w:tcBorders>
              <w:top w:val="nil"/>
              <w:left w:val="nil"/>
              <w:bottom w:val="single" w:color="auto" w:sz="4" w:space="0"/>
              <w:right w:val="single" w:color="auto" w:sz="4" w:space="0"/>
            </w:tcBorders>
            <w:shd w:val="clear" w:color="auto" w:fill="auto"/>
            <w:vAlign w:val="center"/>
          </w:tcPr>
          <w:p>
            <w:pPr>
              <w:pStyle w:val="137"/>
            </w:pPr>
            <w:r>
              <w:rPr>
                <w:rFonts w:hint="eastAsia"/>
              </w:rPr>
              <w:t>贫化率</w:t>
            </w:r>
          </w:p>
        </w:tc>
        <w:tc>
          <w:tcPr>
            <w:tcW w:w="665" w:type="pct"/>
            <w:tcBorders>
              <w:top w:val="nil"/>
              <w:left w:val="nil"/>
              <w:bottom w:val="single" w:color="auto" w:sz="4" w:space="0"/>
              <w:right w:val="single" w:color="auto" w:sz="4" w:space="0"/>
            </w:tcBorders>
            <w:shd w:val="clear" w:color="auto" w:fill="auto"/>
            <w:vAlign w:val="center"/>
          </w:tcPr>
          <w:p>
            <w:pPr>
              <w:pStyle w:val="137"/>
            </w:pPr>
            <w:r>
              <w:rPr>
                <w:rFonts w:hint="eastAsia"/>
              </w:rPr>
              <w:t>%</w:t>
            </w:r>
          </w:p>
        </w:tc>
        <w:tc>
          <w:tcPr>
            <w:tcW w:w="663" w:type="pct"/>
            <w:tcBorders>
              <w:top w:val="nil"/>
              <w:left w:val="nil"/>
              <w:bottom w:val="single" w:color="auto" w:sz="4" w:space="0"/>
              <w:right w:val="single" w:color="auto" w:sz="4" w:space="0"/>
            </w:tcBorders>
            <w:shd w:val="clear" w:color="auto" w:fill="auto"/>
            <w:vAlign w:val="center"/>
          </w:tcPr>
          <w:p>
            <w:pPr>
              <w:pStyle w:val="137"/>
            </w:pPr>
            <w:r>
              <w:rPr>
                <w:rFonts w:hint="eastAsia"/>
              </w:rPr>
              <w:t>15</w:t>
            </w:r>
          </w:p>
        </w:tc>
        <w:tc>
          <w:tcPr>
            <w:tcW w:w="945"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r>
      <w:tr>
        <w:tblPrEx>
          <w:tblCellMar>
            <w:top w:w="0" w:type="dxa"/>
            <w:left w:w="108" w:type="dxa"/>
            <w:bottom w:w="0" w:type="dxa"/>
            <w:right w:w="108" w:type="dxa"/>
          </w:tblCellMar>
        </w:tblPrEx>
        <w:trPr>
          <w:trHeight w:val="342"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8</w:t>
            </w:r>
          </w:p>
        </w:tc>
        <w:tc>
          <w:tcPr>
            <w:tcW w:w="2316" w:type="pct"/>
            <w:tcBorders>
              <w:top w:val="nil"/>
              <w:left w:val="nil"/>
              <w:bottom w:val="single" w:color="auto" w:sz="4" w:space="0"/>
              <w:right w:val="single" w:color="auto" w:sz="4" w:space="0"/>
            </w:tcBorders>
            <w:shd w:val="clear" w:color="auto" w:fill="auto"/>
            <w:vAlign w:val="center"/>
          </w:tcPr>
          <w:p>
            <w:pPr>
              <w:pStyle w:val="137"/>
            </w:pPr>
            <w:r>
              <w:rPr>
                <w:rFonts w:hint="eastAsia"/>
              </w:rPr>
              <w:t>出矿品位（Au）</w:t>
            </w:r>
          </w:p>
        </w:tc>
        <w:tc>
          <w:tcPr>
            <w:tcW w:w="665"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663"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945"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r>
      <w:tr>
        <w:tblPrEx>
          <w:tblCellMar>
            <w:top w:w="0" w:type="dxa"/>
            <w:left w:w="108" w:type="dxa"/>
            <w:bottom w:w="0" w:type="dxa"/>
            <w:right w:w="108" w:type="dxa"/>
          </w:tblCellMar>
        </w:tblPrEx>
        <w:trPr>
          <w:trHeight w:val="342"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8.1</w:t>
            </w:r>
          </w:p>
        </w:tc>
        <w:tc>
          <w:tcPr>
            <w:tcW w:w="2316" w:type="pct"/>
            <w:tcBorders>
              <w:top w:val="nil"/>
              <w:left w:val="nil"/>
              <w:bottom w:val="single" w:color="auto" w:sz="4" w:space="0"/>
              <w:right w:val="single" w:color="auto" w:sz="4" w:space="0"/>
            </w:tcBorders>
            <w:shd w:val="clear" w:color="auto" w:fill="auto"/>
            <w:vAlign w:val="center"/>
          </w:tcPr>
          <w:p>
            <w:pPr>
              <w:pStyle w:val="137"/>
            </w:pPr>
            <w:r>
              <w:rPr>
                <w:rFonts w:hint="eastAsia"/>
              </w:rPr>
              <w:t>北牛采区</w:t>
            </w:r>
          </w:p>
        </w:tc>
        <w:tc>
          <w:tcPr>
            <w:tcW w:w="665" w:type="pct"/>
            <w:tcBorders>
              <w:top w:val="nil"/>
              <w:left w:val="nil"/>
              <w:bottom w:val="single" w:color="auto" w:sz="4" w:space="0"/>
              <w:right w:val="single" w:color="auto" w:sz="4" w:space="0"/>
            </w:tcBorders>
            <w:shd w:val="clear" w:color="auto" w:fill="auto"/>
            <w:vAlign w:val="center"/>
          </w:tcPr>
          <w:p>
            <w:pPr>
              <w:pStyle w:val="137"/>
            </w:pPr>
            <w:r>
              <w:rPr>
                <w:rFonts w:hint="eastAsia"/>
              </w:rPr>
              <w:t>g/t</w:t>
            </w:r>
          </w:p>
        </w:tc>
        <w:tc>
          <w:tcPr>
            <w:tcW w:w="663"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6.50 </w:t>
            </w:r>
          </w:p>
        </w:tc>
        <w:tc>
          <w:tcPr>
            <w:tcW w:w="945"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r>
      <w:tr>
        <w:tblPrEx>
          <w:tblCellMar>
            <w:top w:w="0" w:type="dxa"/>
            <w:left w:w="108" w:type="dxa"/>
            <w:bottom w:w="0" w:type="dxa"/>
            <w:right w:w="108" w:type="dxa"/>
          </w:tblCellMar>
        </w:tblPrEx>
        <w:trPr>
          <w:trHeight w:val="342"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8.2</w:t>
            </w:r>
          </w:p>
        </w:tc>
        <w:tc>
          <w:tcPr>
            <w:tcW w:w="2316" w:type="pct"/>
            <w:tcBorders>
              <w:top w:val="nil"/>
              <w:left w:val="nil"/>
              <w:bottom w:val="single" w:color="auto" w:sz="4" w:space="0"/>
              <w:right w:val="single" w:color="auto" w:sz="4" w:space="0"/>
            </w:tcBorders>
            <w:shd w:val="clear" w:color="auto" w:fill="auto"/>
            <w:vAlign w:val="center"/>
          </w:tcPr>
          <w:p>
            <w:pPr>
              <w:pStyle w:val="137"/>
            </w:pPr>
            <w:r>
              <w:rPr>
                <w:rFonts w:hint="eastAsia"/>
              </w:rPr>
              <w:t>抱板采区</w:t>
            </w:r>
          </w:p>
        </w:tc>
        <w:tc>
          <w:tcPr>
            <w:tcW w:w="665" w:type="pct"/>
            <w:tcBorders>
              <w:top w:val="nil"/>
              <w:left w:val="nil"/>
              <w:bottom w:val="single" w:color="auto" w:sz="4" w:space="0"/>
              <w:right w:val="single" w:color="auto" w:sz="4" w:space="0"/>
            </w:tcBorders>
            <w:shd w:val="clear" w:color="auto" w:fill="auto"/>
            <w:vAlign w:val="center"/>
          </w:tcPr>
          <w:p>
            <w:pPr>
              <w:pStyle w:val="137"/>
            </w:pPr>
            <w:r>
              <w:rPr>
                <w:rFonts w:hint="eastAsia"/>
              </w:rPr>
              <w:t>g/t</w:t>
            </w:r>
          </w:p>
        </w:tc>
        <w:tc>
          <w:tcPr>
            <w:tcW w:w="663"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9.36 </w:t>
            </w:r>
          </w:p>
        </w:tc>
        <w:tc>
          <w:tcPr>
            <w:tcW w:w="945"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r>
      <w:tr>
        <w:tblPrEx>
          <w:tblCellMar>
            <w:top w:w="0" w:type="dxa"/>
            <w:left w:w="108" w:type="dxa"/>
            <w:bottom w:w="0" w:type="dxa"/>
            <w:right w:w="108" w:type="dxa"/>
          </w:tblCellMar>
        </w:tblPrEx>
        <w:trPr>
          <w:trHeight w:val="342"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9</w:t>
            </w:r>
          </w:p>
        </w:tc>
        <w:tc>
          <w:tcPr>
            <w:tcW w:w="2316" w:type="pct"/>
            <w:tcBorders>
              <w:top w:val="nil"/>
              <w:left w:val="nil"/>
              <w:bottom w:val="single" w:color="auto" w:sz="4" w:space="0"/>
              <w:right w:val="single" w:color="auto" w:sz="4" w:space="0"/>
            </w:tcBorders>
            <w:shd w:val="clear" w:color="auto" w:fill="auto"/>
            <w:vAlign w:val="center"/>
          </w:tcPr>
          <w:p>
            <w:pPr>
              <w:pStyle w:val="137"/>
            </w:pPr>
            <w:r>
              <w:rPr>
                <w:rFonts w:hint="eastAsia"/>
              </w:rPr>
              <w:t>建设期</w:t>
            </w:r>
          </w:p>
        </w:tc>
        <w:tc>
          <w:tcPr>
            <w:tcW w:w="665" w:type="pct"/>
            <w:tcBorders>
              <w:top w:val="nil"/>
              <w:left w:val="nil"/>
              <w:bottom w:val="single" w:color="auto" w:sz="4" w:space="0"/>
              <w:right w:val="single" w:color="auto" w:sz="4" w:space="0"/>
            </w:tcBorders>
            <w:shd w:val="clear" w:color="auto" w:fill="auto"/>
            <w:vAlign w:val="center"/>
          </w:tcPr>
          <w:p>
            <w:pPr>
              <w:pStyle w:val="137"/>
            </w:pPr>
            <w:r>
              <w:rPr>
                <w:rFonts w:hint="eastAsia"/>
              </w:rPr>
              <w:t>a</w:t>
            </w:r>
          </w:p>
        </w:tc>
        <w:tc>
          <w:tcPr>
            <w:tcW w:w="663" w:type="pct"/>
            <w:tcBorders>
              <w:top w:val="nil"/>
              <w:left w:val="nil"/>
              <w:bottom w:val="single" w:color="auto" w:sz="4" w:space="0"/>
              <w:right w:val="single" w:color="auto" w:sz="4" w:space="0"/>
            </w:tcBorders>
            <w:shd w:val="clear" w:color="auto" w:fill="auto"/>
            <w:vAlign w:val="center"/>
          </w:tcPr>
          <w:p>
            <w:pPr>
              <w:pStyle w:val="137"/>
            </w:pPr>
            <w:r>
              <w:rPr>
                <w:rFonts w:hint="eastAsia"/>
              </w:rPr>
              <w:t>1</w:t>
            </w:r>
          </w:p>
        </w:tc>
        <w:tc>
          <w:tcPr>
            <w:tcW w:w="945"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r>
      <w:tr>
        <w:tblPrEx>
          <w:tblCellMar>
            <w:top w:w="0" w:type="dxa"/>
            <w:left w:w="108" w:type="dxa"/>
            <w:bottom w:w="0" w:type="dxa"/>
            <w:right w:w="108" w:type="dxa"/>
          </w:tblCellMar>
        </w:tblPrEx>
        <w:trPr>
          <w:trHeight w:val="342"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10</w:t>
            </w:r>
          </w:p>
        </w:tc>
        <w:tc>
          <w:tcPr>
            <w:tcW w:w="2316" w:type="pct"/>
            <w:tcBorders>
              <w:top w:val="nil"/>
              <w:left w:val="nil"/>
              <w:bottom w:val="single" w:color="auto" w:sz="4" w:space="0"/>
              <w:right w:val="single" w:color="auto" w:sz="4" w:space="0"/>
            </w:tcBorders>
            <w:shd w:val="clear" w:color="auto" w:fill="auto"/>
            <w:vAlign w:val="center"/>
          </w:tcPr>
          <w:p>
            <w:pPr>
              <w:pStyle w:val="137"/>
            </w:pPr>
            <w:r>
              <w:rPr>
                <w:rFonts w:hint="eastAsia"/>
              </w:rPr>
              <w:t>万吨采掘比</w:t>
            </w:r>
          </w:p>
        </w:tc>
        <w:tc>
          <w:tcPr>
            <w:tcW w:w="665" w:type="pct"/>
            <w:tcBorders>
              <w:top w:val="nil"/>
              <w:left w:val="nil"/>
              <w:bottom w:val="single" w:color="auto" w:sz="4" w:space="0"/>
              <w:right w:val="single" w:color="auto" w:sz="4" w:space="0"/>
            </w:tcBorders>
            <w:shd w:val="clear" w:color="auto" w:fill="auto"/>
            <w:vAlign w:val="center"/>
          </w:tcPr>
          <w:p>
            <w:pPr>
              <w:pStyle w:val="137"/>
            </w:pPr>
            <w:r>
              <w:rPr>
                <w:rFonts w:hint="eastAsia"/>
              </w:rPr>
              <w:t>m</w:t>
            </w:r>
            <w:r>
              <w:rPr>
                <w:rFonts w:hint="eastAsia" w:ascii="宋体" w:hAnsi="宋体" w:eastAsia="宋体"/>
              </w:rPr>
              <w:t>³</w:t>
            </w:r>
            <w:r>
              <w:rPr>
                <w:rFonts w:hint="eastAsia"/>
              </w:rPr>
              <w:t>/万t</w:t>
            </w:r>
          </w:p>
        </w:tc>
        <w:tc>
          <w:tcPr>
            <w:tcW w:w="663" w:type="pct"/>
            <w:tcBorders>
              <w:top w:val="nil"/>
              <w:left w:val="nil"/>
              <w:bottom w:val="single" w:color="auto" w:sz="4" w:space="0"/>
              <w:right w:val="single" w:color="auto" w:sz="4" w:space="0"/>
            </w:tcBorders>
            <w:shd w:val="clear" w:color="auto" w:fill="auto"/>
            <w:vAlign w:val="center"/>
          </w:tcPr>
          <w:p>
            <w:pPr>
              <w:pStyle w:val="137"/>
            </w:pPr>
            <w:r>
              <w:rPr>
                <w:rFonts w:hint="eastAsia"/>
              </w:rPr>
              <w:t>2497</w:t>
            </w:r>
          </w:p>
        </w:tc>
        <w:tc>
          <w:tcPr>
            <w:tcW w:w="945"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r>
      <w:tr>
        <w:tblPrEx>
          <w:tblCellMar>
            <w:top w:w="0" w:type="dxa"/>
            <w:left w:w="108" w:type="dxa"/>
            <w:bottom w:w="0" w:type="dxa"/>
            <w:right w:w="108" w:type="dxa"/>
          </w:tblCellMar>
        </w:tblPrEx>
        <w:trPr>
          <w:trHeight w:val="342"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10.1</w:t>
            </w:r>
          </w:p>
        </w:tc>
        <w:tc>
          <w:tcPr>
            <w:tcW w:w="2316" w:type="pct"/>
            <w:tcBorders>
              <w:top w:val="nil"/>
              <w:left w:val="nil"/>
              <w:bottom w:val="single" w:color="auto" w:sz="4" w:space="0"/>
              <w:right w:val="single" w:color="auto" w:sz="4" w:space="0"/>
            </w:tcBorders>
            <w:shd w:val="clear" w:color="auto" w:fill="auto"/>
            <w:vAlign w:val="center"/>
          </w:tcPr>
          <w:p>
            <w:pPr>
              <w:pStyle w:val="137"/>
            </w:pPr>
            <w:r>
              <w:rPr>
                <w:rFonts w:hint="eastAsia"/>
              </w:rPr>
              <w:t>万吨采切比</w:t>
            </w:r>
          </w:p>
        </w:tc>
        <w:tc>
          <w:tcPr>
            <w:tcW w:w="665" w:type="pct"/>
            <w:tcBorders>
              <w:top w:val="nil"/>
              <w:left w:val="nil"/>
              <w:bottom w:val="single" w:color="auto" w:sz="4" w:space="0"/>
              <w:right w:val="single" w:color="auto" w:sz="4" w:space="0"/>
            </w:tcBorders>
            <w:shd w:val="clear" w:color="auto" w:fill="auto"/>
            <w:vAlign w:val="center"/>
          </w:tcPr>
          <w:p>
            <w:pPr>
              <w:pStyle w:val="137"/>
            </w:pPr>
            <w:r>
              <w:rPr>
                <w:rFonts w:hint="eastAsia"/>
              </w:rPr>
              <w:t>m</w:t>
            </w:r>
            <w:r>
              <w:rPr>
                <w:rFonts w:hint="eastAsia" w:ascii="宋体" w:hAnsi="宋体" w:eastAsia="宋体"/>
              </w:rPr>
              <w:t>³</w:t>
            </w:r>
            <w:r>
              <w:rPr>
                <w:rFonts w:hint="eastAsia"/>
              </w:rPr>
              <w:t>/万t</w:t>
            </w:r>
          </w:p>
        </w:tc>
        <w:tc>
          <w:tcPr>
            <w:tcW w:w="663" w:type="pct"/>
            <w:tcBorders>
              <w:top w:val="nil"/>
              <w:left w:val="nil"/>
              <w:bottom w:val="single" w:color="auto" w:sz="4" w:space="0"/>
              <w:right w:val="single" w:color="auto" w:sz="4" w:space="0"/>
            </w:tcBorders>
            <w:shd w:val="clear" w:color="auto" w:fill="auto"/>
            <w:vAlign w:val="center"/>
          </w:tcPr>
          <w:p>
            <w:pPr>
              <w:pStyle w:val="137"/>
            </w:pPr>
            <w:r>
              <w:rPr>
                <w:rFonts w:hint="eastAsia"/>
              </w:rPr>
              <w:t>374</w:t>
            </w:r>
          </w:p>
        </w:tc>
        <w:tc>
          <w:tcPr>
            <w:tcW w:w="945"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r>
      <w:tr>
        <w:tblPrEx>
          <w:tblCellMar>
            <w:top w:w="0" w:type="dxa"/>
            <w:left w:w="108" w:type="dxa"/>
            <w:bottom w:w="0" w:type="dxa"/>
            <w:right w:w="108" w:type="dxa"/>
          </w:tblCellMar>
        </w:tblPrEx>
        <w:trPr>
          <w:trHeight w:val="342"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10.2</w:t>
            </w:r>
          </w:p>
        </w:tc>
        <w:tc>
          <w:tcPr>
            <w:tcW w:w="2316" w:type="pct"/>
            <w:tcBorders>
              <w:top w:val="nil"/>
              <w:left w:val="nil"/>
              <w:bottom w:val="single" w:color="auto" w:sz="4" w:space="0"/>
              <w:right w:val="single" w:color="auto" w:sz="4" w:space="0"/>
            </w:tcBorders>
            <w:shd w:val="clear" w:color="auto" w:fill="auto"/>
            <w:vAlign w:val="center"/>
          </w:tcPr>
          <w:p>
            <w:pPr>
              <w:pStyle w:val="137"/>
            </w:pPr>
            <w:r>
              <w:rPr>
                <w:rFonts w:hint="eastAsia"/>
              </w:rPr>
              <w:t>万吨开拓比</w:t>
            </w:r>
          </w:p>
        </w:tc>
        <w:tc>
          <w:tcPr>
            <w:tcW w:w="665" w:type="pct"/>
            <w:tcBorders>
              <w:top w:val="nil"/>
              <w:left w:val="nil"/>
              <w:bottom w:val="single" w:color="auto" w:sz="4" w:space="0"/>
              <w:right w:val="single" w:color="auto" w:sz="4" w:space="0"/>
            </w:tcBorders>
            <w:shd w:val="clear" w:color="auto" w:fill="auto"/>
            <w:vAlign w:val="center"/>
          </w:tcPr>
          <w:p>
            <w:pPr>
              <w:pStyle w:val="137"/>
            </w:pPr>
            <w:r>
              <w:rPr>
                <w:rFonts w:hint="eastAsia"/>
              </w:rPr>
              <w:t>m</w:t>
            </w:r>
            <w:r>
              <w:rPr>
                <w:rFonts w:hint="eastAsia" w:ascii="宋体" w:hAnsi="宋体" w:eastAsia="宋体"/>
              </w:rPr>
              <w:t>³</w:t>
            </w:r>
            <w:r>
              <w:rPr>
                <w:rFonts w:hint="eastAsia"/>
              </w:rPr>
              <w:t>/万t</w:t>
            </w:r>
          </w:p>
        </w:tc>
        <w:tc>
          <w:tcPr>
            <w:tcW w:w="663" w:type="pct"/>
            <w:tcBorders>
              <w:top w:val="nil"/>
              <w:left w:val="nil"/>
              <w:bottom w:val="single" w:color="auto" w:sz="4" w:space="0"/>
              <w:right w:val="single" w:color="auto" w:sz="4" w:space="0"/>
            </w:tcBorders>
            <w:shd w:val="clear" w:color="auto" w:fill="auto"/>
            <w:vAlign w:val="center"/>
          </w:tcPr>
          <w:p>
            <w:pPr>
              <w:pStyle w:val="137"/>
            </w:pPr>
            <w:r>
              <w:rPr>
                <w:rFonts w:hint="eastAsia"/>
              </w:rPr>
              <w:t>2123</w:t>
            </w:r>
          </w:p>
        </w:tc>
        <w:tc>
          <w:tcPr>
            <w:tcW w:w="945"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r>
      <w:tr>
        <w:tblPrEx>
          <w:tblCellMar>
            <w:top w:w="0" w:type="dxa"/>
            <w:left w:w="108" w:type="dxa"/>
            <w:bottom w:w="0" w:type="dxa"/>
            <w:right w:w="108" w:type="dxa"/>
          </w:tblCellMar>
        </w:tblPrEx>
        <w:trPr>
          <w:trHeight w:val="342"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三</w:t>
            </w:r>
          </w:p>
        </w:tc>
        <w:tc>
          <w:tcPr>
            <w:tcW w:w="4588" w:type="pct"/>
            <w:gridSpan w:val="4"/>
            <w:tcBorders>
              <w:top w:val="single" w:color="auto" w:sz="4" w:space="0"/>
              <w:left w:val="nil"/>
              <w:bottom w:val="single" w:color="auto" w:sz="4" w:space="0"/>
              <w:right w:val="single" w:color="auto" w:sz="4" w:space="0"/>
            </w:tcBorders>
            <w:shd w:val="clear" w:color="auto" w:fill="auto"/>
            <w:vAlign w:val="center"/>
          </w:tcPr>
          <w:p>
            <w:pPr>
              <w:pStyle w:val="137"/>
            </w:pPr>
            <w:r>
              <w:rPr>
                <w:rFonts w:hint="eastAsia"/>
              </w:rPr>
              <w:t>选冶</w:t>
            </w:r>
          </w:p>
        </w:tc>
      </w:tr>
      <w:tr>
        <w:tblPrEx>
          <w:tblCellMar>
            <w:top w:w="0" w:type="dxa"/>
            <w:left w:w="108" w:type="dxa"/>
            <w:bottom w:w="0" w:type="dxa"/>
            <w:right w:w="108" w:type="dxa"/>
          </w:tblCellMar>
        </w:tblPrEx>
        <w:trPr>
          <w:trHeight w:val="342"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1</w:t>
            </w:r>
          </w:p>
        </w:tc>
        <w:tc>
          <w:tcPr>
            <w:tcW w:w="2316" w:type="pct"/>
            <w:tcBorders>
              <w:top w:val="nil"/>
              <w:left w:val="nil"/>
              <w:bottom w:val="single" w:color="auto" w:sz="4" w:space="0"/>
              <w:right w:val="single" w:color="auto" w:sz="4" w:space="0"/>
            </w:tcBorders>
            <w:shd w:val="clear" w:color="auto" w:fill="auto"/>
            <w:vAlign w:val="center"/>
          </w:tcPr>
          <w:p>
            <w:pPr>
              <w:pStyle w:val="137"/>
            </w:pPr>
            <w:r>
              <w:rPr>
                <w:rFonts w:hint="eastAsia"/>
              </w:rPr>
              <w:t>年处理矿量</w:t>
            </w:r>
          </w:p>
        </w:tc>
        <w:tc>
          <w:tcPr>
            <w:tcW w:w="665" w:type="pct"/>
            <w:tcBorders>
              <w:top w:val="nil"/>
              <w:left w:val="nil"/>
              <w:bottom w:val="single" w:color="auto" w:sz="4" w:space="0"/>
              <w:right w:val="single" w:color="auto" w:sz="4" w:space="0"/>
            </w:tcBorders>
            <w:shd w:val="clear" w:color="auto" w:fill="auto"/>
            <w:vAlign w:val="center"/>
          </w:tcPr>
          <w:p>
            <w:pPr>
              <w:pStyle w:val="137"/>
            </w:pPr>
            <w:r>
              <w:rPr>
                <w:rFonts w:hint="eastAsia"/>
              </w:rPr>
              <w:t>万t/a</w:t>
            </w:r>
          </w:p>
        </w:tc>
        <w:tc>
          <w:tcPr>
            <w:tcW w:w="663"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9 </w:t>
            </w:r>
          </w:p>
        </w:tc>
        <w:tc>
          <w:tcPr>
            <w:tcW w:w="945"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r>
      <w:tr>
        <w:tblPrEx>
          <w:tblCellMar>
            <w:top w:w="0" w:type="dxa"/>
            <w:left w:w="108" w:type="dxa"/>
            <w:bottom w:w="0" w:type="dxa"/>
            <w:right w:w="108" w:type="dxa"/>
          </w:tblCellMar>
        </w:tblPrEx>
        <w:trPr>
          <w:trHeight w:val="342"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2</w:t>
            </w:r>
          </w:p>
        </w:tc>
        <w:tc>
          <w:tcPr>
            <w:tcW w:w="2316" w:type="pct"/>
            <w:tcBorders>
              <w:top w:val="nil"/>
              <w:left w:val="nil"/>
              <w:bottom w:val="single" w:color="auto" w:sz="4" w:space="0"/>
              <w:right w:val="single" w:color="auto" w:sz="4" w:space="0"/>
            </w:tcBorders>
            <w:shd w:val="clear" w:color="auto" w:fill="auto"/>
            <w:vAlign w:val="center"/>
          </w:tcPr>
          <w:p>
            <w:pPr>
              <w:pStyle w:val="137"/>
            </w:pPr>
            <w:r>
              <w:rPr>
                <w:rFonts w:hint="eastAsia"/>
              </w:rPr>
              <w:t>产品方案</w:t>
            </w:r>
          </w:p>
        </w:tc>
        <w:tc>
          <w:tcPr>
            <w:tcW w:w="2272" w:type="pct"/>
            <w:gridSpan w:val="3"/>
            <w:tcBorders>
              <w:top w:val="single" w:color="auto" w:sz="4" w:space="0"/>
              <w:left w:val="nil"/>
              <w:bottom w:val="single" w:color="auto" w:sz="4" w:space="0"/>
              <w:right w:val="single" w:color="000000" w:sz="4" w:space="0"/>
            </w:tcBorders>
            <w:shd w:val="clear" w:color="auto" w:fill="auto"/>
            <w:vAlign w:val="center"/>
          </w:tcPr>
          <w:p>
            <w:pPr>
              <w:pStyle w:val="137"/>
            </w:pPr>
            <w:r>
              <w:rPr>
                <w:rFonts w:hint="eastAsia"/>
              </w:rPr>
              <w:t>　</w:t>
            </w:r>
          </w:p>
        </w:tc>
      </w:tr>
      <w:tr>
        <w:tblPrEx>
          <w:tblCellMar>
            <w:top w:w="0" w:type="dxa"/>
            <w:left w:w="108" w:type="dxa"/>
            <w:bottom w:w="0" w:type="dxa"/>
            <w:right w:w="108" w:type="dxa"/>
          </w:tblCellMar>
        </w:tblPrEx>
        <w:trPr>
          <w:trHeight w:val="342"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2.1</w:t>
            </w:r>
          </w:p>
        </w:tc>
        <w:tc>
          <w:tcPr>
            <w:tcW w:w="2316" w:type="pct"/>
            <w:tcBorders>
              <w:top w:val="nil"/>
              <w:left w:val="nil"/>
              <w:bottom w:val="single" w:color="auto" w:sz="4" w:space="0"/>
              <w:right w:val="single" w:color="auto" w:sz="4" w:space="0"/>
            </w:tcBorders>
            <w:shd w:val="clear" w:color="auto" w:fill="auto"/>
            <w:vAlign w:val="center"/>
          </w:tcPr>
          <w:p>
            <w:pPr>
              <w:pStyle w:val="137"/>
            </w:pPr>
            <w:r>
              <w:rPr>
                <w:rFonts w:hint="eastAsia"/>
              </w:rPr>
              <w:t>合质金锭</w:t>
            </w:r>
          </w:p>
        </w:tc>
        <w:tc>
          <w:tcPr>
            <w:tcW w:w="1328" w:type="pct"/>
            <w:gridSpan w:val="2"/>
            <w:tcBorders>
              <w:top w:val="single" w:color="auto" w:sz="4" w:space="0"/>
              <w:left w:val="nil"/>
              <w:bottom w:val="single" w:color="auto" w:sz="4" w:space="0"/>
              <w:right w:val="single" w:color="000000" w:sz="4" w:space="0"/>
            </w:tcBorders>
            <w:shd w:val="clear" w:color="auto" w:fill="auto"/>
            <w:vAlign w:val="center"/>
          </w:tcPr>
          <w:p>
            <w:pPr>
              <w:pStyle w:val="137"/>
            </w:pPr>
            <w:r>
              <w:rPr>
                <w:rFonts w:hint="eastAsia"/>
              </w:rPr>
              <w:t>纯度85%</w:t>
            </w:r>
          </w:p>
        </w:tc>
        <w:tc>
          <w:tcPr>
            <w:tcW w:w="945"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r>
      <w:tr>
        <w:tblPrEx>
          <w:tblCellMar>
            <w:top w:w="0" w:type="dxa"/>
            <w:left w:w="108" w:type="dxa"/>
            <w:bottom w:w="0" w:type="dxa"/>
            <w:right w:w="108" w:type="dxa"/>
          </w:tblCellMar>
        </w:tblPrEx>
        <w:trPr>
          <w:trHeight w:val="342"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2.2</w:t>
            </w:r>
          </w:p>
        </w:tc>
        <w:tc>
          <w:tcPr>
            <w:tcW w:w="2316" w:type="pct"/>
            <w:tcBorders>
              <w:top w:val="nil"/>
              <w:left w:val="nil"/>
              <w:bottom w:val="single" w:color="auto" w:sz="4" w:space="0"/>
              <w:right w:val="single" w:color="auto" w:sz="4" w:space="0"/>
            </w:tcBorders>
            <w:shd w:val="clear" w:color="auto" w:fill="auto"/>
            <w:vAlign w:val="center"/>
          </w:tcPr>
          <w:p>
            <w:pPr>
              <w:pStyle w:val="137"/>
            </w:pPr>
            <w:r>
              <w:rPr>
                <w:rFonts w:hint="eastAsia"/>
              </w:rPr>
              <w:t>粗银锭</w:t>
            </w:r>
          </w:p>
        </w:tc>
        <w:tc>
          <w:tcPr>
            <w:tcW w:w="1328" w:type="pct"/>
            <w:gridSpan w:val="2"/>
            <w:tcBorders>
              <w:top w:val="single" w:color="auto" w:sz="4" w:space="0"/>
              <w:left w:val="nil"/>
              <w:bottom w:val="single" w:color="auto" w:sz="4" w:space="0"/>
              <w:right w:val="single" w:color="000000" w:sz="4" w:space="0"/>
            </w:tcBorders>
            <w:shd w:val="clear" w:color="auto" w:fill="auto"/>
            <w:vAlign w:val="center"/>
          </w:tcPr>
          <w:p>
            <w:pPr>
              <w:pStyle w:val="137"/>
            </w:pPr>
            <w:r>
              <w:rPr>
                <w:rFonts w:hint="eastAsia"/>
              </w:rPr>
              <w:t>纯度80%</w:t>
            </w:r>
          </w:p>
        </w:tc>
        <w:tc>
          <w:tcPr>
            <w:tcW w:w="945"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r>
      <w:tr>
        <w:tblPrEx>
          <w:tblCellMar>
            <w:top w:w="0" w:type="dxa"/>
            <w:left w:w="108" w:type="dxa"/>
            <w:bottom w:w="0" w:type="dxa"/>
            <w:right w:w="108" w:type="dxa"/>
          </w:tblCellMar>
        </w:tblPrEx>
        <w:trPr>
          <w:trHeight w:val="342"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3</w:t>
            </w:r>
          </w:p>
        </w:tc>
        <w:tc>
          <w:tcPr>
            <w:tcW w:w="2316" w:type="pct"/>
            <w:tcBorders>
              <w:top w:val="nil"/>
              <w:left w:val="nil"/>
              <w:bottom w:val="single" w:color="auto" w:sz="4" w:space="0"/>
              <w:right w:val="single" w:color="auto" w:sz="4" w:space="0"/>
            </w:tcBorders>
            <w:shd w:val="clear" w:color="auto" w:fill="auto"/>
            <w:vAlign w:val="center"/>
          </w:tcPr>
          <w:p>
            <w:pPr>
              <w:pStyle w:val="137"/>
            </w:pPr>
            <w:r>
              <w:rPr>
                <w:rFonts w:hint="eastAsia"/>
              </w:rPr>
              <w:t>选冶指标</w:t>
            </w:r>
          </w:p>
        </w:tc>
        <w:tc>
          <w:tcPr>
            <w:tcW w:w="665"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663"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945"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r>
      <w:tr>
        <w:tblPrEx>
          <w:tblCellMar>
            <w:top w:w="0" w:type="dxa"/>
            <w:left w:w="108" w:type="dxa"/>
            <w:bottom w:w="0" w:type="dxa"/>
            <w:right w:w="108" w:type="dxa"/>
          </w:tblCellMar>
        </w:tblPrEx>
        <w:trPr>
          <w:trHeight w:val="342"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3.1</w:t>
            </w:r>
          </w:p>
        </w:tc>
        <w:tc>
          <w:tcPr>
            <w:tcW w:w="2316" w:type="pct"/>
            <w:tcBorders>
              <w:top w:val="nil"/>
              <w:left w:val="nil"/>
              <w:bottom w:val="single" w:color="auto" w:sz="4" w:space="0"/>
              <w:right w:val="single" w:color="auto" w:sz="4" w:space="0"/>
            </w:tcBorders>
            <w:shd w:val="clear" w:color="auto" w:fill="auto"/>
            <w:vAlign w:val="center"/>
          </w:tcPr>
          <w:p>
            <w:pPr>
              <w:pStyle w:val="137"/>
            </w:pPr>
            <w:r>
              <w:rPr>
                <w:rFonts w:hint="eastAsia"/>
              </w:rPr>
              <w:t>Au/Ag选冶总回收率</w:t>
            </w:r>
          </w:p>
        </w:tc>
        <w:tc>
          <w:tcPr>
            <w:tcW w:w="665" w:type="pct"/>
            <w:tcBorders>
              <w:top w:val="nil"/>
              <w:left w:val="nil"/>
              <w:bottom w:val="single" w:color="auto" w:sz="4" w:space="0"/>
              <w:right w:val="single" w:color="auto" w:sz="4" w:space="0"/>
            </w:tcBorders>
            <w:shd w:val="clear" w:color="auto" w:fill="auto"/>
            <w:vAlign w:val="center"/>
          </w:tcPr>
          <w:p>
            <w:pPr>
              <w:pStyle w:val="137"/>
            </w:pPr>
            <w:r>
              <w:rPr>
                <w:rFonts w:hint="eastAsia"/>
              </w:rPr>
              <w:t>%</w:t>
            </w:r>
          </w:p>
        </w:tc>
        <w:tc>
          <w:tcPr>
            <w:tcW w:w="663"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93.78 </w:t>
            </w:r>
          </w:p>
        </w:tc>
        <w:tc>
          <w:tcPr>
            <w:tcW w:w="945"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r>
      <w:tr>
        <w:tblPrEx>
          <w:tblCellMar>
            <w:top w:w="0" w:type="dxa"/>
            <w:left w:w="108" w:type="dxa"/>
            <w:bottom w:w="0" w:type="dxa"/>
            <w:right w:w="108" w:type="dxa"/>
          </w:tblCellMar>
        </w:tblPrEx>
        <w:trPr>
          <w:trHeight w:val="342"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四</w:t>
            </w:r>
          </w:p>
        </w:tc>
        <w:tc>
          <w:tcPr>
            <w:tcW w:w="2316" w:type="pct"/>
            <w:tcBorders>
              <w:top w:val="nil"/>
              <w:left w:val="nil"/>
              <w:bottom w:val="single" w:color="auto" w:sz="4" w:space="0"/>
              <w:right w:val="nil"/>
            </w:tcBorders>
            <w:shd w:val="clear" w:color="auto" w:fill="auto"/>
            <w:vAlign w:val="center"/>
          </w:tcPr>
          <w:p>
            <w:pPr>
              <w:pStyle w:val="137"/>
            </w:pPr>
            <w:r>
              <w:rPr>
                <w:rFonts w:hint="eastAsia"/>
              </w:rPr>
              <w:t>供电</w:t>
            </w:r>
          </w:p>
        </w:tc>
        <w:tc>
          <w:tcPr>
            <w:tcW w:w="665" w:type="pct"/>
            <w:tcBorders>
              <w:top w:val="nil"/>
              <w:left w:val="single" w:color="auto" w:sz="4" w:space="0"/>
              <w:bottom w:val="single" w:color="auto" w:sz="4" w:space="0"/>
              <w:right w:val="single" w:color="auto" w:sz="4" w:space="0"/>
            </w:tcBorders>
            <w:shd w:val="clear" w:color="auto" w:fill="auto"/>
            <w:noWrap/>
            <w:vAlign w:val="center"/>
          </w:tcPr>
          <w:p>
            <w:pPr>
              <w:pStyle w:val="137"/>
            </w:pPr>
            <w:r>
              <w:rPr>
                <w:rFonts w:hint="eastAsia"/>
              </w:rPr>
              <w:t>　</w:t>
            </w:r>
          </w:p>
        </w:tc>
        <w:tc>
          <w:tcPr>
            <w:tcW w:w="663"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945"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r>
      <w:tr>
        <w:tblPrEx>
          <w:tblCellMar>
            <w:top w:w="0" w:type="dxa"/>
            <w:left w:w="108" w:type="dxa"/>
            <w:bottom w:w="0" w:type="dxa"/>
            <w:right w:w="108" w:type="dxa"/>
          </w:tblCellMar>
        </w:tblPrEx>
        <w:trPr>
          <w:trHeight w:val="342"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1</w:t>
            </w:r>
          </w:p>
        </w:tc>
        <w:tc>
          <w:tcPr>
            <w:tcW w:w="2316" w:type="pct"/>
            <w:tcBorders>
              <w:top w:val="nil"/>
              <w:left w:val="nil"/>
              <w:bottom w:val="single" w:color="auto" w:sz="4" w:space="0"/>
              <w:right w:val="nil"/>
            </w:tcBorders>
            <w:shd w:val="clear" w:color="auto" w:fill="auto"/>
            <w:vAlign w:val="center"/>
          </w:tcPr>
          <w:p>
            <w:pPr>
              <w:pStyle w:val="137"/>
            </w:pPr>
            <w:r>
              <w:rPr>
                <w:rFonts w:hint="eastAsia"/>
              </w:rPr>
              <w:t>北牛采区</w:t>
            </w:r>
          </w:p>
        </w:tc>
        <w:tc>
          <w:tcPr>
            <w:tcW w:w="665" w:type="pct"/>
            <w:tcBorders>
              <w:top w:val="nil"/>
              <w:left w:val="single" w:color="auto" w:sz="4" w:space="0"/>
              <w:bottom w:val="single" w:color="auto" w:sz="4" w:space="0"/>
              <w:right w:val="single" w:color="auto" w:sz="4" w:space="0"/>
            </w:tcBorders>
            <w:shd w:val="clear" w:color="auto" w:fill="auto"/>
            <w:noWrap/>
            <w:vAlign w:val="center"/>
          </w:tcPr>
          <w:p>
            <w:pPr>
              <w:pStyle w:val="137"/>
            </w:pPr>
            <w:r>
              <w:rPr>
                <w:rFonts w:hint="eastAsia"/>
              </w:rPr>
              <w:t>　</w:t>
            </w:r>
          </w:p>
        </w:tc>
        <w:tc>
          <w:tcPr>
            <w:tcW w:w="663"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945"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r>
      <w:tr>
        <w:tblPrEx>
          <w:tblCellMar>
            <w:top w:w="0" w:type="dxa"/>
            <w:left w:w="108" w:type="dxa"/>
            <w:bottom w:w="0" w:type="dxa"/>
            <w:right w:w="108" w:type="dxa"/>
          </w:tblCellMar>
        </w:tblPrEx>
        <w:trPr>
          <w:trHeight w:val="342"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1.1</w:t>
            </w:r>
          </w:p>
        </w:tc>
        <w:tc>
          <w:tcPr>
            <w:tcW w:w="2316" w:type="pct"/>
            <w:tcBorders>
              <w:top w:val="nil"/>
              <w:left w:val="nil"/>
              <w:bottom w:val="single" w:color="auto" w:sz="4" w:space="0"/>
              <w:right w:val="single" w:color="auto" w:sz="4" w:space="0"/>
            </w:tcBorders>
            <w:shd w:val="clear" w:color="auto" w:fill="auto"/>
            <w:vAlign w:val="center"/>
          </w:tcPr>
          <w:p>
            <w:pPr>
              <w:pStyle w:val="137"/>
            </w:pPr>
            <w:r>
              <w:rPr>
                <w:rFonts w:hint="eastAsia"/>
              </w:rPr>
              <w:t>企业装机总容量</w:t>
            </w:r>
          </w:p>
        </w:tc>
        <w:tc>
          <w:tcPr>
            <w:tcW w:w="665" w:type="pct"/>
            <w:tcBorders>
              <w:top w:val="nil"/>
              <w:left w:val="nil"/>
              <w:bottom w:val="single" w:color="auto" w:sz="4" w:space="0"/>
              <w:right w:val="single" w:color="auto" w:sz="4" w:space="0"/>
            </w:tcBorders>
            <w:shd w:val="clear" w:color="auto" w:fill="auto"/>
            <w:vAlign w:val="center"/>
          </w:tcPr>
          <w:p>
            <w:pPr>
              <w:pStyle w:val="137"/>
            </w:pPr>
            <w:r>
              <w:rPr>
                <w:rFonts w:hint="eastAsia"/>
              </w:rPr>
              <w:t>kW</w:t>
            </w:r>
          </w:p>
        </w:tc>
        <w:tc>
          <w:tcPr>
            <w:tcW w:w="663"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4679.1 </w:t>
            </w:r>
          </w:p>
        </w:tc>
        <w:tc>
          <w:tcPr>
            <w:tcW w:w="945"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r>
      <w:tr>
        <w:tblPrEx>
          <w:tblCellMar>
            <w:top w:w="0" w:type="dxa"/>
            <w:left w:w="108" w:type="dxa"/>
            <w:bottom w:w="0" w:type="dxa"/>
            <w:right w:w="108" w:type="dxa"/>
          </w:tblCellMar>
        </w:tblPrEx>
        <w:trPr>
          <w:trHeight w:val="342"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1.2</w:t>
            </w:r>
          </w:p>
        </w:tc>
        <w:tc>
          <w:tcPr>
            <w:tcW w:w="2316" w:type="pct"/>
            <w:tcBorders>
              <w:top w:val="nil"/>
              <w:left w:val="nil"/>
              <w:bottom w:val="single" w:color="auto" w:sz="4" w:space="0"/>
              <w:right w:val="single" w:color="auto" w:sz="4" w:space="0"/>
            </w:tcBorders>
            <w:shd w:val="clear" w:color="auto" w:fill="auto"/>
            <w:vAlign w:val="center"/>
          </w:tcPr>
          <w:p>
            <w:pPr>
              <w:pStyle w:val="137"/>
            </w:pPr>
            <w:r>
              <w:rPr>
                <w:rFonts w:hint="eastAsia"/>
              </w:rPr>
              <w:t>企业设备工作容量</w:t>
            </w:r>
          </w:p>
        </w:tc>
        <w:tc>
          <w:tcPr>
            <w:tcW w:w="665" w:type="pct"/>
            <w:tcBorders>
              <w:top w:val="nil"/>
              <w:left w:val="nil"/>
              <w:bottom w:val="single" w:color="auto" w:sz="4" w:space="0"/>
              <w:right w:val="single" w:color="auto" w:sz="4" w:space="0"/>
            </w:tcBorders>
            <w:shd w:val="clear" w:color="auto" w:fill="auto"/>
            <w:vAlign w:val="center"/>
          </w:tcPr>
          <w:p>
            <w:pPr>
              <w:pStyle w:val="137"/>
            </w:pPr>
            <w:r>
              <w:rPr>
                <w:rFonts w:hint="eastAsia"/>
              </w:rPr>
              <w:t>kW</w:t>
            </w:r>
          </w:p>
        </w:tc>
        <w:tc>
          <w:tcPr>
            <w:tcW w:w="663"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3709.2 </w:t>
            </w:r>
          </w:p>
        </w:tc>
        <w:tc>
          <w:tcPr>
            <w:tcW w:w="945"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r>
      <w:tr>
        <w:tblPrEx>
          <w:tblCellMar>
            <w:top w:w="0" w:type="dxa"/>
            <w:left w:w="108" w:type="dxa"/>
            <w:bottom w:w="0" w:type="dxa"/>
            <w:right w:w="108" w:type="dxa"/>
          </w:tblCellMar>
        </w:tblPrEx>
        <w:trPr>
          <w:trHeight w:val="342"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1.3</w:t>
            </w:r>
          </w:p>
        </w:tc>
        <w:tc>
          <w:tcPr>
            <w:tcW w:w="2316" w:type="pct"/>
            <w:tcBorders>
              <w:top w:val="nil"/>
              <w:left w:val="nil"/>
              <w:bottom w:val="single" w:color="auto" w:sz="4" w:space="0"/>
              <w:right w:val="single" w:color="auto" w:sz="4" w:space="0"/>
            </w:tcBorders>
            <w:shd w:val="clear" w:color="auto" w:fill="auto"/>
            <w:vAlign w:val="center"/>
          </w:tcPr>
          <w:p>
            <w:pPr>
              <w:pStyle w:val="137"/>
            </w:pPr>
            <w:r>
              <w:rPr>
                <w:rFonts w:hint="eastAsia"/>
              </w:rPr>
              <w:t>企业用电计算负荷</w:t>
            </w:r>
          </w:p>
        </w:tc>
        <w:tc>
          <w:tcPr>
            <w:tcW w:w="665"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663"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945"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r>
      <w:tr>
        <w:tblPrEx>
          <w:tblCellMar>
            <w:top w:w="0" w:type="dxa"/>
            <w:left w:w="108" w:type="dxa"/>
            <w:bottom w:w="0" w:type="dxa"/>
            <w:right w:w="108" w:type="dxa"/>
          </w:tblCellMar>
        </w:tblPrEx>
        <w:trPr>
          <w:trHeight w:val="342"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　</w:t>
            </w:r>
          </w:p>
        </w:tc>
        <w:tc>
          <w:tcPr>
            <w:tcW w:w="2316" w:type="pct"/>
            <w:tcBorders>
              <w:top w:val="nil"/>
              <w:left w:val="nil"/>
              <w:bottom w:val="single" w:color="auto" w:sz="4" w:space="0"/>
              <w:right w:val="single" w:color="auto" w:sz="4" w:space="0"/>
            </w:tcBorders>
            <w:shd w:val="clear" w:color="auto" w:fill="auto"/>
            <w:vAlign w:val="center"/>
          </w:tcPr>
          <w:p>
            <w:pPr>
              <w:pStyle w:val="137"/>
            </w:pPr>
            <w:r>
              <w:rPr>
                <w:rFonts w:hint="eastAsia"/>
              </w:rPr>
              <w:t>有功功率</w:t>
            </w:r>
          </w:p>
        </w:tc>
        <w:tc>
          <w:tcPr>
            <w:tcW w:w="665" w:type="pct"/>
            <w:tcBorders>
              <w:top w:val="nil"/>
              <w:left w:val="nil"/>
              <w:bottom w:val="single" w:color="auto" w:sz="4" w:space="0"/>
              <w:right w:val="single" w:color="auto" w:sz="4" w:space="0"/>
            </w:tcBorders>
            <w:shd w:val="clear" w:color="auto" w:fill="auto"/>
            <w:vAlign w:val="center"/>
          </w:tcPr>
          <w:p>
            <w:pPr>
              <w:pStyle w:val="137"/>
            </w:pPr>
            <w:r>
              <w:rPr>
                <w:rFonts w:hint="eastAsia"/>
              </w:rPr>
              <w:t>kW</w:t>
            </w:r>
          </w:p>
        </w:tc>
        <w:tc>
          <w:tcPr>
            <w:tcW w:w="663"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2501.4 </w:t>
            </w:r>
          </w:p>
        </w:tc>
        <w:tc>
          <w:tcPr>
            <w:tcW w:w="945"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r>
      <w:tr>
        <w:tblPrEx>
          <w:tblCellMar>
            <w:top w:w="0" w:type="dxa"/>
            <w:left w:w="108" w:type="dxa"/>
            <w:bottom w:w="0" w:type="dxa"/>
            <w:right w:w="108" w:type="dxa"/>
          </w:tblCellMar>
        </w:tblPrEx>
        <w:trPr>
          <w:trHeight w:val="342"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　</w:t>
            </w:r>
          </w:p>
        </w:tc>
        <w:tc>
          <w:tcPr>
            <w:tcW w:w="2316" w:type="pct"/>
            <w:tcBorders>
              <w:top w:val="nil"/>
              <w:left w:val="nil"/>
              <w:bottom w:val="single" w:color="auto" w:sz="4" w:space="0"/>
              <w:right w:val="single" w:color="auto" w:sz="4" w:space="0"/>
            </w:tcBorders>
            <w:shd w:val="clear" w:color="auto" w:fill="auto"/>
            <w:vAlign w:val="center"/>
          </w:tcPr>
          <w:p>
            <w:pPr>
              <w:pStyle w:val="137"/>
            </w:pPr>
            <w:r>
              <w:rPr>
                <w:rFonts w:hint="eastAsia"/>
              </w:rPr>
              <w:t>无功功率</w:t>
            </w:r>
          </w:p>
        </w:tc>
        <w:tc>
          <w:tcPr>
            <w:tcW w:w="665" w:type="pct"/>
            <w:tcBorders>
              <w:top w:val="nil"/>
              <w:left w:val="nil"/>
              <w:bottom w:val="single" w:color="auto" w:sz="4" w:space="0"/>
              <w:right w:val="single" w:color="auto" w:sz="4" w:space="0"/>
            </w:tcBorders>
            <w:shd w:val="clear" w:color="auto" w:fill="auto"/>
            <w:vAlign w:val="center"/>
          </w:tcPr>
          <w:p>
            <w:pPr>
              <w:pStyle w:val="137"/>
            </w:pPr>
            <w:r>
              <w:rPr>
                <w:rFonts w:hint="eastAsia"/>
              </w:rPr>
              <w:t>kvar</w:t>
            </w:r>
          </w:p>
        </w:tc>
        <w:tc>
          <w:tcPr>
            <w:tcW w:w="663"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998.9 </w:t>
            </w:r>
          </w:p>
        </w:tc>
        <w:tc>
          <w:tcPr>
            <w:tcW w:w="945"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r>
      <w:tr>
        <w:tblPrEx>
          <w:tblCellMar>
            <w:top w:w="0" w:type="dxa"/>
            <w:left w:w="108" w:type="dxa"/>
            <w:bottom w:w="0" w:type="dxa"/>
            <w:right w:w="108" w:type="dxa"/>
          </w:tblCellMar>
        </w:tblPrEx>
        <w:trPr>
          <w:trHeight w:val="342"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　</w:t>
            </w:r>
          </w:p>
        </w:tc>
        <w:tc>
          <w:tcPr>
            <w:tcW w:w="2316" w:type="pct"/>
            <w:tcBorders>
              <w:top w:val="nil"/>
              <w:left w:val="nil"/>
              <w:bottom w:val="single" w:color="auto" w:sz="4" w:space="0"/>
              <w:right w:val="single" w:color="auto" w:sz="4" w:space="0"/>
            </w:tcBorders>
            <w:shd w:val="clear" w:color="auto" w:fill="auto"/>
            <w:vAlign w:val="center"/>
          </w:tcPr>
          <w:p>
            <w:pPr>
              <w:pStyle w:val="137"/>
            </w:pPr>
            <w:r>
              <w:rPr>
                <w:rFonts w:hint="eastAsia"/>
              </w:rPr>
              <w:t>补偿后视在功率</w:t>
            </w:r>
          </w:p>
        </w:tc>
        <w:tc>
          <w:tcPr>
            <w:tcW w:w="665" w:type="pct"/>
            <w:tcBorders>
              <w:top w:val="nil"/>
              <w:left w:val="nil"/>
              <w:bottom w:val="single" w:color="auto" w:sz="4" w:space="0"/>
              <w:right w:val="single" w:color="auto" w:sz="4" w:space="0"/>
            </w:tcBorders>
            <w:shd w:val="clear" w:color="auto" w:fill="auto"/>
            <w:vAlign w:val="center"/>
          </w:tcPr>
          <w:p>
            <w:pPr>
              <w:pStyle w:val="137"/>
            </w:pPr>
            <w:r>
              <w:rPr>
                <w:rFonts w:hint="eastAsia"/>
              </w:rPr>
              <w:t>kVA</w:t>
            </w:r>
          </w:p>
        </w:tc>
        <w:tc>
          <w:tcPr>
            <w:tcW w:w="663"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2693.5 </w:t>
            </w:r>
          </w:p>
        </w:tc>
        <w:tc>
          <w:tcPr>
            <w:tcW w:w="945"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r>
      <w:tr>
        <w:tblPrEx>
          <w:tblCellMar>
            <w:top w:w="0" w:type="dxa"/>
            <w:left w:w="108" w:type="dxa"/>
            <w:bottom w:w="0" w:type="dxa"/>
            <w:right w:w="108" w:type="dxa"/>
          </w:tblCellMar>
        </w:tblPrEx>
        <w:trPr>
          <w:trHeight w:val="342"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1.4</w:t>
            </w:r>
          </w:p>
        </w:tc>
        <w:tc>
          <w:tcPr>
            <w:tcW w:w="2316" w:type="pct"/>
            <w:tcBorders>
              <w:top w:val="nil"/>
              <w:left w:val="nil"/>
              <w:bottom w:val="single" w:color="auto" w:sz="4" w:space="0"/>
              <w:right w:val="single" w:color="auto" w:sz="4" w:space="0"/>
            </w:tcBorders>
            <w:shd w:val="clear" w:color="auto" w:fill="auto"/>
            <w:vAlign w:val="center"/>
          </w:tcPr>
          <w:p>
            <w:pPr>
              <w:pStyle w:val="137"/>
            </w:pPr>
            <w:r>
              <w:rPr>
                <w:rFonts w:hint="eastAsia"/>
              </w:rPr>
              <w:t>补偿后功率因数</w:t>
            </w:r>
          </w:p>
        </w:tc>
        <w:tc>
          <w:tcPr>
            <w:tcW w:w="665"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663" w:type="pct"/>
            <w:tcBorders>
              <w:top w:val="nil"/>
              <w:left w:val="nil"/>
              <w:bottom w:val="single" w:color="auto" w:sz="4" w:space="0"/>
              <w:right w:val="single" w:color="auto" w:sz="4" w:space="0"/>
            </w:tcBorders>
            <w:shd w:val="clear" w:color="auto" w:fill="auto"/>
            <w:vAlign w:val="center"/>
          </w:tcPr>
          <w:p>
            <w:pPr>
              <w:pStyle w:val="137"/>
            </w:pPr>
            <w:r>
              <w:rPr>
                <w:rFonts w:hint="eastAsia"/>
              </w:rPr>
              <w:t>0.93</w:t>
            </w:r>
          </w:p>
        </w:tc>
        <w:tc>
          <w:tcPr>
            <w:tcW w:w="945"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r>
      <w:tr>
        <w:tblPrEx>
          <w:tblCellMar>
            <w:top w:w="0" w:type="dxa"/>
            <w:left w:w="108" w:type="dxa"/>
            <w:bottom w:w="0" w:type="dxa"/>
            <w:right w:w="108" w:type="dxa"/>
          </w:tblCellMar>
        </w:tblPrEx>
        <w:trPr>
          <w:trHeight w:val="342"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1.5</w:t>
            </w:r>
          </w:p>
        </w:tc>
        <w:tc>
          <w:tcPr>
            <w:tcW w:w="2316" w:type="pct"/>
            <w:tcBorders>
              <w:top w:val="nil"/>
              <w:left w:val="nil"/>
              <w:bottom w:val="single" w:color="auto" w:sz="4" w:space="0"/>
              <w:right w:val="single" w:color="auto" w:sz="4" w:space="0"/>
            </w:tcBorders>
            <w:shd w:val="clear" w:color="auto" w:fill="auto"/>
            <w:vAlign w:val="center"/>
          </w:tcPr>
          <w:p>
            <w:pPr>
              <w:pStyle w:val="137"/>
            </w:pPr>
            <w:r>
              <w:rPr>
                <w:rFonts w:hint="eastAsia"/>
              </w:rPr>
              <w:t>企业年总耗电量</w:t>
            </w:r>
          </w:p>
        </w:tc>
        <w:tc>
          <w:tcPr>
            <w:tcW w:w="665" w:type="pct"/>
            <w:tcBorders>
              <w:top w:val="nil"/>
              <w:left w:val="nil"/>
              <w:bottom w:val="single" w:color="auto" w:sz="4" w:space="0"/>
              <w:right w:val="single" w:color="auto" w:sz="4" w:space="0"/>
            </w:tcBorders>
            <w:shd w:val="clear" w:color="auto" w:fill="auto"/>
            <w:vAlign w:val="center"/>
          </w:tcPr>
          <w:p>
            <w:pPr>
              <w:pStyle w:val="137"/>
            </w:pPr>
            <w:r>
              <w:rPr>
                <w:rFonts w:hint="eastAsia"/>
              </w:rPr>
              <w:t>万kWh</w:t>
            </w:r>
          </w:p>
        </w:tc>
        <w:tc>
          <w:tcPr>
            <w:tcW w:w="663"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447.6 </w:t>
            </w:r>
          </w:p>
        </w:tc>
        <w:tc>
          <w:tcPr>
            <w:tcW w:w="945"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r>
      <w:tr>
        <w:tblPrEx>
          <w:tblCellMar>
            <w:top w:w="0" w:type="dxa"/>
            <w:left w:w="108" w:type="dxa"/>
            <w:bottom w:w="0" w:type="dxa"/>
            <w:right w:w="108" w:type="dxa"/>
          </w:tblCellMar>
        </w:tblPrEx>
        <w:trPr>
          <w:trHeight w:val="342"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　</w:t>
            </w:r>
          </w:p>
        </w:tc>
        <w:tc>
          <w:tcPr>
            <w:tcW w:w="2316" w:type="pct"/>
            <w:tcBorders>
              <w:top w:val="nil"/>
              <w:left w:val="nil"/>
              <w:bottom w:val="single" w:color="auto" w:sz="4" w:space="0"/>
              <w:right w:val="single" w:color="auto" w:sz="4" w:space="0"/>
            </w:tcBorders>
            <w:shd w:val="clear" w:color="auto" w:fill="auto"/>
            <w:vAlign w:val="center"/>
          </w:tcPr>
          <w:p>
            <w:pPr>
              <w:pStyle w:val="137"/>
            </w:pPr>
            <w:r>
              <w:rPr>
                <w:rFonts w:hint="eastAsia"/>
              </w:rPr>
              <w:t>采矿</w:t>
            </w:r>
          </w:p>
        </w:tc>
        <w:tc>
          <w:tcPr>
            <w:tcW w:w="665" w:type="pct"/>
            <w:tcBorders>
              <w:top w:val="nil"/>
              <w:left w:val="nil"/>
              <w:bottom w:val="single" w:color="auto" w:sz="4" w:space="0"/>
              <w:right w:val="single" w:color="auto" w:sz="4" w:space="0"/>
            </w:tcBorders>
            <w:shd w:val="clear" w:color="auto" w:fill="auto"/>
            <w:vAlign w:val="center"/>
          </w:tcPr>
          <w:p>
            <w:pPr>
              <w:pStyle w:val="137"/>
            </w:pPr>
            <w:r>
              <w:rPr>
                <w:rFonts w:hint="eastAsia"/>
              </w:rPr>
              <w:t>万kWh</w:t>
            </w:r>
          </w:p>
        </w:tc>
        <w:tc>
          <w:tcPr>
            <w:tcW w:w="663"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193.8 </w:t>
            </w:r>
          </w:p>
        </w:tc>
        <w:tc>
          <w:tcPr>
            <w:tcW w:w="945"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r>
      <w:tr>
        <w:tblPrEx>
          <w:tblCellMar>
            <w:top w:w="0" w:type="dxa"/>
            <w:left w:w="108" w:type="dxa"/>
            <w:bottom w:w="0" w:type="dxa"/>
            <w:right w:w="108" w:type="dxa"/>
          </w:tblCellMar>
        </w:tblPrEx>
        <w:trPr>
          <w:trHeight w:val="342"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　</w:t>
            </w:r>
          </w:p>
        </w:tc>
        <w:tc>
          <w:tcPr>
            <w:tcW w:w="2316" w:type="pct"/>
            <w:tcBorders>
              <w:top w:val="nil"/>
              <w:left w:val="nil"/>
              <w:bottom w:val="single" w:color="auto" w:sz="4" w:space="0"/>
              <w:right w:val="single" w:color="auto" w:sz="4" w:space="0"/>
            </w:tcBorders>
            <w:shd w:val="clear" w:color="auto" w:fill="auto"/>
            <w:vAlign w:val="center"/>
          </w:tcPr>
          <w:p>
            <w:pPr>
              <w:pStyle w:val="137"/>
            </w:pPr>
            <w:r>
              <w:rPr>
                <w:rFonts w:hint="eastAsia"/>
              </w:rPr>
              <w:t>选冶</w:t>
            </w:r>
          </w:p>
        </w:tc>
        <w:tc>
          <w:tcPr>
            <w:tcW w:w="665" w:type="pct"/>
            <w:tcBorders>
              <w:top w:val="nil"/>
              <w:left w:val="nil"/>
              <w:bottom w:val="single" w:color="auto" w:sz="4" w:space="0"/>
              <w:right w:val="single" w:color="auto" w:sz="4" w:space="0"/>
            </w:tcBorders>
            <w:shd w:val="clear" w:color="auto" w:fill="auto"/>
            <w:vAlign w:val="center"/>
          </w:tcPr>
          <w:p>
            <w:pPr>
              <w:pStyle w:val="137"/>
            </w:pPr>
            <w:r>
              <w:rPr>
                <w:rFonts w:hint="eastAsia"/>
              </w:rPr>
              <w:t>万kWh</w:t>
            </w:r>
          </w:p>
        </w:tc>
        <w:tc>
          <w:tcPr>
            <w:tcW w:w="663"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253.8 </w:t>
            </w:r>
          </w:p>
        </w:tc>
        <w:tc>
          <w:tcPr>
            <w:tcW w:w="945"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r>
      <w:tr>
        <w:tblPrEx>
          <w:tblCellMar>
            <w:top w:w="0" w:type="dxa"/>
            <w:left w:w="108" w:type="dxa"/>
            <w:bottom w:w="0" w:type="dxa"/>
            <w:right w:w="108" w:type="dxa"/>
          </w:tblCellMar>
        </w:tblPrEx>
        <w:trPr>
          <w:trHeight w:val="342"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1.6</w:t>
            </w:r>
          </w:p>
        </w:tc>
        <w:tc>
          <w:tcPr>
            <w:tcW w:w="2316" w:type="pct"/>
            <w:tcBorders>
              <w:top w:val="nil"/>
              <w:left w:val="nil"/>
              <w:bottom w:val="single" w:color="auto" w:sz="4" w:space="0"/>
              <w:right w:val="single" w:color="auto" w:sz="4" w:space="0"/>
            </w:tcBorders>
            <w:shd w:val="clear" w:color="auto" w:fill="auto"/>
            <w:vAlign w:val="center"/>
          </w:tcPr>
          <w:p>
            <w:pPr>
              <w:pStyle w:val="137"/>
            </w:pPr>
            <w:r>
              <w:rPr>
                <w:rFonts w:hint="eastAsia"/>
              </w:rPr>
              <w:t>单位矿石耗电</w:t>
            </w:r>
          </w:p>
        </w:tc>
        <w:tc>
          <w:tcPr>
            <w:tcW w:w="665" w:type="pct"/>
            <w:tcBorders>
              <w:top w:val="nil"/>
              <w:left w:val="nil"/>
              <w:bottom w:val="single" w:color="auto" w:sz="4" w:space="0"/>
              <w:right w:val="single" w:color="auto" w:sz="4" w:space="0"/>
            </w:tcBorders>
            <w:shd w:val="clear" w:color="auto" w:fill="auto"/>
            <w:vAlign w:val="center"/>
          </w:tcPr>
          <w:p>
            <w:pPr>
              <w:pStyle w:val="137"/>
            </w:pPr>
            <w:r>
              <w:rPr>
                <w:rFonts w:hint="eastAsia"/>
              </w:rPr>
              <w:t>kWh/t</w:t>
            </w:r>
          </w:p>
        </w:tc>
        <w:tc>
          <w:tcPr>
            <w:tcW w:w="663"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60.5 </w:t>
            </w:r>
          </w:p>
        </w:tc>
        <w:tc>
          <w:tcPr>
            <w:tcW w:w="945"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r>
      <w:tr>
        <w:tblPrEx>
          <w:tblCellMar>
            <w:top w:w="0" w:type="dxa"/>
            <w:left w:w="108" w:type="dxa"/>
            <w:bottom w:w="0" w:type="dxa"/>
            <w:right w:w="108" w:type="dxa"/>
          </w:tblCellMar>
        </w:tblPrEx>
        <w:trPr>
          <w:trHeight w:val="342"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　</w:t>
            </w:r>
          </w:p>
        </w:tc>
        <w:tc>
          <w:tcPr>
            <w:tcW w:w="2316" w:type="pct"/>
            <w:tcBorders>
              <w:top w:val="nil"/>
              <w:left w:val="nil"/>
              <w:bottom w:val="single" w:color="auto" w:sz="4" w:space="0"/>
              <w:right w:val="single" w:color="auto" w:sz="4" w:space="0"/>
            </w:tcBorders>
            <w:shd w:val="clear" w:color="auto" w:fill="auto"/>
            <w:vAlign w:val="center"/>
          </w:tcPr>
          <w:p>
            <w:pPr>
              <w:pStyle w:val="137"/>
            </w:pPr>
            <w:r>
              <w:rPr>
                <w:rFonts w:hint="eastAsia"/>
              </w:rPr>
              <w:t>采矿</w:t>
            </w:r>
          </w:p>
        </w:tc>
        <w:tc>
          <w:tcPr>
            <w:tcW w:w="665" w:type="pct"/>
            <w:tcBorders>
              <w:top w:val="nil"/>
              <w:left w:val="nil"/>
              <w:bottom w:val="single" w:color="auto" w:sz="4" w:space="0"/>
              <w:right w:val="single" w:color="auto" w:sz="4" w:space="0"/>
            </w:tcBorders>
            <w:shd w:val="clear" w:color="auto" w:fill="auto"/>
            <w:vAlign w:val="center"/>
          </w:tcPr>
          <w:p>
            <w:pPr>
              <w:pStyle w:val="137"/>
            </w:pPr>
            <w:r>
              <w:rPr>
                <w:rFonts w:hint="eastAsia"/>
              </w:rPr>
              <w:t>kWh/t</w:t>
            </w:r>
          </w:p>
        </w:tc>
        <w:tc>
          <w:tcPr>
            <w:tcW w:w="663"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32.3 </w:t>
            </w:r>
          </w:p>
        </w:tc>
        <w:tc>
          <w:tcPr>
            <w:tcW w:w="945"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r>
      <w:tr>
        <w:tblPrEx>
          <w:tblCellMar>
            <w:top w:w="0" w:type="dxa"/>
            <w:left w:w="108" w:type="dxa"/>
            <w:bottom w:w="0" w:type="dxa"/>
            <w:right w:w="108" w:type="dxa"/>
          </w:tblCellMar>
        </w:tblPrEx>
        <w:trPr>
          <w:trHeight w:val="342"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　</w:t>
            </w:r>
          </w:p>
        </w:tc>
        <w:tc>
          <w:tcPr>
            <w:tcW w:w="2316" w:type="pct"/>
            <w:tcBorders>
              <w:top w:val="nil"/>
              <w:left w:val="nil"/>
              <w:bottom w:val="single" w:color="auto" w:sz="4" w:space="0"/>
              <w:right w:val="single" w:color="auto" w:sz="4" w:space="0"/>
            </w:tcBorders>
            <w:shd w:val="clear" w:color="auto" w:fill="auto"/>
            <w:vAlign w:val="center"/>
          </w:tcPr>
          <w:p>
            <w:pPr>
              <w:pStyle w:val="137"/>
            </w:pPr>
            <w:r>
              <w:rPr>
                <w:rFonts w:hint="eastAsia"/>
              </w:rPr>
              <w:t>选冶</w:t>
            </w:r>
          </w:p>
        </w:tc>
        <w:tc>
          <w:tcPr>
            <w:tcW w:w="665" w:type="pct"/>
            <w:tcBorders>
              <w:top w:val="nil"/>
              <w:left w:val="nil"/>
              <w:bottom w:val="single" w:color="auto" w:sz="4" w:space="0"/>
              <w:right w:val="single" w:color="auto" w:sz="4" w:space="0"/>
            </w:tcBorders>
            <w:shd w:val="clear" w:color="auto" w:fill="auto"/>
            <w:vAlign w:val="center"/>
          </w:tcPr>
          <w:p>
            <w:pPr>
              <w:pStyle w:val="137"/>
            </w:pPr>
            <w:r>
              <w:rPr>
                <w:rFonts w:hint="eastAsia"/>
              </w:rPr>
              <w:t>kWh/t</w:t>
            </w:r>
          </w:p>
        </w:tc>
        <w:tc>
          <w:tcPr>
            <w:tcW w:w="663"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28.2 </w:t>
            </w:r>
          </w:p>
        </w:tc>
        <w:tc>
          <w:tcPr>
            <w:tcW w:w="945"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r>
      <w:tr>
        <w:tblPrEx>
          <w:tblCellMar>
            <w:top w:w="0" w:type="dxa"/>
            <w:left w:w="108" w:type="dxa"/>
            <w:bottom w:w="0" w:type="dxa"/>
            <w:right w:w="108" w:type="dxa"/>
          </w:tblCellMar>
        </w:tblPrEx>
        <w:trPr>
          <w:trHeight w:val="342"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2</w:t>
            </w:r>
          </w:p>
        </w:tc>
        <w:tc>
          <w:tcPr>
            <w:tcW w:w="2316" w:type="pct"/>
            <w:tcBorders>
              <w:top w:val="nil"/>
              <w:left w:val="nil"/>
              <w:bottom w:val="single" w:color="auto" w:sz="4" w:space="0"/>
              <w:right w:val="nil"/>
            </w:tcBorders>
            <w:shd w:val="clear" w:color="auto" w:fill="auto"/>
            <w:vAlign w:val="center"/>
          </w:tcPr>
          <w:p>
            <w:pPr>
              <w:pStyle w:val="137"/>
            </w:pPr>
            <w:r>
              <w:rPr>
                <w:rFonts w:hint="eastAsia"/>
              </w:rPr>
              <w:t>抱板采区</w:t>
            </w:r>
          </w:p>
        </w:tc>
        <w:tc>
          <w:tcPr>
            <w:tcW w:w="665" w:type="pct"/>
            <w:tcBorders>
              <w:top w:val="nil"/>
              <w:left w:val="single" w:color="auto" w:sz="4" w:space="0"/>
              <w:bottom w:val="single" w:color="auto" w:sz="4" w:space="0"/>
              <w:right w:val="single" w:color="auto" w:sz="4" w:space="0"/>
            </w:tcBorders>
            <w:shd w:val="clear" w:color="auto" w:fill="auto"/>
            <w:noWrap/>
            <w:vAlign w:val="center"/>
          </w:tcPr>
          <w:p>
            <w:pPr>
              <w:pStyle w:val="137"/>
            </w:pPr>
            <w:r>
              <w:rPr>
                <w:rFonts w:hint="eastAsia"/>
              </w:rPr>
              <w:t>　</w:t>
            </w:r>
          </w:p>
        </w:tc>
        <w:tc>
          <w:tcPr>
            <w:tcW w:w="663"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945"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r>
      <w:tr>
        <w:tblPrEx>
          <w:tblCellMar>
            <w:top w:w="0" w:type="dxa"/>
            <w:left w:w="108" w:type="dxa"/>
            <w:bottom w:w="0" w:type="dxa"/>
            <w:right w:w="108" w:type="dxa"/>
          </w:tblCellMar>
        </w:tblPrEx>
        <w:trPr>
          <w:trHeight w:val="342"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2.1</w:t>
            </w:r>
          </w:p>
        </w:tc>
        <w:tc>
          <w:tcPr>
            <w:tcW w:w="2316" w:type="pct"/>
            <w:tcBorders>
              <w:top w:val="nil"/>
              <w:left w:val="nil"/>
              <w:bottom w:val="single" w:color="auto" w:sz="4" w:space="0"/>
              <w:right w:val="single" w:color="auto" w:sz="4" w:space="0"/>
            </w:tcBorders>
            <w:shd w:val="clear" w:color="auto" w:fill="auto"/>
            <w:vAlign w:val="center"/>
          </w:tcPr>
          <w:p>
            <w:pPr>
              <w:pStyle w:val="137"/>
            </w:pPr>
            <w:r>
              <w:rPr>
                <w:rFonts w:hint="eastAsia"/>
              </w:rPr>
              <w:t>企业装机总容量</w:t>
            </w:r>
          </w:p>
        </w:tc>
        <w:tc>
          <w:tcPr>
            <w:tcW w:w="665" w:type="pct"/>
            <w:tcBorders>
              <w:top w:val="nil"/>
              <w:left w:val="nil"/>
              <w:bottom w:val="single" w:color="auto" w:sz="4" w:space="0"/>
              <w:right w:val="single" w:color="auto" w:sz="4" w:space="0"/>
            </w:tcBorders>
            <w:shd w:val="clear" w:color="auto" w:fill="auto"/>
            <w:vAlign w:val="center"/>
          </w:tcPr>
          <w:p>
            <w:pPr>
              <w:pStyle w:val="137"/>
            </w:pPr>
            <w:r>
              <w:rPr>
                <w:rFonts w:hint="eastAsia"/>
              </w:rPr>
              <w:t>kW</w:t>
            </w:r>
          </w:p>
        </w:tc>
        <w:tc>
          <w:tcPr>
            <w:tcW w:w="663"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1024.5 </w:t>
            </w:r>
          </w:p>
        </w:tc>
        <w:tc>
          <w:tcPr>
            <w:tcW w:w="945"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r>
      <w:tr>
        <w:tblPrEx>
          <w:tblCellMar>
            <w:top w:w="0" w:type="dxa"/>
            <w:left w:w="108" w:type="dxa"/>
            <w:bottom w:w="0" w:type="dxa"/>
            <w:right w:w="108" w:type="dxa"/>
          </w:tblCellMar>
        </w:tblPrEx>
        <w:trPr>
          <w:trHeight w:val="342"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2.2</w:t>
            </w:r>
          </w:p>
        </w:tc>
        <w:tc>
          <w:tcPr>
            <w:tcW w:w="2316" w:type="pct"/>
            <w:tcBorders>
              <w:top w:val="nil"/>
              <w:left w:val="nil"/>
              <w:bottom w:val="single" w:color="auto" w:sz="4" w:space="0"/>
              <w:right w:val="single" w:color="auto" w:sz="4" w:space="0"/>
            </w:tcBorders>
            <w:shd w:val="clear" w:color="auto" w:fill="auto"/>
            <w:vAlign w:val="center"/>
          </w:tcPr>
          <w:p>
            <w:pPr>
              <w:pStyle w:val="137"/>
            </w:pPr>
            <w:r>
              <w:rPr>
                <w:rFonts w:hint="eastAsia"/>
              </w:rPr>
              <w:t>企业设备工作容量</w:t>
            </w:r>
          </w:p>
        </w:tc>
        <w:tc>
          <w:tcPr>
            <w:tcW w:w="665" w:type="pct"/>
            <w:tcBorders>
              <w:top w:val="nil"/>
              <w:left w:val="nil"/>
              <w:bottom w:val="single" w:color="auto" w:sz="4" w:space="0"/>
              <w:right w:val="single" w:color="auto" w:sz="4" w:space="0"/>
            </w:tcBorders>
            <w:shd w:val="clear" w:color="auto" w:fill="auto"/>
            <w:vAlign w:val="center"/>
          </w:tcPr>
          <w:p>
            <w:pPr>
              <w:pStyle w:val="137"/>
            </w:pPr>
            <w:r>
              <w:rPr>
                <w:rFonts w:hint="eastAsia"/>
              </w:rPr>
              <w:t>kW</w:t>
            </w:r>
          </w:p>
        </w:tc>
        <w:tc>
          <w:tcPr>
            <w:tcW w:w="663"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615.5 </w:t>
            </w:r>
          </w:p>
        </w:tc>
        <w:tc>
          <w:tcPr>
            <w:tcW w:w="945"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r>
      <w:tr>
        <w:tblPrEx>
          <w:tblCellMar>
            <w:top w:w="0" w:type="dxa"/>
            <w:left w:w="108" w:type="dxa"/>
            <w:bottom w:w="0" w:type="dxa"/>
            <w:right w:w="108" w:type="dxa"/>
          </w:tblCellMar>
        </w:tblPrEx>
        <w:trPr>
          <w:trHeight w:val="342"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2.3</w:t>
            </w:r>
          </w:p>
        </w:tc>
        <w:tc>
          <w:tcPr>
            <w:tcW w:w="2316" w:type="pct"/>
            <w:tcBorders>
              <w:top w:val="nil"/>
              <w:left w:val="nil"/>
              <w:bottom w:val="single" w:color="auto" w:sz="4" w:space="0"/>
              <w:right w:val="single" w:color="auto" w:sz="4" w:space="0"/>
            </w:tcBorders>
            <w:shd w:val="clear" w:color="auto" w:fill="auto"/>
            <w:vAlign w:val="center"/>
          </w:tcPr>
          <w:p>
            <w:pPr>
              <w:pStyle w:val="137"/>
            </w:pPr>
            <w:r>
              <w:rPr>
                <w:rFonts w:hint="eastAsia"/>
              </w:rPr>
              <w:t>企业用电计算负荷</w:t>
            </w:r>
          </w:p>
        </w:tc>
        <w:tc>
          <w:tcPr>
            <w:tcW w:w="665"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663"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945"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r>
      <w:tr>
        <w:tblPrEx>
          <w:tblCellMar>
            <w:top w:w="0" w:type="dxa"/>
            <w:left w:w="108" w:type="dxa"/>
            <w:bottom w:w="0" w:type="dxa"/>
            <w:right w:w="108" w:type="dxa"/>
          </w:tblCellMar>
        </w:tblPrEx>
        <w:trPr>
          <w:trHeight w:val="342"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　</w:t>
            </w:r>
          </w:p>
        </w:tc>
        <w:tc>
          <w:tcPr>
            <w:tcW w:w="2316" w:type="pct"/>
            <w:tcBorders>
              <w:top w:val="nil"/>
              <w:left w:val="nil"/>
              <w:bottom w:val="single" w:color="auto" w:sz="4" w:space="0"/>
              <w:right w:val="single" w:color="auto" w:sz="4" w:space="0"/>
            </w:tcBorders>
            <w:shd w:val="clear" w:color="auto" w:fill="auto"/>
            <w:vAlign w:val="center"/>
          </w:tcPr>
          <w:p>
            <w:pPr>
              <w:pStyle w:val="137"/>
            </w:pPr>
            <w:r>
              <w:rPr>
                <w:rFonts w:hint="eastAsia"/>
              </w:rPr>
              <w:t>有功功率</w:t>
            </w:r>
          </w:p>
        </w:tc>
        <w:tc>
          <w:tcPr>
            <w:tcW w:w="665" w:type="pct"/>
            <w:tcBorders>
              <w:top w:val="nil"/>
              <w:left w:val="nil"/>
              <w:bottom w:val="single" w:color="auto" w:sz="4" w:space="0"/>
              <w:right w:val="single" w:color="auto" w:sz="4" w:space="0"/>
            </w:tcBorders>
            <w:shd w:val="clear" w:color="auto" w:fill="auto"/>
            <w:vAlign w:val="center"/>
          </w:tcPr>
          <w:p>
            <w:pPr>
              <w:pStyle w:val="137"/>
            </w:pPr>
            <w:r>
              <w:rPr>
                <w:rFonts w:hint="eastAsia"/>
              </w:rPr>
              <w:t>kW</w:t>
            </w:r>
          </w:p>
        </w:tc>
        <w:tc>
          <w:tcPr>
            <w:tcW w:w="663"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392.7 </w:t>
            </w:r>
          </w:p>
        </w:tc>
        <w:tc>
          <w:tcPr>
            <w:tcW w:w="945"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r>
      <w:tr>
        <w:tblPrEx>
          <w:tblCellMar>
            <w:top w:w="0" w:type="dxa"/>
            <w:left w:w="108" w:type="dxa"/>
            <w:bottom w:w="0" w:type="dxa"/>
            <w:right w:w="108" w:type="dxa"/>
          </w:tblCellMar>
        </w:tblPrEx>
        <w:trPr>
          <w:trHeight w:val="342"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　</w:t>
            </w:r>
          </w:p>
        </w:tc>
        <w:tc>
          <w:tcPr>
            <w:tcW w:w="2316" w:type="pct"/>
            <w:tcBorders>
              <w:top w:val="nil"/>
              <w:left w:val="nil"/>
              <w:bottom w:val="single" w:color="auto" w:sz="4" w:space="0"/>
              <w:right w:val="single" w:color="auto" w:sz="4" w:space="0"/>
            </w:tcBorders>
            <w:shd w:val="clear" w:color="auto" w:fill="auto"/>
            <w:vAlign w:val="center"/>
          </w:tcPr>
          <w:p>
            <w:pPr>
              <w:pStyle w:val="137"/>
            </w:pPr>
            <w:r>
              <w:rPr>
                <w:rFonts w:hint="eastAsia"/>
              </w:rPr>
              <w:t>无功功率</w:t>
            </w:r>
          </w:p>
        </w:tc>
        <w:tc>
          <w:tcPr>
            <w:tcW w:w="665" w:type="pct"/>
            <w:tcBorders>
              <w:top w:val="nil"/>
              <w:left w:val="nil"/>
              <w:bottom w:val="single" w:color="auto" w:sz="4" w:space="0"/>
              <w:right w:val="single" w:color="auto" w:sz="4" w:space="0"/>
            </w:tcBorders>
            <w:shd w:val="clear" w:color="auto" w:fill="auto"/>
            <w:vAlign w:val="center"/>
          </w:tcPr>
          <w:p>
            <w:pPr>
              <w:pStyle w:val="137"/>
            </w:pPr>
            <w:r>
              <w:rPr>
                <w:rFonts w:hint="eastAsia"/>
              </w:rPr>
              <w:t>kvar</w:t>
            </w:r>
          </w:p>
        </w:tc>
        <w:tc>
          <w:tcPr>
            <w:tcW w:w="663"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95.3 </w:t>
            </w:r>
          </w:p>
        </w:tc>
        <w:tc>
          <w:tcPr>
            <w:tcW w:w="945"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r>
      <w:tr>
        <w:tblPrEx>
          <w:tblCellMar>
            <w:top w:w="0" w:type="dxa"/>
            <w:left w:w="108" w:type="dxa"/>
            <w:bottom w:w="0" w:type="dxa"/>
            <w:right w:w="108" w:type="dxa"/>
          </w:tblCellMar>
        </w:tblPrEx>
        <w:trPr>
          <w:trHeight w:val="342"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　</w:t>
            </w:r>
          </w:p>
        </w:tc>
        <w:tc>
          <w:tcPr>
            <w:tcW w:w="2316" w:type="pct"/>
            <w:tcBorders>
              <w:top w:val="nil"/>
              <w:left w:val="nil"/>
              <w:bottom w:val="single" w:color="auto" w:sz="4" w:space="0"/>
              <w:right w:val="single" w:color="auto" w:sz="4" w:space="0"/>
            </w:tcBorders>
            <w:shd w:val="clear" w:color="auto" w:fill="auto"/>
            <w:vAlign w:val="center"/>
          </w:tcPr>
          <w:p>
            <w:pPr>
              <w:pStyle w:val="137"/>
            </w:pPr>
            <w:r>
              <w:rPr>
                <w:rFonts w:hint="eastAsia"/>
              </w:rPr>
              <w:t>补偿后视在功率</w:t>
            </w:r>
          </w:p>
        </w:tc>
        <w:tc>
          <w:tcPr>
            <w:tcW w:w="665" w:type="pct"/>
            <w:tcBorders>
              <w:top w:val="nil"/>
              <w:left w:val="nil"/>
              <w:bottom w:val="single" w:color="auto" w:sz="4" w:space="0"/>
              <w:right w:val="single" w:color="auto" w:sz="4" w:space="0"/>
            </w:tcBorders>
            <w:shd w:val="clear" w:color="auto" w:fill="auto"/>
            <w:vAlign w:val="center"/>
          </w:tcPr>
          <w:p>
            <w:pPr>
              <w:pStyle w:val="137"/>
            </w:pPr>
            <w:r>
              <w:rPr>
                <w:rFonts w:hint="eastAsia"/>
              </w:rPr>
              <w:t>kVA</w:t>
            </w:r>
          </w:p>
        </w:tc>
        <w:tc>
          <w:tcPr>
            <w:tcW w:w="663"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404.1 </w:t>
            </w:r>
          </w:p>
        </w:tc>
        <w:tc>
          <w:tcPr>
            <w:tcW w:w="945"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r>
      <w:tr>
        <w:tblPrEx>
          <w:tblCellMar>
            <w:top w:w="0" w:type="dxa"/>
            <w:left w:w="108" w:type="dxa"/>
            <w:bottom w:w="0" w:type="dxa"/>
            <w:right w:w="108" w:type="dxa"/>
          </w:tblCellMar>
        </w:tblPrEx>
        <w:trPr>
          <w:trHeight w:val="342"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2.4</w:t>
            </w:r>
          </w:p>
        </w:tc>
        <w:tc>
          <w:tcPr>
            <w:tcW w:w="2316" w:type="pct"/>
            <w:tcBorders>
              <w:top w:val="nil"/>
              <w:left w:val="nil"/>
              <w:bottom w:val="single" w:color="auto" w:sz="4" w:space="0"/>
              <w:right w:val="single" w:color="auto" w:sz="4" w:space="0"/>
            </w:tcBorders>
            <w:shd w:val="clear" w:color="auto" w:fill="auto"/>
            <w:vAlign w:val="center"/>
          </w:tcPr>
          <w:p>
            <w:pPr>
              <w:pStyle w:val="137"/>
            </w:pPr>
            <w:r>
              <w:rPr>
                <w:rFonts w:hint="eastAsia"/>
              </w:rPr>
              <w:t>补偿后功率因数</w:t>
            </w:r>
          </w:p>
        </w:tc>
        <w:tc>
          <w:tcPr>
            <w:tcW w:w="665"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663" w:type="pct"/>
            <w:tcBorders>
              <w:top w:val="nil"/>
              <w:left w:val="nil"/>
              <w:bottom w:val="single" w:color="auto" w:sz="4" w:space="0"/>
              <w:right w:val="single" w:color="auto" w:sz="4" w:space="0"/>
            </w:tcBorders>
            <w:shd w:val="clear" w:color="auto" w:fill="auto"/>
            <w:vAlign w:val="center"/>
          </w:tcPr>
          <w:p>
            <w:pPr>
              <w:pStyle w:val="137"/>
            </w:pPr>
            <w:r>
              <w:rPr>
                <w:rFonts w:hint="eastAsia"/>
              </w:rPr>
              <w:t>0.97</w:t>
            </w:r>
          </w:p>
        </w:tc>
        <w:tc>
          <w:tcPr>
            <w:tcW w:w="945"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r>
      <w:tr>
        <w:tblPrEx>
          <w:tblCellMar>
            <w:top w:w="0" w:type="dxa"/>
            <w:left w:w="108" w:type="dxa"/>
            <w:bottom w:w="0" w:type="dxa"/>
            <w:right w:w="108" w:type="dxa"/>
          </w:tblCellMar>
        </w:tblPrEx>
        <w:trPr>
          <w:trHeight w:val="342"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2.5</w:t>
            </w:r>
          </w:p>
        </w:tc>
        <w:tc>
          <w:tcPr>
            <w:tcW w:w="2316" w:type="pct"/>
            <w:tcBorders>
              <w:top w:val="nil"/>
              <w:left w:val="nil"/>
              <w:bottom w:val="single" w:color="auto" w:sz="4" w:space="0"/>
              <w:right w:val="single" w:color="auto" w:sz="4" w:space="0"/>
            </w:tcBorders>
            <w:shd w:val="clear" w:color="auto" w:fill="auto"/>
            <w:vAlign w:val="center"/>
          </w:tcPr>
          <w:p>
            <w:pPr>
              <w:pStyle w:val="137"/>
            </w:pPr>
            <w:r>
              <w:rPr>
                <w:rFonts w:hint="eastAsia"/>
              </w:rPr>
              <w:t>企业年总耗电量</w:t>
            </w:r>
          </w:p>
        </w:tc>
        <w:tc>
          <w:tcPr>
            <w:tcW w:w="665" w:type="pct"/>
            <w:tcBorders>
              <w:top w:val="nil"/>
              <w:left w:val="nil"/>
              <w:bottom w:val="single" w:color="auto" w:sz="4" w:space="0"/>
              <w:right w:val="single" w:color="auto" w:sz="4" w:space="0"/>
            </w:tcBorders>
            <w:shd w:val="clear" w:color="auto" w:fill="auto"/>
            <w:vAlign w:val="center"/>
          </w:tcPr>
          <w:p>
            <w:pPr>
              <w:pStyle w:val="137"/>
            </w:pPr>
            <w:r>
              <w:rPr>
                <w:rFonts w:hint="eastAsia"/>
              </w:rPr>
              <w:t>万kWh</w:t>
            </w:r>
          </w:p>
        </w:tc>
        <w:tc>
          <w:tcPr>
            <w:tcW w:w="663"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85.5 </w:t>
            </w:r>
          </w:p>
        </w:tc>
        <w:tc>
          <w:tcPr>
            <w:tcW w:w="945"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r>
      <w:tr>
        <w:tblPrEx>
          <w:tblCellMar>
            <w:top w:w="0" w:type="dxa"/>
            <w:left w:w="108" w:type="dxa"/>
            <w:bottom w:w="0" w:type="dxa"/>
            <w:right w:w="108" w:type="dxa"/>
          </w:tblCellMar>
        </w:tblPrEx>
        <w:trPr>
          <w:trHeight w:val="342"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　</w:t>
            </w:r>
          </w:p>
        </w:tc>
        <w:tc>
          <w:tcPr>
            <w:tcW w:w="2316" w:type="pct"/>
            <w:tcBorders>
              <w:top w:val="nil"/>
              <w:left w:val="nil"/>
              <w:bottom w:val="single" w:color="auto" w:sz="4" w:space="0"/>
              <w:right w:val="single" w:color="auto" w:sz="4" w:space="0"/>
            </w:tcBorders>
            <w:shd w:val="clear" w:color="auto" w:fill="auto"/>
            <w:vAlign w:val="center"/>
          </w:tcPr>
          <w:p>
            <w:pPr>
              <w:pStyle w:val="137"/>
            </w:pPr>
            <w:r>
              <w:rPr>
                <w:rFonts w:hint="eastAsia"/>
              </w:rPr>
              <w:t>采矿</w:t>
            </w:r>
          </w:p>
        </w:tc>
        <w:tc>
          <w:tcPr>
            <w:tcW w:w="665" w:type="pct"/>
            <w:tcBorders>
              <w:top w:val="nil"/>
              <w:left w:val="nil"/>
              <w:bottom w:val="single" w:color="auto" w:sz="4" w:space="0"/>
              <w:right w:val="single" w:color="auto" w:sz="4" w:space="0"/>
            </w:tcBorders>
            <w:shd w:val="clear" w:color="auto" w:fill="auto"/>
            <w:vAlign w:val="center"/>
          </w:tcPr>
          <w:p>
            <w:pPr>
              <w:pStyle w:val="137"/>
            </w:pPr>
            <w:r>
              <w:rPr>
                <w:rFonts w:hint="eastAsia"/>
              </w:rPr>
              <w:t>万kWh</w:t>
            </w:r>
          </w:p>
        </w:tc>
        <w:tc>
          <w:tcPr>
            <w:tcW w:w="663"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85.5 </w:t>
            </w:r>
          </w:p>
        </w:tc>
        <w:tc>
          <w:tcPr>
            <w:tcW w:w="945"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r>
      <w:tr>
        <w:tblPrEx>
          <w:tblCellMar>
            <w:top w:w="0" w:type="dxa"/>
            <w:left w:w="108" w:type="dxa"/>
            <w:bottom w:w="0" w:type="dxa"/>
            <w:right w:w="108" w:type="dxa"/>
          </w:tblCellMar>
        </w:tblPrEx>
        <w:trPr>
          <w:trHeight w:val="342"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2.6</w:t>
            </w:r>
          </w:p>
        </w:tc>
        <w:tc>
          <w:tcPr>
            <w:tcW w:w="2316" w:type="pct"/>
            <w:tcBorders>
              <w:top w:val="nil"/>
              <w:left w:val="nil"/>
              <w:bottom w:val="single" w:color="auto" w:sz="4" w:space="0"/>
              <w:right w:val="single" w:color="auto" w:sz="4" w:space="0"/>
            </w:tcBorders>
            <w:shd w:val="clear" w:color="auto" w:fill="auto"/>
            <w:vAlign w:val="center"/>
          </w:tcPr>
          <w:p>
            <w:pPr>
              <w:pStyle w:val="137"/>
            </w:pPr>
            <w:r>
              <w:rPr>
                <w:rFonts w:hint="eastAsia"/>
              </w:rPr>
              <w:t>单位矿石耗电</w:t>
            </w:r>
          </w:p>
        </w:tc>
        <w:tc>
          <w:tcPr>
            <w:tcW w:w="665" w:type="pct"/>
            <w:tcBorders>
              <w:top w:val="nil"/>
              <w:left w:val="nil"/>
              <w:bottom w:val="single" w:color="auto" w:sz="4" w:space="0"/>
              <w:right w:val="single" w:color="auto" w:sz="4" w:space="0"/>
            </w:tcBorders>
            <w:shd w:val="clear" w:color="auto" w:fill="auto"/>
            <w:vAlign w:val="center"/>
          </w:tcPr>
          <w:p>
            <w:pPr>
              <w:pStyle w:val="137"/>
            </w:pPr>
            <w:r>
              <w:rPr>
                <w:rFonts w:hint="eastAsia"/>
              </w:rPr>
              <w:t>kWh/t</w:t>
            </w:r>
          </w:p>
        </w:tc>
        <w:tc>
          <w:tcPr>
            <w:tcW w:w="663"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28.5 </w:t>
            </w:r>
          </w:p>
        </w:tc>
        <w:tc>
          <w:tcPr>
            <w:tcW w:w="945"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r>
      <w:tr>
        <w:tblPrEx>
          <w:tblCellMar>
            <w:top w:w="0" w:type="dxa"/>
            <w:left w:w="108" w:type="dxa"/>
            <w:bottom w:w="0" w:type="dxa"/>
            <w:right w:w="108" w:type="dxa"/>
          </w:tblCellMar>
        </w:tblPrEx>
        <w:trPr>
          <w:trHeight w:val="342"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　</w:t>
            </w:r>
          </w:p>
        </w:tc>
        <w:tc>
          <w:tcPr>
            <w:tcW w:w="2316" w:type="pct"/>
            <w:tcBorders>
              <w:top w:val="nil"/>
              <w:left w:val="nil"/>
              <w:bottom w:val="single" w:color="auto" w:sz="4" w:space="0"/>
              <w:right w:val="single" w:color="auto" w:sz="4" w:space="0"/>
            </w:tcBorders>
            <w:shd w:val="clear" w:color="auto" w:fill="auto"/>
            <w:vAlign w:val="center"/>
          </w:tcPr>
          <w:p>
            <w:pPr>
              <w:pStyle w:val="137"/>
            </w:pPr>
            <w:r>
              <w:rPr>
                <w:rFonts w:hint="eastAsia"/>
              </w:rPr>
              <w:t>采矿</w:t>
            </w:r>
          </w:p>
        </w:tc>
        <w:tc>
          <w:tcPr>
            <w:tcW w:w="665" w:type="pct"/>
            <w:tcBorders>
              <w:top w:val="nil"/>
              <w:left w:val="nil"/>
              <w:bottom w:val="single" w:color="auto" w:sz="4" w:space="0"/>
              <w:right w:val="single" w:color="auto" w:sz="4" w:space="0"/>
            </w:tcBorders>
            <w:shd w:val="clear" w:color="auto" w:fill="auto"/>
            <w:vAlign w:val="center"/>
          </w:tcPr>
          <w:p>
            <w:pPr>
              <w:pStyle w:val="137"/>
            </w:pPr>
            <w:r>
              <w:rPr>
                <w:rFonts w:hint="eastAsia"/>
              </w:rPr>
              <w:t>kWh/t</w:t>
            </w:r>
          </w:p>
        </w:tc>
        <w:tc>
          <w:tcPr>
            <w:tcW w:w="663"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28.5 </w:t>
            </w:r>
          </w:p>
        </w:tc>
        <w:tc>
          <w:tcPr>
            <w:tcW w:w="945"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r>
      <w:tr>
        <w:tblPrEx>
          <w:tblCellMar>
            <w:top w:w="0" w:type="dxa"/>
            <w:left w:w="108" w:type="dxa"/>
            <w:bottom w:w="0" w:type="dxa"/>
            <w:right w:w="108" w:type="dxa"/>
          </w:tblCellMar>
        </w:tblPrEx>
        <w:trPr>
          <w:trHeight w:val="342"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五</w:t>
            </w:r>
          </w:p>
        </w:tc>
        <w:tc>
          <w:tcPr>
            <w:tcW w:w="2316" w:type="pct"/>
            <w:tcBorders>
              <w:top w:val="nil"/>
              <w:left w:val="nil"/>
              <w:bottom w:val="single" w:color="auto" w:sz="4" w:space="0"/>
              <w:right w:val="nil"/>
            </w:tcBorders>
            <w:shd w:val="clear" w:color="auto" w:fill="auto"/>
            <w:vAlign w:val="center"/>
          </w:tcPr>
          <w:p>
            <w:pPr>
              <w:pStyle w:val="137"/>
            </w:pPr>
            <w:r>
              <w:rPr>
                <w:rFonts w:hint="eastAsia"/>
              </w:rPr>
              <w:t>供水</w:t>
            </w:r>
          </w:p>
        </w:tc>
        <w:tc>
          <w:tcPr>
            <w:tcW w:w="665" w:type="pct"/>
            <w:tcBorders>
              <w:top w:val="nil"/>
              <w:left w:val="nil"/>
              <w:bottom w:val="single" w:color="auto" w:sz="4" w:space="0"/>
              <w:right w:val="nil"/>
            </w:tcBorders>
            <w:shd w:val="clear" w:color="auto" w:fill="auto"/>
            <w:vAlign w:val="center"/>
          </w:tcPr>
          <w:p>
            <w:pPr>
              <w:pStyle w:val="137"/>
            </w:pPr>
            <w:r>
              <w:rPr>
                <w:rFonts w:hint="eastAsia"/>
              </w:rPr>
              <w:t>　</w:t>
            </w:r>
          </w:p>
        </w:tc>
        <w:tc>
          <w:tcPr>
            <w:tcW w:w="663"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　</w:t>
            </w:r>
          </w:p>
        </w:tc>
        <w:tc>
          <w:tcPr>
            <w:tcW w:w="945"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r>
      <w:tr>
        <w:tblPrEx>
          <w:tblCellMar>
            <w:top w:w="0" w:type="dxa"/>
            <w:left w:w="108" w:type="dxa"/>
            <w:bottom w:w="0" w:type="dxa"/>
            <w:right w:w="108" w:type="dxa"/>
          </w:tblCellMar>
        </w:tblPrEx>
        <w:trPr>
          <w:trHeight w:val="342"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1</w:t>
            </w:r>
          </w:p>
        </w:tc>
        <w:tc>
          <w:tcPr>
            <w:tcW w:w="2316" w:type="pct"/>
            <w:tcBorders>
              <w:top w:val="nil"/>
              <w:left w:val="nil"/>
              <w:bottom w:val="single" w:color="auto" w:sz="4" w:space="0"/>
              <w:right w:val="single" w:color="auto" w:sz="4" w:space="0"/>
            </w:tcBorders>
            <w:shd w:val="clear" w:color="auto" w:fill="auto"/>
            <w:vAlign w:val="center"/>
          </w:tcPr>
          <w:p>
            <w:pPr>
              <w:pStyle w:val="137"/>
            </w:pPr>
            <w:r>
              <w:rPr>
                <w:rFonts w:hint="eastAsia"/>
              </w:rPr>
              <w:t>北牛采区生产总用水量</w:t>
            </w:r>
          </w:p>
        </w:tc>
        <w:tc>
          <w:tcPr>
            <w:tcW w:w="665" w:type="pct"/>
            <w:tcBorders>
              <w:top w:val="nil"/>
              <w:left w:val="nil"/>
              <w:bottom w:val="single" w:color="auto" w:sz="4" w:space="0"/>
              <w:right w:val="single" w:color="auto" w:sz="4" w:space="0"/>
            </w:tcBorders>
            <w:shd w:val="clear" w:color="auto" w:fill="auto"/>
            <w:vAlign w:val="center"/>
          </w:tcPr>
          <w:p>
            <w:pPr>
              <w:pStyle w:val="137"/>
            </w:pPr>
            <w:r>
              <w:rPr>
                <w:rFonts w:hint="eastAsia"/>
              </w:rPr>
              <w:t>m</w:t>
            </w:r>
            <w:r>
              <w:rPr>
                <w:rFonts w:hint="eastAsia" w:ascii="宋体" w:hAnsi="宋体" w:eastAsia="宋体"/>
              </w:rPr>
              <w:t>³</w:t>
            </w:r>
            <w:r>
              <w:rPr>
                <w:rFonts w:hint="eastAsia"/>
              </w:rPr>
              <w:t>/d</w:t>
            </w:r>
          </w:p>
        </w:tc>
        <w:tc>
          <w:tcPr>
            <w:tcW w:w="663"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2039.00 </w:t>
            </w:r>
          </w:p>
        </w:tc>
        <w:tc>
          <w:tcPr>
            <w:tcW w:w="945"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r>
      <w:tr>
        <w:tblPrEx>
          <w:tblCellMar>
            <w:top w:w="0" w:type="dxa"/>
            <w:left w:w="108" w:type="dxa"/>
            <w:bottom w:w="0" w:type="dxa"/>
            <w:right w:w="108" w:type="dxa"/>
          </w:tblCellMar>
        </w:tblPrEx>
        <w:trPr>
          <w:trHeight w:val="342"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1.1</w:t>
            </w:r>
          </w:p>
        </w:tc>
        <w:tc>
          <w:tcPr>
            <w:tcW w:w="2316" w:type="pct"/>
            <w:tcBorders>
              <w:top w:val="nil"/>
              <w:left w:val="nil"/>
              <w:bottom w:val="single" w:color="auto" w:sz="4" w:space="0"/>
              <w:right w:val="single" w:color="auto" w:sz="4" w:space="0"/>
            </w:tcBorders>
            <w:shd w:val="clear" w:color="auto" w:fill="auto"/>
            <w:vAlign w:val="center"/>
          </w:tcPr>
          <w:p>
            <w:pPr>
              <w:pStyle w:val="137"/>
            </w:pPr>
            <w:r>
              <w:rPr>
                <w:rFonts w:hint="eastAsia"/>
              </w:rPr>
              <w:t>新水用量</w:t>
            </w:r>
          </w:p>
        </w:tc>
        <w:tc>
          <w:tcPr>
            <w:tcW w:w="665" w:type="pct"/>
            <w:tcBorders>
              <w:top w:val="nil"/>
              <w:left w:val="nil"/>
              <w:bottom w:val="single" w:color="auto" w:sz="4" w:space="0"/>
              <w:right w:val="single" w:color="auto" w:sz="4" w:space="0"/>
            </w:tcBorders>
            <w:shd w:val="clear" w:color="auto" w:fill="auto"/>
            <w:vAlign w:val="center"/>
          </w:tcPr>
          <w:p>
            <w:pPr>
              <w:pStyle w:val="137"/>
            </w:pPr>
            <w:r>
              <w:rPr>
                <w:rFonts w:hint="eastAsia"/>
              </w:rPr>
              <w:t>m</w:t>
            </w:r>
            <w:r>
              <w:rPr>
                <w:rFonts w:hint="eastAsia" w:ascii="宋体" w:hAnsi="宋体" w:eastAsia="宋体"/>
              </w:rPr>
              <w:t>³</w:t>
            </w:r>
            <w:r>
              <w:rPr>
                <w:rFonts w:hint="eastAsia"/>
              </w:rPr>
              <w:t>/d</w:t>
            </w:r>
          </w:p>
        </w:tc>
        <w:tc>
          <w:tcPr>
            <w:tcW w:w="663"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121.00 </w:t>
            </w:r>
          </w:p>
        </w:tc>
        <w:tc>
          <w:tcPr>
            <w:tcW w:w="945"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r>
      <w:tr>
        <w:tblPrEx>
          <w:tblCellMar>
            <w:top w:w="0" w:type="dxa"/>
            <w:left w:w="108" w:type="dxa"/>
            <w:bottom w:w="0" w:type="dxa"/>
            <w:right w:w="108" w:type="dxa"/>
          </w:tblCellMar>
        </w:tblPrEx>
        <w:trPr>
          <w:trHeight w:val="342"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1.2</w:t>
            </w:r>
          </w:p>
        </w:tc>
        <w:tc>
          <w:tcPr>
            <w:tcW w:w="2316" w:type="pct"/>
            <w:tcBorders>
              <w:top w:val="nil"/>
              <w:left w:val="nil"/>
              <w:bottom w:val="single" w:color="auto" w:sz="4" w:space="0"/>
              <w:right w:val="single" w:color="auto" w:sz="4" w:space="0"/>
            </w:tcBorders>
            <w:shd w:val="clear" w:color="auto" w:fill="auto"/>
            <w:vAlign w:val="center"/>
          </w:tcPr>
          <w:p>
            <w:pPr>
              <w:pStyle w:val="137"/>
            </w:pPr>
            <w:r>
              <w:rPr>
                <w:rFonts w:hint="eastAsia"/>
              </w:rPr>
              <w:t>回水用量</w:t>
            </w:r>
          </w:p>
        </w:tc>
        <w:tc>
          <w:tcPr>
            <w:tcW w:w="665" w:type="pct"/>
            <w:tcBorders>
              <w:top w:val="nil"/>
              <w:left w:val="nil"/>
              <w:bottom w:val="single" w:color="auto" w:sz="4" w:space="0"/>
              <w:right w:val="single" w:color="auto" w:sz="4" w:space="0"/>
            </w:tcBorders>
            <w:shd w:val="clear" w:color="auto" w:fill="auto"/>
            <w:vAlign w:val="center"/>
          </w:tcPr>
          <w:p>
            <w:pPr>
              <w:pStyle w:val="137"/>
            </w:pPr>
            <w:r>
              <w:rPr>
                <w:rFonts w:hint="eastAsia"/>
              </w:rPr>
              <w:t>m</w:t>
            </w:r>
            <w:r>
              <w:rPr>
                <w:rFonts w:hint="eastAsia" w:ascii="宋体" w:hAnsi="宋体" w:eastAsia="宋体"/>
              </w:rPr>
              <w:t>³</w:t>
            </w:r>
            <w:r>
              <w:rPr>
                <w:rFonts w:hint="eastAsia"/>
              </w:rPr>
              <w:t>/d</w:t>
            </w:r>
          </w:p>
        </w:tc>
        <w:tc>
          <w:tcPr>
            <w:tcW w:w="663"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1918.00 </w:t>
            </w:r>
          </w:p>
        </w:tc>
        <w:tc>
          <w:tcPr>
            <w:tcW w:w="945"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r>
      <w:tr>
        <w:tblPrEx>
          <w:tblCellMar>
            <w:top w:w="0" w:type="dxa"/>
            <w:left w:w="108" w:type="dxa"/>
            <w:bottom w:w="0" w:type="dxa"/>
            <w:right w:w="108" w:type="dxa"/>
          </w:tblCellMar>
        </w:tblPrEx>
        <w:trPr>
          <w:trHeight w:val="342"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2</w:t>
            </w:r>
          </w:p>
        </w:tc>
        <w:tc>
          <w:tcPr>
            <w:tcW w:w="2316" w:type="pct"/>
            <w:tcBorders>
              <w:top w:val="nil"/>
              <w:left w:val="nil"/>
              <w:bottom w:val="single" w:color="auto" w:sz="4" w:space="0"/>
              <w:right w:val="single" w:color="auto" w:sz="4" w:space="0"/>
            </w:tcBorders>
            <w:shd w:val="clear" w:color="auto" w:fill="auto"/>
            <w:vAlign w:val="center"/>
          </w:tcPr>
          <w:p>
            <w:pPr>
              <w:pStyle w:val="137"/>
            </w:pPr>
            <w:r>
              <w:rPr>
                <w:rFonts w:hint="eastAsia"/>
              </w:rPr>
              <w:t>抱板采区生产用水量</w:t>
            </w:r>
          </w:p>
        </w:tc>
        <w:tc>
          <w:tcPr>
            <w:tcW w:w="665" w:type="pct"/>
            <w:tcBorders>
              <w:top w:val="nil"/>
              <w:left w:val="nil"/>
              <w:bottom w:val="single" w:color="auto" w:sz="4" w:space="0"/>
              <w:right w:val="single" w:color="auto" w:sz="4" w:space="0"/>
            </w:tcBorders>
            <w:shd w:val="clear" w:color="auto" w:fill="auto"/>
            <w:vAlign w:val="center"/>
          </w:tcPr>
          <w:p>
            <w:pPr>
              <w:pStyle w:val="137"/>
            </w:pPr>
            <w:r>
              <w:rPr>
                <w:rFonts w:hint="eastAsia"/>
              </w:rPr>
              <w:t>m</w:t>
            </w:r>
            <w:r>
              <w:rPr>
                <w:rFonts w:hint="eastAsia" w:ascii="宋体" w:hAnsi="宋体" w:eastAsia="宋体"/>
              </w:rPr>
              <w:t>³</w:t>
            </w:r>
            <w:r>
              <w:rPr>
                <w:rFonts w:hint="eastAsia"/>
              </w:rPr>
              <w:t>/d</w:t>
            </w:r>
          </w:p>
        </w:tc>
        <w:tc>
          <w:tcPr>
            <w:tcW w:w="663"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30.00 </w:t>
            </w:r>
          </w:p>
        </w:tc>
        <w:tc>
          <w:tcPr>
            <w:tcW w:w="945"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r>
      <w:tr>
        <w:tblPrEx>
          <w:tblCellMar>
            <w:top w:w="0" w:type="dxa"/>
            <w:left w:w="108" w:type="dxa"/>
            <w:bottom w:w="0" w:type="dxa"/>
            <w:right w:w="108" w:type="dxa"/>
          </w:tblCellMar>
        </w:tblPrEx>
        <w:trPr>
          <w:trHeight w:val="342"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六</w:t>
            </w:r>
          </w:p>
        </w:tc>
        <w:tc>
          <w:tcPr>
            <w:tcW w:w="2316" w:type="pct"/>
            <w:tcBorders>
              <w:top w:val="nil"/>
              <w:left w:val="nil"/>
              <w:bottom w:val="single" w:color="auto" w:sz="4" w:space="0"/>
              <w:right w:val="nil"/>
            </w:tcBorders>
            <w:shd w:val="clear" w:color="auto" w:fill="auto"/>
            <w:vAlign w:val="center"/>
          </w:tcPr>
          <w:p>
            <w:pPr>
              <w:pStyle w:val="137"/>
            </w:pPr>
            <w:r>
              <w:rPr>
                <w:rFonts w:hint="eastAsia"/>
              </w:rPr>
              <w:t>土建</w:t>
            </w:r>
          </w:p>
        </w:tc>
        <w:tc>
          <w:tcPr>
            <w:tcW w:w="665" w:type="pct"/>
            <w:tcBorders>
              <w:top w:val="nil"/>
              <w:left w:val="single" w:color="auto" w:sz="4" w:space="0"/>
              <w:bottom w:val="single" w:color="auto" w:sz="4" w:space="0"/>
              <w:right w:val="single" w:color="auto" w:sz="4" w:space="0"/>
            </w:tcBorders>
            <w:shd w:val="clear" w:color="auto" w:fill="auto"/>
            <w:noWrap/>
            <w:vAlign w:val="center"/>
          </w:tcPr>
          <w:p>
            <w:pPr>
              <w:pStyle w:val="137"/>
            </w:pPr>
            <w:r>
              <w:rPr>
                <w:rFonts w:hint="eastAsia"/>
              </w:rPr>
              <w:t>　</w:t>
            </w:r>
          </w:p>
        </w:tc>
        <w:tc>
          <w:tcPr>
            <w:tcW w:w="663"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945"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r>
      <w:tr>
        <w:tblPrEx>
          <w:tblCellMar>
            <w:top w:w="0" w:type="dxa"/>
            <w:left w:w="108" w:type="dxa"/>
            <w:bottom w:w="0" w:type="dxa"/>
            <w:right w:w="108" w:type="dxa"/>
          </w:tblCellMar>
        </w:tblPrEx>
        <w:trPr>
          <w:trHeight w:val="342"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1</w:t>
            </w:r>
          </w:p>
        </w:tc>
        <w:tc>
          <w:tcPr>
            <w:tcW w:w="2316" w:type="pct"/>
            <w:tcBorders>
              <w:top w:val="nil"/>
              <w:left w:val="nil"/>
              <w:bottom w:val="single" w:color="auto" w:sz="4" w:space="0"/>
              <w:right w:val="nil"/>
            </w:tcBorders>
            <w:shd w:val="clear" w:color="auto" w:fill="auto"/>
            <w:vAlign w:val="center"/>
          </w:tcPr>
          <w:p>
            <w:pPr>
              <w:pStyle w:val="137"/>
            </w:pPr>
            <w:r>
              <w:rPr>
                <w:rFonts w:hint="eastAsia"/>
              </w:rPr>
              <w:t>北牛采区</w:t>
            </w:r>
          </w:p>
        </w:tc>
        <w:tc>
          <w:tcPr>
            <w:tcW w:w="665" w:type="pct"/>
            <w:tcBorders>
              <w:top w:val="nil"/>
              <w:left w:val="single" w:color="auto" w:sz="4" w:space="0"/>
              <w:bottom w:val="single" w:color="auto" w:sz="4" w:space="0"/>
              <w:right w:val="single" w:color="auto" w:sz="4" w:space="0"/>
            </w:tcBorders>
            <w:shd w:val="clear" w:color="auto" w:fill="auto"/>
            <w:noWrap/>
            <w:vAlign w:val="center"/>
          </w:tcPr>
          <w:p>
            <w:pPr>
              <w:pStyle w:val="137"/>
            </w:pPr>
            <w:r>
              <w:rPr>
                <w:rFonts w:hint="eastAsia"/>
              </w:rPr>
              <w:t>　</w:t>
            </w:r>
          </w:p>
        </w:tc>
        <w:tc>
          <w:tcPr>
            <w:tcW w:w="663"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945"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r>
      <w:tr>
        <w:tblPrEx>
          <w:tblCellMar>
            <w:top w:w="0" w:type="dxa"/>
            <w:left w:w="108" w:type="dxa"/>
            <w:bottom w:w="0" w:type="dxa"/>
            <w:right w:w="108" w:type="dxa"/>
          </w:tblCellMar>
        </w:tblPrEx>
        <w:trPr>
          <w:trHeight w:val="342"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1.1</w:t>
            </w:r>
          </w:p>
        </w:tc>
        <w:tc>
          <w:tcPr>
            <w:tcW w:w="2316" w:type="pct"/>
            <w:tcBorders>
              <w:top w:val="nil"/>
              <w:left w:val="nil"/>
              <w:bottom w:val="single" w:color="auto" w:sz="4" w:space="0"/>
              <w:right w:val="single" w:color="auto" w:sz="4" w:space="0"/>
            </w:tcBorders>
            <w:shd w:val="clear" w:color="auto" w:fill="auto"/>
            <w:vAlign w:val="center"/>
          </w:tcPr>
          <w:p>
            <w:pPr>
              <w:pStyle w:val="137"/>
            </w:pPr>
            <w:r>
              <w:rPr>
                <w:rFonts w:hint="eastAsia"/>
              </w:rPr>
              <w:t>建筑面积</w:t>
            </w:r>
          </w:p>
        </w:tc>
        <w:tc>
          <w:tcPr>
            <w:tcW w:w="665" w:type="pct"/>
            <w:tcBorders>
              <w:top w:val="nil"/>
              <w:left w:val="nil"/>
              <w:bottom w:val="single" w:color="auto" w:sz="4" w:space="0"/>
              <w:right w:val="single" w:color="auto" w:sz="4" w:space="0"/>
            </w:tcBorders>
            <w:shd w:val="clear" w:color="auto" w:fill="auto"/>
            <w:vAlign w:val="center"/>
          </w:tcPr>
          <w:p>
            <w:pPr>
              <w:pStyle w:val="137"/>
            </w:pPr>
            <w:r>
              <w:rPr>
                <w:rFonts w:hint="eastAsia"/>
              </w:rPr>
              <w:t>m</w:t>
            </w:r>
            <w:r>
              <w:rPr>
                <w:rFonts w:hint="eastAsia" w:ascii="宋体" w:hAnsi="宋体" w:eastAsia="宋体"/>
              </w:rPr>
              <w:t>²</w:t>
            </w:r>
          </w:p>
        </w:tc>
        <w:tc>
          <w:tcPr>
            <w:tcW w:w="663"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3758 </w:t>
            </w:r>
          </w:p>
        </w:tc>
        <w:tc>
          <w:tcPr>
            <w:tcW w:w="945"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r>
      <w:tr>
        <w:tblPrEx>
          <w:tblCellMar>
            <w:top w:w="0" w:type="dxa"/>
            <w:left w:w="108" w:type="dxa"/>
            <w:bottom w:w="0" w:type="dxa"/>
            <w:right w:w="108" w:type="dxa"/>
          </w:tblCellMar>
        </w:tblPrEx>
        <w:trPr>
          <w:trHeight w:val="342"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1.2</w:t>
            </w:r>
          </w:p>
        </w:tc>
        <w:tc>
          <w:tcPr>
            <w:tcW w:w="2316" w:type="pct"/>
            <w:tcBorders>
              <w:top w:val="nil"/>
              <w:left w:val="nil"/>
              <w:bottom w:val="single" w:color="auto" w:sz="4" w:space="0"/>
              <w:right w:val="single" w:color="auto" w:sz="4" w:space="0"/>
            </w:tcBorders>
            <w:shd w:val="clear" w:color="auto" w:fill="auto"/>
            <w:vAlign w:val="center"/>
          </w:tcPr>
          <w:p>
            <w:pPr>
              <w:pStyle w:val="137"/>
            </w:pPr>
            <w:r>
              <w:rPr>
                <w:rFonts w:hint="eastAsia"/>
              </w:rPr>
              <w:t>建筑体积</w:t>
            </w:r>
          </w:p>
        </w:tc>
        <w:tc>
          <w:tcPr>
            <w:tcW w:w="665" w:type="pct"/>
            <w:tcBorders>
              <w:top w:val="nil"/>
              <w:left w:val="nil"/>
              <w:bottom w:val="single" w:color="auto" w:sz="4" w:space="0"/>
              <w:right w:val="single" w:color="auto" w:sz="4" w:space="0"/>
            </w:tcBorders>
            <w:shd w:val="clear" w:color="auto" w:fill="auto"/>
            <w:vAlign w:val="center"/>
          </w:tcPr>
          <w:p>
            <w:pPr>
              <w:pStyle w:val="137"/>
            </w:pPr>
            <w:r>
              <w:rPr>
                <w:rFonts w:hint="eastAsia"/>
              </w:rPr>
              <w:t>m</w:t>
            </w:r>
            <w:r>
              <w:rPr>
                <w:rFonts w:hint="eastAsia" w:ascii="宋体" w:hAnsi="宋体" w:eastAsia="宋体"/>
              </w:rPr>
              <w:t>³</w:t>
            </w:r>
          </w:p>
        </w:tc>
        <w:tc>
          <w:tcPr>
            <w:tcW w:w="663"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30096 </w:t>
            </w:r>
          </w:p>
        </w:tc>
        <w:tc>
          <w:tcPr>
            <w:tcW w:w="945"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r>
      <w:tr>
        <w:tblPrEx>
          <w:tblCellMar>
            <w:top w:w="0" w:type="dxa"/>
            <w:left w:w="108" w:type="dxa"/>
            <w:bottom w:w="0" w:type="dxa"/>
            <w:right w:w="108" w:type="dxa"/>
          </w:tblCellMar>
        </w:tblPrEx>
        <w:trPr>
          <w:trHeight w:val="342"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2</w:t>
            </w:r>
          </w:p>
        </w:tc>
        <w:tc>
          <w:tcPr>
            <w:tcW w:w="2316" w:type="pct"/>
            <w:tcBorders>
              <w:top w:val="nil"/>
              <w:left w:val="nil"/>
              <w:bottom w:val="single" w:color="auto" w:sz="4" w:space="0"/>
              <w:right w:val="nil"/>
            </w:tcBorders>
            <w:shd w:val="clear" w:color="auto" w:fill="auto"/>
            <w:vAlign w:val="center"/>
          </w:tcPr>
          <w:p>
            <w:pPr>
              <w:pStyle w:val="137"/>
            </w:pPr>
            <w:r>
              <w:rPr>
                <w:rFonts w:hint="eastAsia"/>
              </w:rPr>
              <w:t>抱板采区</w:t>
            </w:r>
          </w:p>
        </w:tc>
        <w:tc>
          <w:tcPr>
            <w:tcW w:w="665" w:type="pct"/>
            <w:tcBorders>
              <w:top w:val="nil"/>
              <w:left w:val="single" w:color="auto" w:sz="4" w:space="0"/>
              <w:bottom w:val="single" w:color="auto" w:sz="4" w:space="0"/>
              <w:right w:val="single" w:color="auto" w:sz="4" w:space="0"/>
            </w:tcBorders>
            <w:shd w:val="clear" w:color="auto" w:fill="auto"/>
            <w:noWrap/>
            <w:vAlign w:val="center"/>
          </w:tcPr>
          <w:p>
            <w:pPr>
              <w:pStyle w:val="137"/>
            </w:pPr>
            <w:r>
              <w:rPr>
                <w:rFonts w:hint="eastAsia"/>
              </w:rPr>
              <w:t>　</w:t>
            </w:r>
          </w:p>
        </w:tc>
        <w:tc>
          <w:tcPr>
            <w:tcW w:w="663"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945"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r>
      <w:tr>
        <w:tblPrEx>
          <w:tblCellMar>
            <w:top w:w="0" w:type="dxa"/>
            <w:left w:w="108" w:type="dxa"/>
            <w:bottom w:w="0" w:type="dxa"/>
            <w:right w:w="108" w:type="dxa"/>
          </w:tblCellMar>
        </w:tblPrEx>
        <w:trPr>
          <w:trHeight w:val="342"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2.1</w:t>
            </w:r>
          </w:p>
        </w:tc>
        <w:tc>
          <w:tcPr>
            <w:tcW w:w="2316" w:type="pct"/>
            <w:tcBorders>
              <w:top w:val="nil"/>
              <w:left w:val="nil"/>
              <w:bottom w:val="single" w:color="auto" w:sz="4" w:space="0"/>
              <w:right w:val="single" w:color="auto" w:sz="4" w:space="0"/>
            </w:tcBorders>
            <w:shd w:val="clear" w:color="auto" w:fill="auto"/>
            <w:vAlign w:val="center"/>
          </w:tcPr>
          <w:p>
            <w:pPr>
              <w:pStyle w:val="137"/>
            </w:pPr>
            <w:r>
              <w:rPr>
                <w:rFonts w:hint="eastAsia"/>
              </w:rPr>
              <w:t>建筑面积</w:t>
            </w:r>
          </w:p>
        </w:tc>
        <w:tc>
          <w:tcPr>
            <w:tcW w:w="665" w:type="pct"/>
            <w:tcBorders>
              <w:top w:val="nil"/>
              <w:left w:val="nil"/>
              <w:bottom w:val="single" w:color="auto" w:sz="4" w:space="0"/>
              <w:right w:val="single" w:color="auto" w:sz="4" w:space="0"/>
            </w:tcBorders>
            <w:shd w:val="clear" w:color="auto" w:fill="auto"/>
            <w:vAlign w:val="center"/>
          </w:tcPr>
          <w:p>
            <w:pPr>
              <w:pStyle w:val="137"/>
            </w:pPr>
            <w:r>
              <w:rPr>
                <w:rFonts w:hint="eastAsia"/>
              </w:rPr>
              <w:t>m</w:t>
            </w:r>
            <w:r>
              <w:rPr>
                <w:rFonts w:hint="eastAsia" w:ascii="宋体" w:hAnsi="宋体" w:eastAsia="宋体"/>
              </w:rPr>
              <w:t>²</w:t>
            </w:r>
          </w:p>
        </w:tc>
        <w:tc>
          <w:tcPr>
            <w:tcW w:w="663"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146 </w:t>
            </w:r>
          </w:p>
        </w:tc>
        <w:tc>
          <w:tcPr>
            <w:tcW w:w="945"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r>
      <w:tr>
        <w:tblPrEx>
          <w:tblCellMar>
            <w:top w:w="0" w:type="dxa"/>
            <w:left w:w="108" w:type="dxa"/>
            <w:bottom w:w="0" w:type="dxa"/>
            <w:right w:w="108" w:type="dxa"/>
          </w:tblCellMar>
        </w:tblPrEx>
        <w:trPr>
          <w:trHeight w:val="342"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2.2</w:t>
            </w:r>
          </w:p>
        </w:tc>
        <w:tc>
          <w:tcPr>
            <w:tcW w:w="2316" w:type="pct"/>
            <w:tcBorders>
              <w:top w:val="nil"/>
              <w:left w:val="nil"/>
              <w:bottom w:val="single" w:color="auto" w:sz="4" w:space="0"/>
              <w:right w:val="single" w:color="auto" w:sz="4" w:space="0"/>
            </w:tcBorders>
            <w:shd w:val="clear" w:color="auto" w:fill="auto"/>
            <w:vAlign w:val="center"/>
          </w:tcPr>
          <w:p>
            <w:pPr>
              <w:pStyle w:val="137"/>
            </w:pPr>
            <w:r>
              <w:rPr>
                <w:rFonts w:hint="eastAsia"/>
              </w:rPr>
              <w:t>建筑体积</w:t>
            </w:r>
          </w:p>
        </w:tc>
        <w:tc>
          <w:tcPr>
            <w:tcW w:w="665" w:type="pct"/>
            <w:tcBorders>
              <w:top w:val="nil"/>
              <w:left w:val="nil"/>
              <w:bottom w:val="single" w:color="auto" w:sz="4" w:space="0"/>
              <w:right w:val="single" w:color="auto" w:sz="4" w:space="0"/>
            </w:tcBorders>
            <w:shd w:val="clear" w:color="auto" w:fill="auto"/>
            <w:vAlign w:val="center"/>
          </w:tcPr>
          <w:p>
            <w:pPr>
              <w:pStyle w:val="137"/>
            </w:pPr>
            <w:r>
              <w:rPr>
                <w:rFonts w:hint="eastAsia"/>
              </w:rPr>
              <w:t>m</w:t>
            </w:r>
            <w:r>
              <w:rPr>
                <w:rFonts w:hint="eastAsia" w:ascii="宋体" w:hAnsi="宋体" w:eastAsia="宋体"/>
              </w:rPr>
              <w:t>³</w:t>
            </w:r>
          </w:p>
        </w:tc>
        <w:tc>
          <w:tcPr>
            <w:tcW w:w="663"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668 </w:t>
            </w:r>
          </w:p>
        </w:tc>
        <w:tc>
          <w:tcPr>
            <w:tcW w:w="945"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r>
      <w:tr>
        <w:tblPrEx>
          <w:tblCellMar>
            <w:top w:w="0" w:type="dxa"/>
            <w:left w:w="108" w:type="dxa"/>
            <w:bottom w:w="0" w:type="dxa"/>
            <w:right w:w="108" w:type="dxa"/>
          </w:tblCellMar>
        </w:tblPrEx>
        <w:trPr>
          <w:trHeight w:val="342"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七</w:t>
            </w:r>
          </w:p>
        </w:tc>
        <w:tc>
          <w:tcPr>
            <w:tcW w:w="2316" w:type="pct"/>
            <w:tcBorders>
              <w:top w:val="nil"/>
              <w:left w:val="nil"/>
              <w:bottom w:val="single" w:color="auto" w:sz="4" w:space="0"/>
              <w:right w:val="nil"/>
            </w:tcBorders>
            <w:shd w:val="clear" w:color="auto" w:fill="auto"/>
            <w:vAlign w:val="center"/>
          </w:tcPr>
          <w:p>
            <w:pPr>
              <w:pStyle w:val="137"/>
            </w:pPr>
            <w:r>
              <w:rPr>
                <w:rFonts w:hint="eastAsia"/>
              </w:rPr>
              <w:t>总图</w:t>
            </w:r>
          </w:p>
        </w:tc>
        <w:tc>
          <w:tcPr>
            <w:tcW w:w="665" w:type="pct"/>
            <w:tcBorders>
              <w:top w:val="nil"/>
              <w:left w:val="single" w:color="auto" w:sz="4" w:space="0"/>
              <w:bottom w:val="single" w:color="auto" w:sz="4" w:space="0"/>
              <w:right w:val="single" w:color="auto" w:sz="4" w:space="0"/>
            </w:tcBorders>
            <w:shd w:val="clear" w:color="auto" w:fill="auto"/>
            <w:noWrap/>
            <w:vAlign w:val="center"/>
          </w:tcPr>
          <w:p>
            <w:pPr>
              <w:pStyle w:val="137"/>
            </w:pPr>
            <w:r>
              <w:rPr>
                <w:rFonts w:hint="eastAsia"/>
              </w:rPr>
              <w:t>　</w:t>
            </w:r>
          </w:p>
        </w:tc>
        <w:tc>
          <w:tcPr>
            <w:tcW w:w="663"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945"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r>
      <w:tr>
        <w:tblPrEx>
          <w:tblCellMar>
            <w:top w:w="0" w:type="dxa"/>
            <w:left w:w="108" w:type="dxa"/>
            <w:bottom w:w="0" w:type="dxa"/>
            <w:right w:w="108" w:type="dxa"/>
          </w:tblCellMar>
        </w:tblPrEx>
        <w:trPr>
          <w:trHeight w:val="342"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1</w:t>
            </w:r>
          </w:p>
        </w:tc>
        <w:tc>
          <w:tcPr>
            <w:tcW w:w="2316" w:type="pct"/>
            <w:tcBorders>
              <w:top w:val="nil"/>
              <w:left w:val="nil"/>
              <w:bottom w:val="single" w:color="auto" w:sz="4" w:space="0"/>
              <w:right w:val="single" w:color="auto" w:sz="4" w:space="0"/>
            </w:tcBorders>
            <w:shd w:val="clear" w:color="auto" w:fill="auto"/>
            <w:vAlign w:val="center"/>
          </w:tcPr>
          <w:p>
            <w:pPr>
              <w:pStyle w:val="137"/>
            </w:pPr>
            <w:r>
              <w:rPr>
                <w:rFonts w:hint="eastAsia"/>
              </w:rPr>
              <w:t>土石方工程量</w:t>
            </w:r>
          </w:p>
        </w:tc>
        <w:tc>
          <w:tcPr>
            <w:tcW w:w="665" w:type="pct"/>
            <w:tcBorders>
              <w:top w:val="nil"/>
              <w:left w:val="nil"/>
              <w:bottom w:val="single" w:color="auto" w:sz="4" w:space="0"/>
              <w:right w:val="single" w:color="auto" w:sz="4" w:space="0"/>
            </w:tcBorders>
            <w:shd w:val="clear" w:color="auto" w:fill="auto"/>
            <w:vAlign w:val="center"/>
          </w:tcPr>
          <w:p>
            <w:pPr>
              <w:pStyle w:val="137"/>
            </w:pPr>
            <w:r>
              <w:rPr>
                <w:rFonts w:hint="eastAsia"/>
              </w:rPr>
              <w:t>万m</w:t>
            </w:r>
            <w:r>
              <w:rPr>
                <w:rFonts w:hint="eastAsia" w:ascii="宋体" w:hAnsi="宋体" w:eastAsia="宋体"/>
              </w:rPr>
              <w:t>³</w:t>
            </w:r>
          </w:p>
        </w:tc>
        <w:tc>
          <w:tcPr>
            <w:tcW w:w="663"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0.3 </w:t>
            </w:r>
          </w:p>
        </w:tc>
        <w:tc>
          <w:tcPr>
            <w:tcW w:w="945"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r>
      <w:tr>
        <w:tblPrEx>
          <w:tblCellMar>
            <w:top w:w="0" w:type="dxa"/>
            <w:left w:w="108" w:type="dxa"/>
            <w:bottom w:w="0" w:type="dxa"/>
            <w:right w:w="108" w:type="dxa"/>
          </w:tblCellMar>
        </w:tblPrEx>
        <w:trPr>
          <w:trHeight w:val="342"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八</w:t>
            </w:r>
          </w:p>
        </w:tc>
        <w:tc>
          <w:tcPr>
            <w:tcW w:w="4588" w:type="pct"/>
            <w:gridSpan w:val="4"/>
            <w:tcBorders>
              <w:top w:val="single" w:color="auto" w:sz="4" w:space="0"/>
              <w:left w:val="nil"/>
              <w:bottom w:val="single" w:color="auto" w:sz="4" w:space="0"/>
              <w:right w:val="single" w:color="auto" w:sz="4" w:space="0"/>
            </w:tcBorders>
            <w:shd w:val="clear" w:color="auto" w:fill="auto"/>
            <w:vAlign w:val="center"/>
          </w:tcPr>
          <w:p>
            <w:pPr>
              <w:pStyle w:val="137"/>
            </w:pPr>
            <w:r>
              <w:rPr>
                <w:rFonts w:hint="eastAsia"/>
              </w:rPr>
              <w:t>定员及工资</w:t>
            </w:r>
          </w:p>
        </w:tc>
      </w:tr>
      <w:tr>
        <w:tblPrEx>
          <w:tblCellMar>
            <w:top w:w="0" w:type="dxa"/>
            <w:left w:w="108" w:type="dxa"/>
            <w:bottom w:w="0" w:type="dxa"/>
            <w:right w:w="108" w:type="dxa"/>
          </w:tblCellMar>
        </w:tblPrEx>
        <w:trPr>
          <w:trHeight w:val="342"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1</w:t>
            </w:r>
          </w:p>
        </w:tc>
        <w:tc>
          <w:tcPr>
            <w:tcW w:w="2316" w:type="pct"/>
            <w:tcBorders>
              <w:top w:val="nil"/>
              <w:left w:val="nil"/>
              <w:bottom w:val="single" w:color="auto" w:sz="4" w:space="0"/>
              <w:right w:val="single" w:color="auto" w:sz="4" w:space="0"/>
            </w:tcBorders>
            <w:shd w:val="clear" w:color="auto" w:fill="auto"/>
            <w:vAlign w:val="center"/>
          </w:tcPr>
          <w:p>
            <w:pPr>
              <w:pStyle w:val="137"/>
            </w:pPr>
            <w:r>
              <w:rPr>
                <w:rFonts w:hint="eastAsia"/>
              </w:rPr>
              <w:t>全矿定员总数</w:t>
            </w:r>
          </w:p>
        </w:tc>
        <w:tc>
          <w:tcPr>
            <w:tcW w:w="665" w:type="pct"/>
            <w:tcBorders>
              <w:top w:val="nil"/>
              <w:left w:val="nil"/>
              <w:bottom w:val="single" w:color="auto" w:sz="4" w:space="0"/>
              <w:right w:val="single" w:color="auto" w:sz="4" w:space="0"/>
            </w:tcBorders>
            <w:shd w:val="clear" w:color="auto" w:fill="auto"/>
            <w:vAlign w:val="center"/>
          </w:tcPr>
          <w:p>
            <w:pPr>
              <w:pStyle w:val="137"/>
            </w:pPr>
            <w:r>
              <w:rPr>
                <w:rFonts w:hint="eastAsia"/>
              </w:rPr>
              <w:t>人</w:t>
            </w:r>
          </w:p>
        </w:tc>
        <w:tc>
          <w:tcPr>
            <w:tcW w:w="663" w:type="pct"/>
            <w:tcBorders>
              <w:top w:val="nil"/>
              <w:left w:val="nil"/>
              <w:bottom w:val="single" w:color="auto" w:sz="4" w:space="0"/>
              <w:right w:val="single" w:color="auto" w:sz="4" w:space="0"/>
            </w:tcBorders>
            <w:shd w:val="clear" w:color="auto" w:fill="auto"/>
            <w:vAlign w:val="center"/>
          </w:tcPr>
          <w:p>
            <w:pPr>
              <w:pStyle w:val="137"/>
            </w:pPr>
            <w:r>
              <w:rPr>
                <w:rFonts w:hint="eastAsia"/>
              </w:rPr>
              <w:t>356</w:t>
            </w:r>
          </w:p>
        </w:tc>
        <w:tc>
          <w:tcPr>
            <w:tcW w:w="945"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r>
      <w:tr>
        <w:tblPrEx>
          <w:tblCellMar>
            <w:top w:w="0" w:type="dxa"/>
            <w:left w:w="108" w:type="dxa"/>
            <w:bottom w:w="0" w:type="dxa"/>
            <w:right w:w="108" w:type="dxa"/>
          </w:tblCellMar>
        </w:tblPrEx>
        <w:trPr>
          <w:trHeight w:val="342"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2</w:t>
            </w:r>
          </w:p>
        </w:tc>
        <w:tc>
          <w:tcPr>
            <w:tcW w:w="2316" w:type="pct"/>
            <w:tcBorders>
              <w:top w:val="nil"/>
              <w:left w:val="nil"/>
              <w:bottom w:val="single" w:color="auto" w:sz="4" w:space="0"/>
              <w:right w:val="single" w:color="auto" w:sz="4" w:space="0"/>
            </w:tcBorders>
            <w:shd w:val="clear" w:color="auto" w:fill="auto"/>
            <w:vAlign w:val="center"/>
          </w:tcPr>
          <w:p>
            <w:pPr>
              <w:pStyle w:val="137"/>
            </w:pPr>
            <w:r>
              <w:rPr>
                <w:rFonts w:hint="eastAsia"/>
              </w:rPr>
              <w:t>职工薪酬总额</w:t>
            </w:r>
          </w:p>
        </w:tc>
        <w:tc>
          <w:tcPr>
            <w:tcW w:w="665" w:type="pct"/>
            <w:tcBorders>
              <w:top w:val="nil"/>
              <w:left w:val="nil"/>
              <w:bottom w:val="single" w:color="auto" w:sz="4" w:space="0"/>
              <w:right w:val="single" w:color="auto" w:sz="4" w:space="0"/>
            </w:tcBorders>
            <w:shd w:val="clear" w:color="auto" w:fill="auto"/>
            <w:vAlign w:val="center"/>
          </w:tcPr>
          <w:p>
            <w:pPr>
              <w:pStyle w:val="137"/>
            </w:pPr>
            <w:r>
              <w:rPr>
                <w:rFonts w:hint="eastAsia"/>
              </w:rPr>
              <w:t>万元/a</w:t>
            </w:r>
          </w:p>
        </w:tc>
        <w:tc>
          <w:tcPr>
            <w:tcW w:w="663"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3605.0 </w:t>
            </w:r>
          </w:p>
        </w:tc>
        <w:tc>
          <w:tcPr>
            <w:tcW w:w="945"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r>
      <w:tr>
        <w:tblPrEx>
          <w:tblCellMar>
            <w:top w:w="0" w:type="dxa"/>
            <w:left w:w="108" w:type="dxa"/>
            <w:bottom w:w="0" w:type="dxa"/>
            <w:right w:w="108" w:type="dxa"/>
          </w:tblCellMar>
        </w:tblPrEx>
        <w:trPr>
          <w:trHeight w:val="342" w:hRule="atLeast"/>
        </w:trPr>
        <w:tc>
          <w:tcPr>
            <w:tcW w:w="412" w:type="pct"/>
            <w:tcBorders>
              <w:top w:val="nil"/>
              <w:left w:val="single" w:color="auto" w:sz="4" w:space="0"/>
              <w:bottom w:val="single" w:color="auto" w:sz="4" w:space="0"/>
              <w:right w:val="single" w:color="auto" w:sz="4" w:space="0"/>
            </w:tcBorders>
            <w:shd w:val="clear" w:color="auto" w:fill="auto"/>
            <w:noWrap/>
            <w:vAlign w:val="center"/>
          </w:tcPr>
          <w:p>
            <w:pPr>
              <w:pStyle w:val="137"/>
            </w:pPr>
            <w:r>
              <w:rPr>
                <w:rFonts w:hint="eastAsia"/>
              </w:rPr>
              <w:t>九</w:t>
            </w:r>
          </w:p>
        </w:tc>
        <w:tc>
          <w:tcPr>
            <w:tcW w:w="2316" w:type="pct"/>
            <w:tcBorders>
              <w:top w:val="nil"/>
              <w:left w:val="nil"/>
              <w:bottom w:val="single" w:color="auto" w:sz="4" w:space="0"/>
              <w:right w:val="single" w:color="auto" w:sz="4" w:space="0"/>
            </w:tcBorders>
            <w:shd w:val="clear" w:color="auto" w:fill="auto"/>
            <w:noWrap/>
            <w:vAlign w:val="center"/>
          </w:tcPr>
          <w:p>
            <w:pPr>
              <w:pStyle w:val="137"/>
            </w:pPr>
            <w:r>
              <w:rPr>
                <w:rFonts w:hint="eastAsia"/>
              </w:rPr>
              <w:t>投资</w:t>
            </w:r>
          </w:p>
        </w:tc>
        <w:tc>
          <w:tcPr>
            <w:tcW w:w="665" w:type="pct"/>
            <w:tcBorders>
              <w:top w:val="nil"/>
              <w:left w:val="nil"/>
              <w:bottom w:val="single" w:color="auto" w:sz="4" w:space="0"/>
              <w:right w:val="single" w:color="auto" w:sz="4" w:space="0"/>
            </w:tcBorders>
            <w:shd w:val="clear" w:color="auto" w:fill="auto"/>
            <w:noWrap/>
            <w:vAlign w:val="center"/>
          </w:tcPr>
          <w:p>
            <w:pPr>
              <w:pStyle w:val="137"/>
            </w:pPr>
            <w:r>
              <w:rPr>
                <w:rFonts w:hint="eastAsia"/>
              </w:rPr>
              <w:t>　</w:t>
            </w:r>
          </w:p>
        </w:tc>
        <w:tc>
          <w:tcPr>
            <w:tcW w:w="663"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945"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r>
      <w:tr>
        <w:tblPrEx>
          <w:tblCellMar>
            <w:top w:w="0" w:type="dxa"/>
            <w:left w:w="108" w:type="dxa"/>
            <w:bottom w:w="0" w:type="dxa"/>
            <w:right w:w="108" w:type="dxa"/>
          </w:tblCellMar>
        </w:tblPrEx>
        <w:trPr>
          <w:trHeight w:val="342" w:hRule="atLeast"/>
        </w:trPr>
        <w:tc>
          <w:tcPr>
            <w:tcW w:w="412" w:type="pct"/>
            <w:tcBorders>
              <w:top w:val="nil"/>
              <w:left w:val="single" w:color="auto" w:sz="4" w:space="0"/>
              <w:bottom w:val="single" w:color="auto" w:sz="4" w:space="0"/>
              <w:right w:val="single" w:color="auto" w:sz="4" w:space="0"/>
            </w:tcBorders>
            <w:shd w:val="clear" w:color="auto" w:fill="auto"/>
            <w:noWrap/>
            <w:vAlign w:val="center"/>
          </w:tcPr>
          <w:p>
            <w:pPr>
              <w:pStyle w:val="137"/>
            </w:pPr>
            <w:r>
              <w:rPr>
                <w:rFonts w:hint="eastAsia"/>
              </w:rPr>
              <w:t>1</w:t>
            </w:r>
          </w:p>
        </w:tc>
        <w:tc>
          <w:tcPr>
            <w:tcW w:w="2316" w:type="pct"/>
            <w:tcBorders>
              <w:top w:val="nil"/>
              <w:left w:val="nil"/>
              <w:bottom w:val="single" w:color="auto" w:sz="4" w:space="0"/>
              <w:right w:val="single" w:color="auto" w:sz="4" w:space="0"/>
            </w:tcBorders>
            <w:shd w:val="clear" w:color="auto" w:fill="auto"/>
            <w:noWrap/>
            <w:vAlign w:val="center"/>
          </w:tcPr>
          <w:p>
            <w:pPr>
              <w:pStyle w:val="137"/>
            </w:pPr>
            <w:r>
              <w:rPr>
                <w:rFonts w:hint="eastAsia"/>
              </w:rPr>
              <w:t>总投资</w:t>
            </w:r>
          </w:p>
        </w:tc>
        <w:tc>
          <w:tcPr>
            <w:tcW w:w="665" w:type="pct"/>
            <w:tcBorders>
              <w:top w:val="nil"/>
              <w:left w:val="nil"/>
              <w:bottom w:val="single" w:color="auto" w:sz="4" w:space="0"/>
              <w:right w:val="single" w:color="auto" w:sz="4" w:space="0"/>
            </w:tcBorders>
            <w:shd w:val="clear" w:color="auto" w:fill="auto"/>
            <w:noWrap/>
            <w:vAlign w:val="center"/>
          </w:tcPr>
          <w:p>
            <w:pPr>
              <w:pStyle w:val="137"/>
            </w:pPr>
            <w:r>
              <w:rPr>
                <w:rFonts w:hint="eastAsia"/>
              </w:rPr>
              <w:t>万元</w:t>
            </w:r>
          </w:p>
        </w:tc>
        <w:tc>
          <w:tcPr>
            <w:tcW w:w="663" w:type="pct"/>
            <w:tcBorders>
              <w:top w:val="nil"/>
              <w:left w:val="nil"/>
              <w:bottom w:val="single" w:color="auto" w:sz="4" w:space="0"/>
              <w:right w:val="single" w:color="auto" w:sz="4" w:space="0"/>
            </w:tcBorders>
            <w:shd w:val="clear" w:color="auto" w:fill="auto"/>
            <w:noWrap/>
            <w:vAlign w:val="center"/>
          </w:tcPr>
          <w:p>
            <w:pPr>
              <w:pStyle w:val="137"/>
            </w:pPr>
            <w:r>
              <w:rPr>
                <w:rFonts w:hint="eastAsia"/>
              </w:rPr>
              <w:t xml:space="preserve">11396.4 </w:t>
            </w:r>
          </w:p>
        </w:tc>
        <w:tc>
          <w:tcPr>
            <w:tcW w:w="945" w:type="pct"/>
            <w:tcBorders>
              <w:top w:val="nil"/>
              <w:left w:val="nil"/>
              <w:bottom w:val="single" w:color="auto" w:sz="4" w:space="0"/>
              <w:right w:val="single" w:color="auto" w:sz="4" w:space="0"/>
            </w:tcBorders>
            <w:shd w:val="clear" w:color="auto" w:fill="auto"/>
            <w:noWrap/>
            <w:vAlign w:val="center"/>
          </w:tcPr>
          <w:p>
            <w:pPr>
              <w:pStyle w:val="137"/>
            </w:pPr>
            <w:r>
              <w:rPr>
                <w:rFonts w:hint="eastAsia"/>
              </w:rPr>
              <w:t>　</w:t>
            </w:r>
          </w:p>
        </w:tc>
      </w:tr>
      <w:tr>
        <w:tblPrEx>
          <w:tblCellMar>
            <w:top w:w="0" w:type="dxa"/>
            <w:left w:w="108" w:type="dxa"/>
            <w:bottom w:w="0" w:type="dxa"/>
            <w:right w:w="108" w:type="dxa"/>
          </w:tblCellMar>
        </w:tblPrEx>
        <w:trPr>
          <w:trHeight w:val="342" w:hRule="atLeast"/>
        </w:trPr>
        <w:tc>
          <w:tcPr>
            <w:tcW w:w="412" w:type="pct"/>
            <w:tcBorders>
              <w:top w:val="nil"/>
              <w:left w:val="single" w:color="auto" w:sz="4" w:space="0"/>
              <w:bottom w:val="single" w:color="auto" w:sz="4" w:space="0"/>
              <w:right w:val="single" w:color="auto" w:sz="4" w:space="0"/>
            </w:tcBorders>
            <w:shd w:val="clear" w:color="auto" w:fill="auto"/>
            <w:noWrap/>
            <w:vAlign w:val="center"/>
          </w:tcPr>
          <w:p>
            <w:pPr>
              <w:pStyle w:val="137"/>
            </w:pPr>
            <w:r>
              <w:rPr>
                <w:rFonts w:hint="eastAsia"/>
              </w:rPr>
              <w:t>1.1</w:t>
            </w:r>
          </w:p>
        </w:tc>
        <w:tc>
          <w:tcPr>
            <w:tcW w:w="2316" w:type="pct"/>
            <w:tcBorders>
              <w:top w:val="nil"/>
              <w:left w:val="nil"/>
              <w:bottom w:val="single" w:color="auto" w:sz="4" w:space="0"/>
              <w:right w:val="single" w:color="auto" w:sz="4" w:space="0"/>
            </w:tcBorders>
            <w:shd w:val="clear" w:color="auto" w:fill="auto"/>
            <w:noWrap/>
            <w:vAlign w:val="center"/>
          </w:tcPr>
          <w:p>
            <w:pPr>
              <w:pStyle w:val="137"/>
            </w:pPr>
            <w:r>
              <w:rPr>
                <w:rFonts w:hint="eastAsia"/>
              </w:rPr>
              <w:t>建设投资</w:t>
            </w:r>
          </w:p>
        </w:tc>
        <w:tc>
          <w:tcPr>
            <w:tcW w:w="665" w:type="pct"/>
            <w:tcBorders>
              <w:top w:val="nil"/>
              <w:left w:val="nil"/>
              <w:bottom w:val="single" w:color="auto" w:sz="4" w:space="0"/>
              <w:right w:val="single" w:color="auto" w:sz="4" w:space="0"/>
            </w:tcBorders>
            <w:shd w:val="clear" w:color="auto" w:fill="auto"/>
            <w:noWrap/>
            <w:vAlign w:val="center"/>
          </w:tcPr>
          <w:p>
            <w:pPr>
              <w:pStyle w:val="137"/>
            </w:pPr>
            <w:r>
              <w:rPr>
                <w:rFonts w:hint="eastAsia"/>
              </w:rPr>
              <w:t>万元</w:t>
            </w:r>
          </w:p>
        </w:tc>
        <w:tc>
          <w:tcPr>
            <w:tcW w:w="663" w:type="pct"/>
            <w:tcBorders>
              <w:top w:val="nil"/>
              <w:left w:val="nil"/>
              <w:bottom w:val="single" w:color="auto" w:sz="4" w:space="0"/>
              <w:right w:val="single" w:color="auto" w:sz="4" w:space="0"/>
            </w:tcBorders>
            <w:shd w:val="clear" w:color="auto" w:fill="auto"/>
            <w:noWrap/>
            <w:vAlign w:val="center"/>
          </w:tcPr>
          <w:p>
            <w:pPr>
              <w:pStyle w:val="137"/>
            </w:pPr>
            <w:r>
              <w:rPr>
                <w:rFonts w:hint="eastAsia"/>
              </w:rPr>
              <w:t xml:space="preserve">10867.1 </w:t>
            </w:r>
          </w:p>
        </w:tc>
        <w:tc>
          <w:tcPr>
            <w:tcW w:w="945" w:type="pct"/>
            <w:tcBorders>
              <w:top w:val="nil"/>
              <w:left w:val="nil"/>
              <w:bottom w:val="single" w:color="auto" w:sz="4" w:space="0"/>
              <w:right w:val="single" w:color="auto" w:sz="4" w:space="0"/>
            </w:tcBorders>
            <w:shd w:val="clear" w:color="auto" w:fill="auto"/>
            <w:noWrap/>
            <w:vAlign w:val="center"/>
          </w:tcPr>
          <w:p>
            <w:pPr>
              <w:pStyle w:val="137"/>
            </w:pPr>
            <w:r>
              <w:rPr>
                <w:rFonts w:hint="eastAsia"/>
              </w:rPr>
              <w:t>　</w:t>
            </w:r>
          </w:p>
        </w:tc>
      </w:tr>
      <w:tr>
        <w:tblPrEx>
          <w:tblCellMar>
            <w:top w:w="0" w:type="dxa"/>
            <w:left w:w="108" w:type="dxa"/>
            <w:bottom w:w="0" w:type="dxa"/>
            <w:right w:w="108" w:type="dxa"/>
          </w:tblCellMar>
        </w:tblPrEx>
        <w:trPr>
          <w:trHeight w:val="342" w:hRule="atLeast"/>
        </w:trPr>
        <w:tc>
          <w:tcPr>
            <w:tcW w:w="412" w:type="pct"/>
            <w:tcBorders>
              <w:top w:val="nil"/>
              <w:left w:val="single" w:color="auto" w:sz="4" w:space="0"/>
              <w:bottom w:val="single" w:color="auto" w:sz="4" w:space="0"/>
              <w:right w:val="single" w:color="auto" w:sz="4" w:space="0"/>
            </w:tcBorders>
            <w:shd w:val="clear" w:color="auto" w:fill="auto"/>
            <w:noWrap/>
            <w:vAlign w:val="center"/>
          </w:tcPr>
          <w:p>
            <w:pPr>
              <w:pStyle w:val="137"/>
            </w:pPr>
            <w:r>
              <w:rPr>
                <w:rFonts w:hint="eastAsia"/>
              </w:rPr>
              <w:t>1.2</w:t>
            </w:r>
          </w:p>
        </w:tc>
        <w:tc>
          <w:tcPr>
            <w:tcW w:w="2316" w:type="pct"/>
            <w:tcBorders>
              <w:top w:val="nil"/>
              <w:left w:val="nil"/>
              <w:bottom w:val="single" w:color="auto" w:sz="4" w:space="0"/>
              <w:right w:val="single" w:color="auto" w:sz="4" w:space="0"/>
            </w:tcBorders>
            <w:shd w:val="clear" w:color="auto" w:fill="auto"/>
            <w:noWrap/>
            <w:vAlign w:val="center"/>
          </w:tcPr>
          <w:p>
            <w:pPr>
              <w:pStyle w:val="137"/>
            </w:pPr>
            <w:r>
              <w:rPr>
                <w:rFonts w:hint="eastAsia"/>
              </w:rPr>
              <w:t>流动资金</w:t>
            </w:r>
          </w:p>
        </w:tc>
        <w:tc>
          <w:tcPr>
            <w:tcW w:w="665" w:type="pct"/>
            <w:tcBorders>
              <w:top w:val="nil"/>
              <w:left w:val="nil"/>
              <w:bottom w:val="single" w:color="auto" w:sz="4" w:space="0"/>
              <w:right w:val="single" w:color="auto" w:sz="4" w:space="0"/>
            </w:tcBorders>
            <w:shd w:val="clear" w:color="auto" w:fill="auto"/>
            <w:noWrap/>
            <w:vAlign w:val="center"/>
          </w:tcPr>
          <w:p>
            <w:pPr>
              <w:pStyle w:val="137"/>
            </w:pPr>
            <w:r>
              <w:rPr>
                <w:rFonts w:hint="eastAsia"/>
              </w:rPr>
              <w:t>万元</w:t>
            </w:r>
          </w:p>
        </w:tc>
        <w:tc>
          <w:tcPr>
            <w:tcW w:w="663"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529.3 </w:t>
            </w:r>
          </w:p>
        </w:tc>
        <w:tc>
          <w:tcPr>
            <w:tcW w:w="945"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r>
      <w:tr>
        <w:tblPrEx>
          <w:tblCellMar>
            <w:top w:w="0" w:type="dxa"/>
            <w:left w:w="108" w:type="dxa"/>
            <w:bottom w:w="0" w:type="dxa"/>
            <w:right w:w="108" w:type="dxa"/>
          </w:tblCellMar>
        </w:tblPrEx>
        <w:trPr>
          <w:trHeight w:val="342" w:hRule="atLeast"/>
        </w:trPr>
        <w:tc>
          <w:tcPr>
            <w:tcW w:w="412" w:type="pct"/>
            <w:tcBorders>
              <w:top w:val="nil"/>
              <w:left w:val="single" w:color="auto" w:sz="4" w:space="0"/>
              <w:bottom w:val="single" w:color="auto" w:sz="4" w:space="0"/>
              <w:right w:val="single" w:color="auto" w:sz="4" w:space="0"/>
            </w:tcBorders>
            <w:shd w:val="clear" w:color="auto" w:fill="auto"/>
            <w:noWrap/>
            <w:vAlign w:val="center"/>
          </w:tcPr>
          <w:p>
            <w:pPr>
              <w:pStyle w:val="137"/>
            </w:pPr>
            <w:r>
              <w:rPr>
                <w:rFonts w:hint="eastAsia"/>
              </w:rPr>
              <w:t>2</w:t>
            </w:r>
          </w:p>
        </w:tc>
        <w:tc>
          <w:tcPr>
            <w:tcW w:w="2316" w:type="pct"/>
            <w:tcBorders>
              <w:top w:val="nil"/>
              <w:left w:val="nil"/>
              <w:bottom w:val="single" w:color="auto" w:sz="4" w:space="0"/>
              <w:right w:val="single" w:color="auto" w:sz="4" w:space="0"/>
            </w:tcBorders>
            <w:shd w:val="clear" w:color="auto" w:fill="auto"/>
            <w:noWrap/>
            <w:vAlign w:val="center"/>
          </w:tcPr>
          <w:p>
            <w:pPr>
              <w:pStyle w:val="137"/>
            </w:pPr>
            <w:r>
              <w:rPr>
                <w:rFonts w:hint="eastAsia"/>
              </w:rPr>
              <w:t>原有资产净值</w:t>
            </w:r>
          </w:p>
        </w:tc>
        <w:tc>
          <w:tcPr>
            <w:tcW w:w="665" w:type="pct"/>
            <w:tcBorders>
              <w:top w:val="nil"/>
              <w:left w:val="nil"/>
              <w:bottom w:val="single" w:color="auto" w:sz="4" w:space="0"/>
              <w:right w:val="single" w:color="auto" w:sz="4" w:space="0"/>
            </w:tcBorders>
            <w:shd w:val="clear" w:color="auto" w:fill="auto"/>
            <w:noWrap/>
            <w:vAlign w:val="center"/>
          </w:tcPr>
          <w:p>
            <w:pPr>
              <w:pStyle w:val="137"/>
            </w:pPr>
            <w:r>
              <w:rPr>
                <w:rFonts w:hint="eastAsia"/>
              </w:rPr>
              <w:t>万元</w:t>
            </w:r>
          </w:p>
        </w:tc>
        <w:tc>
          <w:tcPr>
            <w:tcW w:w="663" w:type="pct"/>
            <w:tcBorders>
              <w:top w:val="nil"/>
              <w:left w:val="nil"/>
              <w:bottom w:val="single" w:color="auto" w:sz="4" w:space="0"/>
              <w:right w:val="single" w:color="auto" w:sz="4" w:space="0"/>
            </w:tcBorders>
            <w:shd w:val="clear" w:color="auto" w:fill="auto"/>
            <w:noWrap/>
            <w:vAlign w:val="center"/>
          </w:tcPr>
          <w:p>
            <w:pPr>
              <w:pStyle w:val="137"/>
            </w:pPr>
            <w:r>
              <w:rPr>
                <w:rFonts w:hint="eastAsia"/>
              </w:rPr>
              <w:t xml:space="preserve">4495.0 </w:t>
            </w:r>
          </w:p>
        </w:tc>
        <w:tc>
          <w:tcPr>
            <w:tcW w:w="945" w:type="pct"/>
            <w:tcBorders>
              <w:top w:val="nil"/>
              <w:left w:val="nil"/>
              <w:bottom w:val="single" w:color="auto" w:sz="4" w:space="0"/>
              <w:right w:val="single" w:color="auto" w:sz="4" w:space="0"/>
            </w:tcBorders>
            <w:shd w:val="clear" w:color="auto" w:fill="auto"/>
            <w:noWrap/>
            <w:vAlign w:val="center"/>
          </w:tcPr>
          <w:p>
            <w:pPr>
              <w:pStyle w:val="137"/>
            </w:pPr>
            <w:r>
              <w:rPr>
                <w:rFonts w:hint="eastAsia"/>
              </w:rPr>
              <w:t>　</w:t>
            </w:r>
          </w:p>
        </w:tc>
      </w:tr>
      <w:tr>
        <w:tblPrEx>
          <w:tblCellMar>
            <w:top w:w="0" w:type="dxa"/>
            <w:left w:w="108" w:type="dxa"/>
            <w:bottom w:w="0" w:type="dxa"/>
            <w:right w:w="108" w:type="dxa"/>
          </w:tblCellMar>
        </w:tblPrEx>
        <w:trPr>
          <w:trHeight w:val="342" w:hRule="atLeast"/>
        </w:trPr>
        <w:tc>
          <w:tcPr>
            <w:tcW w:w="412" w:type="pct"/>
            <w:tcBorders>
              <w:top w:val="nil"/>
              <w:left w:val="single" w:color="auto" w:sz="4" w:space="0"/>
              <w:bottom w:val="single" w:color="auto" w:sz="4" w:space="0"/>
              <w:right w:val="single" w:color="auto" w:sz="4" w:space="0"/>
            </w:tcBorders>
            <w:shd w:val="clear" w:color="auto" w:fill="auto"/>
            <w:noWrap/>
            <w:vAlign w:val="center"/>
          </w:tcPr>
          <w:p>
            <w:pPr>
              <w:pStyle w:val="137"/>
            </w:pPr>
            <w:r>
              <w:rPr>
                <w:rFonts w:hint="eastAsia"/>
              </w:rPr>
              <w:t>3</w:t>
            </w:r>
          </w:p>
        </w:tc>
        <w:tc>
          <w:tcPr>
            <w:tcW w:w="2316" w:type="pct"/>
            <w:tcBorders>
              <w:top w:val="nil"/>
              <w:left w:val="nil"/>
              <w:bottom w:val="single" w:color="auto" w:sz="4" w:space="0"/>
              <w:right w:val="single" w:color="auto" w:sz="4" w:space="0"/>
            </w:tcBorders>
            <w:shd w:val="clear" w:color="auto" w:fill="auto"/>
            <w:noWrap/>
            <w:vAlign w:val="center"/>
          </w:tcPr>
          <w:p>
            <w:pPr>
              <w:pStyle w:val="137"/>
            </w:pPr>
            <w:r>
              <w:rPr>
                <w:rFonts w:hint="eastAsia"/>
              </w:rPr>
              <w:t>矿山地质环境治理恢复</w:t>
            </w:r>
          </w:p>
          <w:p>
            <w:pPr>
              <w:pStyle w:val="137"/>
            </w:pPr>
            <w:r>
              <w:rPr>
                <w:rFonts w:hint="eastAsia"/>
              </w:rPr>
              <w:t>基金及土地复垦费用</w:t>
            </w:r>
          </w:p>
        </w:tc>
        <w:tc>
          <w:tcPr>
            <w:tcW w:w="665" w:type="pct"/>
            <w:tcBorders>
              <w:top w:val="nil"/>
              <w:left w:val="nil"/>
              <w:bottom w:val="single" w:color="auto" w:sz="4" w:space="0"/>
              <w:right w:val="single" w:color="auto" w:sz="4" w:space="0"/>
            </w:tcBorders>
            <w:shd w:val="clear" w:color="auto" w:fill="auto"/>
            <w:noWrap/>
            <w:vAlign w:val="center"/>
          </w:tcPr>
          <w:p>
            <w:pPr>
              <w:pStyle w:val="137"/>
            </w:pPr>
            <w:r>
              <w:rPr>
                <w:rFonts w:hint="eastAsia"/>
              </w:rPr>
              <w:t>万元</w:t>
            </w:r>
          </w:p>
        </w:tc>
        <w:tc>
          <w:tcPr>
            <w:tcW w:w="663" w:type="pct"/>
            <w:tcBorders>
              <w:top w:val="nil"/>
              <w:left w:val="nil"/>
              <w:bottom w:val="single" w:color="auto" w:sz="4" w:space="0"/>
              <w:right w:val="single" w:color="auto" w:sz="4" w:space="0"/>
            </w:tcBorders>
            <w:shd w:val="clear" w:color="auto" w:fill="auto"/>
            <w:noWrap/>
            <w:vAlign w:val="center"/>
          </w:tcPr>
          <w:p>
            <w:pPr>
              <w:pStyle w:val="137"/>
            </w:pPr>
            <w:r>
              <w:rPr>
                <w:rFonts w:hint="eastAsia"/>
              </w:rPr>
              <w:t xml:space="preserve">135.2 </w:t>
            </w:r>
          </w:p>
        </w:tc>
        <w:tc>
          <w:tcPr>
            <w:tcW w:w="945" w:type="pct"/>
            <w:tcBorders>
              <w:top w:val="nil"/>
              <w:left w:val="nil"/>
              <w:bottom w:val="single" w:color="auto" w:sz="4" w:space="0"/>
              <w:right w:val="single" w:color="auto" w:sz="4" w:space="0"/>
            </w:tcBorders>
            <w:shd w:val="clear" w:color="auto" w:fill="auto"/>
            <w:noWrap/>
            <w:vAlign w:val="center"/>
          </w:tcPr>
          <w:p>
            <w:pPr>
              <w:pStyle w:val="137"/>
            </w:pPr>
            <w:r>
              <w:rPr>
                <w:rFonts w:hint="eastAsia"/>
              </w:rPr>
              <w:t>　</w:t>
            </w:r>
          </w:p>
        </w:tc>
      </w:tr>
      <w:tr>
        <w:tblPrEx>
          <w:tblCellMar>
            <w:top w:w="0" w:type="dxa"/>
            <w:left w:w="108" w:type="dxa"/>
            <w:bottom w:w="0" w:type="dxa"/>
            <w:right w:w="108" w:type="dxa"/>
          </w:tblCellMar>
        </w:tblPrEx>
        <w:trPr>
          <w:trHeight w:val="342" w:hRule="atLeast"/>
        </w:trPr>
        <w:tc>
          <w:tcPr>
            <w:tcW w:w="412" w:type="pct"/>
            <w:tcBorders>
              <w:top w:val="nil"/>
              <w:left w:val="single" w:color="auto" w:sz="4" w:space="0"/>
              <w:bottom w:val="single" w:color="auto" w:sz="4" w:space="0"/>
              <w:right w:val="single" w:color="auto" w:sz="4" w:space="0"/>
            </w:tcBorders>
            <w:shd w:val="clear" w:color="auto" w:fill="auto"/>
            <w:noWrap/>
            <w:vAlign w:val="center"/>
          </w:tcPr>
          <w:p>
            <w:pPr>
              <w:pStyle w:val="137"/>
            </w:pPr>
            <w:r>
              <w:rPr>
                <w:rFonts w:hint="eastAsia"/>
              </w:rPr>
              <w:t>4</w:t>
            </w:r>
          </w:p>
        </w:tc>
        <w:tc>
          <w:tcPr>
            <w:tcW w:w="2316" w:type="pct"/>
            <w:tcBorders>
              <w:top w:val="nil"/>
              <w:left w:val="nil"/>
              <w:bottom w:val="single" w:color="auto" w:sz="4" w:space="0"/>
              <w:right w:val="single" w:color="auto" w:sz="4" w:space="0"/>
            </w:tcBorders>
            <w:shd w:val="clear" w:color="auto" w:fill="auto"/>
            <w:noWrap/>
            <w:vAlign w:val="center"/>
          </w:tcPr>
          <w:p>
            <w:pPr>
              <w:pStyle w:val="137"/>
            </w:pPr>
            <w:r>
              <w:rPr>
                <w:rFonts w:hint="eastAsia"/>
              </w:rPr>
              <w:t>矿业权出让收益</w:t>
            </w:r>
          </w:p>
        </w:tc>
        <w:tc>
          <w:tcPr>
            <w:tcW w:w="665" w:type="pct"/>
            <w:tcBorders>
              <w:top w:val="nil"/>
              <w:left w:val="nil"/>
              <w:bottom w:val="single" w:color="auto" w:sz="4" w:space="0"/>
              <w:right w:val="single" w:color="auto" w:sz="4" w:space="0"/>
            </w:tcBorders>
            <w:shd w:val="clear" w:color="auto" w:fill="auto"/>
            <w:noWrap/>
            <w:vAlign w:val="center"/>
          </w:tcPr>
          <w:p>
            <w:pPr>
              <w:pStyle w:val="137"/>
            </w:pPr>
            <w:r>
              <w:rPr>
                <w:rFonts w:hint="eastAsia"/>
              </w:rPr>
              <w:t>万元</w:t>
            </w:r>
          </w:p>
        </w:tc>
        <w:tc>
          <w:tcPr>
            <w:tcW w:w="663" w:type="pct"/>
            <w:tcBorders>
              <w:top w:val="nil"/>
              <w:left w:val="nil"/>
              <w:bottom w:val="single" w:color="auto" w:sz="4" w:space="0"/>
              <w:right w:val="single" w:color="auto" w:sz="4" w:space="0"/>
            </w:tcBorders>
            <w:shd w:val="clear" w:color="auto" w:fill="auto"/>
            <w:noWrap/>
            <w:vAlign w:val="center"/>
          </w:tcPr>
          <w:p>
            <w:pPr>
              <w:pStyle w:val="137"/>
            </w:pPr>
            <w:r>
              <w:rPr>
                <w:rFonts w:hint="eastAsia"/>
              </w:rPr>
              <w:t xml:space="preserve">16000.0 </w:t>
            </w:r>
          </w:p>
        </w:tc>
        <w:tc>
          <w:tcPr>
            <w:tcW w:w="945" w:type="pct"/>
            <w:tcBorders>
              <w:top w:val="nil"/>
              <w:left w:val="nil"/>
              <w:bottom w:val="single" w:color="auto" w:sz="4" w:space="0"/>
              <w:right w:val="single" w:color="auto" w:sz="4" w:space="0"/>
            </w:tcBorders>
            <w:shd w:val="clear" w:color="auto" w:fill="auto"/>
            <w:noWrap/>
            <w:vAlign w:val="center"/>
          </w:tcPr>
          <w:p>
            <w:pPr>
              <w:pStyle w:val="137"/>
            </w:pPr>
            <w:r>
              <w:rPr>
                <w:rFonts w:hint="eastAsia"/>
              </w:rPr>
              <w:t>　</w:t>
            </w:r>
          </w:p>
        </w:tc>
      </w:tr>
      <w:tr>
        <w:tblPrEx>
          <w:tblCellMar>
            <w:top w:w="0" w:type="dxa"/>
            <w:left w:w="108" w:type="dxa"/>
            <w:bottom w:w="0" w:type="dxa"/>
            <w:right w:w="108" w:type="dxa"/>
          </w:tblCellMar>
        </w:tblPrEx>
        <w:trPr>
          <w:trHeight w:val="342"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十</w:t>
            </w:r>
          </w:p>
        </w:tc>
        <w:tc>
          <w:tcPr>
            <w:tcW w:w="4588" w:type="pct"/>
            <w:gridSpan w:val="4"/>
            <w:tcBorders>
              <w:top w:val="single" w:color="auto" w:sz="4" w:space="0"/>
              <w:left w:val="nil"/>
              <w:bottom w:val="single" w:color="auto" w:sz="4" w:space="0"/>
              <w:right w:val="single" w:color="auto" w:sz="4" w:space="0"/>
            </w:tcBorders>
            <w:shd w:val="clear" w:color="auto" w:fill="auto"/>
            <w:vAlign w:val="center"/>
          </w:tcPr>
          <w:p>
            <w:pPr>
              <w:pStyle w:val="137"/>
            </w:pPr>
            <w:r>
              <w:rPr>
                <w:rFonts w:hint="eastAsia"/>
              </w:rPr>
              <w:t>成本及费用</w:t>
            </w:r>
          </w:p>
        </w:tc>
      </w:tr>
      <w:tr>
        <w:tblPrEx>
          <w:tblCellMar>
            <w:top w:w="0" w:type="dxa"/>
            <w:left w:w="108" w:type="dxa"/>
            <w:bottom w:w="0" w:type="dxa"/>
            <w:right w:w="108" w:type="dxa"/>
          </w:tblCellMar>
        </w:tblPrEx>
        <w:trPr>
          <w:trHeight w:val="342"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1</w:t>
            </w:r>
          </w:p>
        </w:tc>
        <w:tc>
          <w:tcPr>
            <w:tcW w:w="2316" w:type="pct"/>
            <w:tcBorders>
              <w:top w:val="nil"/>
              <w:left w:val="nil"/>
              <w:bottom w:val="single" w:color="auto" w:sz="4" w:space="0"/>
              <w:right w:val="single" w:color="auto" w:sz="4" w:space="0"/>
            </w:tcBorders>
            <w:shd w:val="clear" w:color="auto" w:fill="auto"/>
            <w:vAlign w:val="center"/>
          </w:tcPr>
          <w:p>
            <w:pPr>
              <w:pStyle w:val="137"/>
            </w:pPr>
            <w:r>
              <w:rPr>
                <w:rFonts w:hint="eastAsia"/>
              </w:rPr>
              <w:t>单位矿石总成本</w:t>
            </w:r>
          </w:p>
        </w:tc>
        <w:tc>
          <w:tcPr>
            <w:tcW w:w="665" w:type="pct"/>
            <w:tcBorders>
              <w:top w:val="nil"/>
              <w:left w:val="nil"/>
              <w:bottom w:val="single" w:color="auto" w:sz="4" w:space="0"/>
              <w:right w:val="single" w:color="auto" w:sz="4" w:space="0"/>
            </w:tcBorders>
            <w:shd w:val="clear" w:color="auto" w:fill="auto"/>
            <w:vAlign w:val="center"/>
          </w:tcPr>
          <w:p>
            <w:pPr>
              <w:pStyle w:val="137"/>
            </w:pPr>
            <w:r>
              <w:rPr>
                <w:rFonts w:hint="eastAsia"/>
              </w:rPr>
              <w:t>元/t</w:t>
            </w:r>
          </w:p>
        </w:tc>
        <w:tc>
          <w:tcPr>
            <w:tcW w:w="663"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1104.6 </w:t>
            </w:r>
          </w:p>
        </w:tc>
        <w:tc>
          <w:tcPr>
            <w:tcW w:w="945"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r>
      <w:tr>
        <w:tblPrEx>
          <w:tblCellMar>
            <w:top w:w="0" w:type="dxa"/>
            <w:left w:w="108" w:type="dxa"/>
            <w:bottom w:w="0" w:type="dxa"/>
            <w:right w:w="108" w:type="dxa"/>
          </w:tblCellMar>
        </w:tblPrEx>
        <w:trPr>
          <w:trHeight w:val="342"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1.1</w:t>
            </w:r>
          </w:p>
        </w:tc>
        <w:tc>
          <w:tcPr>
            <w:tcW w:w="2316" w:type="pct"/>
            <w:tcBorders>
              <w:top w:val="nil"/>
              <w:left w:val="nil"/>
              <w:bottom w:val="single" w:color="auto" w:sz="4" w:space="0"/>
              <w:right w:val="single" w:color="auto" w:sz="4" w:space="0"/>
            </w:tcBorders>
            <w:shd w:val="clear" w:color="auto" w:fill="auto"/>
            <w:vAlign w:val="center"/>
          </w:tcPr>
          <w:p>
            <w:pPr>
              <w:pStyle w:val="137"/>
            </w:pPr>
            <w:r>
              <w:rPr>
                <w:rFonts w:hint="eastAsia"/>
              </w:rPr>
              <w:t>采矿成本</w:t>
            </w:r>
          </w:p>
        </w:tc>
        <w:tc>
          <w:tcPr>
            <w:tcW w:w="665" w:type="pct"/>
            <w:tcBorders>
              <w:top w:val="nil"/>
              <w:left w:val="nil"/>
              <w:bottom w:val="single" w:color="auto" w:sz="4" w:space="0"/>
              <w:right w:val="single" w:color="auto" w:sz="4" w:space="0"/>
            </w:tcBorders>
            <w:shd w:val="clear" w:color="auto" w:fill="auto"/>
            <w:vAlign w:val="center"/>
          </w:tcPr>
          <w:p>
            <w:pPr>
              <w:pStyle w:val="137"/>
            </w:pPr>
            <w:r>
              <w:rPr>
                <w:rFonts w:hint="eastAsia"/>
              </w:rPr>
              <w:t>元/t</w:t>
            </w:r>
          </w:p>
        </w:tc>
        <w:tc>
          <w:tcPr>
            <w:tcW w:w="663"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570.7 </w:t>
            </w:r>
          </w:p>
        </w:tc>
        <w:tc>
          <w:tcPr>
            <w:tcW w:w="945"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r>
      <w:tr>
        <w:tblPrEx>
          <w:tblCellMar>
            <w:top w:w="0" w:type="dxa"/>
            <w:left w:w="108" w:type="dxa"/>
            <w:bottom w:w="0" w:type="dxa"/>
            <w:right w:w="108" w:type="dxa"/>
          </w:tblCellMar>
        </w:tblPrEx>
        <w:trPr>
          <w:trHeight w:val="342"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1.2</w:t>
            </w:r>
          </w:p>
        </w:tc>
        <w:tc>
          <w:tcPr>
            <w:tcW w:w="2316" w:type="pct"/>
            <w:tcBorders>
              <w:top w:val="nil"/>
              <w:left w:val="nil"/>
              <w:bottom w:val="single" w:color="auto" w:sz="4" w:space="0"/>
              <w:right w:val="single" w:color="auto" w:sz="4" w:space="0"/>
            </w:tcBorders>
            <w:shd w:val="clear" w:color="auto" w:fill="auto"/>
            <w:vAlign w:val="center"/>
          </w:tcPr>
          <w:p>
            <w:pPr>
              <w:pStyle w:val="137"/>
            </w:pPr>
            <w:r>
              <w:rPr>
                <w:rFonts w:hint="eastAsia"/>
              </w:rPr>
              <w:t>选冶成本</w:t>
            </w:r>
          </w:p>
        </w:tc>
        <w:tc>
          <w:tcPr>
            <w:tcW w:w="665" w:type="pct"/>
            <w:tcBorders>
              <w:top w:val="nil"/>
              <w:left w:val="nil"/>
              <w:bottom w:val="single" w:color="auto" w:sz="4" w:space="0"/>
              <w:right w:val="single" w:color="auto" w:sz="4" w:space="0"/>
            </w:tcBorders>
            <w:shd w:val="clear" w:color="auto" w:fill="auto"/>
            <w:vAlign w:val="center"/>
          </w:tcPr>
          <w:p>
            <w:pPr>
              <w:pStyle w:val="137"/>
            </w:pPr>
            <w:r>
              <w:rPr>
                <w:rFonts w:hint="eastAsia"/>
              </w:rPr>
              <w:t>元/t</w:t>
            </w:r>
          </w:p>
        </w:tc>
        <w:tc>
          <w:tcPr>
            <w:tcW w:w="663"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149.1 </w:t>
            </w:r>
          </w:p>
        </w:tc>
        <w:tc>
          <w:tcPr>
            <w:tcW w:w="945"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r>
      <w:tr>
        <w:tblPrEx>
          <w:tblCellMar>
            <w:top w:w="0" w:type="dxa"/>
            <w:left w:w="108" w:type="dxa"/>
            <w:bottom w:w="0" w:type="dxa"/>
            <w:right w:w="108" w:type="dxa"/>
          </w:tblCellMar>
        </w:tblPrEx>
        <w:trPr>
          <w:trHeight w:val="342"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1.3</w:t>
            </w:r>
          </w:p>
        </w:tc>
        <w:tc>
          <w:tcPr>
            <w:tcW w:w="2316" w:type="pct"/>
            <w:tcBorders>
              <w:top w:val="nil"/>
              <w:left w:val="nil"/>
              <w:bottom w:val="single" w:color="auto" w:sz="4" w:space="0"/>
              <w:right w:val="single" w:color="auto" w:sz="4" w:space="0"/>
            </w:tcBorders>
            <w:shd w:val="clear" w:color="auto" w:fill="auto"/>
            <w:vAlign w:val="center"/>
          </w:tcPr>
          <w:p>
            <w:pPr>
              <w:pStyle w:val="137"/>
            </w:pPr>
            <w:r>
              <w:rPr>
                <w:rFonts w:hint="eastAsia"/>
              </w:rPr>
              <w:t>管理费用</w:t>
            </w:r>
          </w:p>
        </w:tc>
        <w:tc>
          <w:tcPr>
            <w:tcW w:w="665" w:type="pct"/>
            <w:tcBorders>
              <w:top w:val="nil"/>
              <w:left w:val="nil"/>
              <w:bottom w:val="single" w:color="auto" w:sz="4" w:space="0"/>
              <w:right w:val="single" w:color="auto" w:sz="4" w:space="0"/>
            </w:tcBorders>
            <w:shd w:val="clear" w:color="auto" w:fill="auto"/>
            <w:vAlign w:val="center"/>
          </w:tcPr>
          <w:p>
            <w:pPr>
              <w:pStyle w:val="137"/>
            </w:pPr>
            <w:r>
              <w:rPr>
                <w:rFonts w:hint="eastAsia"/>
              </w:rPr>
              <w:t>元/t</w:t>
            </w:r>
          </w:p>
        </w:tc>
        <w:tc>
          <w:tcPr>
            <w:tcW w:w="663"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373.7 </w:t>
            </w:r>
          </w:p>
        </w:tc>
        <w:tc>
          <w:tcPr>
            <w:tcW w:w="945"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r>
      <w:tr>
        <w:tblPrEx>
          <w:tblCellMar>
            <w:top w:w="0" w:type="dxa"/>
            <w:left w:w="108" w:type="dxa"/>
            <w:bottom w:w="0" w:type="dxa"/>
            <w:right w:w="108" w:type="dxa"/>
          </w:tblCellMar>
        </w:tblPrEx>
        <w:trPr>
          <w:trHeight w:val="342"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1.4</w:t>
            </w:r>
          </w:p>
        </w:tc>
        <w:tc>
          <w:tcPr>
            <w:tcW w:w="2316" w:type="pct"/>
            <w:tcBorders>
              <w:top w:val="nil"/>
              <w:left w:val="nil"/>
              <w:bottom w:val="single" w:color="auto" w:sz="4" w:space="0"/>
              <w:right w:val="single" w:color="auto" w:sz="4" w:space="0"/>
            </w:tcBorders>
            <w:shd w:val="clear" w:color="auto" w:fill="auto"/>
            <w:vAlign w:val="center"/>
          </w:tcPr>
          <w:p>
            <w:pPr>
              <w:pStyle w:val="137"/>
            </w:pPr>
            <w:r>
              <w:rPr>
                <w:rFonts w:hint="eastAsia"/>
              </w:rPr>
              <w:t>财务费用</w:t>
            </w:r>
          </w:p>
        </w:tc>
        <w:tc>
          <w:tcPr>
            <w:tcW w:w="665" w:type="pct"/>
            <w:tcBorders>
              <w:top w:val="nil"/>
              <w:left w:val="nil"/>
              <w:bottom w:val="single" w:color="auto" w:sz="4" w:space="0"/>
              <w:right w:val="single" w:color="auto" w:sz="4" w:space="0"/>
            </w:tcBorders>
            <w:shd w:val="clear" w:color="auto" w:fill="auto"/>
            <w:vAlign w:val="center"/>
          </w:tcPr>
          <w:p>
            <w:pPr>
              <w:pStyle w:val="137"/>
            </w:pPr>
            <w:r>
              <w:rPr>
                <w:rFonts w:hint="eastAsia"/>
              </w:rPr>
              <w:t>元/t</w:t>
            </w:r>
          </w:p>
        </w:tc>
        <w:tc>
          <w:tcPr>
            <w:tcW w:w="663"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945"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r>
      <w:tr>
        <w:tblPrEx>
          <w:tblCellMar>
            <w:top w:w="0" w:type="dxa"/>
            <w:left w:w="108" w:type="dxa"/>
            <w:bottom w:w="0" w:type="dxa"/>
            <w:right w:w="108" w:type="dxa"/>
          </w:tblCellMar>
        </w:tblPrEx>
        <w:trPr>
          <w:trHeight w:val="342"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1.5</w:t>
            </w:r>
          </w:p>
        </w:tc>
        <w:tc>
          <w:tcPr>
            <w:tcW w:w="2316" w:type="pct"/>
            <w:tcBorders>
              <w:top w:val="nil"/>
              <w:left w:val="nil"/>
              <w:bottom w:val="single" w:color="auto" w:sz="4" w:space="0"/>
              <w:right w:val="single" w:color="auto" w:sz="4" w:space="0"/>
            </w:tcBorders>
            <w:shd w:val="clear" w:color="auto" w:fill="auto"/>
            <w:vAlign w:val="center"/>
          </w:tcPr>
          <w:p>
            <w:pPr>
              <w:pStyle w:val="137"/>
            </w:pPr>
            <w:r>
              <w:rPr>
                <w:rFonts w:hint="eastAsia"/>
              </w:rPr>
              <w:t>销售费用</w:t>
            </w:r>
          </w:p>
        </w:tc>
        <w:tc>
          <w:tcPr>
            <w:tcW w:w="665" w:type="pct"/>
            <w:tcBorders>
              <w:top w:val="nil"/>
              <w:left w:val="nil"/>
              <w:bottom w:val="single" w:color="auto" w:sz="4" w:space="0"/>
              <w:right w:val="single" w:color="auto" w:sz="4" w:space="0"/>
            </w:tcBorders>
            <w:shd w:val="clear" w:color="auto" w:fill="auto"/>
            <w:vAlign w:val="center"/>
          </w:tcPr>
          <w:p>
            <w:pPr>
              <w:pStyle w:val="137"/>
            </w:pPr>
            <w:r>
              <w:rPr>
                <w:rFonts w:hint="eastAsia"/>
              </w:rPr>
              <w:t>元/t</w:t>
            </w:r>
          </w:p>
        </w:tc>
        <w:tc>
          <w:tcPr>
            <w:tcW w:w="663"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11.0 </w:t>
            </w:r>
          </w:p>
        </w:tc>
        <w:tc>
          <w:tcPr>
            <w:tcW w:w="945"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r>
      <w:tr>
        <w:tblPrEx>
          <w:tblCellMar>
            <w:top w:w="0" w:type="dxa"/>
            <w:left w:w="108" w:type="dxa"/>
            <w:bottom w:w="0" w:type="dxa"/>
            <w:right w:w="108" w:type="dxa"/>
          </w:tblCellMar>
        </w:tblPrEx>
        <w:trPr>
          <w:trHeight w:val="342"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2</w:t>
            </w:r>
          </w:p>
        </w:tc>
        <w:tc>
          <w:tcPr>
            <w:tcW w:w="2316" w:type="pct"/>
            <w:tcBorders>
              <w:top w:val="nil"/>
              <w:left w:val="nil"/>
              <w:bottom w:val="single" w:color="auto" w:sz="4" w:space="0"/>
              <w:right w:val="single" w:color="auto" w:sz="4" w:space="0"/>
            </w:tcBorders>
            <w:shd w:val="clear" w:color="auto" w:fill="auto"/>
            <w:vAlign w:val="center"/>
          </w:tcPr>
          <w:p>
            <w:pPr>
              <w:pStyle w:val="137"/>
            </w:pPr>
            <w:r>
              <w:rPr>
                <w:rFonts w:hint="eastAsia"/>
              </w:rPr>
              <w:t>单位矿石经营成本</w:t>
            </w:r>
          </w:p>
        </w:tc>
        <w:tc>
          <w:tcPr>
            <w:tcW w:w="665" w:type="pct"/>
            <w:tcBorders>
              <w:top w:val="nil"/>
              <w:left w:val="nil"/>
              <w:bottom w:val="single" w:color="auto" w:sz="4" w:space="0"/>
              <w:right w:val="single" w:color="auto" w:sz="4" w:space="0"/>
            </w:tcBorders>
            <w:shd w:val="clear" w:color="auto" w:fill="auto"/>
            <w:vAlign w:val="center"/>
          </w:tcPr>
          <w:p>
            <w:pPr>
              <w:pStyle w:val="137"/>
            </w:pPr>
            <w:r>
              <w:rPr>
                <w:rFonts w:hint="eastAsia"/>
              </w:rPr>
              <w:t>元/t</w:t>
            </w:r>
          </w:p>
        </w:tc>
        <w:tc>
          <w:tcPr>
            <w:tcW w:w="663"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748.8 </w:t>
            </w:r>
          </w:p>
        </w:tc>
        <w:tc>
          <w:tcPr>
            <w:tcW w:w="945"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r>
      <w:tr>
        <w:tblPrEx>
          <w:tblCellMar>
            <w:top w:w="0" w:type="dxa"/>
            <w:left w:w="108" w:type="dxa"/>
            <w:bottom w:w="0" w:type="dxa"/>
            <w:right w:w="108" w:type="dxa"/>
          </w:tblCellMar>
        </w:tblPrEx>
        <w:trPr>
          <w:trHeight w:val="342"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十一</w:t>
            </w:r>
          </w:p>
        </w:tc>
        <w:tc>
          <w:tcPr>
            <w:tcW w:w="4588" w:type="pct"/>
            <w:gridSpan w:val="4"/>
            <w:tcBorders>
              <w:top w:val="single" w:color="auto" w:sz="4" w:space="0"/>
              <w:left w:val="nil"/>
              <w:bottom w:val="single" w:color="auto" w:sz="4" w:space="0"/>
              <w:right w:val="single" w:color="auto" w:sz="4" w:space="0"/>
            </w:tcBorders>
            <w:shd w:val="clear" w:color="auto" w:fill="auto"/>
            <w:vAlign w:val="center"/>
          </w:tcPr>
          <w:p>
            <w:pPr>
              <w:pStyle w:val="137"/>
            </w:pPr>
            <w:r>
              <w:rPr>
                <w:rFonts w:hint="eastAsia"/>
              </w:rPr>
              <w:t>经济效果及财务评价</w:t>
            </w:r>
          </w:p>
        </w:tc>
      </w:tr>
      <w:tr>
        <w:tblPrEx>
          <w:tblCellMar>
            <w:top w:w="0" w:type="dxa"/>
            <w:left w:w="108" w:type="dxa"/>
            <w:bottom w:w="0" w:type="dxa"/>
            <w:right w:w="108" w:type="dxa"/>
          </w:tblCellMar>
        </w:tblPrEx>
        <w:trPr>
          <w:trHeight w:val="342"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1</w:t>
            </w:r>
          </w:p>
        </w:tc>
        <w:tc>
          <w:tcPr>
            <w:tcW w:w="2316" w:type="pct"/>
            <w:tcBorders>
              <w:top w:val="nil"/>
              <w:left w:val="nil"/>
              <w:bottom w:val="single" w:color="auto" w:sz="4" w:space="0"/>
              <w:right w:val="single" w:color="auto" w:sz="4" w:space="0"/>
            </w:tcBorders>
            <w:shd w:val="clear" w:color="auto" w:fill="auto"/>
            <w:vAlign w:val="center"/>
          </w:tcPr>
          <w:p>
            <w:pPr>
              <w:pStyle w:val="137"/>
            </w:pPr>
            <w:r>
              <w:rPr>
                <w:rFonts w:hint="eastAsia"/>
              </w:rPr>
              <w:t>产品产量</w:t>
            </w:r>
          </w:p>
        </w:tc>
        <w:tc>
          <w:tcPr>
            <w:tcW w:w="665"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663"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945" w:type="pct"/>
            <w:tcBorders>
              <w:top w:val="nil"/>
              <w:left w:val="nil"/>
              <w:bottom w:val="single" w:color="auto" w:sz="4" w:space="0"/>
              <w:right w:val="single" w:color="auto" w:sz="4" w:space="0"/>
            </w:tcBorders>
            <w:shd w:val="clear" w:color="auto" w:fill="auto"/>
            <w:vAlign w:val="center"/>
          </w:tcPr>
          <w:p>
            <w:pPr>
              <w:pStyle w:val="137"/>
            </w:pPr>
            <w:r>
              <w:rPr>
                <w:rFonts w:hint="eastAsia"/>
              </w:rPr>
              <w:t>稳产年</w:t>
            </w:r>
          </w:p>
        </w:tc>
      </w:tr>
      <w:tr>
        <w:tblPrEx>
          <w:tblCellMar>
            <w:top w:w="0" w:type="dxa"/>
            <w:left w:w="108" w:type="dxa"/>
            <w:bottom w:w="0" w:type="dxa"/>
            <w:right w:w="108" w:type="dxa"/>
          </w:tblCellMar>
        </w:tblPrEx>
        <w:trPr>
          <w:trHeight w:val="342"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1.1</w:t>
            </w:r>
          </w:p>
        </w:tc>
        <w:tc>
          <w:tcPr>
            <w:tcW w:w="2316" w:type="pct"/>
            <w:tcBorders>
              <w:top w:val="nil"/>
              <w:left w:val="nil"/>
              <w:bottom w:val="single" w:color="auto" w:sz="4" w:space="0"/>
              <w:right w:val="single" w:color="auto" w:sz="4" w:space="0"/>
            </w:tcBorders>
            <w:shd w:val="clear" w:color="auto" w:fill="auto"/>
            <w:noWrap/>
            <w:vAlign w:val="center"/>
          </w:tcPr>
          <w:p>
            <w:pPr>
              <w:pStyle w:val="137"/>
            </w:pPr>
            <w:r>
              <w:rPr>
                <w:rFonts w:hint="eastAsia"/>
              </w:rPr>
              <w:t>合质金锭</w:t>
            </w:r>
          </w:p>
        </w:tc>
        <w:tc>
          <w:tcPr>
            <w:tcW w:w="665" w:type="pct"/>
            <w:tcBorders>
              <w:top w:val="nil"/>
              <w:left w:val="nil"/>
              <w:bottom w:val="single" w:color="auto" w:sz="4" w:space="0"/>
              <w:right w:val="single" w:color="auto" w:sz="4" w:space="0"/>
            </w:tcBorders>
            <w:shd w:val="clear" w:color="auto" w:fill="auto"/>
            <w:vAlign w:val="center"/>
          </w:tcPr>
          <w:p>
            <w:pPr>
              <w:pStyle w:val="137"/>
            </w:pPr>
            <w:r>
              <w:rPr>
                <w:rFonts w:hint="eastAsia"/>
              </w:rPr>
              <w:t>kg</w:t>
            </w:r>
          </w:p>
        </w:tc>
        <w:tc>
          <w:tcPr>
            <w:tcW w:w="663"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746.71 </w:t>
            </w:r>
          </w:p>
        </w:tc>
        <w:tc>
          <w:tcPr>
            <w:tcW w:w="945"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r>
      <w:tr>
        <w:tblPrEx>
          <w:tblCellMar>
            <w:top w:w="0" w:type="dxa"/>
            <w:left w:w="108" w:type="dxa"/>
            <w:bottom w:w="0" w:type="dxa"/>
            <w:right w:w="108" w:type="dxa"/>
          </w:tblCellMar>
        </w:tblPrEx>
        <w:trPr>
          <w:trHeight w:val="342"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1.2</w:t>
            </w:r>
          </w:p>
        </w:tc>
        <w:tc>
          <w:tcPr>
            <w:tcW w:w="2316" w:type="pct"/>
            <w:tcBorders>
              <w:top w:val="nil"/>
              <w:left w:val="nil"/>
              <w:bottom w:val="single" w:color="auto" w:sz="4" w:space="0"/>
              <w:right w:val="single" w:color="auto" w:sz="4" w:space="0"/>
            </w:tcBorders>
            <w:shd w:val="clear" w:color="auto" w:fill="auto"/>
            <w:noWrap/>
            <w:vAlign w:val="center"/>
          </w:tcPr>
          <w:p>
            <w:pPr>
              <w:pStyle w:val="137"/>
            </w:pPr>
            <w:r>
              <w:rPr>
                <w:rFonts w:hint="eastAsia"/>
              </w:rPr>
              <w:t>粗银锭</w:t>
            </w:r>
          </w:p>
        </w:tc>
        <w:tc>
          <w:tcPr>
            <w:tcW w:w="665" w:type="pct"/>
            <w:tcBorders>
              <w:top w:val="nil"/>
              <w:left w:val="nil"/>
              <w:bottom w:val="single" w:color="auto" w:sz="4" w:space="0"/>
              <w:right w:val="single" w:color="auto" w:sz="4" w:space="0"/>
            </w:tcBorders>
            <w:shd w:val="clear" w:color="auto" w:fill="auto"/>
            <w:vAlign w:val="center"/>
          </w:tcPr>
          <w:p>
            <w:pPr>
              <w:pStyle w:val="137"/>
            </w:pPr>
            <w:r>
              <w:rPr>
                <w:rFonts w:hint="eastAsia"/>
              </w:rPr>
              <w:t>kg</w:t>
            </w:r>
          </w:p>
        </w:tc>
        <w:tc>
          <w:tcPr>
            <w:tcW w:w="663"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300.68 </w:t>
            </w:r>
          </w:p>
        </w:tc>
        <w:tc>
          <w:tcPr>
            <w:tcW w:w="945"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r>
      <w:tr>
        <w:tblPrEx>
          <w:tblCellMar>
            <w:top w:w="0" w:type="dxa"/>
            <w:left w:w="108" w:type="dxa"/>
            <w:bottom w:w="0" w:type="dxa"/>
            <w:right w:w="108" w:type="dxa"/>
          </w:tblCellMar>
        </w:tblPrEx>
        <w:trPr>
          <w:trHeight w:val="342"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2</w:t>
            </w:r>
          </w:p>
        </w:tc>
        <w:tc>
          <w:tcPr>
            <w:tcW w:w="2316" w:type="pct"/>
            <w:tcBorders>
              <w:top w:val="nil"/>
              <w:left w:val="nil"/>
              <w:bottom w:val="single" w:color="auto" w:sz="4" w:space="0"/>
              <w:right w:val="single" w:color="auto" w:sz="4" w:space="0"/>
            </w:tcBorders>
            <w:shd w:val="clear" w:color="auto" w:fill="auto"/>
            <w:vAlign w:val="center"/>
          </w:tcPr>
          <w:p>
            <w:pPr>
              <w:pStyle w:val="137"/>
            </w:pPr>
            <w:r>
              <w:rPr>
                <w:rFonts w:hint="eastAsia"/>
              </w:rPr>
              <w:t>金属销售价格</w:t>
            </w:r>
          </w:p>
        </w:tc>
        <w:tc>
          <w:tcPr>
            <w:tcW w:w="665"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663"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945"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r>
      <w:tr>
        <w:tblPrEx>
          <w:tblCellMar>
            <w:top w:w="0" w:type="dxa"/>
            <w:left w:w="108" w:type="dxa"/>
            <w:bottom w:w="0" w:type="dxa"/>
            <w:right w:w="108" w:type="dxa"/>
          </w:tblCellMar>
        </w:tblPrEx>
        <w:trPr>
          <w:trHeight w:val="342"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2.1</w:t>
            </w:r>
          </w:p>
        </w:tc>
        <w:tc>
          <w:tcPr>
            <w:tcW w:w="2316" w:type="pct"/>
            <w:tcBorders>
              <w:top w:val="nil"/>
              <w:left w:val="nil"/>
              <w:bottom w:val="single" w:color="auto" w:sz="4" w:space="0"/>
              <w:right w:val="single" w:color="auto" w:sz="4" w:space="0"/>
            </w:tcBorders>
            <w:shd w:val="clear" w:color="auto" w:fill="auto"/>
            <w:vAlign w:val="center"/>
          </w:tcPr>
          <w:p>
            <w:pPr>
              <w:pStyle w:val="137"/>
            </w:pPr>
            <w:r>
              <w:rPr>
                <w:rFonts w:hint="eastAsia"/>
              </w:rPr>
              <w:t>金金属</w:t>
            </w:r>
          </w:p>
        </w:tc>
        <w:tc>
          <w:tcPr>
            <w:tcW w:w="665" w:type="pct"/>
            <w:tcBorders>
              <w:top w:val="nil"/>
              <w:left w:val="nil"/>
              <w:bottom w:val="single" w:color="auto" w:sz="4" w:space="0"/>
              <w:right w:val="single" w:color="auto" w:sz="4" w:space="0"/>
            </w:tcBorders>
            <w:shd w:val="clear" w:color="auto" w:fill="auto"/>
            <w:vAlign w:val="center"/>
          </w:tcPr>
          <w:p>
            <w:pPr>
              <w:pStyle w:val="137"/>
            </w:pPr>
            <w:r>
              <w:rPr>
                <w:rFonts w:hint="eastAsia"/>
              </w:rPr>
              <w:t>元/g</w:t>
            </w:r>
          </w:p>
        </w:tc>
        <w:tc>
          <w:tcPr>
            <w:tcW w:w="663"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320.0 </w:t>
            </w:r>
          </w:p>
        </w:tc>
        <w:tc>
          <w:tcPr>
            <w:tcW w:w="945"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r>
      <w:tr>
        <w:tblPrEx>
          <w:tblCellMar>
            <w:top w:w="0" w:type="dxa"/>
            <w:left w:w="108" w:type="dxa"/>
            <w:bottom w:w="0" w:type="dxa"/>
            <w:right w:w="108" w:type="dxa"/>
          </w:tblCellMar>
        </w:tblPrEx>
        <w:trPr>
          <w:trHeight w:val="342"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2.2</w:t>
            </w:r>
          </w:p>
        </w:tc>
        <w:tc>
          <w:tcPr>
            <w:tcW w:w="2316" w:type="pct"/>
            <w:tcBorders>
              <w:top w:val="nil"/>
              <w:left w:val="nil"/>
              <w:bottom w:val="single" w:color="auto" w:sz="4" w:space="0"/>
              <w:right w:val="single" w:color="auto" w:sz="4" w:space="0"/>
            </w:tcBorders>
            <w:shd w:val="clear" w:color="auto" w:fill="auto"/>
            <w:vAlign w:val="center"/>
          </w:tcPr>
          <w:p>
            <w:pPr>
              <w:pStyle w:val="137"/>
            </w:pPr>
            <w:r>
              <w:rPr>
                <w:rFonts w:hint="eastAsia"/>
              </w:rPr>
              <w:t>银金属</w:t>
            </w:r>
          </w:p>
        </w:tc>
        <w:tc>
          <w:tcPr>
            <w:tcW w:w="665" w:type="pct"/>
            <w:tcBorders>
              <w:top w:val="nil"/>
              <w:left w:val="nil"/>
              <w:bottom w:val="single" w:color="auto" w:sz="4" w:space="0"/>
              <w:right w:val="single" w:color="auto" w:sz="4" w:space="0"/>
            </w:tcBorders>
            <w:shd w:val="clear" w:color="auto" w:fill="auto"/>
            <w:vAlign w:val="center"/>
          </w:tcPr>
          <w:p>
            <w:pPr>
              <w:pStyle w:val="137"/>
            </w:pPr>
            <w:r>
              <w:rPr>
                <w:rFonts w:hint="eastAsia"/>
              </w:rPr>
              <w:t>元/kg</w:t>
            </w:r>
          </w:p>
        </w:tc>
        <w:tc>
          <w:tcPr>
            <w:tcW w:w="663"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4500.0 </w:t>
            </w:r>
          </w:p>
        </w:tc>
        <w:tc>
          <w:tcPr>
            <w:tcW w:w="945"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r>
      <w:tr>
        <w:tblPrEx>
          <w:tblCellMar>
            <w:top w:w="0" w:type="dxa"/>
            <w:left w:w="108" w:type="dxa"/>
            <w:bottom w:w="0" w:type="dxa"/>
            <w:right w:w="108" w:type="dxa"/>
          </w:tblCellMar>
        </w:tblPrEx>
        <w:trPr>
          <w:trHeight w:val="342"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3</w:t>
            </w:r>
          </w:p>
        </w:tc>
        <w:tc>
          <w:tcPr>
            <w:tcW w:w="2316" w:type="pct"/>
            <w:tcBorders>
              <w:top w:val="nil"/>
              <w:left w:val="nil"/>
              <w:bottom w:val="single" w:color="auto" w:sz="4" w:space="0"/>
              <w:right w:val="single" w:color="auto" w:sz="4" w:space="0"/>
            </w:tcBorders>
            <w:shd w:val="clear" w:color="auto" w:fill="auto"/>
            <w:vAlign w:val="center"/>
          </w:tcPr>
          <w:p>
            <w:pPr>
              <w:pStyle w:val="137"/>
            </w:pPr>
            <w:r>
              <w:rPr>
                <w:rFonts w:hint="eastAsia"/>
              </w:rPr>
              <w:t>产品计价系数</w:t>
            </w:r>
          </w:p>
        </w:tc>
        <w:tc>
          <w:tcPr>
            <w:tcW w:w="665"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663"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c>
          <w:tcPr>
            <w:tcW w:w="945"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r>
      <w:tr>
        <w:tblPrEx>
          <w:tblCellMar>
            <w:top w:w="0" w:type="dxa"/>
            <w:left w:w="108" w:type="dxa"/>
            <w:bottom w:w="0" w:type="dxa"/>
            <w:right w:w="108" w:type="dxa"/>
          </w:tblCellMar>
        </w:tblPrEx>
        <w:trPr>
          <w:trHeight w:val="342"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3.1</w:t>
            </w:r>
          </w:p>
        </w:tc>
        <w:tc>
          <w:tcPr>
            <w:tcW w:w="2316" w:type="pct"/>
            <w:tcBorders>
              <w:top w:val="nil"/>
              <w:left w:val="nil"/>
              <w:bottom w:val="single" w:color="auto" w:sz="4" w:space="0"/>
              <w:right w:val="single" w:color="auto" w:sz="4" w:space="0"/>
            </w:tcBorders>
            <w:shd w:val="clear" w:color="auto" w:fill="auto"/>
            <w:noWrap/>
            <w:vAlign w:val="center"/>
          </w:tcPr>
          <w:p>
            <w:pPr>
              <w:pStyle w:val="137"/>
            </w:pPr>
            <w:r>
              <w:rPr>
                <w:rFonts w:hint="eastAsia"/>
              </w:rPr>
              <w:t>合质金锭</w:t>
            </w:r>
          </w:p>
        </w:tc>
        <w:tc>
          <w:tcPr>
            <w:tcW w:w="665" w:type="pct"/>
            <w:tcBorders>
              <w:top w:val="nil"/>
              <w:left w:val="nil"/>
              <w:bottom w:val="single" w:color="auto" w:sz="4" w:space="0"/>
              <w:right w:val="single" w:color="auto" w:sz="4" w:space="0"/>
            </w:tcBorders>
            <w:shd w:val="clear" w:color="auto" w:fill="auto"/>
            <w:vAlign w:val="center"/>
          </w:tcPr>
          <w:p>
            <w:pPr>
              <w:pStyle w:val="137"/>
            </w:pPr>
            <w:r>
              <w:rPr>
                <w:rFonts w:hint="eastAsia"/>
              </w:rPr>
              <w:t>%</w:t>
            </w:r>
          </w:p>
        </w:tc>
        <w:tc>
          <w:tcPr>
            <w:tcW w:w="663"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97.0 </w:t>
            </w:r>
          </w:p>
        </w:tc>
        <w:tc>
          <w:tcPr>
            <w:tcW w:w="945"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r>
      <w:tr>
        <w:tblPrEx>
          <w:tblCellMar>
            <w:top w:w="0" w:type="dxa"/>
            <w:left w:w="108" w:type="dxa"/>
            <w:bottom w:w="0" w:type="dxa"/>
            <w:right w:w="108" w:type="dxa"/>
          </w:tblCellMar>
        </w:tblPrEx>
        <w:trPr>
          <w:trHeight w:val="342"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3.2</w:t>
            </w:r>
          </w:p>
        </w:tc>
        <w:tc>
          <w:tcPr>
            <w:tcW w:w="2316" w:type="pct"/>
            <w:tcBorders>
              <w:top w:val="nil"/>
              <w:left w:val="nil"/>
              <w:bottom w:val="single" w:color="auto" w:sz="4" w:space="0"/>
              <w:right w:val="single" w:color="auto" w:sz="4" w:space="0"/>
            </w:tcBorders>
            <w:shd w:val="clear" w:color="auto" w:fill="auto"/>
            <w:noWrap/>
            <w:vAlign w:val="center"/>
          </w:tcPr>
          <w:p>
            <w:pPr>
              <w:pStyle w:val="137"/>
            </w:pPr>
            <w:r>
              <w:rPr>
                <w:rFonts w:hint="eastAsia"/>
              </w:rPr>
              <w:t>粗银锭</w:t>
            </w:r>
          </w:p>
        </w:tc>
        <w:tc>
          <w:tcPr>
            <w:tcW w:w="665" w:type="pct"/>
            <w:tcBorders>
              <w:top w:val="nil"/>
              <w:left w:val="nil"/>
              <w:bottom w:val="single" w:color="auto" w:sz="4" w:space="0"/>
              <w:right w:val="single" w:color="auto" w:sz="4" w:space="0"/>
            </w:tcBorders>
            <w:shd w:val="clear" w:color="auto" w:fill="auto"/>
            <w:vAlign w:val="center"/>
          </w:tcPr>
          <w:p>
            <w:pPr>
              <w:pStyle w:val="137"/>
            </w:pPr>
            <w:r>
              <w:rPr>
                <w:rFonts w:hint="eastAsia"/>
              </w:rPr>
              <w:t>%</w:t>
            </w:r>
          </w:p>
        </w:tc>
        <w:tc>
          <w:tcPr>
            <w:tcW w:w="663"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95.0 </w:t>
            </w:r>
          </w:p>
        </w:tc>
        <w:tc>
          <w:tcPr>
            <w:tcW w:w="945"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r>
      <w:tr>
        <w:tblPrEx>
          <w:tblCellMar>
            <w:top w:w="0" w:type="dxa"/>
            <w:left w:w="108" w:type="dxa"/>
            <w:bottom w:w="0" w:type="dxa"/>
            <w:right w:w="108" w:type="dxa"/>
          </w:tblCellMar>
        </w:tblPrEx>
        <w:trPr>
          <w:trHeight w:val="342"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4</w:t>
            </w:r>
          </w:p>
        </w:tc>
        <w:tc>
          <w:tcPr>
            <w:tcW w:w="2316" w:type="pct"/>
            <w:tcBorders>
              <w:top w:val="nil"/>
              <w:left w:val="nil"/>
              <w:bottom w:val="single" w:color="auto" w:sz="4" w:space="0"/>
              <w:right w:val="single" w:color="auto" w:sz="4" w:space="0"/>
            </w:tcBorders>
            <w:shd w:val="clear" w:color="auto" w:fill="auto"/>
            <w:vAlign w:val="center"/>
          </w:tcPr>
          <w:p>
            <w:pPr>
              <w:pStyle w:val="137"/>
            </w:pPr>
            <w:r>
              <w:rPr>
                <w:rFonts w:hint="eastAsia"/>
              </w:rPr>
              <w:t>销售收入</w:t>
            </w:r>
          </w:p>
        </w:tc>
        <w:tc>
          <w:tcPr>
            <w:tcW w:w="665" w:type="pct"/>
            <w:tcBorders>
              <w:top w:val="nil"/>
              <w:left w:val="nil"/>
              <w:bottom w:val="single" w:color="auto" w:sz="4" w:space="0"/>
              <w:right w:val="single" w:color="auto" w:sz="4" w:space="0"/>
            </w:tcBorders>
            <w:shd w:val="clear" w:color="auto" w:fill="auto"/>
            <w:vAlign w:val="center"/>
          </w:tcPr>
          <w:p>
            <w:pPr>
              <w:pStyle w:val="137"/>
            </w:pPr>
            <w:r>
              <w:rPr>
                <w:rFonts w:hint="eastAsia"/>
              </w:rPr>
              <w:t>万元/a</w:t>
            </w:r>
          </w:p>
        </w:tc>
        <w:tc>
          <w:tcPr>
            <w:tcW w:w="663"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19804.0 </w:t>
            </w:r>
          </w:p>
        </w:tc>
        <w:tc>
          <w:tcPr>
            <w:tcW w:w="945" w:type="pct"/>
            <w:tcBorders>
              <w:top w:val="nil"/>
              <w:left w:val="nil"/>
              <w:bottom w:val="single" w:color="auto" w:sz="4" w:space="0"/>
              <w:right w:val="single" w:color="auto" w:sz="4" w:space="0"/>
            </w:tcBorders>
            <w:shd w:val="clear" w:color="auto" w:fill="auto"/>
            <w:vAlign w:val="center"/>
          </w:tcPr>
          <w:p>
            <w:pPr>
              <w:pStyle w:val="137"/>
            </w:pPr>
            <w:r>
              <w:rPr>
                <w:rFonts w:hint="eastAsia"/>
              </w:rPr>
              <w:t>稳产年</w:t>
            </w:r>
          </w:p>
        </w:tc>
      </w:tr>
      <w:tr>
        <w:tblPrEx>
          <w:tblCellMar>
            <w:top w:w="0" w:type="dxa"/>
            <w:left w:w="108" w:type="dxa"/>
            <w:bottom w:w="0" w:type="dxa"/>
            <w:right w:w="108" w:type="dxa"/>
          </w:tblCellMar>
        </w:tblPrEx>
        <w:trPr>
          <w:trHeight w:val="342"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5</w:t>
            </w:r>
          </w:p>
        </w:tc>
        <w:tc>
          <w:tcPr>
            <w:tcW w:w="2316" w:type="pct"/>
            <w:tcBorders>
              <w:top w:val="nil"/>
              <w:left w:val="nil"/>
              <w:bottom w:val="single" w:color="auto" w:sz="4" w:space="0"/>
              <w:right w:val="single" w:color="auto" w:sz="4" w:space="0"/>
            </w:tcBorders>
            <w:shd w:val="clear" w:color="auto" w:fill="auto"/>
            <w:vAlign w:val="center"/>
          </w:tcPr>
          <w:p>
            <w:pPr>
              <w:pStyle w:val="137"/>
            </w:pPr>
            <w:r>
              <w:rPr>
                <w:rFonts w:hint="eastAsia"/>
              </w:rPr>
              <w:t>税金及附加</w:t>
            </w:r>
          </w:p>
        </w:tc>
        <w:tc>
          <w:tcPr>
            <w:tcW w:w="665" w:type="pct"/>
            <w:tcBorders>
              <w:top w:val="nil"/>
              <w:left w:val="nil"/>
              <w:bottom w:val="single" w:color="auto" w:sz="4" w:space="0"/>
              <w:right w:val="single" w:color="auto" w:sz="4" w:space="0"/>
            </w:tcBorders>
            <w:shd w:val="clear" w:color="auto" w:fill="auto"/>
            <w:vAlign w:val="center"/>
          </w:tcPr>
          <w:p>
            <w:pPr>
              <w:pStyle w:val="137"/>
            </w:pPr>
            <w:r>
              <w:rPr>
                <w:rFonts w:hint="eastAsia"/>
              </w:rPr>
              <w:t>万元/a</w:t>
            </w:r>
          </w:p>
        </w:tc>
        <w:tc>
          <w:tcPr>
            <w:tcW w:w="663"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591.0 </w:t>
            </w:r>
          </w:p>
        </w:tc>
        <w:tc>
          <w:tcPr>
            <w:tcW w:w="945"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r>
      <w:tr>
        <w:tblPrEx>
          <w:tblCellMar>
            <w:top w:w="0" w:type="dxa"/>
            <w:left w:w="108" w:type="dxa"/>
            <w:bottom w:w="0" w:type="dxa"/>
            <w:right w:w="108" w:type="dxa"/>
          </w:tblCellMar>
        </w:tblPrEx>
        <w:trPr>
          <w:trHeight w:val="342"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6</w:t>
            </w:r>
          </w:p>
        </w:tc>
        <w:tc>
          <w:tcPr>
            <w:tcW w:w="2316" w:type="pct"/>
            <w:tcBorders>
              <w:top w:val="nil"/>
              <w:left w:val="nil"/>
              <w:bottom w:val="single" w:color="auto" w:sz="4" w:space="0"/>
              <w:right w:val="single" w:color="auto" w:sz="4" w:space="0"/>
            </w:tcBorders>
            <w:shd w:val="clear" w:color="auto" w:fill="auto"/>
            <w:vAlign w:val="center"/>
          </w:tcPr>
          <w:p>
            <w:pPr>
              <w:pStyle w:val="137"/>
            </w:pPr>
            <w:r>
              <w:rPr>
                <w:rFonts w:hint="eastAsia"/>
              </w:rPr>
              <w:t>总成本费用</w:t>
            </w:r>
          </w:p>
        </w:tc>
        <w:tc>
          <w:tcPr>
            <w:tcW w:w="665" w:type="pct"/>
            <w:tcBorders>
              <w:top w:val="nil"/>
              <w:left w:val="nil"/>
              <w:bottom w:val="single" w:color="auto" w:sz="4" w:space="0"/>
              <w:right w:val="single" w:color="auto" w:sz="4" w:space="0"/>
            </w:tcBorders>
            <w:shd w:val="clear" w:color="auto" w:fill="auto"/>
            <w:vAlign w:val="center"/>
          </w:tcPr>
          <w:p>
            <w:pPr>
              <w:pStyle w:val="137"/>
            </w:pPr>
            <w:r>
              <w:rPr>
                <w:rFonts w:hint="eastAsia"/>
              </w:rPr>
              <w:t>万元/a</w:t>
            </w:r>
          </w:p>
        </w:tc>
        <w:tc>
          <w:tcPr>
            <w:tcW w:w="663"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9941.5 </w:t>
            </w:r>
          </w:p>
        </w:tc>
        <w:tc>
          <w:tcPr>
            <w:tcW w:w="945"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r>
      <w:tr>
        <w:tblPrEx>
          <w:tblCellMar>
            <w:top w:w="0" w:type="dxa"/>
            <w:left w:w="108" w:type="dxa"/>
            <w:bottom w:w="0" w:type="dxa"/>
            <w:right w:w="108" w:type="dxa"/>
          </w:tblCellMar>
        </w:tblPrEx>
        <w:trPr>
          <w:trHeight w:val="342"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7</w:t>
            </w:r>
          </w:p>
        </w:tc>
        <w:tc>
          <w:tcPr>
            <w:tcW w:w="2316" w:type="pct"/>
            <w:tcBorders>
              <w:top w:val="nil"/>
              <w:left w:val="nil"/>
              <w:bottom w:val="single" w:color="auto" w:sz="4" w:space="0"/>
              <w:right w:val="single" w:color="auto" w:sz="4" w:space="0"/>
            </w:tcBorders>
            <w:shd w:val="clear" w:color="auto" w:fill="auto"/>
            <w:vAlign w:val="center"/>
          </w:tcPr>
          <w:p>
            <w:pPr>
              <w:pStyle w:val="137"/>
            </w:pPr>
            <w:r>
              <w:rPr>
                <w:rFonts w:hint="eastAsia"/>
              </w:rPr>
              <w:t>利润总额</w:t>
            </w:r>
          </w:p>
        </w:tc>
        <w:tc>
          <w:tcPr>
            <w:tcW w:w="665" w:type="pct"/>
            <w:tcBorders>
              <w:top w:val="nil"/>
              <w:left w:val="nil"/>
              <w:bottom w:val="single" w:color="auto" w:sz="4" w:space="0"/>
              <w:right w:val="single" w:color="auto" w:sz="4" w:space="0"/>
            </w:tcBorders>
            <w:shd w:val="clear" w:color="auto" w:fill="auto"/>
            <w:vAlign w:val="center"/>
          </w:tcPr>
          <w:p>
            <w:pPr>
              <w:pStyle w:val="137"/>
            </w:pPr>
            <w:r>
              <w:rPr>
                <w:rFonts w:hint="eastAsia"/>
              </w:rPr>
              <w:t>万元/a</w:t>
            </w:r>
          </w:p>
        </w:tc>
        <w:tc>
          <w:tcPr>
            <w:tcW w:w="663"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9271.5 </w:t>
            </w:r>
          </w:p>
        </w:tc>
        <w:tc>
          <w:tcPr>
            <w:tcW w:w="945"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r>
      <w:tr>
        <w:tblPrEx>
          <w:tblCellMar>
            <w:top w:w="0" w:type="dxa"/>
            <w:left w:w="108" w:type="dxa"/>
            <w:bottom w:w="0" w:type="dxa"/>
            <w:right w:w="108" w:type="dxa"/>
          </w:tblCellMar>
        </w:tblPrEx>
        <w:trPr>
          <w:trHeight w:val="342"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8</w:t>
            </w:r>
          </w:p>
        </w:tc>
        <w:tc>
          <w:tcPr>
            <w:tcW w:w="2316" w:type="pct"/>
            <w:tcBorders>
              <w:top w:val="nil"/>
              <w:left w:val="nil"/>
              <w:bottom w:val="single" w:color="auto" w:sz="4" w:space="0"/>
              <w:right w:val="single" w:color="auto" w:sz="4" w:space="0"/>
            </w:tcBorders>
            <w:shd w:val="clear" w:color="auto" w:fill="auto"/>
            <w:vAlign w:val="center"/>
          </w:tcPr>
          <w:p>
            <w:pPr>
              <w:pStyle w:val="137"/>
            </w:pPr>
            <w:r>
              <w:rPr>
                <w:rFonts w:hint="eastAsia"/>
              </w:rPr>
              <w:t>所得税</w:t>
            </w:r>
          </w:p>
        </w:tc>
        <w:tc>
          <w:tcPr>
            <w:tcW w:w="665" w:type="pct"/>
            <w:tcBorders>
              <w:top w:val="nil"/>
              <w:left w:val="nil"/>
              <w:bottom w:val="single" w:color="auto" w:sz="4" w:space="0"/>
              <w:right w:val="single" w:color="auto" w:sz="4" w:space="0"/>
            </w:tcBorders>
            <w:shd w:val="clear" w:color="auto" w:fill="auto"/>
            <w:vAlign w:val="center"/>
          </w:tcPr>
          <w:p>
            <w:pPr>
              <w:pStyle w:val="137"/>
            </w:pPr>
            <w:r>
              <w:rPr>
                <w:rFonts w:hint="eastAsia"/>
              </w:rPr>
              <w:t>万元/a</w:t>
            </w:r>
          </w:p>
        </w:tc>
        <w:tc>
          <w:tcPr>
            <w:tcW w:w="663"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2317.9 </w:t>
            </w:r>
          </w:p>
        </w:tc>
        <w:tc>
          <w:tcPr>
            <w:tcW w:w="945"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r>
      <w:tr>
        <w:tblPrEx>
          <w:tblCellMar>
            <w:top w:w="0" w:type="dxa"/>
            <w:left w:w="108" w:type="dxa"/>
            <w:bottom w:w="0" w:type="dxa"/>
            <w:right w:w="108" w:type="dxa"/>
          </w:tblCellMar>
        </w:tblPrEx>
        <w:trPr>
          <w:trHeight w:val="342"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9</w:t>
            </w:r>
          </w:p>
        </w:tc>
        <w:tc>
          <w:tcPr>
            <w:tcW w:w="2316" w:type="pct"/>
            <w:tcBorders>
              <w:top w:val="nil"/>
              <w:left w:val="nil"/>
              <w:bottom w:val="single" w:color="auto" w:sz="4" w:space="0"/>
              <w:right w:val="single" w:color="auto" w:sz="4" w:space="0"/>
            </w:tcBorders>
            <w:shd w:val="clear" w:color="auto" w:fill="auto"/>
            <w:vAlign w:val="center"/>
          </w:tcPr>
          <w:p>
            <w:pPr>
              <w:pStyle w:val="137"/>
            </w:pPr>
            <w:r>
              <w:rPr>
                <w:rFonts w:hint="eastAsia"/>
              </w:rPr>
              <w:t>税后净利润</w:t>
            </w:r>
          </w:p>
        </w:tc>
        <w:tc>
          <w:tcPr>
            <w:tcW w:w="665" w:type="pct"/>
            <w:tcBorders>
              <w:top w:val="nil"/>
              <w:left w:val="nil"/>
              <w:bottom w:val="single" w:color="auto" w:sz="4" w:space="0"/>
              <w:right w:val="single" w:color="auto" w:sz="4" w:space="0"/>
            </w:tcBorders>
            <w:shd w:val="clear" w:color="auto" w:fill="auto"/>
            <w:vAlign w:val="center"/>
          </w:tcPr>
          <w:p>
            <w:pPr>
              <w:pStyle w:val="137"/>
            </w:pPr>
            <w:r>
              <w:rPr>
                <w:rFonts w:hint="eastAsia"/>
              </w:rPr>
              <w:t>万元/a</w:t>
            </w:r>
          </w:p>
        </w:tc>
        <w:tc>
          <w:tcPr>
            <w:tcW w:w="663"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6953.6 </w:t>
            </w:r>
          </w:p>
        </w:tc>
        <w:tc>
          <w:tcPr>
            <w:tcW w:w="945"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r>
      <w:tr>
        <w:tblPrEx>
          <w:tblCellMar>
            <w:top w:w="0" w:type="dxa"/>
            <w:left w:w="108" w:type="dxa"/>
            <w:bottom w:w="0" w:type="dxa"/>
            <w:right w:w="108" w:type="dxa"/>
          </w:tblCellMar>
        </w:tblPrEx>
        <w:trPr>
          <w:trHeight w:val="342"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10</w:t>
            </w:r>
          </w:p>
        </w:tc>
        <w:tc>
          <w:tcPr>
            <w:tcW w:w="2316" w:type="pct"/>
            <w:tcBorders>
              <w:top w:val="nil"/>
              <w:left w:val="nil"/>
              <w:bottom w:val="single" w:color="auto" w:sz="4" w:space="0"/>
              <w:right w:val="single" w:color="auto" w:sz="4" w:space="0"/>
            </w:tcBorders>
            <w:shd w:val="clear" w:color="auto" w:fill="auto"/>
            <w:vAlign w:val="center"/>
          </w:tcPr>
          <w:p>
            <w:pPr>
              <w:pStyle w:val="137"/>
            </w:pPr>
            <w:r>
              <w:rPr>
                <w:rFonts w:hint="eastAsia"/>
              </w:rPr>
              <w:t>提取法定盈余公积金</w:t>
            </w:r>
          </w:p>
        </w:tc>
        <w:tc>
          <w:tcPr>
            <w:tcW w:w="665" w:type="pct"/>
            <w:tcBorders>
              <w:top w:val="nil"/>
              <w:left w:val="nil"/>
              <w:bottom w:val="single" w:color="auto" w:sz="4" w:space="0"/>
              <w:right w:val="single" w:color="auto" w:sz="4" w:space="0"/>
            </w:tcBorders>
            <w:shd w:val="clear" w:color="auto" w:fill="auto"/>
            <w:vAlign w:val="center"/>
          </w:tcPr>
          <w:p>
            <w:pPr>
              <w:pStyle w:val="137"/>
            </w:pPr>
            <w:r>
              <w:rPr>
                <w:rFonts w:hint="eastAsia"/>
              </w:rPr>
              <w:t>万元/a</w:t>
            </w:r>
          </w:p>
        </w:tc>
        <w:tc>
          <w:tcPr>
            <w:tcW w:w="663"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695.4 </w:t>
            </w:r>
          </w:p>
        </w:tc>
        <w:tc>
          <w:tcPr>
            <w:tcW w:w="945"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r>
      <w:tr>
        <w:tblPrEx>
          <w:tblCellMar>
            <w:top w:w="0" w:type="dxa"/>
            <w:left w:w="108" w:type="dxa"/>
            <w:bottom w:w="0" w:type="dxa"/>
            <w:right w:w="108" w:type="dxa"/>
          </w:tblCellMar>
        </w:tblPrEx>
        <w:trPr>
          <w:trHeight w:val="342"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11</w:t>
            </w:r>
          </w:p>
        </w:tc>
        <w:tc>
          <w:tcPr>
            <w:tcW w:w="2316" w:type="pct"/>
            <w:tcBorders>
              <w:top w:val="nil"/>
              <w:left w:val="nil"/>
              <w:bottom w:val="single" w:color="auto" w:sz="4" w:space="0"/>
              <w:right w:val="single" w:color="auto" w:sz="4" w:space="0"/>
            </w:tcBorders>
            <w:shd w:val="clear" w:color="auto" w:fill="auto"/>
            <w:vAlign w:val="center"/>
          </w:tcPr>
          <w:p>
            <w:pPr>
              <w:pStyle w:val="137"/>
            </w:pPr>
            <w:r>
              <w:rPr>
                <w:rFonts w:hint="eastAsia"/>
              </w:rPr>
              <w:t>总投资收益率</w:t>
            </w:r>
          </w:p>
        </w:tc>
        <w:tc>
          <w:tcPr>
            <w:tcW w:w="665" w:type="pct"/>
            <w:tcBorders>
              <w:top w:val="nil"/>
              <w:left w:val="nil"/>
              <w:bottom w:val="single" w:color="auto" w:sz="4" w:space="0"/>
              <w:right w:val="single" w:color="auto" w:sz="4" w:space="0"/>
            </w:tcBorders>
            <w:shd w:val="clear" w:color="auto" w:fill="auto"/>
            <w:vAlign w:val="center"/>
          </w:tcPr>
          <w:p>
            <w:pPr>
              <w:pStyle w:val="137"/>
            </w:pPr>
            <w:r>
              <w:rPr>
                <w:rFonts w:hint="eastAsia"/>
              </w:rPr>
              <w:t>%</w:t>
            </w:r>
          </w:p>
        </w:tc>
        <w:tc>
          <w:tcPr>
            <w:tcW w:w="663"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58.34 </w:t>
            </w:r>
          </w:p>
        </w:tc>
        <w:tc>
          <w:tcPr>
            <w:tcW w:w="945"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r>
      <w:tr>
        <w:tblPrEx>
          <w:tblCellMar>
            <w:top w:w="0" w:type="dxa"/>
            <w:left w:w="108" w:type="dxa"/>
            <w:bottom w:w="0" w:type="dxa"/>
            <w:right w:w="108" w:type="dxa"/>
          </w:tblCellMar>
        </w:tblPrEx>
        <w:trPr>
          <w:trHeight w:val="342"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12</w:t>
            </w:r>
          </w:p>
        </w:tc>
        <w:tc>
          <w:tcPr>
            <w:tcW w:w="2316" w:type="pct"/>
            <w:tcBorders>
              <w:top w:val="nil"/>
              <w:left w:val="nil"/>
              <w:bottom w:val="single" w:color="auto" w:sz="4" w:space="0"/>
              <w:right w:val="single" w:color="auto" w:sz="4" w:space="0"/>
            </w:tcBorders>
            <w:shd w:val="clear" w:color="auto" w:fill="auto"/>
            <w:vAlign w:val="center"/>
          </w:tcPr>
          <w:p>
            <w:pPr>
              <w:pStyle w:val="137"/>
            </w:pPr>
            <w:r>
              <w:rPr>
                <w:rFonts w:hint="eastAsia"/>
              </w:rPr>
              <w:t>资本金净利润率</w:t>
            </w:r>
          </w:p>
        </w:tc>
        <w:tc>
          <w:tcPr>
            <w:tcW w:w="665" w:type="pct"/>
            <w:tcBorders>
              <w:top w:val="nil"/>
              <w:left w:val="nil"/>
              <w:bottom w:val="single" w:color="auto" w:sz="4" w:space="0"/>
              <w:right w:val="single" w:color="auto" w:sz="4" w:space="0"/>
            </w:tcBorders>
            <w:shd w:val="clear" w:color="auto" w:fill="auto"/>
            <w:vAlign w:val="center"/>
          </w:tcPr>
          <w:p>
            <w:pPr>
              <w:pStyle w:val="137"/>
            </w:pPr>
            <w:r>
              <w:rPr>
                <w:rFonts w:hint="eastAsia"/>
              </w:rPr>
              <w:t>%</w:t>
            </w:r>
          </w:p>
        </w:tc>
        <w:tc>
          <w:tcPr>
            <w:tcW w:w="663"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43.76 </w:t>
            </w:r>
          </w:p>
        </w:tc>
        <w:tc>
          <w:tcPr>
            <w:tcW w:w="945"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r>
      <w:tr>
        <w:tblPrEx>
          <w:tblCellMar>
            <w:top w:w="0" w:type="dxa"/>
            <w:left w:w="108" w:type="dxa"/>
            <w:bottom w:w="0" w:type="dxa"/>
            <w:right w:w="108" w:type="dxa"/>
          </w:tblCellMar>
        </w:tblPrEx>
        <w:trPr>
          <w:trHeight w:val="342"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13</w:t>
            </w:r>
          </w:p>
        </w:tc>
        <w:tc>
          <w:tcPr>
            <w:tcW w:w="2316" w:type="pct"/>
            <w:tcBorders>
              <w:top w:val="nil"/>
              <w:left w:val="nil"/>
              <w:bottom w:val="single" w:color="auto" w:sz="4" w:space="0"/>
              <w:right w:val="single" w:color="auto" w:sz="4" w:space="0"/>
            </w:tcBorders>
            <w:shd w:val="clear" w:color="auto" w:fill="auto"/>
            <w:vAlign w:val="center"/>
          </w:tcPr>
          <w:p>
            <w:pPr>
              <w:pStyle w:val="137"/>
            </w:pPr>
            <w:r>
              <w:rPr>
                <w:rFonts w:hint="eastAsia"/>
              </w:rPr>
              <w:t>所得税前静态投资回收期</w:t>
            </w:r>
          </w:p>
        </w:tc>
        <w:tc>
          <w:tcPr>
            <w:tcW w:w="665" w:type="pct"/>
            <w:tcBorders>
              <w:top w:val="nil"/>
              <w:left w:val="nil"/>
              <w:bottom w:val="single" w:color="auto" w:sz="4" w:space="0"/>
              <w:right w:val="single" w:color="auto" w:sz="4" w:space="0"/>
            </w:tcBorders>
            <w:shd w:val="clear" w:color="auto" w:fill="auto"/>
            <w:vAlign w:val="center"/>
          </w:tcPr>
          <w:p>
            <w:pPr>
              <w:pStyle w:val="137"/>
            </w:pPr>
            <w:r>
              <w:rPr>
                <w:rFonts w:hint="eastAsia"/>
              </w:rPr>
              <w:t>a</w:t>
            </w:r>
          </w:p>
        </w:tc>
        <w:tc>
          <w:tcPr>
            <w:tcW w:w="663"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2.94 </w:t>
            </w:r>
          </w:p>
        </w:tc>
        <w:tc>
          <w:tcPr>
            <w:tcW w:w="945" w:type="pct"/>
            <w:tcBorders>
              <w:top w:val="nil"/>
              <w:left w:val="nil"/>
              <w:bottom w:val="single" w:color="auto" w:sz="4" w:space="0"/>
              <w:right w:val="single" w:color="auto" w:sz="4" w:space="0"/>
            </w:tcBorders>
            <w:shd w:val="clear" w:color="auto" w:fill="auto"/>
            <w:vAlign w:val="center"/>
          </w:tcPr>
          <w:p>
            <w:pPr>
              <w:pStyle w:val="137"/>
            </w:pPr>
            <w:r>
              <w:rPr>
                <w:rFonts w:hint="eastAsia"/>
              </w:rPr>
              <w:t>含建设期1年</w:t>
            </w:r>
          </w:p>
        </w:tc>
      </w:tr>
      <w:tr>
        <w:tblPrEx>
          <w:tblCellMar>
            <w:top w:w="0" w:type="dxa"/>
            <w:left w:w="108" w:type="dxa"/>
            <w:bottom w:w="0" w:type="dxa"/>
            <w:right w:w="108" w:type="dxa"/>
          </w:tblCellMar>
        </w:tblPrEx>
        <w:trPr>
          <w:trHeight w:val="342"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14</w:t>
            </w:r>
          </w:p>
        </w:tc>
        <w:tc>
          <w:tcPr>
            <w:tcW w:w="2316" w:type="pct"/>
            <w:tcBorders>
              <w:top w:val="nil"/>
              <w:left w:val="nil"/>
              <w:bottom w:val="single" w:color="auto" w:sz="4" w:space="0"/>
              <w:right w:val="single" w:color="auto" w:sz="4" w:space="0"/>
            </w:tcBorders>
            <w:shd w:val="clear" w:color="auto" w:fill="auto"/>
            <w:vAlign w:val="center"/>
          </w:tcPr>
          <w:p>
            <w:pPr>
              <w:pStyle w:val="137"/>
            </w:pPr>
            <w:r>
              <w:rPr>
                <w:rFonts w:hint="eastAsia"/>
              </w:rPr>
              <w:t>所得税前投资财务净现值(i=10%)</w:t>
            </w:r>
          </w:p>
        </w:tc>
        <w:tc>
          <w:tcPr>
            <w:tcW w:w="665" w:type="pct"/>
            <w:tcBorders>
              <w:top w:val="nil"/>
              <w:left w:val="nil"/>
              <w:bottom w:val="single" w:color="auto" w:sz="4" w:space="0"/>
              <w:right w:val="single" w:color="auto" w:sz="4" w:space="0"/>
            </w:tcBorders>
            <w:shd w:val="clear" w:color="auto" w:fill="auto"/>
            <w:vAlign w:val="center"/>
          </w:tcPr>
          <w:p>
            <w:pPr>
              <w:pStyle w:val="137"/>
            </w:pPr>
            <w:r>
              <w:rPr>
                <w:rFonts w:hint="eastAsia"/>
              </w:rPr>
              <w:t>万元</w:t>
            </w:r>
          </w:p>
        </w:tc>
        <w:tc>
          <w:tcPr>
            <w:tcW w:w="663"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29737.2 </w:t>
            </w:r>
          </w:p>
        </w:tc>
        <w:tc>
          <w:tcPr>
            <w:tcW w:w="945"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r>
      <w:tr>
        <w:tblPrEx>
          <w:tblCellMar>
            <w:top w:w="0" w:type="dxa"/>
            <w:left w:w="108" w:type="dxa"/>
            <w:bottom w:w="0" w:type="dxa"/>
            <w:right w:w="108" w:type="dxa"/>
          </w:tblCellMar>
        </w:tblPrEx>
        <w:trPr>
          <w:trHeight w:val="342"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15</w:t>
            </w:r>
          </w:p>
        </w:tc>
        <w:tc>
          <w:tcPr>
            <w:tcW w:w="2316" w:type="pct"/>
            <w:tcBorders>
              <w:top w:val="nil"/>
              <w:left w:val="nil"/>
              <w:bottom w:val="single" w:color="auto" w:sz="4" w:space="0"/>
              <w:right w:val="single" w:color="auto" w:sz="4" w:space="0"/>
            </w:tcBorders>
            <w:shd w:val="clear" w:color="auto" w:fill="auto"/>
            <w:vAlign w:val="center"/>
          </w:tcPr>
          <w:p>
            <w:pPr>
              <w:pStyle w:val="137"/>
            </w:pPr>
            <w:r>
              <w:rPr>
                <w:rFonts w:hint="eastAsia"/>
              </w:rPr>
              <w:t>所得税前投资财务内部收益率</w:t>
            </w:r>
          </w:p>
        </w:tc>
        <w:tc>
          <w:tcPr>
            <w:tcW w:w="665" w:type="pct"/>
            <w:tcBorders>
              <w:top w:val="nil"/>
              <w:left w:val="nil"/>
              <w:bottom w:val="single" w:color="auto" w:sz="4" w:space="0"/>
              <w:right w:val="single" w:color="auto" w:sz="4" w:space="0"/>
            </w:tcBorders>
            <w:shd w:val="clear" w:color="auto" w:fill="auto"/>
            <w:vAlign w:val="center"/>
          </w:tcPr>
          <w:p>
            <w:pPr>
              <w:pStyle w:val="137"/>
            </w:pPr>
            <w:r>
              <w:rPr>
                <w:rFonts w:hint="eastAsia"/>
              </w:rPr>
              <w:t>%</w:t>
            </w:r>
          </w:p>
        </w:tc>
        <w:tc>
          <w:tcPr>
            <w:tcW w:w="663"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53.78 </w:t>
            </w:r>
          </w:p>
        </w:tc>
        <w:tc>
          <w:tcPr>
            <w:tcW w:w="945"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r>
      <w:tr>
        <w:tblPrEx>
          <w:tblCellMar>
            <w:top w:w="0" w:type="dxa"/>
            <w:left w:w="108" w:type="dxa"/>
            <w:bottom w:w="0" w:type="dxa"/>
            <w:right w:w="108" w:type="dxa"/>
          </w:tblCellMar>
        </w:tblPrEx>
        <w:trPr>
          <w:trHeight w:val="342"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16</w:t>
            </w:r>
          </w:p>
        </w:tc>
        <w:tc>
          <w:tcPr>
            <w:tcW w:w="2316" w:type="pct"/>
            <w:tcBorders>
              <w:top w:val="nil"/>
              <w:left w:val="nil"/>
              <w:bottom w:val="single" w:color="auto" w:sz="4" w:space="0"/>
              <w:right w:val="single" w:color="auto" w:sz="4" w:space="0"/>
            </w:tcBorders>
            <w:shd w:val="clear" w:color="auto" w:fill="auto"/>
            <w:vAlign w:val="center"/>
          </w:tcPr>
          <w:p>
            <w:pPr>
              <w:pStyle w:val="137"/>
            </w:pPr>
            <w:r>
              <w:rPr>
                <w:rFonts w:hint="eastAsia"/>
              </w:rPr>
              <w:t>所得税后静态投资回收期</w:t>
            </w:r>
          </w:p>
        </w:tc>
        <w:tc>
          <w:tcPr>
            <w:tcW w:w="665" w:type="pct"/>
            <w:tcBorders>
              <w:top w:val="nil"/>
              <w:left w:val="nil"/>
              <w:bottom w:val="single" w:color="auto" w:sz="4" w:space="0"/>
              <w:right w:val="single" w:color="auto" w:sz="4" w:space="0"/>
            </w:tcBorders>
            <w:shd w:val="clear" w:color="auto" w:fill="auto"/>
            <w:vAlign w:val="center"/>
          </w:tcPr>
          <w:p>
            <w:pPr>
              <w:pStyle w:val="137"/>
            </w:pPr>
            <w:r>
              <w:rPr>
                <w:rFonts w:hint="eastAsia"/>
              </w:rPr>
              <w:t>a</w:t>
            </w:r>
          </w:p>
        </w:tc>
        <w:tc>
          <w:tcPr>
            <w:tcW w:w="663"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3.36 </w:t>
            </w:r>
          </w:p>
        </w:tc>
        <w:tc>
          <w:tcPr>
            <w:tcW w:w="945" w:type="pct"/>
            <w:tcBorders>
              <w:top w:val="nil"/>
              <w:left w:val="nil"/>
              <w:bottom w:val="single" w:color="auto" w:sz="4" w:space="0"/>
              <w:right w:val="single" w:color="auto" w:sz="4" w:space="0"/>
            </w:tcBorders>
            <w:shd w:val="clear" w:color="auto" w:fill="auto"/>
            <w:vAlign w:val="center"/>
          </w:tcPr>
          <w:p>
            <w:pPr>
              <w:pStyle w:val="137"/>
            </w:pPr>
            <w:r>
              <w:rPr>
                <w:rFonts w:hint="eastAsia"/>
              </w:rPr>
              <w:t>含建设期1年</w:t>
            </w:r>
          </w:p>
        </w:tc>
      </w:tr>
      <w:tr>
        <w:tblPrEx>
          <w:tblCellMar>
            <w:top w:w="0" w:type="dxa"/>
            <w:left w:w="108" w:type="dxa"/>
            <w:bottom w:w="0" w:type="dxa"/>
            <w:right w:w="108" w:type="dxa"/>
          </w:tblCellMar>
        </w:tblPrEx>
        <w:trPr>
          <w:trHeight w:val="342"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17</w:t>
            </w:r>
          </w:p>
        </w:tc>
        <w:tc>
          <w:tcPr>
            <w:tcW w:w="2316" w:type="pct"/>
            <w:tcBorders>
              <w:top w:val="nil"/>
              <w:left w:val="nil"/>
              <w:bottom w:val="single" w:color="auto" w:sz="4" w:space="0"/>
              <w:right w:val="single" w:color="auto" w:sz="4" w:space="0"/>
            </w:tcBorders>
            <w:shd w:val="clear" w:color="auto" w:fill="auto"/>
            <w:vAlign w:val="center"/>
          </w:tcPr>
          <w:p>
            <w:pPr>
              <w:pStyle w:val="137"/>
            </w:pPr>
            <w:r>
              <w:rPr>
                <w:rFonts w:hint="eastAsia"/>
              </w:rPr>
              <w:t>所得税后投资财务净现值(i=10%)</w:t>
            </w:r>
          </w:p>
        </w:tc>
        <w:tc>
          <w:tcPr>
            <w:tcW w:w="665" w:type="pct"/>
            <w:tcBorders>
              <w:top w:val="nil"/>
              <w:left w:val="nil"/>
              <w:bottom w:val="single" w:color="auto" w:sz="4" w:space="0"/>
              <w:right w:val="single" w:color="auto" w:sz="4" w:space="0"/>
            </w:tcBorders>
            <w:shd w:val="clear" w:color="auto" w:fill="auto"/>
            <w:vAlign w:val="center"/>
          </w:tcPr>
          <w:p>
            <w:pPr>
              <w:pStyle w:val="137"/>
            </w:pPr>
            <w:r>
              <w:rPr>
                <w:rFonts w:hint="eastAsia"/>
              </w:rPr>
              <w:t>万元</w:t>
            </w:r>
          </w:p>
        </w:tc>
        <w:tc>
          <w:tcPr>
            <w:tcW w:w="663"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20757.6 </w:t>
            </w:r>
          </w:p>
        </w:tc>
        <w:tc>
          <w:tcPr>
            <w:tcW w:w="945"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r>
      <w:tr>
        <w:tblPrEx>
          <w:tblCellMar>
            <w:top w:w="0" w:type="dxa"/>
            <w:left w:w="108" w:type="dxa"/>
            <w:bottom w:w="0" w:type="dxa"/>
            <w:right w:w="108" w:type="dxa"/>
          </w:tblCellMar>
        </w:tblPrEx>
        <w:trPr>
          <w:trHeight w:val="342" w:hRule="atLeast"/>
        </w:trPr>
        <w:tc>
          <w:tcPr>
            <w:tcW w:w="412" w:type="pct"/>
            <w:tcBorders>
              <w:top w:val="nil"/>
              <w:left w:val="single" w:color="auto" w:sz="4" w:space="0"/>
              <w:bottom w:val="single" w:color="auto" w:sz="4" w:space="0"/>
              <w:right w:val="single" w:color="auto" w:sz="4" w:space="0"/>
            </w:tcBorders>
            <w:shd w:val="clear" w:color="auto" w:fill="auto"/>
            <w:vAlign w:val="center"/>
          </w:tcPr>
          <w:p>
            <w:pPr>
              <w:pStyle w:val="137"/>
            </w:pPr>
            <w:r>
              <w:rPr>
                <w:rFonts w:hint="eastAsia"/>
              </w:rPr>
              <w:t>18</w:t>
            </w:r>
          </w:p>
        </w:tc>
        <w:tc>
          <w:tcPr>
            <w:tcW w:w="2316" w:type="pct"/>
            <w:tcBorders>
              <w:top w:val="nil"/>
              <w:left w:val="nil"/>
              <w:bottom w:val="single" w:color="auto" w:sz="4" w:space="0"/>
              <w:right w:val="single" w:color="auto" w:sz="4" w:space="0"/>
            </w:tcBorders>
            <w:shd w:val="clear" w:color="auto" w:fill="auto"/>
            <w:vAlign w:val="center"/>
          </w:tcPr>
          <w:p>
            <w:pPr>
              <w:pStyle w:val="137"/>
            </w:pPr>
            <w:r>
              <w:rPr>
                <w:rFonts w:hint="eastAsia"/>
              </w:rPr>
              <w:t>所得税后投资财务内部收益率</w:t>
            </w:r>
          </w:p>
        </w:tc>
        <w:tc>
          <w:tcPr>
            <w:tcW w:w="665" w:type="pct"/>
            <w:tcBorders>
              <w:top w:val="nil"/>
              <w:left w:val="nil"/>
              <w:bottom w:val="single" w:color="auto" w:sz="4" w:space="0"/>
              <w:right w:val="single" w:color="auto" w:sz="4" w:space="0"/>
            </w:tcBorders>
            <w:shd w:val="clear" w:color="auto" w:fill="auto"/>
            <w:vAlign w:val="center"/>
          </w:tcPr>
          <w:p>
            <w:pPr>
              <w:pStyle w:val="137"/>
            </w:pPr>
            <w:r>
              <w:rPr>
                <w:rFonts w:hint="eastAsia"/>
              </w:rPr>
              <w:t>%</w:t>
            </w:r>
          </w:p>
        </w:tc>
        <w:tc>
          <w:tcPr>
            <w:tcW w:w="663" w:type="pct"/>
            <w:tcBorders>
              <w:top w:val="nil"/>
              <w:left w:val="nil"/>
              <w:bottom w:val="single" w:color="auto" w:sz="4" w:space="0"/>
              <w:right w:val="single" w:color="auto" w:sz="4" w:space="0"/>
            </w:tcBorders>
            <w:shd w:val="clear" w:color="auto" w:fill="auto"/>
            <w:vAlign w:val="center"/>
          </w:tcPr>
          <w:p>
            <w:pPr>
              <w:pStyle w:val="137"/>
            </w:pPr>
            <w:r>
              <w:rPr>
                <w:rFonts w:hint="eastAsia"/>
              </w:rPr>
              <w:t xml:space="preserve">41.58 </w:t>
            </w:r>
          </w:p>
        </w:tc>
        <w:tc>
          <w:tcPr>
            <w:tcW w:w="945" w:type="pct"/>
            <w:tcBorders>
              <w:top w:val="nil"/>
              <w:left w:val="nil"/>
              <w:bottom w:val="single" w:color="auto" w:sz="4" w:space="0"/>
              <w:right w:val="single" w:color="auto" w:sz="4" w:space="0"/>
            </w:tcBorders>
            <w:shd w:val="clear" w:color="auto" w:fill="auto"/>
            <w:vAlign w:val="center"/>
          </w:tcPr>
          <w:p>
            <w:pPr>
              <w:pStyle w:val="137"/>
            </w:pPr>
            <w:r>
              <w:rPr>
                <w:rFonts w:hint="eastAsia"/>
              </w:rPr>
              <w:t>　</w:t>
            </w:r>
          </w:p>
        </w:tc>
      </w:tr>
    </w:tbl>
    <w:p>
      <w:pPr>
        <w:pStyle w:val="168"/>
      </w:pPr>
    </w:p>
    <w:sectPr>
      <w:pgSz w:w="11906" w:h="16838"/>
      <w:pgMar w:top="1440" w:right="1800" w:bottom="1440" w:left="1800" w:header="794" w:footer="992" w:gutter="0"/>
      <w:cols w:space="720" w:num="1"/>
      <w:docGrid w:type="lines"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华文仿宋">
    <w:altName w:val="汉仪仿宋简"/>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Calibri Light">
    <w:altName w:val="DejaVu Sans"/>
    <w:panose1 w:val="020F0302020204030204"/>
    <w:charset w:val="00"/>
    <w:family w:val="swiss"/>
    <w:pitch w:val="default"/>
    <w:sig w:usb0="00000000" w:usb1="00000000" w:usb2="00000009" w:usb3="00000000" w:csb0="000001FF" w:csb1="00000000"/>
  </w:font>
  <w:font w:name="Courier New">
    <w:altName w:val="DejaVu Sans"/>
    <w:panose1 w:val="02070309020205020404"/>
    <w:charset w:val="00"/>
    <w:family w:val="modern"/>
    <w:pitch w:val="default"/>
    <w:sig w:usb0="00000000" w:usb1="00000000" w:usb2="00000009" w:usb3="00000000" w:csb0="000001FF" w:csb1="00000000"/>
  </w:font>
  <w:font w:name="Cambria">
    <w:altName w:val="FreeSerif"/>
    <w:panose1 w:val="02040503050406030204"/>
    <w:charset w:val="00"/>
    <w:family w:val="roman"/>
    <w:pitch w:val="default"/>
    <w:sig w:usb0="00000000" w:usb1="00000000" w:usb2="02000000" w:usb3="00000000" w:csb0="0000019F" w:csb1="00000000"/>
  </w:font>
  <w:font w:name="仿宋">
    <w:panose1 w:val="02010609060101010101"/>
    <w:charset w:val="86"/>
    <w:family w:val="modern"/>
    <w:pitch w:val="default"/>
    <w:sig w:usb0="800002BF" w:usb1="38CF7CFA" w:usb2="00000016" w:usb3="00000000" w:csb0="00040001" w:csb1="00000000"/>
  </w:font>
  <w:font w:name="Plotter">
    <w:altName w:val="汉仪仿宋S"/>
    <w:panose1 w:val="00000000000000000000"/>
    <w:charset w:val="00"/>
    <w:family w:val="auto"/>
    <w:pitch w:val="default"/>
    <w:sig w:usb0="00000000" w:usb1="00000000" w:usb2="0000006E" w:usb3="00000000" w:csb0="815FEA24" w:csb1="BFF7D17E"/>
  </w:font>
  <w:font w:name="Arial Unicode MS">
    <w:altName w:val="Nimbus Roman No9 L"/>
    <w:panose1 w:val="020B0604020202020204"/>
    <w:charset w:val="86"/>
    <w:family w:val="swiss"/>
    <w:pitch w:val="default"/>
    <w:sig w:usb0="00000000" w:usb1="00000000" w:usb2="0000003F" w:usb3="00000000" w:csb0="003F01FF" w:csb1="00000000"/>
  </w:font>
  <w:font w:name="Arial">
    <w:altName w:val="Nimbus Roman No9 L"/>
    <w:panose1 w:val="020B0604020202020204"/>
    <w:charset w:val="00"/>
    <w:family w:val="swiss"/>
    <w:pitch w:val="default"/>
    <w:sig w:usb0="00000000" w:usb1="00000000" w:usb2="00000009" w:usb3="00000000" w:csb0="000001FF" w:csb1="00000000"/>
  </w:font>
  <w:font w:name="Arial Narrow">
    <w:altName w:val="Nimbus Roman No9 L"/>
    <w:panose1 w:val="020B0606020202030204"/>
    <w:charset w:val="00"/>
    <w:family w:val="swiss"/>
    <w:pitch w:val="default"/>
    <w:sig w:usb0="00000000" w:usb1="00000000" w:usb2="00000000" w:usb3="00000000" w:csb0="0000009F" w:csb1="00000000"/>
  </w:font>
  <w:font w:name="Verdana">
    <w:altName w:val="Ubuntu"/>
    <w:panose1 w:val="020B0604030504040204"/>
    <w:charset w:val="00"/>
    <w:family w:val="swiss"/>
    <w:pitch w:val="default"/>
    <w:sig w:usb0="00000000" w:usb1="00000000" w:usb2="00000010" w:usb3="00000000" w:csb0="0000019F" w:csb1="00000000"/>
  </w:font>
  <w:font w:name="Trebuchet MS">
    <w:altName w:val="Nimbus Roman No9 L"/>
    <w:panose1 w:val="020B0603020202020204"/>
    <w:charset w:val="00"/>
    <w:family w:val="swiss"/>
    <w:pitch w:val="default"/>
    <w:sig w:usb0="00000000" w:usb1="00000000" w:usb2="00000000" w:usb3="00000000" w:csb0="0000009F" w:csb1="00000000"/>
  </w:font>
  <w:font w:name="新宋体">
    <w:altName w:val="方正书宋_GBK"/>
    <w:panose1 w:val="02010609030101010101"/>
    <w:charset w:val="86"/>
    <w:family w:val="modern"/>
    <w:pitch w:val="default"/>
    <w:sig w:usb0="00000000" w:usb1="00000000" w:usb2="00000016" w:usb3="00000000" w:csb0="00040001" w:csb1="00000000"/>
  </w:font>
  <w:font w:name="ˎ̥">
    <w:altName w:val="汉仪新人文宋简"/>
    <w:panose1 w:val="00000000000000000000"/>
    <w:charset w:val="00"/>
    <w:family w:val="roman"/>
    <w:pitch w:val="default"/>
    <w:sig w:usb0="00000000" w:usb1="00000000" w:usb2="00000000" w:usb3="00000000" w:csb0="00040001" w:csb1="00000000"/>
  </w:font>
  <w:font w:name="Tahoma">
    <w:altName w:val="Droid Sans"/>
    <w:panose1 w:val="020B0604030504040204"/>
    <w:charset w:val="00"/>
    <w:family w:val="swiss"/>
    <w:pitch w:val="default"/>
    <w:sig w:usb0="00000000" w:usb1="00000000" w:usb2="00000029" w:usb3="00000000" w:csb0="000101FF" w:csb1="00000000"/>
  </w:font>
  <w:font w:name="华文中宋">
    <w:altName w:val="汉仪中宋简"/>
    <w:panose1 w:val="02010600040101010101"/>
    <w:charset w:val="86"/>
    <w:family w:val="auto"/>
    <w:pitch w:val="default"/>
    <w:sig w:usb0="00000000" w:usb1="00000000" w:usb2="00000010" w:usb3="00000000" w:csb0="0004009F" w:csb1="00000000"/>
  </w:font>
  <w:font w:name="楷体_GB2312">
    <w:altName w:val="楷体"/>
    <w:panose1 w:val="00000000000000000000"/>
    <w:charset w:val="86"/>
    <w:family w:val="modern"/>
    <w:pitch w:val="default"/>
    <w:sig w:usb0="00000000" w:usb1="00000000" w:usb2="00000000" w:usb3="00000000" w:csb0="00040000" w:csb1="00000000"/>
  </w:font>
  <w:font w:name="Albertus (W1)">
    <w:altName w:val="汉仪叶叶相思体简"/>
    <w:panose1 w:val="00000000000000000000"/>
    <w:charset w:val="00"/>
    <w:family w:val="swiss"/>
    <w:pitch w:val="default"/>
    <w:sig w:usb0="00000000" w:usb1="00000000" w:usb2="00000000" w:usb3="00000000" w:csb0="00000001" w:csb1="00000000"/>
  </w:font>
  <w:font w:name="粗标宋体">
    <w:altName w:val="方正书宋_GBK"/>
    <w:panose1 w:val="00000000000000000000"/>
    <w:charset w:val="86"/>
    <w:family w:val="modern"/>
    <w:pitch w:val="default"/>
    <w:sig w:usb0="00000000" w:usb1="00000000" w:usb2="0000001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Times">
    <w:altName w:val="Nimbus Roman No9 L"/>
    <w:panose1 w:val="02020603050405020304"/>
    <w:charset w:val="00"/>
    <w:family w:val="roman"/>
    <w:pitch w:val="default"/>
    <w:sig w:usb0="00000000" w:usb1="00000000" w:usb2="00000009" w:usb3="00000000" w:csb0="000001FF" w:csb1="00000000"/>
  </w:font>
  <w:font w:name="Palatino">
    <w:altName w:val="汉仪叶叶相思体简"/>
    <w:panose1 w:val="00000000000000000000"/>
    <w:charset w:val="00"/>
    <w:family w:val="roman"/>
    <w:pitch w:val="default"/>
    <w:sig w:usb0="00000000" w:usb1="00000000" w:usb2="00000000" w:usb3="00000000" w:csb0="00000001" w:csb1="00000000"/>
  </w:font>
  <w:font w:name="Helvetica">
    <w:altName w:val="Liberation Sans"/>
    <w:panose1 w:val="020B0604020202020204"/>
    <w:charset w:val="00"/>
    <w:family w:val="swiss"/>
    <w:pitch w:val="default"/>
    <w:sig w:usb0="00000000" w:usb1="00000000" w:usb2="00000000" w:usb3="00000000" w:csb0="00000001" w:csb1="00000000"/>
  </w:font>
  <w:font w:name="华文新魏">
    <w:altName w:val="方正魏碑_GBK"/>
    <w:panose1 w:val="02010800040101010101"/>
    <w:charset w:val="86"/>
    <w:family w:val="auto"/>
    <w:pitch w:val="default"/>
    <w:sig w:usb0="00000000" w:usb1="00000000" w:usb2="00000010" w:usb3="00000000" w:csb0="00040000" w:csb1="00000000"/>
  </w:font>
  <w:font w:name="New York">
    <w:altName w:val="Noto Serif Khmer"/>
    <w:panose1 w:val="02040503060506020304"/>
    <w:charset w:val="00"/>
    <w:family w:val="roman"/>
    <w:pitch w:val="default"/>
    <w:sig w:usb0="00000000" w:usb1="00000000" w:usb2="00000000" w:usb3="00000000" w:csb0="00000001" w:csb1="00000000"/>
  </w:font>
  <w:font w:name="”“Times New Roman”“">
    <w:altName w:val="Nimbus Roman No9 L"/>
    <w:panose1 w:val="00000000000000000000"/>
    <w:charset w:val="86"/>
    <w:family w:val="roman"/>
    <w:pitch w:val="default"/>
    <w:sig w:usb0="00000000" w:usb1="00000000" w:usb2="00000010" w:usb3="00000000" w:csb0="00040000" w:csb1="00000000"/>
  </w:font>
  <w:font w:name="方正大标宋简体">
    <w:altName w:val="方正书宋_GBK"/>
    <w:panose1 w:val="00000000000000000000"/>
    <w:charset w:val="86"/>
    <w:family w:val="auto"/>
    <w:pitch w:val="default"/>
    <w:sig w:usb0="00000000" w:usb1="00000000" w:usb2="00000010" w:usb3="00000000" w:csb0="00040000" w:csb1="00000000"/>
  </w:font>
  <w:font w:name="Cambria Math">
    <w:altName w:val="DejaVu Math TeX Gyre"/>
    <w:panose1 w:val="02040503050406030204"/>
    <w:charset w:val="00"/>
    <w:family w:val="roman"/>
    <w:pitch w:val="default"/>
    <w:sig w:usb0="00000000" w:usb1="00000000" w:usb2="02000000" w:usb3="00000000" w:csb0="0000019F" w:csb1="00000000"/>
  </w:font>
  <w:font w:name="方正综艺简体">
    <w:altName w:val="汉仪仿宋S"/>
    <w:panose1 w:val="00000000000000000000"/>
    <w:charset w:val="86"/>
    <w:family w:val="auto"/>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仿宋简">
    <w:panose1 w:val="02010600000101010101"/>
    <w:charset w:val="86"/>
    <w:family w:val="auto"/>
    <w:pitch w:val="default"/>
    <w:sig w:usb0="00000001" w:usb1="080E0800" w:usb2="00000002" w:usb3="00000000" w:csb0="00040000"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pBdr>
        <w:top w:val="single" w:color="auto" w:sz="8" w:space="1"/>
      </w:pBdr>
      <w:ind w:firstLine="360"/>
    </w:pPr>
    <w:r>
      <w:ptab w:relativeTo="margin" w:alignment="center" w:leader="none"/>
    </w:r>
    <w:r>
      <w:fldChar w:fldCharType="begin"/>
    </w:r>
    <w:r>
      <w:instrText xml:space="preserve"> PAGE  \* Arabic  \* MERGEFORMAT </w:instrText>
    </w:r>
    <w:r>
      <w:fldChar w:fldCharType="separate"/>
    </w:r>
    <w:r>
      <w:t>219</w:t>
    </w:r>
    <w:r>
      <w:fldChar w:fldCharType="end"/>
    </w:r>
    <w:r>
      <w:ptab w:relativeTo="margin" w:alignment="right" w:leader="none"/>
    </w:r>
    <w:r>
      <w:drawing>
        <wp:inline distT="0" distB="0" distL="0" distR="0">
          <wp:extent cx="1259205" cy="170180"/>
          <wp:effectExtent l="0" t="0" r="0" b="1270"/>
          <wp:docPr id="24" name="图片 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true"/>
                  </pic:cNvPicPr>
                </pic:nvPicPr>
                <pic:blipFill>
                  <a:blip r:embed="rId1">
                    <a:extLst>
                      <a:ext uri="{28A0092B-C50C-407E-A947-70E740481C1C}">
                        <a14:useLocalDpi xmlns:a14="http://schemas.microsoft.com/office/drawing/2010/main" val="false"/>
                      </a:ext>
                    </a:extLst>
                  </a:blip>
                  <a:stretch>
                    <a:fillRect/>
                  </a:stretch>
                </pic:blipFill>
                <pic:spPr>
                  <a:xfrm>
                    <a:off x="0" y="0"/>
                    <a:ext cx="1259584" cy="170439"/>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5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5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ind w:firstLine="360"/>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16205" cy="139700"/>
              <wp:effectExtent l="0" t="0" r="0" b="0"/>
              <wp:wrapNone/>
              <wp:docPr id="61" name="文本框 61"/>
              <wp:cNvGraphicFramePr/>
              <a:graphic xmlns:a="http://schemas.openxmlformats.org/drawingml/2006/main">
                <a:graphicData uri="http://schemas.microsoft.com/office/word/2010/wordprocessingShape">
                  <wps:wsp>
                    <wps:cNvSpPr txBox="true">
                      <a:spLocks noChangeArrowheads="true"/>
                    </wps:cNvSpPr>
                    <wps:spPr bwMode="auto">
                      <a:xfrm>
                        <a:off x="0" y="0"/>
                        <a:ext cx="116205" cy="139700"/>
                      </a:xfrm>
                      <a:prstGeom prst="rect">
                        <a:avLst/>
                      </a:prstGeom>
                      <a:noFill/>
                      <a:ln>
                        <a:noFill/>
                      </a:ln>
                    </wps:spPr>
                    <wps:txbx>
                      <w:txbxContent>
                        <w:p>
                          <w:pPr>
                            <w:pStyle w:val="56"/>
                          </w:pPr>
                          <w:r>
                            <w:rPr>
                              <w:rFonts w:hint="eastAsia"/>
                            </w:rPr>
                            <w:fldChar w:fldCharType="begin"/>
                          </w:r>
                          <w:r>
                            <w:rPr>
                              <w:rFonts w:hint="eastAsia"/>
                            </w:rPr>
                            <w:instrText xml:space="preserve"> PAGE  \* MERGEFORMAT </w:instrText>
                          </w:r>
                          <w:r>
                            <w:rPr>
                              <w:rFonts w:hint="eastAsia"/>
                            </w:rPr>
                            <w:fldChar w:fldCharType="separate"/>
                          </w:r>
                          <w:r>
                            <w:t>235</w:t>
                          </w:r>
                          <w:r>
                            <w:rPr>
                              <w:rFonts w:hint="eastAsia"/>
                            </w:rPr>
                            <w:fldChar w:fldCharType="end"/>
                          </w:r>
                        </w:p>
                      </w:txbxContent>
                    </wps:txbx>
                    <wps:bodyPr rot="0" vert="horz" wrap="none" lIns="0" tIns="0" rIns="0" bIns="0" anchor="t" anchorCtr="false" upright="true">
                      <a:spAutoFit/>
                    </wps:bodyPr>
                  </wps:wsp>
                </a:graphicData>
              </a:graphic>
            </wp:anchor>
          </w:drawing>
        </mc:Choice>
        <mc:Fallback>
          <w:pict>
            <v:shape id="_x0000_s1026" o:spid="_x0000_s1026" o:spt="202" type="#_x0000_t202" style="position:absolute;left:0pt;margin-top:0pt;height:11pt;width:9.15pt;mso-position-horizontal:center;mso-position-horizontal-relative:margin;mso-wrap-style:none;z-index:251664384;mso-width-relative:page;mso-height-relative:page;" filled="f" stroked="f" coordsize="21600,21600" o:gfxdata="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Bi6WFNAAAAADAQAADwAAAAAAAAABACAAAAA4AAAAZHJz&#10;L2Rvd25yZXYueG1sUEsBAhQAFAAAAAgAh07iQPD+Vsb2AQAAwwMAAA4AAAAAAAAAAQAgAAAANQEA&#10;AGRycy9lMm9Eb2MueG1sUEsFBgAAAAAGAAYAWQEAAJ0FAAAAAA==&#10;">
              <v:fill on="f" focussize="0,0"/>
              <v:stroke on="f"/>
              <v:imagedata o:title=""/>
              <o:lock v:ext="edit" aspectratio="f"/>
              <v:textbox inset="0mm,0mm,0mm,0mm" style="mso-fit-shape-to-text:t;">
                <w:txbxContent>
                  <w:p>
                    <w:pPr>
                      <w:pStyle w:val="56"/>
                    </w:pPr>
                    <w:r>
                      <w:rPr>
                        <w:rFonts w:hint="eastAsia"/>
                      </w:rPr>
                      <w:fldChar w:fldCharType="begin"/>
                    </w:r>
                    <w:r>
                      <w:rPr>
                        <w:rFonts w:hint="eastAsia"/>
                      </w:rPr>
                      <w:instrText xml:space="preserve"> PAGE  \* MERGEFORMAT </w:instrText>
                    </w:r>
                    <w:r>
                      <w:rPr>
                        <w:rFonts w:hint="eastAsia"/>
                      </w:rPr>
                      <w:fldChar w:fldCharType="separate"/>
                    </w:r>
                    <w:r>
                      <w:t>235</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ind w:firstLine="360"/>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16205" cy="139700"/>
              <wp:effectExtent l="0" t="0" r="0" b="0"/>
              <wp:wrapNone/>
              <wp:docPr id="8" name="文本框 8"/>
              <wp:cNvGraphicFramePr/>
              <a:graphic xmlns:a="http://schemas.openxmlformats.org/drawingml/2006/main">
                <a:graphicData uri="http://schemas.microsoft.com/office/word/2010/wordprocessingShape">
                  <wps:wsp>
                    <wps:cNvSpPr txBox="true">
                      <a:spLocks noChangeArrowheads="true"/>
                    </wps:cNvSpPr>
                    <wps:spPr bwMode="auto">
                      <a:xfrm>
                        <a:off x="0" y="0"/>
                        <a:ext cx="116205" cy="139700"/>
                      </a:xfrm>
                      <a:prstGeom prst="rect">
                        <a:avLst/>
                      </a:prstGeom>
                      <a:noFill/>
                      <a:ln>
                        <a:noFill/>
                      </a:ln>
                    </wps:spPr>
                    <wps:txbx>
                      <w:txbxContent>
                        <w:p>
                          <w:pPr>
                            <w:pStyle w:val="56"/>
                          </w:pPr>
                          <w:r>
                            <w:rPr>
                              <w:rFonts w:hint="eastAsia"/>
                            </w:rPr>
                            <w:fldChar w:fldCharType="begin"/>
                          </w:r>
                          <w:r>
                            <w:rPr>
                              <w:rFonts w:hint="eastAsia"/>
                            </w:rPr>
                            <w:instrText xml:space="preserve"> PAGE  \* MERGEFORMAT </w:instrText>
                          </w:r>
                          <w:r>
                            <w:rPr>
                              <w:rFonts w:hint="eastAsia"/>
                            </w:rPr>
                            <w:fldChar w:fldCharType="separate"/>
                          </w:r>
                          <w:r>
                            <w:t>246</w:t>
                          </w:r>
                          <w:r>
                            <w:rPr>
                              <w:rFonts w:hint="eastAsia"/>
                            </w:rPr>
                            <w:fldChar w:fldCharType="end"/>
                          </w:r>
                        </w:p>
                      </w:txbxContent>
                    </wps:txbx>
                    <wps:bodyPr rot="0" vert="horz" wrap="none" lIns="0" tIns="0" rIns="0" bIns="0" anchor="t" anchorCtr="false" upright="true">
                      <a:spAutoFit/>
                    </wps:bodyPr>
                  </wps:wsp>
                </a:graphicData>
              </a:graphic>
            </wp:anchor>
          </w:drawing>
        </mc:Choice>
        <mc:Fallback>
          <w:pict>
            <v:shape id="_x0000_s1026" o:spid="_x0000_s1026" o:spt="202" type="#_x0000_t202" style="position:absolute;left:0pt;margin-top:0pt;height:11pt;width:9.15pt;mso-position-horizontal:center;mso-position-horizontal-relative:margin;mso-wrap-style:none;z-index:251665408;mso-width-relative:page;mso-height-relative:page;" filled="f" stroked="f" coordsize="21600,21600" o:gfxdata="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AGLpYU0AAAAAMBAAAPAAAAAAAAAAEAIAAAADgAAABkcnMv&#10;ZG93bnJldi54bWxQSwECFAAUAAAACACHTuJAPjBG3vUBAADBAwAADgAAAAAAAAABACAAAAA1AQAA&#10;ZHJzL2Uyb0RvYy54bWxQSwUGAAAAAAYABgBZAQAAnAUAAAAA&#10;">
              <v:fill on="f" focussize="0,0"/>
              <v:stroke on="f"/>
              <v:imagedata o:title=""/>
              <o:lock v:ext="edit" aspectratio="f"/>
              <v:textbox inset="0mm,0mm,0mm,0mm" style="mso-fit-shape-to-text:t;">
                <w:txbxContent>
                  <w:p>
                    <w:pPr>
                      <w:pStyle w:val="56"/>
                    </w:pPr>
                    <w:r>
                      <w:rPr>
                        <w:rFonts w:hint="eastAsia"/>
                      </w:rPr>
                      <w:fldChar w:fldCharType="begin"/>
                    </w:r>
                    <w:r>
                      <w:rPr>
                        <w:rFonts w:hint="eastAsia"/>
                      </w:rPr>
                      <w:instrText xml:space="preserve"> PAGE  \* MERGEFORMAT </w:instrText>
                    </w:r>
                    <w:r>
                      <w:rPr>
                        <w:rFonts w:hint="eastAsia"/>
                      </w:rPr>
                      <w:fldChar w:fldCharType="separate"/>
                    </w:r>
                    <w:r>
                      <w:t>246</w:t>
                    </w:r>
                    <w:r>
                      <w:rPr>
                        <w:rFonts w:hint="eastAsia"/>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5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5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5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5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1"/>
      </w:pBdr>
      <w:tabs>
        <w:tab w:val="center" w:pos="4368"/>
        <w:tab w:val="right" w:pos="8736"/>
      </w:tabs>
      <w:spacing w:line="360" w:lineRule="exact"/>
      <w:jc w:val="both"/>
      <w:rPr>
        <w:rFonts w:ascii="仿宋_GB2312" w:hAnsi="宋体"/>
        <w:sz w:val="20"/>
        <w:szCs w:val="21"/>
      </w:rPr>
    </w:pPr>
    <w:r>
      <w:rPr>
        <w:rFonts w:hint="eastAsia" w:ascii="仿宋_GB2312" w:hAnsi="宋体"/>
        <w:spacing w:val="-20"/>
        <w:sz w:val="20"/>
        <w:szCs w:val="21"/>
      </w:rPr>
      <w:t>海南省东方市北牛抱板金矿矿产资源开发利用与保护方案（重编）</w:t>
    </w:r>
    <w:r>
      <w:rPr>
        <w:rFonts w:hint="eastAsia" w:ascii="仿宋_GB2312" w:hAnsi="宋体"/>
        <w:spacing w:val="-20"/>
        <w:sz w:val="20"/>
        <w:szCs w:val="21"/>
      </w:rPr>
      <w:ptab w:relativeTo="margin" w:alignment="right" w:leader="none"/>
    </w:r>
    <w:r>
      <w:rPr>
        <w:rFonts w:hint="eastAsia" w:ascii="仿宋_GB2312" w:hAnsi="宋体"/>
        <w:spacing w:val="-20"/>
        <w:sz w:val="20"/>
        <w:szCs w:val="21"/>
      </w:rPr>
      <w:fldChar w:fldCharType="begin"/>
    </w:r>
    <w:r>
      <w:rPr>
        <w:rFonts w:hint="eastAsia" w:ascii="仿宋_GB2312" w:hAnsi="宋体"/>
        <w:spacing w:val="-20"/>
        <w:sz w:val="20"/>
        <w:szCs w:val="21"/>
      </w:rPr>
      <w:instrText xml:space="preserve"> STYLEREF  标1  \* MERGEFORMAT </w:instrText>
    </w:r>
    <w:r>
      <w:rPr>
        <w:rFonts w:ascii="仿宋_GB2312" w:hAnsi="宋体"/>
        <w:spacing w:val="-20"/>
        <w:sz w:val="20"/>
        <w:szCs w:val="21"/>
      </w:rPr>
      <w:fldChar w:fldCharType="separate"/>
    </w:r>
    <w:r>
      <w:rPr>
        <w:rFonts w:hint="eastAsia" w:ascii="仿宋_GB2312" w:hAnsi="宋体"/>
        <w:spacing w:val="-20"/>
        <w:sz w:val="20"/>
        <w:szCs w:val="21"/>
      </w:rPr>
      <w:t>五、经费估算与进度安排</w:t>
    </w:r>
    <w:r>
      <w:rPr>
        <w:rFonts w:hint="eastAsia" w:ascii="仿宋_GB2312" w:hAnsi="宋体"/>
        <w:spacing w:val="-20"/>
        <w:sz w:val="20"/>
        <w:szCs w:val="21"/>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5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5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5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5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5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5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1B6B68"/>
    <w:multiLevelType w:val="multilevel"/>
    <w:tmpl w:val="181B6B68"/>
    <w:lvl w:ilvl="0" w:tentative="0">
      <w:start w:val="1"/>
      <w:numFmt w:val="decimal"/>
      <w:lvlText w:val="%1."/>
      <w:lvlJc w:val="left"/>
      <w:pPr>
        <w:tabs>
          <w:tab w:val="left" w:pos="425"/>
        </w:tabs>
        <w:ind w:left="425" w:hanging="425"/>
      </w:pPr>
    </w:lvl>
    <w:lvl w:ilvl="1" w:tentative="0">
      <w:start w:val="1"/>
      <w:numFmt w:val="decimal"/>
      <w:pStyle w:val="232"/>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1">
    <w:nsid w:val="3E3B0F8A"/>
    <w:multiLevelType w:val="multilevel"/>
    <w:tmpl w:val="3E3B0F8A"/>
    <w:lvl w:ilvl="0" w:tentative="0">
      <w:start w:val="1"/>
      <w:numFmt w:val="decimal"/>
      <w:pStyle w:val="824"/>
      <w:lvlText w:val="%1)"/>
      <w:lvlJc w:val="left"/>
      <w:pPr>
        <w:ind w:left="980" w:hanging="420"/>
      </w:pPr>
      <w:rPr>
        <w:rFonts w:hint="eastAsia"/>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
    <w:nsid w:val="6D617665"/>
    <w:multiLevelType w:val="multilevel"/>
    <w:tmpl w:val="6D617665"/>
    <w:lvl w:ilvl="0" w:tentative="0">
      <w:start w:val="1"/>
      <w:numFmt w:val="chineseCountingThousand"/>
      <w:pStyle w:val="2237"/>
      <w:suff w:val="space"/>
      <w:lvlText w:val="第%1章"/>
      <w:lvlJc w:val="left"/>
      <w:pPr>
        <w:ind w:left="5104" w:firstLine="0"/>
      </w:pPr>
      <w:rPr>
        <w:rFonts w:hint="eastAsia"/>
      </w:rPr>
    </w:lvl>
    <w:lvl w:ilvl="1" w:tentative="0">
      <w:start w:val="1"/>
      <w:numFmt w:val="decimal"/>
      <w:pStyle w:val="2238"/>
      <w:isLgl/>
      <w:suff w:val="space"/>
      <w:lvlText w:val="%1.%2"/>
      <w:lvlJc w:val="left"/>
      <w:pPr>
        <w:ind w:left="3120" w:firstLine="0"/>
      </w:pPr>
      <w:rPr>
        <w:rFonts w:hint="eastAsia"/>
      </w:rPr>
    </w:lvl>
    <w:lvl w:ilvl="2" w:tentative="0">
      <w:start w:val="1"/>
      <w:numFmt w:val="decimal"/>
      <w:pStyle w:val="2241"/>
      <w:isLgl/>
      <w:lvlText w:val="%1.%2.%3"/>
      <w:lvlJc w:val="left"/>
      <w:pPr>
        <w:ind w:left="0" w:firstLine="0"/>
      </w:pPr>
      <w:rPr>
        <w:rFonts w:hint="eastAsia"/>
      </w:rPr>
    </w:lvl>
    <w:lvl w:ilvl="3" w:tentative="0">
      <w:start w:val="1"/>
      <w:numFmt w:val="decimal"/>
      <w:pStyle w:val="2243"/>
      <w:isLgl/>
      <w:suff w:val="space"/>
      <w:lvlText w:val="%1.%2.%3.%4"/>
      <w:lvlJc w:val="left"/>
      <w:pPr>
        <w:ind w:left="-425" w:firstLine="567"/>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3">
    <w:nsid w:val="7A88130A"/>
    <w:multiLevelType w:val="multilevel"/>
    <w:tmpl w:val="7A88130A"/>
    <w:lvl w:ilvl="0" w:tentative="0">
      <w:start w:val="8"/>
      <w:numFmt w:val="decimal"/>
      <w:pStyle w:val="2114"/>
      <w:suff w:val="nothing"/>
      <w:lvlText w:val="%1  "/>
      <w:lvlJc w:val="left"/>
      <w:pPr>
        <w:ind w:left="0" w:firstLine="0"/>
      </w:pPr>
      <w:rPr>
        <w:rFonts w:hint="eastAsia"/>
      </w:rPr>
    </w:lvl>
    <w:lvl w:ilvl="1" w:tentative="0">
      <w:start w:val="1"/>
      <w:numFmt w:val="decimal"/>
      <w:suff w:val="nothing"/>
      <w:lvlText w:val="%1.%2  "/>
      <w:lvlJc w:val="left"/>
      <w:pPr>
        <w:ind w:left="0" w:firstLine="0"/>
      </w:pPr>
      <w:rPr>
        <w:rFonts w:hint="eastAsia"/>
      </w:rPr>
    </w:lvl>
    <w:lvl w:ilvl="2" w:tentative="0">
      <w:start w:val="1"/>
      <w:numFmt w:val="decimal"/>
      <w:suff w:val="nothing"/>
      <w:lvlText w:val="%1.%2.%3  "/>
      <w:lvlJc w:val="left"/>
      <w:pPr>
        <w:ind w:left="852" w:firstLine="0"/>
      </w:pPr>
      <w:rPr>
        <w:rFonts w:hint="eastAsia"/>
      </w:rPr>
    </w:lvl>
    <w:lvl w:ilvl="3" w:tentative="0">
      <w:start w:val="1"/>
      <w:numFmt w:val="decimal"/>
      <w:suff w:val="nothing"/>
      <w:lvlText w:val=" %1.%2.%3.%4 "/>
      <w:lvlJc w:val="left"/>
      <w:pPr>
        <w:ind w:left="0" w:firstLine="0"/>
      </w:pPr>
      <w:rPr>
        <w:rFonts w:hint="eastAsia"/>
      </w:rPr>
    </w:lvl>
    <w:lvl w:ilvl="4" w:tentative="0">
      <w:start w:val="1"/>
      <w:numFmt w:val="decimal"/>
      <w:lvlRestart w:val="1"/>
      <w:pStyle w:val="2122"/>
      <w:suff w:val="nothing"/>
      <w:lvlText w:val="表%1-%5  "/>
      <w:lvlJc w:val="left"/>
      <w:pPr>
        <w:ind w:left="0" w:firstLine="0"/>
      </w:pPr>
      <w:rPr>
        <w:rFonts w:hint="eastAsia"/>
        <w:lang w:val="en-US"/>
      </w:rPr>
    </w:lvl>
    <w:lvl w:ilvl="5" w:tentative="0">
      <w:start w:val="1"/>
      <w:numFmt w:val="decimal"/>
      <w:lvlRestart w:val="1"/>
      <w:pStyle w:val="2126"/>
      <w:suff w:val="nothing"/>
      <w:lvlText w:val="图%1-%6  "/>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40"/>
  <w:drawingGridVerticalSpacing w:val="381"/>
  <w:displayHorizontalDrawingGridEvery w:val="2"/>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F98"/>
    <w:rsid w:val="00000919"/>
    <w:rsid w:val="000014A4"/>
    <w:rsid w:val="0000272D"/>
    <w:rsid w:val="00006F44"/>
    <w:rsid w:val="00007492"/>
    <w:rsid w:val="00010AF0"/>
    <w:rsid w:val="0001237F"/>
    <w:rsid w:val="000125AB"/>
    <w:rsid w:val="00012DB1"/>
    <w:rsid w:val="00021CFF"/>
    <w:rsid w:val="00023810"/>
    <w:rsid w:val="00025CF8"/>
    <w:rsid w:val="00026A48"/>
    <w:rsid w:val="00027266"/>
    <w:rsid w:val="00032E37"/>
    <w:rsid w:val="00033FAB"/>
    <w:rsid w:val="00035042"/>
    <w:rsid w:val="00035399"/>
    <w:rsid w:val="000353CF"/>
    <w:rsid w:val="00035B59"/>
    <w:rsid w:val="00036060"/>
    <w:rsid w:val="0003642B"/>
    <w:rsid w:val="000407C9"/>
    <w:rsid w:val="00040B65"/>
    <w:rsid w:val="00041DB4"/>
    <w:rsid w:val="00042238"/>
    <w:rsid w:val="00043260"/>
    <w:rsid w:val="00045088"/>
    <w:rsid w:val="0004593A"/>
    <w:rsid w:val="0004761E"/>
    <w:rsid w:val="0005110B"/>
    <w:rsid w:val="00054C59"/>
    <w:rsid w:val="0005682E"/>
    <w:rsid w:val="00056FE0"/>
    <w:rsid w:val="00057D2D"/>
    <w:rsid w:val="00060E1D"/>
    <w:rsid w:val="000640CC"/>
    <w:rsid w:val="000640FA"/>
    <w:rsid w:val="00067E1B"/>
    <w:rsid w:val="00070DF1"/>
    <w:rsid w:val="000740B7"/>
    <w:rsid w:val="000756A3"/>
    <w:rsid w:val="00075BAD"/>
    <w:rsid w:val="00075D33"/>
    <w:rsid w:val="00082029"/>
    <w:rsid w:val="00083904"/>
    <w:rsid w:val="0008719F"/>
    <w:rsid w:val="00090464"/>
    <w:rsid w:val="0009497C"/>
    <w:rsid w:val="000A06F9"/>
    <w:rsid w:val="000A1C58"/>
    <w:rsid w:val="000A206F"/>
    <w:rsid w:val="000A2BA0"/>
    <w:rsid w:val="000A74FB"/>
    <w:rsid w:val="000B0C66"/>
    <w:rsid w:val="000B6613"/>
    <w:rsid w:val="000C006C"/>
    <w:rsid w:val="000C0BA1"/>
    <w:rsid w:val="000C15BD"/>
    <w:rsid w:val="000C186C"/>
    <w:rsid w:val="000C19C5"/>
    <w:rsid w:val="000C5505"/>
    <w:rsid w:val="000C5AF9"/>
    <w:rsid w:val="000D28B0"/>
    <w:rsid w:val="000D3A57"/>
    <w:rsid w:val="000D495F"/>
    <w:rsid w:val="000D77E9"/>
    <w:rsid w:val="000E001B"/>
    <w:rsid w:val="000E0568"/>
    <w:rsid w:val="000E0F1E"/>
    <w:rsid w:val="000E3C5B"/>
    <w:rsid w:val="000E4EC5"/>
    <w:rsid w:val="000E6006"/>
    <w:rsid w:val="000E73EF"/>
    <w:rsid w:val="000F0AC6"/>
    <w:rsid w:val="000F29A8"/>
    <w:rsid w:val="000F2BFF"/>
    <w:rsid w:val="000F3710"/>
    <w:rsid w:val="000F6972"/>
    <w:rsid w:val="000F729F"/>
    <w:rsid w:val="000F7ED0"/>
    <w:rsid w:val="00102135"/>
    <w:rsid w:val="00102250"/>
    <w:rsid w:val="00104DF2"/>
    <w:rsid w:val="0010535E"/>
    <w:rsid w:val="00105505"/>
    <w:rsid w:val="00107B70"/>
    <w:rsid w:val="00107F3D"/>
    <w:rsid w:val="00114ED7"/>
    <w:rsid w:val="0011545C"/>
    <w:rsid w:val="00120462"/>
    <w:rsid w:val="00120748"/>
    <w:rsid w:val="00120928"/>
    <w:rsid w:val="00122764"/>
    <w:rsid w:val="00125212"/>
    <w:rsid w:val="00126E6F"/>
    <w:rsid w:val="00127B52"/>
    <w:rsid w:val="00140FF0"/>
    <w:rsid w:val="00142D8C"/>
    <w:rsid w:val="00143D12"/>
    <w:rsid w:val="00144A2F"/>
    <w:rsid w:val="00145A93"/>
    <w:rsid w:val="0015324A"/>
    <w:rsid w:val="001535BC"/>
    <w:rsid w:val="00154BC8"/>
    <w:rsid w:val="00157B70"/>
    <w:rsid w:val="00160947"/>
    <w:rsid w:val="00160A34"/>
    <w:rsid w:val="00160A78"/>
    <w:rsid w:val="0016236E"/>
    <w:rsid w:val="00162BCD"/>
    <w:rsid w:val="00166718"/>
    <w:rsid w:val="001671EA"/>
    <w:rsid w:val="00167287"/>
    <w:rsid w:val="001710E5"/>
    <w:rsid w:val="00176021"/>
    <w:rsid w:val="001839AC"/>
    <w:rsid w:val="00186698"/>
    <w:rsid w:val="00187620"/>
    <w:rsid w:val="00191158"/>
    <w:rsid w:val="001976DB"/>
    <w:rsid w:val="001A0C97"/>
    <w:rsid w:val="001A1877"/>
    <w:rsid w:val="001A55FB"/>
    <w:rsid w:val="001A651C"/>
    <w:rsid w:val="001A6885"/>
    <w:rsid w:val="001A6AB0"/>
    <w:rsid w:val="001B2B3A"/>
    <w:rsid w:val="001B3405"/>
    <w:rsid w:val="001B4981"/>
    <w:rsid w:val="001B51F2"/>
    <w:rsid w:val="001B5622"/>
    <w:rsid w:val="001C2AAC"/>
    <w:rsid w:val="001C423B"/>
    <w:rsid w:val="001C63BC"/>
    <w:rsid w:val="001D0110"/>
    <w:rsid w:val="001D086C"/>
    <w:rsid w:val="001D3C88"/>
    <w:rsid w:val="001D505B"/>
    <w:rsid w:val="001D5A0D"/>
    <w:rsid w:val="001D5D2A"/>
    <w:rsid w:val="001D722C"/>
    <w:rsid w:val="001E031E"/>
    <w:rsid w:val="001E078F"/>
    <w:rsid w:val="001E1D03"/>
    <w:rsid w:val="001E1F27"/>
    <w:rsid w:val="001E274F"/>
    <w:rsid w:val="001E6160"/>
    <w:rsid w:val="001E6DF7"/>
    <w:rsid w:val="001E6FA1"/>
    <w:rsid w:val="001E6FFE"/>
    <w:rsid w:val="001F032E"/>
    <w:rsid w:val="001F064B"/>
    <w:rsid w:val="001F1A44"/>
    <w:rsid w:val="001F4C01"/>
    <w:rsid w:val="001F57A5"/>
    <w:rsid w:val="001F7301"/>
    <w:rsid w:val="0020120F"/>
    <w:rsid w:val="00203F5D"/>
    <w:rsid w:val="002058BB"/>
    <w:rsid w:val="002077D0"/>
    <w:rsid w:val="0021039A"/>
    <w:rsid w:val="00211263"/>
    <w:rsid w:val="002155EC"/>
    <w:rsid w:val="00220DB7"/>
    <w:rsid w:val="002221F2"/>
    <w:rsid w:val="00222D02"/>
    <w:rsid w:val="00223CAC"/>
    <w:rsid w:val="002264FE"/>
    <w:rsid w:val="002359C1"/>
    <w:rsid w:val="00236941"/>
    <w:rsid w:val="00236AA9"/>
    <w:rsid w:val="00237401"/>
    <w:rsid w:val="00237A70"/>
    <w:rsid w:val="00237DAB"/>
    <w:rsid w:val="00244D43"/>
    <w:rsid w:val="002568A6"/>
    <w:rsid w:val="00257E8B"/>
    <w:rsid w:val="00260854"/>
    <w:rsid w:val="002614AA"/>
    <w:rsid w:val="00263B47"/>
    <w:rsid w:val="002726D0"/>
    <w:rsid w:val="00275FDA"/>
    <w:rsid w:val="0027610B"/>
    <w:rsid w:val="002761AC"/>
    <w:rsid w:val="00276426"/>
    <w:rsid w:val="002768C9"/>
    <w:rsid w:val="00277D9D"/>
    <w:rsid w:val="00287116"/>
    <w:rsid w:val="00291482"/>
    <w:rsid w:val="00292429"/>
    <w:rsid w:val="00293052"/>
    <w:rsid w:val="00293B37"/>
    <w:rsid w:val="00293FE8"/>
    <w:rsid w:val="002946A2"/>
    <w:rsid w:val="00296A7E"/>
    <w:rsid w:val="002A1B30"/>
    <w:rsid w:val="002A230D"/>
    <w:rsid w:val="002A2495"/>
    <w:rsid w:val="002A627F"/>
    <w:rsid w:val="002B1A60"/>
    <w:rsid w:val="002B3E44"/>
    <w:rsid w:val="002B4D90"/>
    <w:rsid w:val="002B57BE"/>
    <w:rsid w:val="002B5953"/>
    <w:rsid w:val="002B6222"/>
    <w:rsid w:val="002C2449"/>
    <w:rsid w:val="002C57BD"/>
    <w:rsid w:val="002C5FA7"/>
    <w:rsid w:val="002C796A"/>
    <w:rsid w:val="002D115F"/>
    <w:rsid w:val="002D2082"/>
    <w:rsid w:val="002E0AFB"/>
    <w:rsid w:val="002E0F55"/>
    <w:rsid w:val="002E1771"/>
    <w:rsid w:val="002E67A1"/>
    <w:rsid w:val="002E6A2B"/>
    <w:rsid w:val="002E6E1B"/>
    <w:rsid w:val="002E7313"/>
    <w:rsid w:val="002F1195"/>
    <w:rsid w:val="002F1C0A"/>
    <w:rsid w:val="002F28F6"/>
    <w:rsid w:val="002F2FCC"/>
    <w:rsid w:val="002F4EC1"/>
    <w:rsid w:val="002F7D4E"/>
    <w:rsid w:val="0030141E"/>
    <w:rsid w:val="00301BB7"/>
    <w:rsid w:val="0030362B"/>
    <w:rsid w:val="0030433E"/>
    <w:rsid w:val="00304861"/>
    <w:rsid w:val="0030577B"/>
    <w:rsid w:val="003066B1"/>
    <w:rsid w:val="00306EE7"/>
    <w:rsid w:val="003078A7"/>
    <w:rsid w:val="00307F95"/>
    <w:rsid w:val="00311E90"/>
    <w:rsid w:val="0031244E"/>
    <w:rsid w:val="00313782"/>
    <w:rsid w:val="00313B29"/>
    <w:rsid w:val="00313C82"/>
    <w:rsid w:val="00314B5A"/>
    <w:rsid w:val="00315D5A"/>
    <w:rsid w:val="003172EF"/>
    <w:rsid w:val="00317FEA"/>
    <w:rsid w:val="00322457"/>
    <w:rsid w:val="00322F36"/>
    <w:rsid w:val="00324A4F"/>
    <w:rsid w:val="00325D3A"/>
    <w:rsid w:val="00330CA7"/>
    <w:rsid w:val="00330ED8"/>
    <w:rsid w:val="00331836"/>
    <w:rsid w:val="00331877"/>
    <w:rsid w:val="00331D7A"/>
    <w:rsid w:val="00333F19"/>
    <w:rsid w:val="003359AD"/>
    <w:rsid w:val="00340C2C"/>
    <w:rsid w:val="0034349F"/>
    <w:rsid w:val="003439FD"/>
    <w:rsid w:val="003440ED"/>
    <w:rsid w:val="00344DDA"/>
    <w:rsid w:val="00350AEE"/>
    <w:rsid w:val="003513BB"/>
    <w:rsid w:val="00352C20"/>
    <w:rsid w:val="00353B99"/>
    <w:rsid w:val="00355F8A"/>
    <w:rsid w:val="00360514"/>
    <w:rsid w:val="003614A1"/>
    <w:rsid w:val="003644CB"/>
    <w:rsid w:val="00364632"/>
    <w:rsid w:val="00365351"/>
    <w:rsid w:val="003656EF"/>
    <w:rsid w:val="00366AB5"/>
    <w:rsid w:val="00366ED7"/>
    <w:rsid w:val="00366EE0"/>
    <w:rsid w:val="003673BB"/>
    <w:rsid w:val="0036778F"/>
    <w:rsid w:val="00367AE3"/>
    <w:rsid w:val="00370AFE"/>
    <w:rsid w:val="00370E2D"/>
    <w:rsid w:val="00372692"/>
    <w:rsid w:val="00373605"/>
    <w:rsid w:val="0038029A"/>
    <w:rsid w:val="003847CD"/>
    <w:rsid w:val="00384BD7"/>
    <w:rsid w:val="0038502A"/>
    <w:rsid w:val="00385550"/>
    <w:rsid w:val="003915D5"/>
    <w:rsid w:val="00392D17"/>
    <w:rsid w:val="00393D34"/>
    <w:rsid w:val="0039511E"/>
    <w:rsid w:val="003968FE"/>
    <w:rsid w:val="0039746F"/>
    <w:rsid w:val="003A302D"/>
    <w:rsid w:val="003A591E"/>
    <w:rsid w:val="003B0129"/>
    <w:rsid w:val="003B0B61"/>
    <w:rsid w:val="003B1EA7"/>
    <w:rsid w:val="003B46D2"/>
    <w:rsid w:val="003B7DFB"/>
    <w:rsid w:val="003C4726"/>
    <w:rsid w:val="003D0081"/>
    <w:rsid w:val="003D315D"/>
    <w:rsid w:val="003D37D8"/>
    <w:rsid w:val="003D3AE4"/>
    <w:rsid w:val="003D4AA5"/>
    <w:rsid w:val="003D4E82"/>
    <w:rsid w:val="003D54DD"/>
    <w:rsid w:val="003D635C"/>
    <w:rsid w:val="003D75F5"/>
    <w:rsid w:val="003E23F7"/>
    <w:rsid w:val="003E4683"/>
    <w:rsid w:val="003E5588"/>
    <w:rsid w:val="003E56F6"/>
    <w:rsid w:val="003E786C"/>
    <w:rsid w:val="003E7F84"/>
    <w:rsid w:val="003F01E6"/>
    <w:rsid w:val="003F17FB"/>
    <w:rsid w:val="003F2FDC"/>
    <w:rsid w:val="003F3B70"/>
    <w:rsid w:val="003F44D0"/>
    <w:rsid w:val="003F51FB"/>
    <w:rsid w:val="00400466"/>
    <w:rsid w:val="004005F4"/>
    <w:rsid w:val="004024BE"/>
    <w:rsid w:val="004025D3"/>
    <w:rsid w:val="00404DB6"/>
    <w:rsid w:val="00406C3B"/>
    <w:rsid w:val="00407C77"/>
    <w:rsid w:val="0041151A"/>
    <w:rsid w:val="00411F7D"/>
    <w:rsid w:val="00416D0B"/>
    <w:rsid w:val="004203E7"/>
    <w:rsid w:val="0042060B"/>
    <w:rsid w:val="00421EDD"/>
    <w:rsid w:val="00422885"/>
    <w:rsid w:val="00423AB5"/>
    <w:rsid w:val="00424723"/>
    <w:rsid w:val="004265EC"/>
    <w:rsid w:val="00434B38"/>
    <w:rsid w:val="0044021A"/>
    <w:rsid w:val="004423E1"/>
    <w:rsid w:val="00444040"/>
    <w:rsid w:val="0044408D"/>
    <w:rsid w:val="004447DF"/>
    <w:rsid w:val="00445D17"/>
    <w:rsid w:val="00446935"/>
    <w:rsid w:val="00447D77"/>
    <w:rsid w:val="00450D8A"/>
    <w:rsid w:val="00453466"/>
    <w:rsid w:val="00457754"/>
    <w:rsid w:val="00460064"/>
    <w:rsid w:val="0046202F"/>
    <w:rsid w:val="0046541C"/>
    <w:rsid w:val="00466D5C"/>
    <w:rsid w:val="004702CA"/>
    <w:rsid w:val="0047099F"/>
    <w:rsid w:val="00470AA2"/>
    <w:rsid w:val="004738FD"/>
    <w:rsid w:val="00473EEA"/>
    <w:rsid w:val="00474CA7"/>
    <w:rsid w:val="00475BFD"/>
    <w:rsid w:val="00482A11"/>
    <w:rsid w:val="004847A8"/>
    <w:rsid w:val="00484A48"/>
    <w:rsid w:val="004863D9"/>
    <w:rsid w:val="00492357"/>
    <w:rsid w:val="00493E35"/>
    <w:rsid w:val="0049465E"/>
    <w:rsid w:val="004947E4"/>
    <w:rsid w:val="00497E36"/>
    <w:rsid w:val="004A0216"/>
    <w:rsid w:val="004A3152"/>
    <w:rsid w:val="004A37D5"/>
    <w:rsid w:val="004A3F6A"/>
    <w:rsid w:val="004A419C"/>
    <w:rsid w:val="004A4C5A"/>
    <w:rsid w:val="004A7066"/>
    <w:rsid w:val="004B1BA1"/>
    <w:rsid w:val="004B4133"/>
    <w:rsid w:val="004B5D19"/>
    <w:rsid w:val="004B749E"/>
    <w:rsid w:val="004B7855"/>
    <w:rsid w:val="004C04FA"/>
    <w:rsid w:val="004C0DE8"/>
    <w:rsid w:val="004C15EF"/>
    <w:rsid w:val="004C19EB"/>
    <w:rsid w:val="004C34C2"/>
    <w:rsid w:val="004C40D5"/>
    <w:rsid w:val="004C464D"/>
    <w:rsid w:val="004D1E86"/>
    <w:rsid w:val="004D20B4"/>
    <w:rsid w:val="004D30CD"/>
    <w:rsid w:val="004D336B"/>
    <w:rsid w:val="004D3927"/>
    <w:rsid w:val="004D3CD2"/>
    <w:rsid w:val="004D47E9"/>
    <w:rsid w:val="004D5082"/>
    <w:rsid w:val="004D6205"/>
    <w:rsid w:val="004E1F06"/>
    <w:rsid w:val="004E3145"/>
    <w:rsid w:val="004F2345"/>
    <w:rsid w:val="004F23A1"/>
    <w:rsid w:val="004F34CD"/>
    <w:rsid w:val="004F51B0"/>
    <w:rsid w:val="004F5F7A"/>
    <w:rsid w:val="00500602"/>
    <w:rsid w:val="0050104D"/>
    <w:rsid w:val="0050194F"/>
    <w:rsid w:val="005019EB"/>
    <w:rsid w:val="00502A97"/>
    <w:rsid w:val="0050405F"/>
    <w:rsid w:val="005067BC"/>
    <w:rsid w:val="00506C02"/>
    <w:rsid w:val="00507200"/>
    <w:rsid w:val="00507821"/>
    <w:rsid w:val="00510150"/>
    <w:rsid w:val="005105A4"/>
    <w:rsid w:val="00510BEB"/>
    <w:rsid w:val="00511536"/>
    <w:rsid w:val="0051321D"/>
    <w:rsid w:val="005159FA"/>
    <w:rsid w:val="00515CA0"/>
    <w:rsid w:val="005208D6"/>
    <w:rsid w:val="00521F65"/>
    <w:rsid w:val="00522E98"/>
    <w:rsid w:val="00526891"/>
    <w:rsid w:val="00526A61"/>
    <w:rsid w:val="00527DD6"/>
    <w:rsid w:val="00531336"/>
    <w:rsid w:val="0053752C"/>
    <w:rsid w:val="0054376C"/>
    <w:rsid w:val="0054389B"/>
    <w:rsid w:val="00544EE7"/>
    <w:rsid w:val="00546406"/>
    <w:rsid w:val="0054774B"/>
    <w:rsid w:val="0054781F"/>
    <w:rsid w:val="00554598"/>
    <w:rsid w:val="00560C01"/>
    <w:rsid w:val="00560DF0"/>
    <w:rsid w:val="00560FDA"/>
    <w:rsid w:val="0056361E"/>
    <w:rsid w:val="00563F45"/>
    <w:rsid w:val="0056519B"/>
    <w:rsid w:val="00565A12"/>
    <w:rsid w:val="00567932"/>
    <w:rsid w:val="00567A1F"/>
    <w:rsid w:val="005702FC"/>
    <w:rsid w:val="00571F3E"/>
    <w:rsid w:val="00572E0E"/>
    <w:rsid w:val="00572E73"/>
    <w:rsid w:val="00575135"/>
    <w:rsid w:val="00577D00"/>
    <w:rsid w:val="00581F49"/>
    <w:rsid w:val="00582755"/>
    <w:rsid w:val="00582C4E"/>
    <w:rsid w:val="0058361B"/>
    <w:rsid w:val="005845DD"/>
    <w:rsid w:val="00585270"/>
    <w:rsid w:val="005852E8"/>
    <w:rsid w:val="0058567B"/>
    <w:rsid w:val="005866F8"/>
    <w:rsid w:val="005875A7"/>
    <w:rsid w:val="005905CE"/>
    <w:rsid w:val="005908FF"/>
    <w:rsid w:val="00590AE5"/>
    <w:rsid w:val="00592FA8"/>
    <w:rsid w:val="0059628F"/>
    <w:rsid w:val="00597810"/>
    <w:rsid w:val="005979C0"/>
    <w:rsid w:val="005A1F72"/>
    <w:rsid w:val="005A495B"/>
    <w:rsid w:val="005A526D"/>
    <w:rsid w:val="005A54B2"/>
    <w:rsid w:val="005A7888"/>
    <w:rsid w:val="005B0D02"/>
    <w:rsid w:val="005B1B97"/>
    <w:rsid w:val="005B33E4"/>
    <w:rsid w:val="005B3614"/>
    <w:rsid w:val="005B6A77"/>
    <w:rsid w:val="005B7BC6"/>
    <w:rsid w:val="005C01EE"/>
    <w:rsid w:val="005C1479"/>
    <w:rsid w:val="005C163C"/>
    <w:rsid w:val="005C369C"/>
    <w:rsid w:val="005C40D4"/>
    <w:rsid w:val="005C449D"/>
    <w:rsid w:val="005C4E8B"/>
    <w:rsid w:val="005C5722"/>
    <w:rsid w:val="005C66EF"/>
    <w:rsid w:val="005C7184"/>
    <w:rsid w:val="005D2174"/>
    <w:rsid w:val="005D261C"/>
    <w:rsid w:val="005D411B"/>
    <w:rsid w:val="005D6639"/>
    <w:rsid w:val="005D6E27"/>
    <w:rsid w:val="005D7392"/>
    <w:rsid w:val="005D7A7D"/>
    <w:rsid w:val="005E0AC0"/>
    <w:rsid w:val="005E4EC6"/>
    <w:rsid w:val="005E5F37"/>
    <w:rsid w:val="005E6446"/>
    <w:rsid w:val="005E6E82"/>
    <w:rsid w:val="005E6F24"/>
    <w:rsid w:val="005F0930"/>
    <w:rsid w:val="005F514D"/>
    <w:rsid w:val="005F5A6E"/>
    <w:rsid w:val="005F6FE3"/>
    <w:rsid w:val="005F7593"/>
    <w:rsid w:val="005F77A1"/>
    <w:rsid w:val="006014CC"/>
    <w:rsid w:val="006032BB"/>
    <w:rsid w:val="006048C6"/>
    <w:rsid w:val="00606D16"/>
    <w:rsid w:val="00606D44"/>
    <w:rsid w:val="006079C5"/>
    <w:rsid w:val="006107F6"/>
    <w:rsid w:val="00613166"/>
    <w:rsid w:val="0062154E"/>
    <w:rsid w:val="00621D55"/>
    <w:rsid w:val="00621E10"/>
    <w:rsid w:val="006233FA"/>
    <w:rsid w:val="00626966"/>
    <w:rsid w:val="006274D1"/>
    <w:rsid w:val="00627A62"/>
    <w:rsid w:val="00632334"/>
    <w:rsid w:val="00633CED"/>
    <w:rsid w:val="00640388"/>
    <w:rsid w:val="00644F78"/>
    <w:rsid w:val="0064580F"/>
    <w:rsid w:val="00647F37"/>
    <w:rsid w:val="00647F52"/>
    <w:rsid w:val="00650385"/>
    <w:rsid w:val="006577FD"/>
    <w:rsid w:val="00657A52"/>
    <w:rsid w:val="00661BC6"/>
    <w:rsid w:val="00663219"/>
    <w:rsid w:val="00663B11"/>
    <w:rsid w:val="00664765"/>
    <w:rsid w:val="00665D8B"/>
    <w:rsid w:val="00666950"/>
    <w:rsid w:val="00671557"/>
    <w:rsid w:val="00675963"/>
    <w:rsid w:val="006804E8"/>
    <w:rsid w:val="00683FA1"/>
    <w:rsid w:val="0068668F"/>
    <w:rsid w:val="00690EF5"/>
    <w:rsid w:val="00695FFC"/>
    <w:rsid w:val="00696F61"/>
    <w:rsid w:val="006A0BA1"/>
    <w:rsid w:val="006A0C29"/>
    <w:rsid w:val="006A1D9F"/>
    <w:rsid w:val="006A39B8"/>
    <w:rsid w:val="006A5129"/>
    <w:rsid w:val="006A61EA"/>
    <w:rsid w:val="006B19A9"/>
    <w:rsid w:val="006B26E6"/>
    <w:rsid w:val="006B2801"/>
    <w:rsid w:val="006B5352"/>
    <w:rsid w:val="006B63B5"/>
    <w:rsid w:val="006B6852"/>
    <w:rsid w:val="006B7F06"/>
    <w:rsid w:val="006C2FB8"/>
    <w:rsid w:val="006C46A3"/>
    <w:rsid w:val="006C4F26"/>
    <w:rsid w:val="006C6349"/>
    <w:rsid w:val="006D04D5"/>
    <w:rsid w:val="006D0A80"/>
    <w:rsid w:val="006D116F"/>
    <w:rsid w:val="006D2D3E"/>
    <w:rsid w:val="006D34FE"/>
    <w:rsid w:val="006D394E"/>
    <w:rsid w:val="006D3BFB"/>
    <w:rsid w:val="006D543D"/>
    <w:rsid w:val="006D5AAB"/>
    <w:rsid w:val="006D66C8"/>
    <w:rsid w:val="006E04A7"/>
    <w:rsid w:val="006E2F48"/>
    <w:rsid w:val="006E4861"/>
    <w:rsid w:val="006E48A1"/>
    <w:rsid w:val="006E4DD3"/>
    <w:rsid w:val="006E4DFC"/>
    <w:rsid w:val="006E5990"/>
    <w:rsid w:val="006F094E"/>
    <w:rsid w:val="006F1539"/>
    <w:rsid w:val="006F2B41"/>
    <w:rsid w:val="006F33AB"/>
    <w:rsid w:val="006F3A5A"/>
    <w:rsid w:val="007022CF"/>
    <w:rsid w:val="00702505"/>
    <w:rsid w:val="00703FE9"/>
    <w:rsid w:val="00705D01"/>
    <w:rsid w:val="00707DE5"/>
    <w:rsid w:val="00713A0D"/>
    <w:rsid w:val="00714490"/>
    <w:rsid w:val="00714FE8"/>
    <w:rsid w:val="00721092"/>
    <w:rsid w:val="00721BD5"/>
    <w:rsid w:val="00723593"/>
    <w:rsid w:val="00724362"/>
    <w:rsid w:val="00725A08"/>
    <w:rsid w:val="0072661B"/>
    <w:rsid w:val="007270B9"/>
    <w:rsid w:val="007300F8"/>
    <w:rsid w:val="00730FBC"/>
    <w:rsid w:val="00731143"/>
    <w:rsid w:val="007311FD"/>
    <w:rsid w:val="0073139A"/>
    <w:rsid w:val="007327D4"/>
    <w:rsid w:val="00732BD8"/>
    <w:rsid w:val="00735FC7"/>
    <w:rsid w:val="007400B0"/>
    <w:rsid w:val="007415C5"/>
    <w:rsid w:val="00742214"/>
    <w:rsid w:val="00742751"/>
    <w:rsid w:val="00742FE4"/>
    <w:rsid w:val="00745AEA"/>
    <w:rsid w:val="007500EA"/>
    <w:rsid w:val="007561EB"/>
    <w:rsid w:val="007565DD"/>
    <w:rsid w:val="00760A9D"/>
    <w:rsid w:val="0076513D"/>
    <w:rsid w:val="00765A4C"/>
    <w:rsid w:val="0076790A"/>
    <w:rsid w:val="00770250"/>
    <w:rsid w:val="007705B1"/>
    <w:rsid w:val="00772EF5"/>
    <w:rsid w:val="00774AB0"/>
    <w:rsid w:val="00776599"/>
    <w:rsid w:val="007840EA"/>
    <w:rsid w:val="00784214"/>
    <w:rsid w:val="00784B4D"/>
    <w:rsid w:val="00786184"/>
    <w:rsid w:val="00786ED3"/>
    <w:rsid w:val="0079157D"/>
    <w:rsid w:val="00794F24"/>
    <w:rsid w:val="00794F62"/>
    <w:rsid w:val="00795CA9"/>
    <w:rsid w:val="00795CAF"/>
    <w:rsid w:val="007979D5"/>
    <w:rsid w:val="007A130D"/>
    <w:rsid w:val="007A27CF"/>
    <w:rsid w:val="007A57B3"/>
    <w:rsid w:val="007A72C2"/>
    <w:rsid w:val="007A7948"/>
    <w:rsid w:val="007A7A8D"/>
    <w:rsid w:val="007A7B69"/>
    <w:rsid w:val="007B087D"/>
    <w:rsid w:val="007B2EF8"/>
    <w:rsid w:val="007B36FE"/>
    <w:rsid w:val="007B53DE"/>
    <w:rsid w:val="007C0189"/>
    <w:rsid w:val="007C26B9"/>
    <w:rsid w:val="007C2B0C"/>
    <w:rsid w:val="007C3604"/>
    <w:rsid w:val="007C49FA"/>
    <w:rsid w:val="007C50F4"/>
    <w:rsid w:val="007C51A7"/>
    <w:rsid w:val="007C6F54"/>
    <w:rsid w:val="007D0272"/>
    <w:rsid w:val="007D0843"/>
    <w:rsid w:val="007D3665"/>
    <w:rsid w:val="007D3C6A"/>
    <w:rsid w:val="007D4C47"/>
    <w:rsid w:val="007D55EF"/>
    <w:rsid w:val="007D5A06"/>
    <w:rsid w:val="007D5DBF"/>
    <w:rsid w:val="007D6E4C"/>
    <w:rsid w:val="007E3684"/>
    <w:rsid w:val="007E3D87"/>
    <w:rsid w:val="007E431B"/>
    <w:rsid w:val="007E43E5"/>
    <w:rsid w:val="007E47F2"/>
    <w:rsid w:val="007E4E7D"/>
    <w:rsid w:val="007E4EA5"/>
    <w:rsid w:val="007E547C"/>
    <w:rsid w:val="007E764D"/>
    <w:rsid w:val="007F0E0B"/>
    <w:rsid w:val="007F22AC"/>
    <w:rsid w:val="007F42D2"/>
    <w:rsid w:val="007F6AFF"/>
    <w:rsid w:val="007F72C9"/>
    <w:rsid w:val="00801884"/>
    <w:rsid w:val="00801B38"/>
    <w:rsid w:val="00801C8D"/>
    <w:rsid w:val="00804A34"/>
    <w:rsid w:val="00805F47"/>
    <w:rsid w:val="008071E1"/>
    <w:rsid w:val="00810E01"/>
    <w:rsid w:val="00810F9B"/>
    <w:rsid w:val="008174BB"/>
    <w:rsid w:val="008235A4"/>
    <w:rsid w:val="00823952"/>
    <w:rsid w:val="00824018"/>
    <w:rsid w:val="00824764"/>
    <w:rsid w:val="0082711B"/>
    <w:rsid w:val="00830522"/>
    <w:rsid w:val="00830960"/>
    <w:rsid w:val="00830B8F"/>
    <w:rsid w:val="008317BB"/>
    <w:rsid w:val="008321A0"/>
    <w:rsid w:val="00835E6C"/>
    <w:rsid w:val="008378C0"/>
    <w:rsid w:val="0084064A"/>
    <w:rsid w:val="00842050"/>
    <w:rsid w:val="00842DDF"/>
    <w:rsid w:val="00843F91"/>
    <w:rsid w:val="00844D20"/>
    <w:rsid w:val="00844F2E"/>
    <w:rsid w:val="008462A1"/>
    <w:rsid w:val="008462B9"/>
    <w:rsid w:val="00847927"/>
    <w:rsid w:val="00851650"/>
    <w:rsid w:val="0085201D"/>
    <w:rsid w:val="00853506"/>
    <w:rsid w:val="008557B8"/>
    <w:rsid w:val="00856097"/>
    <w:rsid w:val="008567D7"/>
    <w:rsid w:val="00860F98"/>
    <w:rsid w:val="008613F5"/>
    <w:rsid w:val="00863C8B"/>
    <w:rsid w:val="00870030"/>
    <w:rsid w:val="00871B87"/>
    <w:rsid w:val="00872088"/>
    <w:rsid w:val="00872DA0"/>
    <w:rsid w:val="008735A5"/>
    <w:rsid w:val="00874946"/>
    <w:rsid w:val="00874C4F"/>
    <w:rsid w:val="008750DE"/>
    <w:rsid w:val="00876B16"/>
    <w:rsid w:val="0088004D"/>
    <w:rsid w:val="00880681"/>
    <w:rsid w:val="00881061"/>
    <w:rsid w:val="00882C28"/>
    <w:rsid w:val="0088602A"/>
    <w:rsid w:val="008862D1"/>
    <w:rsid w:val="00887B31"/>
    <w:rsid w:val="00891288"/>
    <w:rsid w:val="0089179E"/>
    <w:rsid w:val="008947D3"/>
    <w:rsid w:val="00894CA8"/>
    <w:rsid w:val="00895019"/>
    <w:rsid w:val="008A1438"/>
    <w:rsid w:val="008A33FE"/>
    <w:rsid w:val="008A39F7"/>
    <w:rsid w:val="008A3EA8"/>
    <w:rsid w:val="008A5E7C"/>
    <w:rsid w:val="008B0CC9"/>
    <w:rsid w:val="008B1ADC"/>
    <w:rsid w:val="008B2F0E"/>
    <w:rsid w:val="008B68E0"/>
    <w:rsid w:val="008B7001"/>
    <w:rsid w:val="008B7DCE"/>
    <w:rsid w:val="008C36A5"/>
    <w:rsid w:val="008C388E"/>
    <w:rsid w:val="008C43C2"/>
    <w:rsid w:val="008C600E"/>
    <w:rsid w:val="008C6DB2"/>
    <w:rsid w:val="008D136B"/>
    <w:rsid w:val="008D33C8"/>
    <w:rsid w:val="008E11E2"/>
    <w:rsid w:val="008E2EF0"/>
    <w:rsid w:val="008E30D9"/>
    <w:rsid w:val="008E4250"/>
    <w:rsid w:val="008E47CE"/>
    <w:rsid w:val="008E4E29"/>
    <w:rsid w:val="008E5507"/>
    <w:rsid w:val="008E6696"/>
    <w:rsid w:val="008E6B60"/>
    <w:rsid w:val="008E73C4"/>
    <w:rsid w:val="008F238C"/>
    <w:rsid w:val="008F29C1"/>
    <w:rsid w:val="008F43DB"/>
    <w:rsid w:val="008F6F0A"/>
    <w:rsid w:val="008F7533"/>
    <w:rsid w:val="00900034"/>
    <w:rsid w:val="0090221F"/>
    <w:rsid w:val="00904948"/>
    <w:rsid w:val="0091088A"/>
    <w:rsid w:val="00910DD2"/>
    <w:rsid w:val="00912EE9"/>
    <w:rsid w:val="00912F8E"/>
    <w:rsid w:val="009130E2"/>
    <w:rsid w:val="009158A0"/>
    <w:rsid w:val="00915A42"/>
    <w:rsid w:val="00916496"/>
    <w:rsid w:val="00917DA7"/>
    <w:rsid w:val="009205DB"/>
    <w:rsid w:val="009227EA"/>
    <w:rsid w:val="009255B7"/>
    <w:rsid w:val="009265FC"/>
    <w:rsid w:val="009268D2"/>
    <w:rsid w:val="00926CC8"/>
    <w:rsid w:val="009274E8"/>
    <w:rsid w:val="00931690"/>
    <w:rsid w:val="009343E7"/>
    <w:rsid w:val="00934A26"/>
    <w:rsid w:val="00934AA6"/>
    <w:rsid w:val="00934FF4"/>
    <w:rsid w:val="00940D80"/>
    <w:rsid w:val="009429B5"/>
    <w:rsid w:val="0094309A"/>
    <w:rsid w:val="00944A53"/>
    <w:rsid w:val="00945027"/>
    <w:rsid w:val="00946646"/>
    <w:rsid w:val="00946DF6"/>
    <w:rsid w:val="0095087E"/>
    <w:rsid w:val="009531FB"/>
    <w:rsid w:val="00954EA8"/>
    <w:rsid w:val="009563FF"/>
    <w:rsid w:val="009564AC"/>
    <w:rsid w:val="0096121A"/>
    <w:rsid w:val="00964E37"/>
    <w:rsid w:val="009671B9"/>
    <w:rsid w:val="00967DE8"/>
    <w:rsid w:val="00972ACE"/>
    <w:rsid w:val="00973CA5"/>
    <w:rsid w:val="009750F0"/>
    <w:rsid w:val="009760EE"/>
    <w:rsid w:val="009765CD"/>
    <w:rsid w:val="0098146F"/>
    <w:rsid w:val="009819EC"/>
    <w:rsid w:val="00982768"/>
    <w:rsid w:val="00982C4D"/>
    <w:rsid w:val="009831FA"/>
    <w:rsid w:val="00984184"/>
    <w:rsid w:val="0098679C"/>
    <w:rsid w:val="0098707D"/>
    <w:rsid w:val="00987B4F"/>
    <w:rsid w:val="00990167"/>
    <w:rsid w:val="00990EBF"/>
    <w:rsid w:val="00990EF2"/>
    <w:rsid w:val="00992EB6"/>
    <w:rsid w:val="009938C1"/>
    <w:rsid w:val="00993A28"/>
    <w:rsid w:val="00996C4F"/>
    <w:rsid w:val="009A0113"/>
    <w:rsid w:val="009A1265"/>
    <w:rsid w:val="009A1314"/>
    <w:rsid w:val="009A1EA4"/>
    <w:rsid w:val="009A1F9C"/>
    <w:rsid w:val="009A261F"/>
    <w:rsid w:val="009A3EF0"/>
    <w:rsid w:val="009A47CD"/>
    <w:rsid w:val="009A663C"/>
    <w:rsid w:val="009B1371"/>
    <w:rsid w:val="009B2860"/>
    <w:rsid w:val="009B3A4E"/>
    <w:rsid w:val="009B3B9B"/>
    <w:rsid w:val="009B45CC"/>
    <w:rsid w:val="009B558B"/>
    <w:rsid w:val="009B6CDA"/>
    <w:rsid w:val="009B7BBE"/>
    <w:rsid w:val="009C10BE"/>
    <w:rsid w:val="009C4420"/>
    <w:rsid w:val="009C4B6B"/>
    <w:rsid w:val="009C5CF4"/>
    <w:rsid w:val="009C626A"/>
    <w:rsid w:val="009C6E53"/>
    <w:rsid w:val="009D1B3E"/>
    <w:rsid w:val="009D75F5"/>
    <w:rsid w:val="009E1554"/>
    <w:rsid w:val="009E1E4D"/>
    <w:rsid w:val="009E1E68"/>
    <w:rsid w:val="009E4D55"/>
    <w:rsid w:val="009E7911"/>
    <w:rsid w:val="009F0410"/>
    <w:rsid w:val="009F0A4D"/>
    <w:rsid w:val="009F0CE8"/>
    <w:rsid w:val="009F108B"/>
    <w:rsid w:val="009F1CCC"/>
    <w:rsid w:val="009F52F5"/>
    <w:rsid w:val="009F7405"/>
    <w:rsid w:val="00A00B7F"/>
    <w:rsid w:val="00A0480E"/>
    <w:rsid w:val="00A05685"/>
    <w:rsid w:val="00A100BE"/>
    <w:rsid w:val="00A161D3"/>
    <w:rsid w:val="00A170D6"/>
    <w:rsid w:val="00A17292"/>
    <w:rsid w:val="00A20CB3"/>
    <w:rsid w:val="00A21C98"/>
    <w:rsid w:val="00A22004"/>
    <w:rsid w:val="00A22720"/>
    <w:rsid w:val="00A23E48"/>
    <w:rsid w:val="00A24A9C"/>
    <w:rsid w:val="00A27BE5"/>
    <w:rsid w:val="00A31883"/>
    <w:rsid w:val="00A32139"/>
    <w:rsid w:val="00A3501E"/>
    <w:rsid w:val="00A36F4D"/>
    <w:rsid w:val="00A40489"/>
    <w:rsid w:val="00A41152"/>
    <w:rsid w:val="00A41784"/>
    <w:rsid w:val="00A44795"/>
    <w:rsid w:val="00A44A32"/>
    <w:rsid w:val="00A455C4"/>
    <w:rsid w:val="00A45BD4"/>
    <w:rsid w:val="00A5001D"/>
    <w:rsid w:val="00A54062"/>
    <w:rsid w:val="00A553DD"/>
    <w:rsid w:val="00A613C0"/>
    <w:rsid w:val="00A63A4A"/>
    <w:rsid w:val="00A65396"/>
    <w:rsid w:val="00A6550A"/>
    <w:rsid w:val="00A67361"/>
    <w:rsid w:val="00A72572"/>
    <w:rsid w:val="00A73F3F"/>
    <w:rsid w:val="00A740AC"/>
    <w:rsid w:val="00A74CF0"/>
    <w:rsid w:val="00A74D66"/>
    <w:rsid w:val="00A757A5"/>
    <w:rsid w:val="00A83A10"/>
    <w:rsid w:val="00A8460B"/>
    <w:rsid w:val="00A850AA"/>
    <w:rsid w:val="00A85380"/>
    <w:rsid w:val="00A8546C"/>
    <w:rsid w:val="00A8674C"/>
    <w:rsid w:val="00A87241"/>
    <w:rsid w:val="00A90280"/>
    <w:rsid w:val="00A931F0"/>
    <w:rsid w:val="00A93591"/>
    <w:rsid w:val="00A952E1"/>
    <w:rsid w:val="00A97177"/>
    <w:rsid w:val="00AA113B"/>
    <w:rsid w:val="00AA1275"/>
    <w:rsid w:val="00AA1616"/>
    <w:rsid w:val="00AB0E6E"/>
    <w:rsid w:val="00AB244C"/>
    <w:rsid w:val="00AB32A6"/>
    <w:rsid w:val="00AB4257"/>
    <w:rsid w:val="00AB6545"/>
    <w:rsid w:val="00AC1105"/>
    <w:rsid w:val="00AC27EC"/>
    <w:rsid w:val="00AC3764"/>
    <w:rsid w:val="00AC393B"/>
    <w:rsid w:val="00AC53D0"/>
    <w:rsid w:val="00AC541F"/>
    <w:rsid w:val="00AC7417"/>
    <w:rsid w:val="00AD1ED9"/>
    <w:rsid w:val="00AD56D3"/>
    <w:rsid w:val="00AD65B2"/>
    <w:rsid w:val="00AE16D5"/>
    <w:rsid w:val="00AE191E"/>
    <w:rsid w:val="00AE21EE"/>
    <w:rsid w:val="00AE2F25"/>
    <w:rsid w:val="00AE3EA5"/>
    <w:rsid w:val="00AE4535"/>
    <w:rsid w:val="00AE49EF"/>
    <w:rsid w:val="00AE4C21"/>
    <w:rsid w:val="00AE4F64"/>
    <w:rsid w:val="00AE52D8"/>
    <w:rsid w:val="00AF47EA"/>
    <w:rsid w:val="00B00987"/>
    <w:rsid w:val="00B05F57"/>
    <w:rsid w:val="00B06BF8"/>
    <w:rsid w:val="00B12B94"/>
    <w:rsid w:val="00B13D89"/>
    <w:rsid w:val="00B14883"/>
    <w:rsid w:val="00B1609C"/>
    <w:rsid w:val="00B175BF"/>
    <w:rsid w:val="00B2066B"/>
    <w:rsid w:val="00B2118A"/>
    <w:rsid w:val="00B25206"/>
    <w:rsid w:val="00B25919"/>
    <w:rsid w:val="00B31BD3"/>
    <w:rsid w:val="00B330F3"/>
    <w:rsid w:val="00B42EB9"/>
    <w:rsid w:val="00B42F14"/>
    <w:rsid w:val="00B43403"/>
    <w:rsid w:val="00B45D07"/>
    <w:rsid w:val="00B4691B"/>
    <w:rsid w:val="00B4715D"/>
    <w:rsid w:val="00B47368"/>
    <w:rsid w:val="00B477D0"/>
    <w:rsid w:val="00B5042E"/>
    <w:rsid w:val="00B52042"/>
    <w:rsid w:val="00B53AFC"/>
    <w:rsid w:val="00B55A94"/>
    <w:rsid w:val="00B57040"/>
    <w:rsid w:val="00B5718B"/>
    <w:rsid w:val="00B60F7B"/>
    <w:rsid w:val="00B617B2"/>
    <w:rsid w:val="00B64674"/>
    <w:rsid w:val="00B648D0"/>
    <w:rsid w:val="00B6494B"/>
    <w:rsid w:val="00B660D5"/>
    <w:rsid w:val="00B67BD5"/>
    <w:rsid w:val="00B70D88"/>
    <w:rsid w:val="00B71056"/>
    <w:rsid w:val="00B718C4"/>
    <w:rsid w:val="00B71B69"/>
    <w:rsid w:val="00B71EA7"/>
    <w:rsid w:val="00B73A1B"/>
    <w:rsid w:val="00B75FCC"/>
    <w:rsid w:val="00B85DC1"/>
    <w:rsid w:val="00B87FC9"/>
    <w:rsid w:val="00B91F2F"/>
    <w:rsid w:val="00B92769"/>
    <w:rsid w:val="00B94E6C"/>
    <w:rsid w:val="00BA1B6B"/>
    <w:rsid w:val="00BA3CD9"/>
    <w:rsid w:val="00BA4B85"/>
    <w:rsid w:val="00BA4E5E"/>
    <w:rsid w:val="00BA6440"/>
    <w:rsid w:val="00BA64CD"/>
    <w:rsid w:val="00BA74B4"/>
    <w:rsid w:val="00BB059B"/>
    <w:rsid w:val="00BB0CED"/>
    <w:rsid w:val="00BB13AB"/>
    <w:rsid w:val="00BB2763"/>
    <w:rsid w:val="00BB34EA"/>
    <w:rsid w:val="00BB493A"/>
    <w:rsid w:val="00BB4A19"/>
    <w:rsid w:val="00BB5EAF"/>
    <w:rsid w:val="00BC4A56"/>
    <w:rsid w:val="00BC5F19"/>
    <w:rsid w:val="00BD1C08"/>
    <w:rsid w:val="00BD2DCC"/>
    <w:rsid w:val="00BD4D2E"/>
    <w:rsid w:val="00BD6BBD"/>
    <w:rsid w:val="00BD7126"/>
    <w:rsid w:val="00BE0669"/>
    <w:rsid w:val="00BE3650"/>
    <w:rsid w:val="00BE5031"/>
    <w:rsid w:val="00BE582B"/>
    <w:rsid w:val="00BE65DB"/>
    <w:rsid w:val="00BF16B8"/>
    <w:rsid w:val="00BF1B1F"/>
    <w:rsid w:val="00BF1D7F"/>
    <w:rsid w:val="00BF1E5D"/>
    <w:rsid w:val="00BF2400"/>
    <w:rsid w:val="00BF26D6"/>
    <w:rsid w:val="00BF3159"/>
    <w:rsid w:val="00BF5085"/>
    <w:rsid w:val="00BF78B8"/>
    <w:rsid w:val="00BF7A39"/>
    <w:rsid w:val="00C03977"/>
    <w:rsid w:val="00C04ABA"/>
    <w:rsid w:val="00C10612"/>
    <w:rsid w:val="00C127B2"/>
    <w:rsid w:val="00C14F99"/>
    <w:rsid w:val="00C159EC"/>
    <w:rsid w:val="00C16558"/>
    <w:rsid w:val="00C17240"/>
    <w:rsid w:val="00C178D7"/>
    <w:rsid w:val="00C179A0"/>
    <w:rsid w:val="00C2077C"/>
    <w:rsid w:val="00C2097D"/>
    <w:rsid w:val="00C211E1"/>
    <w:rsid w:val="00C21755"/>
    <w:rsid w:val="00C21E5B"/>
    <w:rsid w:val="00C22274"/>
    <w:rsid w:val="00C23672"/>
    <w:rsid w:val="00C25057"/>
    <w:rsid w:val="00C302F6"/>
    <w:rsid w:val="00C30384"/>
    <w:rsid w:val="00C308E9"/>
    <w:rsid w:val="00C30FCA"/>
    <w:rsid w:val="00C322F9"/>
    <w:rsid w:val="00C3411F"/>
    <w:rsid w:val="00C406EC"/>
    <w:rsid w:val="00C44284"/>
    <w:rsid w:val="00C44535"/>
    <w:rsid w:val="00C456D5"/>
    <w:rsid w:val="00C478C5"/>
    <w:rsid w:val="00C5030D"/>
    <w:rsid w:val="00C51D0F"/>
    <w:rsid w:val="00C51D93"/>
    <w:rsid w:val="00C53F3E"/>
    <w:rsid w:val="00C554D9"/>
    <w:rsid w:val="00C5587C"/>
    <w:rsid w:val="00C574BB"/>
    <w:rsid w:val="00C57E1B"/>
    <w:rsid w:val="00C60D98"/>
    <w:rsid w:val="00C61389"/>
    <w:rsid w:val="00C634B5"/>
    <w:rsid w:val="00C63C9C"/>
    <w:rsid w:val="00C640E2"/>
    <w:rsid w:val="00C67AE9"/>
    <w:rsid w:val="00C70773"/>
    <w:rsid w:val="00C710AC"/>
    <w:rsid w:val="00C72ACD"/>
    <w:rsid w:val="00C75605"/>
    <w:rsid w:val="00C756D0"/>
    <w:rsid w:val="00C76635"/>
    <w:rsid w:val="00C76A47"/>
    <w:rsid w:val="00C8294C"/>
    <w:rsid w:val="00C84903"/>
    <w:rsid w:val="00C84E8D"/>
    <w:rsid w:val="00C85037"/>
    <w:rsid w:val="00C870D5"/>
    <w:rsid w:val="00C90DAF"/>
    <w:rsid w:val="00C912F9"/>
    <w:rsid w:val="00C93144"/>
    <w:rsid w:val="00C938DC"/>
    <w:rsid w:val="00C93E70"/>
    <w:rsid w:val="00C945A0"/>
    <w:rsid w:val="00C950BA"/>
    <w:rsid w:val="00C969F3"/>
    <w:rsid w:val="00CA0493"/>
    <w:rsid w:val="00CA1822"/>
    <w:rsid w:val="00CA28D8"/>
    <w:rsid w:val="00CA31AC"/>
    <w:rsid w:val="00CA3638"/>
    <w:rsid w:val="00CA495B"/>
    <w:rsid w:val="00CA4A81"/>
    <w:rsid w:val="00CA4B21"/>
    <w:rsid w:val="00CA60A3"/>
    <w:rsid w:val="00CB21C5"/>
    <w:rsid w:val="00CB2ACD"/>
    <w:rsid w:val="00CB3B6D"/>
    <w:rsid w:val="00CB4B25"/>
    <w:rsid w:val="00CB6240"/>
    <w:rsid w:val="00CB665B"/>
    <w:rsid w:val="00CB6AF7"/>
    <w:rsid w:val="00CB7147"/>
    <w:rsid w:val="00CB7776"/>
    <w:rsid w:val="00CC2DEF"/>
    <w:rsid w:val="00CC4386"/>
    <w:rsid w:val="00CC5098"/>
    <w:rsid w:val="00CC613D"/>
    <w:rsid w:val="00CC6B29"/>
    <w:rsid w:val="00CC734F"/>
    <w:rsid w:val="00CC77E7"/>
    <w:rsid w:val="00CD1E2C"/>
    <w:rsid w:val="00CD217C"/>
    <w:rsid w:val="00CD4164"/>
    <w:rsid w:val="00CD518B"/>
    <w:rsid w:val="00CE1F82"/>
    <w:rsid w:val="00CE30B8"/>
    <w:rsid w:val="00CE561B"/>
    <w:rsid w:val="00CE604B"/>
    <w:rsid w:val="00CE6F74"/>
    <w:rsid w:val="00CF2FA9"/>
    <w:rsid w:val="00CF5B2E"/>
    <w:rsid w:val="00CF69AB"/>
    <w:rsid w:val="00CF6F3D"/>
    <w:rsid w:val="00CF7348"/>
    <w:rsid w:val="00D00BE8"/>
    <w:rsid w:val="00D01AF3"/>
    <w:rsid w:val="00D023D4"/>
    <w:rsid w:val="00D02810"/>
    <w:rsid w:val="00D03523"/>
    <w:rsid w:val="00D035D7"/>
    <w:rsid w:val="00D04AD4"/>
    <w:rsid w:val="00D12D76"/>
    <w:rsid w:val="00D1341B"/>
    <w:rsid w:val="00D144BF"/>
    <w:rsid w:val="00D14C50"/>
    <w:rsid w:val="00D14C8D"/>
    <w:rsid w:val="00D220D5"/>
    <w:rsid w:val="00D2222B"/>
    <w:rsid w:val="00D2242E"/>
    <w:rsid w:val="00D23AC5"/>
    <w:rsid w:val="00D26496"/>
    <w:rsid w:val="00D27116"/>
    <w:rsid w:val="00D31707"/>
    <w:rsid w:val="00D33B6B"/>
    <w:rsid w:val="00D34236"/>
    <w:rsid w:val="00D34F6F"/>
    <w:rsid w:val="00D36E5D"/>
    <w:rsid w:val="00D41FB0"/>
    <w:rsid w:val="00D442BB"/>
    <w:rsid w:val="00D45753"/>
    <w:rsid w:val="00D47128"/>
    <w:rsid w:val="00D4788A"/>
    <w:rsid w:val="00D51168"/>
    <w:rsid w:val="00D52EE5"/>
    <w:rsid w:val="00D5444D"/>
    <w:rsid w:val="00D55243"/>
    <w:rsid w:val="00D5524E"/>
    <w:rsid w:val="00D6048E"/>
    <w:rsid w:val="00D60726"/>
    <w:rsid w:val="00D62E56"/>
    <w:rsid w:val="00D63155"/>
    <w:rsid w:val="00D632FD"/>
    <w:rsid w:val="00D6330F"/>
    <w:rsid w:val="00D645CE"/>
    <w:rsid w:val="00D64677"/>
    <w:rsid w:val="00D660AA"/>
    <w:rsid w:val="00D7197A"/>
    <w:rsid w:val="00D73AD9"/>
    <w:rsid w:val="00D740E4"/>
    <w:rsid w:val="00D751C0"/>
    <w:rsid w:val="00D75233"/>
    <w:rsid w:val="00D76549"/>
    <w:rsid w:val="00D77378"/>
    <w:rsid w:val="00D77E9D"/>
    <w:rsid w:val="00D8014C"/>
    <w:rsid w:val="00D82195"/>
    <w:rsid w:val="00D83C8C"/>
    <w:rsid w:val="00D840C0"/>
    <w:rsid w:val="00D84FE3"/>
    <w:rsid w:val="00D85343"/>
    <w:rsid w:val="00D864BF"/>
    <w:rsid w:val="00D91724"/>
    <w:rsid w:val="00D94C85"/>
    <w:rsid w:val="00D958E3"/>
    <w:rsid w:val="00D96944"/>
    <w:rsid w:val="00DA081F"/>
    <w:rsid w:val="00DA0F04"/>
    <w:rsid w:val="00DA0F14"/>
    <w:rsid w:val="00DA39BB"/>
    <w:rsid w:val="00DA3BA4"/>
    <w:rsid w:val="00DA7598"/>
    <w:rsid w:val="00DB1149"/>
    <w:rsid w:val="00DB1BD3"/>
    <w:rsid w:val="00DB66C5"/>
    <w:rsid w:val="00DB6DFA"/>
    <w:rsid w:val="00DB742A"/>
    <w:rsid w:val="00DC1C17"/>
    <w:rsid w:val="00DC1FA2"/>
    <w:rsid w:val="00DC32D9"/>
    <w:rsid w:val="00DC3EDE"/>
    <w:rsid w:val="00DC58BB"/>
    <w:rsid w:val="00DC6473"/>
    <w:rsid w:val="00DD3153"/>
    <w:rsid w:val="00DD31B4"/>
    <w:rsid w:val="00DD3A99"/>
    <w:rsid w:val="00DE11DB"/>
    <w:rsid w:val="00DE170A"/>
    <w:rsid w:val="00DE46B5"/>
    <w:rsid w:val="00DE57F3"/>
    <w:rsid w:val="00DE681E"/>
    <w:rsid w:val="00DE72AB"/>
    <w:rsid w:val="00DE77D5"/>
    <w:rsid w:val="00DF3AAD"/>
    <w:rsid w:val="00DF4363"/>
    <w:rsid w:val="00DF57E1"/>
    <w:rsid w:val="00E03E27"/>
    <w:rsid w:val="00E04235"/>
    <w:rsid w:val="00E07D2A"/>
    <w:rsid w:val="00E1009F"/>
    <w:rsid w:val="00E11261"/>
    <w:rsid w:val="00E1236A"/>
    <w:rsid w:val="00E15327"/>
    <w:rsid w:val="00E15B9A"/>
    <w:rsid w:val="00E1699D"/>
    <w:rsid w:val="00E1723B"/>
    <w:rsid w:val="00E17753"/>
    <w:rsid w:val="00E213BA"/>
    <w:rsid w:val="00E2218E"/>
    <w:rsid w:val="00E273C5"/>
    <w:rsid w:val="00E27605"/>
    <w:rsid w:val="00E34404"/>
    <w:rsid w:val="00E35015"/>
    <w:rsid w:val="00E356DE"/>
    <w:rsid w:val="00E362B5"/>
    <w:rsid w:val="00E36F52"/>
    <w:rsid w:val="00E3758A"/>
    <w:rsid w:val="00E379CA"/>
    <w:rsid w:val="00E41497"/>
    <w:rsid w:val="00E42139"/>
    <w:rsid w:val="00E4215A"/>
    <w:rsid w:val="00E42A96"/>
    <w:rsid w:val="00E42D24"/>
    <w:rsid w:val="00E43EC6"/>
    <w:rsid w:val="00E44D67"/>
    <w:rsid w:val="00E4635C"/>
    <w:rsid w:val="00E4654B"/>
    <w:rsid w:val="00E47AC4"/>
    <w:rsid w:val="00E52AAC"/>
    <w:rsid w:val="00E532C0"/>
    <w:rsid w:val="00E54391"/>
    <w:rsid w:val="00E545AC"/>
    <w:rsid w:val="00E577E9"/>
    <w:rsid w:val="00E62460"/>
    <w:rsid w:val="00E65961"/>
    <w:rsid w:val="00E65D38"/>
    <w:rsid w:val="00E67AEE"/>
    <w:rsid w:val="00E70C4A"/>
    <w:rsid w:val="00E70ED6"/>
    <w:rsid w:val="00E718A2"/>
    <w:rsid w:val="00E723D5"/>
    <w:rsid w:val="00E7263A"/>
    <w:rsid w:val="00E756AA"/>
    <w:rsid w:val="00E757D1"/>
    <w:rsid w:val="00E80BEB"/>
    <w:rsid w:val="00E80CE2"/>
    <w:rsid w:val="00E823F6"/>
    <w:rsid w:val="00E866A2"/>
    <w:rsid w:val="00E8737A"/>
    <w:rsid w:val="00E87E0A"/>
    <w:rsid w:val="00E90DAB"/>
    <w:rsid w:val="00E91CBD"/>
    <w:rsid w:val="00E92E40"/>
    <w:rsid w:val="00E93D30"/>
    <w:rsid w:val="00E93EA3"/>
    <w:rsid w:val="00E94D02"/>
    <w:rsid w:val="00E94FB0"/>
    <w:rsid w:val="00E964B9"/>
    <w:rsid w:val="00E96D9C"/>
    <w:rsid w:val="00E97B01"/>
    <w:rsid w:val="00EA1954"/>
    <w:rsid w:val="00EA2B93"/>
    <w:rsid w:val="00EA41BE"/>
    <w:rsid w:val="00EA4CBF"/>
    <w:rsid w:val="00EA531D"/>
    <w:rsid w:val="00EA5B87"/>
    <w:rsid w:val="00EA7260"/>
    <w:rsid w:val="00EB2476"/>
    <w:rsid w:val="00EB4B3A"/>
    <w:rsid w:val="00EB694B"/>
    <w:rsid w:val="00EB7F4C"/>
    <w:rsid w:val="00EC12C6"/>
    <w:rsid w:val="00EC46EA"/>
    <w:rsid w:val="00EC647D"/>
    <w:rsid w:val="00EC6E7A"/>
    <w:rsid w:val="00ED07B9"/>
    <w:rsid w:val="00ED3AB0"/>
    <w:rsid w:val="00ED4665"/>
    <w:rsid w:val="00ED5C88"/>
    <w:rsid w:val="00ED61FD"/>
    <w:rsid w:val="00ED6CE2"/>
    <w:rsid w:val="00ED773C"/>
    <w:rsid w:val="00EE145C"/>
    <w:rsid w:val="00EE16ED"/>
    <w:rsid w:val="00EE2B6D"/>
    <w:rsid w:val="00EE2BAB"/>
    <w:rsid w:val="00EE4845"/>
    <w:rsid w:val="00EE58F8"/>
    <w:rsid w:val="00EE65A4"/>
    <w:rsid w:val="00EE6B68"/>
    <w:rsid w:val="00EF2B15"/>
    <w:rsid w:val="00EF3177"/>
    <w:rsid w:val="00EF3870"/>
    <w:rsid w:val="00EF43F9"/>
    <w:rsid w:val="00EF4D0E"/>
    <w:rsid w:val="00EF6016"/>
    <w:rsid w:val="00F009AE"/>
    <w:rsid w:val="00F019AE"/>
    <w:rsid w:val="00F01FB4"/>
    <w:rsid w:val="00F02613"/>
    <w:rsid w:val="00F04048"/>
    <w:rsid w:val="00F042B2"/>
    <w:rsid w:val="00F04E71"/>
    <w:rsid w:val="00F057DA"/>
    <w:rsid w:val="00F074EE"/>
    <w:rsid w:val="00F10501"/>
    <w:rsid w:val="00F16421"/>
    <w:rsid w:val="00F22816"/>
    <w:rsid w:val="00F24257"/>
    <w:rsid w:val="00F27137"/>
    <w:rsid w:val="00F271A8"/>
    <w:rsid w:val="00F300AC"/>
    <w:rsid w:val="00F30692"/>
    <w:rsid w:val="00F30D16"/>
    <w:rsid w:val="00F31027"/>
    <w:rsid w:val="00F3161E"/>
    <w:rsid w:val="00F3207E"/>
    <w:rsid w:val="00F32332"/>
    <w:rsid w:val="00F33527"/>
    <w:rsid w:val="00F3671D"/>
    <w:rsid w:val="00F37350"/>
    <w:rsid w:val="00F410A5"/>
    <w:rsid w:val="00F41312"/>
    <w:rsid w:val="00F42981"/>
    <w:rsid w:val="00F42FEE"/>
    <w:rsid w:val="00F4368A"/>
    <w:rsid w:val="00F43CC2"/>
    <w:rsid w:val="00F44D9C"/>
    <w:rsid w:val="00F46021"/>
    <w:rsid w:val="00F461F6"/>
    <w:rsid w:val="00F46497"/>
    <w:rsid w:val="00F50A91"/>
    <w:rsid w:val="00F543FE"/>
    <w:rsid w:val="00F54B3C"/>
    <w:rsid w:val="00F56010"/>
    <w:rsid w:val="00F5629A"/>
    <w:rsid w:val="00F574C4"/>
    <w:rsid w:val="00F612A0"/>
    <w:rsid w:val="00F6255C"/>
    <w:rsid w:val="00F634DF"/>
    <w:rsid w:val="00F64BE8"/>
    <w:rsid w:val="00F66AA9"/>
    <w:rsid w:val="00F70655"/>
    <w:rsid w:val="00F72D92"/>
    <w:rsid w:val="00F74BBD"/>
    <w:rsid w:val="00F75A57"/>
    <w:rsid w:val="00F75A82"/>
    <w:rsid w:val="00F75CD3"/>
    <w:rsid w:val="00F773D3"/>
    <w:rsid w:val="00F7785B"/>
    <w:rsid w:val="00F809CA"/>
    <w:rsid w:val="00F830B2"/>
    <w:rsid w:val="00F85773"/>
    <w:rsid w:val="00F91BB8"/>
    <w:rsid w:val="00F92430"/>
    <w:rsid w:val="00F924A3"/>
    <w:rsid w:val="00F92842"/>
    <w:rsid w:val="00F93F39"/>
    <w:rsid w:val="00F942C2"/>
    <w:rsid w:val="00F960C0"/>
    <w:rsid w:val="00F96431"/>
    <w:rsid w:val="00FA2428"/>
    <w:rsid w:val="00FA2D54"/>
    <w:rsid w:val="00FA5A9D"/>
    <w:rsid w:val="00FA60E1"/>
    <w:rsid w:val="00FA710D"/>
    <w:rsid w:val="00FB041A"/>
    <w:rsid w:val="00FB1E9D"/>
    <w:rsid w:val="00FB2918"/>
    <w:rsid w:val="00FB2FF0"/>
    <w:rsid w:val="00FB62B2"/>
    <w:rsid w:val="00FC1EEC"/>
    <w:rsid w:val="00FC3201"/>
    <w:rsid w:val="00FC52BF"/>
    <w:rsid w:val="00FC5DB8"/>
    <w:rsid w:val="00FC7235"/>
    <w:rsid w:val="00FC7AB3"/>
    <w:rsid w:val="00FD0ED9"/>
    <w:rsid w:val="00FD2A34"/>
    <w:rsid w:val="00FD2B42"/>
    <w:rsid w:val="00FD7598"/>
    <w:rsid w:val="00FE09D5"/>
    <w:rsid w:val="00FE1A2D"/>
    <w:rsid w:val="00FE4076"/>
    <w:rsid w:val="00FE4303"/>
    <w:rsid w:val="00FE472F"/>
    <w:rsid w:val="00FE5427"/>
    <w:rsid w:val="00FF064E"/>
    <w:rsid w:val="00FF0775"/>
    <w:rsid w:val="00FF266E"/>
    <w:rsid w:val="00FF3750"/>
    <w:rsid w:val="00FF3A47"/>
    <w:rsid w:val="00FF5667"/>
    <w:rsid w:val="00FF6371"/>
    <w:rsid w:val="00FF6646"/>
    <w:rsid w:val="00FF72D2"/>
    <w:rsid w:val="03D21861"/>
    <w:rsid w:val="051444DD"/>
    <w:rsid w:val="08015599"/>
    <w:rsid w:val="0AC9316E"/>
    <w:rsid w:val="0B263507"/>
    <w:rsid w:val="0C6F245A"/>
    <w:rsid w:val="19303C6C"/>
    <w:rsid w:val="1A7B3752"/>
    <w:rsid w:val="1BBD3516"/>
    <w:rsid w:val="1CEC515F"/>
    <w:rsid w:val="213B45F8"/>
    <w:rsid w:val="23727280"/>
    <w:rsid w:val="269E6721"/>
    <w:rsid w:val="285C47AE"/>
    <w:rsid w:val="2A9337B2"/>
    <w:rsid w:val="33B74126"/>
    <w:rsid w:val="346A4B52"/>
    <w:rsid w:val="37FC23C5"/>
    <w:rsid w:val="3B3333D9"/>
    <w:rsid w:val="3D6E2ECC"/>
    <w:rsid w:val="3D790FFC"/>
    <w:rsid w:val="419C1735"/>
    <w:rsid w:val="458D6BA3"/>
    <w:rsid w:val="47D805BF"/>
    <w:rsid w:val="50050446"/>
    <w:rsid w:val="51CE44D8"/>
    <w:rsid w:val="57911865"/>
    <w:rsid w:val="57E27909"/>
    <w:rsid w:val="58C554DF"/>
    <w:rsid w:val="5A76346C"/>
    <w:rsid w:val="5CF07697"/>
    <w:rsid w:val="5EFE8785"/>
    <w:rsid w:val="5F41542F"/>
    <w:rsid w:val="633803CE"/>
    <w:rsid w:val="683E7491"/>
    <w:rsid w:val="68AA69D0"/>
    <w:rsid w:val="6B864575"/>
    <w:rsid w:val="6D664D9F"/>
    <w:rsid w:val="6D8A1385"/>
    <w:rsid w:val="707F4A54"/>
    <w:rsid w:val="756517EE"/>
    <w:rsid w:val="78551180"/>
    <w:rsid w:val="7BD63D33"/>
    <w:rsid w:val="7E4456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99" w:semiHidden="0" w:name="Normal Indent"/>
    <w:lsdException w:qFormat="1" w:uiPriority="0" w:semiHidden="0" w:name="footnote text"/>
    <w:lsdException w:qFormat="1" w:uiPriority="0" w:semiHidden="0" w:name="annotation text"/>
    <w:lsdException w:qFormat="1" w:uiPriority="99" w:semiHidden="0" w:name="header"/>
    <w:lsdException w:qFormat="1" w:uiPriority="99" w:semiHidden="0" w:name="footer"/>
    <w:lsdException w:qFormat="1" w:unhideWhenUsed="0" w:uiPriority="0" w:semiHidden="0" w:name="index heading"/>
    <w:lsdException w:qFormat="1" w:uiPriority="35" w:semiHidden="0" w:name="caption"/>
    <w:lsdException w:qFormat="1"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iPriority="0" w:semiHidden="0" w:name="annotation reference"/>
    <w:lsdException w:qFormat="1" w:uiPriority="99" w:semiHidden="0" w:name="line number"/>
    <w:lsdException w:qFormat="1"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qFormat="1" w:unhideWhenUsed="0" w:uiPriority="0" w:semiHidden="0" w:name="Closing"/>
    <w:lsdException w:qFormat="1" w:unhideWhenUsed="0" w:uiPriority="0" w:semiHidden="0" w:name="Signature"/>
    <w:lsdException w:qFormat="1" w:uiPriority="1" w:name="Default Paragraph Font"/>
    <w:lsdException w:qFormat="1"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11" w:semiHidden="0" w:name="Subtitle"/>
    <w:lsdException w:qFormat="1" w:unhideWhenUsed="0" w:uiPriority="99" w:semiHidden="0" w:name="Salutation"/>
    <w:lsdException w:qFormat="1" w:uiPriority="99"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nhideWhenUsed="0" w:uiPriority="0" w:semiHidden="0" w:name="Plain Text"/>
    <w:lsdException w:qFormat="1" w:unhideWhenUsed="0" w:uiPriority="0" w:semiHidden="0" w:name="E-mail Signature"/>
    <w:lsdException w:qFormat="1" w:uiPriority="0" w:semiHidden="0" w:name="Normal (Web)"/>
    <w:lsdException w:uiPriority="99" w:name="HTML Acronym"/>
    <w:lsdException w:qFormat="1" w:unhideWhenUsed="0" w:uiPriority="0" w:semiHidden="0" w:name="HTML Address"/>
    <w:lsdException w:uiPriority="99" w:name="HTML Cite"/>
    <w:lsdException w:uiPriority="99" w:name="HTML Code"/>
    <w:lsdException w:uiPriority="99" w:name="HTML Definition"/>
    <w:lsdException w:uiPriority="99" w:name="HTML Keyboard"/>
    <w:lsdException w:qFormat="1" w:uiPriority="0" w:semiHidden="0"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qFormat="1" w:unhideWhenUsed="0" w:uiPriority="0" w:semiHidden="0"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iPriority="0" w:semiHidden="0"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qFormat="1" w:unhideWhenUsed="0" w:uiPriority="0" w:semiHidden="0" w:name="Table Theme"/>
    <w:lsdException w:qFormat="1" w:unhideWhenUsed="0" w:uiPriority="99" w:name="Placeholder Text"/>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480" w:lineRule="exact"/>
    </w:pPr>
    <w:rPr>
      <w:rFonts w:ascii="华文仿宋" w:hAnsi="华文仿宋" w:eastAsia="仿宋_GB2312" w:cstheme="minorBidi"/>
      <w:kern w:val="2"/>
      <w:sz w:val="28"/>
      <w:szCs w:val="22"/>
      <w:lang w:val="en-US" w:eastAsia="zh-CN" w:bidi="ar-SA"/>
    </w:rPr>
  </w:style>
  <w:style w:type="paragraph" w:styleId="3">
    <w:name w:val="heading 1"/>
    <w:basedOn w:val="1"/>
    <w:next w:val="1"/>
    <w:link w:val="173"/>
    <w:qFormat/>
    <w:uiPriority w:val="0"/>
    <w:pPr>
      <w:keepNext/>
      <w:keepLines/>
      <w:spacing w:line="360" w:lineRule="auto"/>
      <w:jc w:val="center"/>
      <w:outlineLvl w:val="0"/>
    </w:pPr>
    <w:rPr>
      <w:rFonts w:ascii="宋体" w:hAnsi="宋体" w:eastAsia="宋体"/>
      <w:b/>
      <w:bCs/>
      <w:kern w:val="44"/>
      <w:sz w:val="36"/>
      <w:szCs w:val="44"/>
    </w:rPr>
  </w:style>
  <w:style w:type="paragraph" w:styleId="4">
    <w:name w:val="heading 2"/>
    <w:basedOn w:val="1"/>
    <w:next w:val="1"/>
    <w:link w:val="199"/>
    <w:qFormat/>
    <w:uiPriority w:val="0"/>
    <w:pPr>
      <w:keepNext/>
      <w:keepLines/>
      <w:spacing w:before="156" w:beforeLines="50" w:line="360" w:lineRule="auto"/>
      <w:outlineLvl w:val="1"/>
    </w:pPr>
    <w:rPr>
      <w:rFonts w:ascii="宋体" w:hAnsi="Times New Roman" w:eastAsia="宋体"/>
      <w:b/>
      <w:bCs/>
      <w:sz w:val="32"/>
      <w:szCs w:val="32"/>
    </w:rPr>
  </w:style>
  <w:style w:type="paragraph" w:styleId="5">
    <w:name w:val="heading 3"/>
    <w:basedOn w:val="1"/>
    <w:next w:val="1"/>
    <w:link w:val="181"/>
    <w:unhideWhenUsed/>
    <w:qFormat/>
    <w:uiPriority w:val="0"/>
    <w:pPr>
      <w:keepNext/>
      <w:keepLines/>
      <w:adjustRightInd/>
      <w:snapToGrid/>
      <w:spacing w:before="260" w:after="260" w:line="416" w:lineRule="auto"/>
      <w:jc w:val="both"/>
      <w:outlineLvl w:val="2"/>
    </w:pPr>
    <w:rPr>
      <w:rFonts w:asciiTheme="minorHAnsi" w:hAnsiTheme="minorHAnsi" w:eastAsiaTheme="minorEastAsia"/>
      <w:b/>
      <w:bCs/>
      <w:sz w:val="32"/>
      <w:szCs w:val="32"/>
    </w:rPr>
  </w:style>
  <w:style w:type="paragraph" w:styleId="6">
    <w:name w:val="heading 4"/>
    <w:basedOn w:val="7"/>
    <w:next w:val="1"/>
    <w:link w:val="145"/>
    <w:semiHidden/>
    <w:unhideWhenUsed/>
    <w:qFormat/>
    <w:uiPriority w:val="9"/>
    <w:pPr>
      <w:keepNext/>
      <w:keepLines/>
      <w:spacing w:before="280" w:after="290" w:line="376" w:lineRule="auto"/>
      <w:jc w:val="both"/>
    </w:pPr>
    <w:rPr>
      <w:rFonts w:asciiTheme="majorHAnsi" w:hAnsiTheme="majorHAnsi" w:eastAsiaTheme="majorEastAsia" w:cstheme="majorBidi"/>
      <w:b/>
      <w:bCs/>
      <w:szCs w:val="28"/>
    </w:rPr>
  </w:style>
  <w:style w:type="paragraph" w:styleId="8">
    <w:name w:val="heading 5"/>
    <w:basedOn w:val="1"/>
    <w:next w:val="1"/>
    <w:link w:val="141"/>
    <w:semiHidden/>
    <w:unhideWhenUsed/>
    <w:qFormat/>
    <w:uiPriority w:val="9"/>
    <w:pPr>
      <w:keepNext/>
      <w:keepLines/>
      <w:adjustRightInd/>
      <w:snapToGrid/>
      <w:spacing w:before="280" w:after="290" w:line="376" w:lineRule="auto"/>
      <w:jc w:val="both"/>
      <w:outlineLvl w:val="4"/>
    </w:pPr>
    <w:rPr>
      <w:rFonts w:asciiTheme="minorHAnsi" w:hAnsiTheme="minorHAnsi" w:eastAsiaTheme="minorEastAsia"/>
      <w:b/>
      <w:bCs/>
      <w:szCs w:val="28"/>
    </w:rPr>
  </w:style>
  <w:style w:type="paragraph" w:styleId="9">
    <w:name w:val="heading 6"/>
    <w:basedOn w:val="1"/>
    <w:next w:val="1"/>
    <w:link w:val="152"/>
    <w:semiHidden/>
    <w:unhideWhenUsed/>
    <w:qFormat/>
    <w:uiPriority w:val="9"/>
    <w:pPr>
      <w:keepNext/>
      <w:keepLines/>
      <w:adjustRightInd/>
      <w:snapToGrid/>
      <w:spacing w:before="240" w:after="64" w:line="320" w:lineRule="auto"/>
      <w:jc w:val="both"/>
      <w:outlineLvl w:val="5"/>
    </w:pPr>
    <w:rPr>
      <w:rFonts w:asciiTheme="majorHAnsi" w:hAnsiTheme="majorHAnsi" w:eastAsiaTheme="majorEastAsia" w:cstheme="majorBidi"/>
      <w:b/>
      <w:bCs/>
      <w:sz w:val="24"/>
      <w:szCs w:val="24"/>
    </w:rPr>
  </w:style>
  <w:style w:type="paragraph" w:styleId="10">
    <w:name w:val="heading 7"/>
    <w:basedOn w:val="1"/>
    <w:next w:val="1"/>
    <w:link w:val="127"/>
    <w:semiHidden/>
    <w:unhideWhenUsed/>
    <w:qFormat/>
    <w:uiPriority w:val="9"/>
    <w:pPr>
      <w:keepNext/>
      <w:keepLines/>
      <w:adjustRightInd/>
      <w:snapToGrid/>
      <w:spacing w:before="240" w:after="64" w:line="320" w:lineRule="auto"/>
      <w:jc w:val="both"/>
      <w:outlineLvl w:val="6"/>
    </w:pPr>
    <w:rPr>
      <w:rFonts w:asciiTheme="minorHAnsi" w:hAnsiTheme="minorHAnsi" w:eastAsiaTheme="minorEastAsia"/>
      <w:b/>
      <w:bCs/>
      <w:sz w:val="24"/>
      <w:szCs w:val="24"/>
    </w:rPr>
  </w:style>
  <w:style w:type="paragraph" w:styleId="11">
    <w:name w:val="heading 8"/>
    <w:basedOn w:val="1"/>
    <w:next w:val="1"/>
    <w:link w:val="159"/>
    <w:semiHidden/>
    <w:unhideWhenUsed/>
    <w:qFormat/>
    <w:uiPriority w:val="9"/>
    <w:pPr>
      <w:keepNext/>
      <w:keepLines/>
      <w:adjustRightInd/>
      <w:snapToGrid/>
      <w:spacing w:before="240" w:after="64" w:line="320" w:lineRule="auto"/>
      <w:jc w:val="both"/>
      <w:outlineLvl w:val="7"/>
    </w:pPr>
    <w:rPr>
      <w:rFonts w:asciiTheme="majorHAnsi" w:hAnsiTheme="majorHAnsi" w:eastAsiaTheme="majorEastAsia" w:cstheme="majorBidi"/>
      <w:sz w:val="24"/>
      <w:szCs w:val="24"/>
    </w:rPr>
  </w:style>
  <w:style w:type="paragraph" w:styleId="12">
    <w:name w:val="heading 9"/>
    <w:basedOn w:val="1"/>
    <w:next w:val="1"/>
    <w:link w:val="118"/>
    <w:semiHidden/>
    <w:unhideWhenUsed/>
    <w:qFormat/>
    <w:uiPriority w:val="9"/>
    <w:pPr>
      <w:keepNext/>
      <w:keepLines/>
      <w:adjustRightInd/>
      <w:snapToGrid/>
      <w:spacing w:before="240" w:after="64" w:line="320" w:lineRule="auto"/>
      <w:jc w:val="both"/>
      <w:outlineLvl w:val="8"/>
    </w:pPr>
    <w:rPr>
      <w:rFonts w:asciiTheme="majorHAnsi" w:hAnsiTheme="majorHAnsi" w:eastAsiaTheme="majorEastAsia" w:cstheme="majorBidi"/>
      <w:sz w:val="21"/>
      <w:szCs w:val="21"/>
    </w:rPr>
  </w:style>
  <w:style w:type="character" w:default="1" w:styleId="94">
    <w:name w:val="Default Paragraph Font"/>
    <w:semiHidden/>
    <w:unhideWhenUsed/>
    <w:qFormat/>
    <w:uiPriority w:val="1"/>
  </w:style>
  <w:style w:type="table" w:default="1" w:styleId="89">
    <w:name w:val="Normal Table"/>
    <w:semiHidden/>
    <w:unhideWhenUsed/>
    <w:qFormat/>
    <w:uiPriority w:val="99"/>
    <w:tblPr>
      <w:tblCellMar>
        <w:top w:w="0" w:type="dxa"/>
        <w:left w:w="108" w:type="dxa"/>
        <w:bottom w:w="0" w:type="dxa"/>
        <w:right w:w="108" w:type="dxa"/>
      </w:tblCellMar>
    </w:tblPr>
  </w:style>
  <w:style w:type="paragraph" w:styleId="2">
    <w:name w:val="macro"/>
    <w:link w:val="349"/>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Theme="minorEastAsia" w:cstheme="minorBidi"/>
      <w:kern w:val="2"/>
      <w:sz w:val="24"/>
      <w:szCs w:val="24"/>
      <w:lang w:val="en-US" w:eastAsia="zh-CN" w:bidi="ar-SA"/>
    </w:rPr>
  </w:style>
  <w:style w:type="paragraph" w:customStyle="1" w:styleId="7">
    <w:name w:val="标题4"/>
    <w:basedOn w:val="1"/>
    <w:link w:val="135"/>
    <w:qFormat/>
    <w:uiPriority w:val="99"/>
    <w:pPr>
      <w:adjustRightInd/>
      <w:snapToGrid/>
      <w:outlineLvl w:val="3"/>
    </w:pPr>
    <w:rPr>
      <w:rFonts w:ascii="仿宋_GB2312" w:hAnsi="宋体"/>
    </w:rPr>
  </w:style>
  <w:style w:type="paragraph" w:styleId="13">
    <w:name w:val="List 3"/>
    <w:basedOn w:val="1"/>
    <w:qFormat/>
    <w:uiPriority w:val="0"/>
    <w:pPr>
      <w:adjustRightInd/>
      <w:snapToGrid/>
      <w:spacing w:line="360" w:lineRule="auto"/>
      <w:ind w:left="100" w:leftChars="400" w:hanging="200" w:hangingChars="200"/>
      <w:jc w:val="both"/>
    </w:pPr>
    <w:rPr>
      <w:rFonts w:ascii="宋体" w:hAnsi="宋体" w:eastAsia="宋体"/>
      <w:sz w:val="24"/>
      <w:szCs w:val="20"/>
    </w:rPr>
  </w:style>
  <w:style w:type="paragraph" w:styleId="14">
    <w:name w:val="toc 7"/>
    <w:basedOn w:val="1"/>
    <w:next w:val="1"/>
    <w:unhideWhenUsed/>
    <w:qFormat/>
    <w:uiPriority w:val="39"/>
    <w:pPr>
      <w:ind w:left="1680"/>
    </w:pPr>
    <w:rPr>
      <w:rFonts w:ascii="Calibri" w:hAnsi="Calibri" w:cs="Calibri"/>
      <w:sz w:val="18"/>
      <w:szCs w:val="18"/>
    </w:rPr>
  </w:style>
  <w:style w:type="paragraph" w:styleId="15">
    <w:name w:val="List Number 2"/>
    <w:basedOn w:val="1"/>
    <w:qFormat/>
    <w:uiPriority w:val="0"/>
    <w:pPr>
      <w:tabs>
        <w:tab w:val="left" w:pos="780"/>
      </w:tabs>
      <w:adjustRightInd/>
      <w:snapToGrid/>
      <w:spacing w:line="240" w:lineRule="auto"/>
      <w:ind w:left="780" w:leftChars="200" w:hanging="360" w:hangingChars="200"/>
      <w:jc w:val="both"/>
    </w:pPr>
    <w:rPr>
      <w:rFonts w:ascii="Times New Roman" w:hAnsi="Times New Roman" w:eastAsia="宋体"/>
      <w:sz w:val="20"/>
      <w:szCs w:val="24"/>
    </w:rPr>
  </w:style>
  <w:style w:type="paragraph" w:styleId="16">
    <w:name w:val="table of authorities"/>
    <w:basedOn w:val="1"/>
    <w:next w:val="1"/>
    <w:qFormat/>
    <w:uiPriority w:val="0"/>
    <w:pPr>
      <w:adjustRightInd/>
      <w:snapToGrid/>
      <w:spacing w:line="240" w:lineRule="auto"/>
      <w:ind w:left="420" w:leftChars="200"/>
      <w:jc w:val="both"/>
    </w:pPr>
    <w:rPr>
      <w:rFonts w:ascii="仿宋_GB2312" w:hAnsi="Times New Roman"/>
      <w:szCs w:val="24"/>
    </w:rPr>
  </w:style>
  <w:style w:type="paragraph" w:styleId="17">
    <w:name w:val="Note Heading"/>
    <w:basedOn w:val="1"/>
    <w:next w:val="1"/>
    <w:link w:val="350"/>
    <w:qFormat/>
    <w:uiPriority w:val="0"/>
    <w:pPr>
      <w:adjustRightInd/>
      <w:snapToGrid/>
      <w:spacing w:line="240" w:lineRule="auto"/>
      <w:jc w:val="center"/>
    </w:pPr>
    <w:rPr>
      <w:rFonts w:ascii="Times New Roman" w:hAnsi="Times New Roman" w:eastAsia="宋体"/>
      <w:kern w:val="0"/>
      <w:sz w:val="20"/>
      <w:szCs w:val="24"/>
    </w:rPr>
  </w:style>
  <w:style w:type="paragraph" w:styleId="18">
    <w:name w:val="List Bullet 4"/>
    <w:basedOn w:val="1"/>
    <w:qFormat/>
    <w:uiPriority w:val="0"/>
    <w:pPr>
      <w:tabs>
        <w:tab w:val="left" w:pos="1620"/>
      </w:tabs>
      <w:adjustRightInd/>
      <w:snapToGrid/>
      <w:spacing w:line="240" w:lineRule="auto"/>
      <w:ind w:left="1620" w:leftChars="600" w:hanging="360" w:hangingChars="200"/>
      <w:jc w:val="both"/>
    </w:pPr>
    <w:rPr>
      <w:rFonts w:ascii="Times New Roman" w:hAnsi="Times New Roman" w:eastAsia="宋体"/>
      <w:sz w:val="20"/>
      <w:szCs w:val="24"/>
    </w:rPr>
  </w:style>
  <w:style w:type="paragraph" w:styleId="19">
    <w:name w:val="index 8"/>
    <w:basedOn w:val="1"/>
    <w:next w:val="1"/>
    <w:qFormat/>
    <w:uiPriority w:val="0"/>
    <w:pPr>
      <w:adjustRightInd/>
      <w:snapToGrid/>
      <w:spacing w:line="240" w:lineRule="auto"/>
      <w:ind w:left="1400" w:leftChars="1400"/>
      <w:jc w:val="both"/>
    </w:pPr>
    <w:rPr>
      <w:rFonts w:ascii="仿宋_GB2312" w:hAnsi="Times New Roman"/>
      <w:sz w:val="21"/>
    </w:rPr>
  </w:style>
  <w:style w:type="paragraph" w:styleId="20">
    <w:name w:val="E-mail Signature"/>
    <w:basedOn w:val="1"/>
    <w:link w:val="351"/>
    <w:qFormat/>
    <w:uiPriority w:val="0"/>
    <w:pPr>
      <w:adjustRightInd/>
      <w:snapToGrid/>
      <w:spacing w:line="240" w:lineRule="auto"/>
      <w:jc w:val="both"/>
    </w:pPr>
    <w:rPr>
      <w:rFonts w:ascii="Times New Roman" w:hAnsi="Times New Roman" w:eastAsia="宋体"/>
      <w:kern w:val="0"/>
      <w:sz w:val="20"/>
      <w:szCs w:val="24"/>
    </w:rPr>
  </w:style>
  <w:style w:type="paragraph" w:styleId="21">
    <w:name w:val="List Number"/>
    <w:basedOn w:val="1"/>
    <w:qFormat/>
    <w:uiPriority w:val="0"/>
    <w:pPr>
      <w:tabs>
        <w:tab w:val="left" w:pos="360"/>
      </w:tabs>
      <w:adjustRightInd/>
      <w:snapToGrid/>
      <w:spacing w:line="240" w:lineRule="auto"/>
      <w:ind w:left="360" w:hanging="360" w:hangingChars="200"/>
      <w:jc w:val="both"/>
    </w:pPr>
    <w:rPr>
      <w:rFonts w:ascii="Times New Roman" w:hAnsi="Times New Roman" w:eastAsia="宋体"/>
      <w:sz w:val="20"/>
      <w:szCs w:val="24"/>
    </w:rPr>
  </w:style>
  <w:style w:type="paragraph" w:styleId="22">
    <w:name w:val="Normal Indent"/>
    <w:basedOn w:val="1"/>
    <w:link w:val="177"/>
    <w:qFormat/>
    <w:uiPriority w:val="99"/>
    <w:pPr>
      <w:adjustRightInd/>
      <w:snapToGrid/>
      <w:spacing w:line="240" w:lineRule="auto"/>
      <w:ind w:firstLine="420"/>
      <w:jc w:val="both"/>
    </w:pPr>
    <w:rPr>
      <w:rFonts w:ascii="Times New Roman" w:hAnsi="Times New Roman" w:eastAsia="宋体"/>
      <w:sz w:val="21"/>
      <w:szCs w:val="20"/>
    </w:rPr>
  </w:style>
  <w:style w:type="paragraph" w:styleId="23">
    <w:name w:val="caption"/>
    <w:basedOn w:val="1"/>
    <w:next w:val="1"/>
    <w:link w:val="365"/>
    <w:unhideWhenUsed/>
    <w:qFormat/>
    <w:uiPriority w:val="35"/>
    <w:pPr>
      <w:adjustRightInd/>
      <w:snapToGrid/>
      <w:spacing w:line="240" w:lineRule="auto"/>
      <w:jc w:val="both"/>
    </w:pPr>
    <w:rPr>
      <w:rFonts w:eastAsia="黑体" w:asciiTheme="majorHAnsi" w:hAnsiTheme="majorHAnsi" w:cstheme="majorBidi"/>
      <w:sz w:val="20"/>
      <w:szCs w:val="20"/>
    </w:rPr>
  </w:style>
  <w:style w:type="paragraph" w:styleId="24">
    <w:name w:val="index 5"/>
    <w:basedOn w:val="1"/>
    <w:next w:val="1"/>
    <w:qFormat/>
    <w:uiPriority w:val="0"/>
    <w:pPr>
      <w:adjustRightInd/>
      <w:snapToGrid/>
      <w:spacing w:line="240" w:lineRule="auto"/>
      <w:ind w:left="800" w:leftChars="800"/>
      <w:jc w:val="both"/>
    </w:pPr>
    <w:rPr>
      <w:rFonts w:ascii="仿宋_GB2312" w:hAnsi="Times New Roman"/>
      <w:sz w:val="21"/>
    </w:rPr>
  </w:style>
  <w:style w:type="paragraph" w:styleId="25">
    <w:name w:val="List Bullet"/>
    <w:basedOn w:val="1"/>
    <w:qFormat/>
    <w:uiPriority w:val="0"/>
    <w:pPr>
      <w:tabs>
        <w:tab w:val="left" w:pos="360"/>
      </w:tabs>
      <w:adjustRightInd/>
      <w:snapToGrid/>
      <w:ind w:left="360" w:hanging="360" w:hangingChars="200"/>
      <w:jc w:val="both"/>
    </w:pPr>
    <w:rPr>
      <w:rFonts w:ascii="仿宋_GB2312" w:hAnsi="Times New Roman"/>
      <w:szCs w:val="28"/>
    </w:rPr>
  </w:style>
  <w:style w:type="paragraph" w:styleId="26">
    <w:name w:val="envelope address"/>
    <w:basedOn w:val="1"/>
    <w:qFormat/>
    <w:uiPriority w:val="0"/>
    <w:pPr>
      <w:framePr w:w="7920" w:h="1980" w:hRule="exact" w:hSpace="180" w:wrap="auto" w:vAnchor="margin" w:hAnchor="page" w:xAlign="center" w:yAlign="bottom"/>
      <w:adjustRightInd/>
      <w:spacing w:line="240" w:lineRule="auto"/>
      <w:ind w:left="100" w:leftChars="1400"/>
      <w:jc w:val="both"/>
    </w:pPr>
    <w:rPr>
      <w:rFonts w:ascii="Arial" w:hAnsi="Arial" w:eastAsia="宋体" w:cs="Arial"/>
      <w:sz w:val="24"/>
      <w:szCs w:val="24"/>
    </w:rPr>
  </w:style>
  <w:style w:type="paragraph" w:styleId="27">
    <w:name w:val="Document Map"/>
    <w:basedOn w:val="1"/>
    <w:link w:val="202"/>
    <w:unhideWhenUsed/>
    <w:qFormat/>
    <w:uiPriority w:val="99"/>
    <w:pPr>
      <w:adjustRightInd/>
      <w:snapToGrid/>
      <w:spacing w:line="240" w:lineRule="auto"/>
      <w:jc w:val="both"/>
    </w:pPr>
    <w:rPr>
      <w:rFonts w:ascii="宋体" w:hAnsi="Calibri" w:eastAsia="宋体"/>
      <w:sz w:val="18"/>
      <w:szCs w:val="18"/>
    </w:rPr>
  </w:style>
  <w:style w:type="paragraph" w:styleId="28">
    <w:name w:val="toa heading"/>
    <w:basedOn w:val="1"/>
    <w:next w:val="1"/>
    <w:qFormat/>
    <w:uiPriority w:val="0"/>
    <w:pPr>
      <w:adjustRightInd/>
      <w:snapToGrid/>
      <w:spacing w:before="120" w:line="240" w:lineRule="auto"/>
      <w:jc w:val="both"/>
    </w:pPr>
    <w:rPr>
      <w:rFonts w:ascii="Arial" w:hAnsi="Arial" w:eastAsia="宋体" w:cs="Arial"/>
      <w:sz w:val="24"/>
      <w:szCs w:val="24"/>
    </w:rPr>
  </w:style>
  <w:style w:type="paragraph" w:styleId="29">
    <w:name w:val="annotation text"/>
    <w:basedOn w:val="1"/>
    <w:link w:val="341"/>
    <w:unhideWhenUsed/>
    <w:qFormat/>
    <w:uiPriority w:val="0"/>
  </w:style>
  <w:style w:type="paragraph" w:styleId="30">
    <w:name w:val="index 6"/>
    <w:basedOn w:val="1"/>
    <w:next w:val="1"/>
    <w:qFormat/>
    <w:uiPriority w:val="0"/>
    <w:pPr>
      <w:adjustRightInd/>
      <w:snapToGrid/>
      <w:spacing w:line="240" w:lineRule="auto"/>
      <w:ind w:left="1000" w:leftChars="1000"/>
      <w:jc w:val="both"/>
    </w:pPr>
    <w:rPr>
      <w:rFonts w:ascii="仿宋_GB2312" w:hAnsi="Times New Roman"/>
      <w:sz w:val="21"/>
    </w:rPr>
  </w:style>
  <w:style w:type="paragraph" w:styleId="31">
    <w:name w:val="Salutation"/>
    <w:basedOn w:val="1"/>
    <w:next w:val="1"/>
    <w:link w:val="352"/>
    <w:qFormat/>
    <w:uiPriority w:val="99"/>
    <w:pPr>
      <w:widowControl/>
      <w:adjustRightInd/>
      <w:snapToGrid/>
      <w:ind w:firstLine="200" w:firstLineChars="200"/>
      <w:jc w:val="both"/>
    </w:pPr>
    <w:rPr>
      <w:rFonts w:ascii="Calibri" w:hAnsi="Calibri" w:eastAsia="宋体"/>
      <w:kern w:val="0"/>
      <w:szCs w:val="21"/>
      <w:lang w:val="zh-CN" w:eastAsia="en-US" w:bidi="en-US"/>
    </w:rPr>
  </w:style>
  <w:style w:type="paragraph" w:styleId="32">
    <w:name w:val="Body Text 3"/>
    <w:basedOn w:val="1"/>
    <w:link w:val="355"/>
    <w:qFormat/>
    <w:uiPriority w:val="0"/>
    <w:pPr>
      <w:widowControl/>
      <w:adjustRightInd/>
      <w:snapToGrid/>
      <w:spacing w:after="120"/>
      <w:ind w:firstLine="200" w:firstLineChars="200"/>
      <w:jc w:val="both"/>
    </w:pPr>
    <w:rPr>
      <w:rFonts w:ascii="Times New Roman" w:hAnsi="Times New Roman"/>
      <w:kern w:val="0"/>
      <w:sz w:val="16"/>
      <w:szCs w:val="16"/>
      <w:lang w:val="zh-CN"/>
    </w:rPr>
  </w:style>
  <w:style w:type="paragraph" w:styleId="33">
    <w:name w:val="Closing"/>
    <w:basedOn w:val="1"/>
    <w:link w:val="356"/>
    <w:qFormat/>
    <w:uiPriority w:val="0"/>
    <w:pPr>
      <w:adjustRightInd/>
      <w:snapToGrid/>
      <w:spacing w:line="240" w:lineRule="auto"/>
      <w:ind w:left="100" w:leftChars="2100"/>
      <w:jc w:val="both"/>
    </w:pPr>
    <w:rPr>
      <w:rFonts w:ascii="Times New Roman" w:hAnsi="Times New Roman" w:eastAsia="宋体"/>
      <w:kern w:val="0"/>
      <w:sz w:val="20"/>
      <w:szCs w:val="24"/>
    </w:rPr>
  </w:style>
  <w:style w:type="paragraph" w:styleId="34">
    <w:name w:val="List Bullet 3"/>
    <w:basedOn w:val="1"/>
    <w:qFormat/>
    <w:uiPriority w:val="0"/>
    <w:pPr>
      <w:tabs>
        <w:tab w:val="left" w:pos="1200"/>
      </w:tabs>
      <w:adjustRightInd/>
      <w:snapToGrid/>
      <w:spacing w:line="240" w:lineRule="auto"/>
      <w:ind w:left="1200" w:leftChars="400" w:hanging="360" w:hangingChars="200"/>
      <w:jc w:val="both"/>
    </w:pPr>
    <w:rPr>
      <w:rFonts w:ascii="Times New Roman" w:hAnsi="Times New Roman" w:eastAsia="宋体"/>
      <w:sz w:val="20"/>
      <w:szCs w:val="24"/>
    </w:rPr>
  </w:style>
  <w:style w:type="paragraph" w:styleId="35">
    <w:name w:val="Body Text"/>
    <w:basedOn w:val="1"/>
    <w:link w:val="121"/>
    <w:unhideWhenUsed/>
    <w:qFormat/>
    <w:uiPriority w:val="0"/>
    <w:pPr>
      <w:spacing w:line="360" w:lineRule="auto"/>
    </w:pPr>
    <w:rPr>
      <w:rFonts w:ascii="Times New Roman" w:hAnsi="Times New Roman"/>
      <w:sz w:val="24"/>
      <w:szCs w:val="20"/>
    </w:rPr>
  </w:style>
  <w:style w:type="paragraph" w:styleId="36">
    <w:name w:val="Body Text Indent"/>
    <w:basedOn w:val="1"/>
    <w:link w:val="193"/>
    <w:qFormat/>
    <w:uiPriority w:val="0"/>
    <w:pPr>
      <w:adjustRightInd/>
      <w:snapToGrid/>
      <w:spacing w:line="240" w:lineRule="auto"/>
      <w:ind w:firstLine="200" w:firstLineChars="200"/>
      <w:jc w:val="both"/>
    </w:pPr>
    <w:rPr>
      <w:rFonts w:ascii="Calibri" w:hAnsi="Calibri"/>
    </w:rPr>
  </w:style>
  <w:style w:type="paragraph" w:styleId="37">
    <w:name w:val="List Number 3"/>
    <w:basedOn w:val="1"/>
    <w:qFormat/>
    <w:uiPriority w:val="0"/>
    <w:pPr>
      <w:tabs>
        <w:tab w:val="left" w:pos="1200"/>
      </w:tabs>
      <w:adjustRightInd/>
      <w:snapToGrid/>
      <w:spacing w:line="240" w:lineRule="auto"/>
      <w:ind w:left="1200" w:leftChars="400" w:hanging="360" w:hangingChars="200"/>
      <w:jc w:val="both"/>
    </w:pPr>
    <w:rPr>
      <w:rFonts w:ascii="Times New Roman" w:hAnsi="Times New Roman" w:eastAsia="宋体"/>
      <w:sz w:val="20"/>
      <w:szCs w:val="24"/>
    </w:rPr>
  </w:style>
  <w:style w:type="paragraph" w:styleId="38">
    <w:name w:val="List 2"/>
    <w:basedOn w:val="1"/>
    <w:qFormat/>
    <w:uiPriority w:val="0"/>
    <w:pPr>
      <w:adjustRightInd/>
      <w:snapToGrid/>
      <w:spacing w:line="240" w:lineRule="auto"/>
      <w:ind w:left="100" w:leftChars="200" w:hanging="200" w:hangingChars="200"/>
      <w:jc w:val="both"/>
    </w:pPr>
    <w:rPr>
      <w:rFonts w:ascii="Calibri" w:hAnsi="Calibri" w:eastAsia="宋体"/>
      <w:sz w:val="21"/>
      <w:szCs w:val="24"/>
    </w:rPr>
  </w:style>
  <w:style w:type="paragraph" w:styleId="39">
    <w:name w:val="List Continue"/>
    <w:basedOn w:val="1"/>
    <w:qFormat/>
    <w:uiPriority w:val="0"/>
    <w:pPr>
      <w:widowControl/>
      <w:snapToGrid/>
      <w:spacing w:after="120" w:line="312" w:lineRule="atLeast"/>
      <w:ind w:left="420" w:firstLine="560" w:firstLineChars="200"/>
      <w:jc w:val="both"/>
      <w:textAlignment w:val="baseline"/>
    </w:pPr>
    <w:rPr>
      <w:rFonts w:ascii="Times New Roman" w:hAnsi="Times New Roman" w:eastAsia="宋体"/>
      <w:kern w:val="0"/>
      <w:lang w:eastAsia="en-US" w:bidi="en-US"/>
    </w:rPr>
  </w:style>
  <w:style w:type="paragraph" w:styleId="40">
    <w:name w:val="Block Text"/>
    <w:basedOn w:val="1"/>
    <w:qFormat/>
    <w:uiPriority w:val="0"/>
    <w:pPr>
      <w:adjustRightInd/>
      <w:spacing w:line="240" w:lineRule="auto"/>
      <w:ind w:left="-70" w:leftChars="-25" w:right="-70" w:rightChars="-25"/>
      <w:jc w:val="center"/>
    </w:pPr>
    <w:rPr>
      <w:rFonts w:ascii="宋体" w:hAnsi="宋体" w:eastAsia="宋体" w:cs="宋体"/>
      <w:spacing w:val="-10"/>
      <w:w w:val="90"/>
      <w:sz w:val="21"/>
      <w:szCs w:val="20"/>
    </w:rPr>
  </w:style>
  <w:style w:type="paragraph" w:styleId="41">
    <w:name w:val="List Bullet 2"/>
    <w:basedOn w:val="1"/>
    <w:qFormat/>
    <w:uiPriority w:val="0"/>
    <w:pPr>
      <w:widowControl/>
      <w:adjustRightInd/>
      <w:snapToGrid/>
      <w:ind w:firstLine="560" w:firstLineChars="200"/>
    </w:pPr>
    <w:rPr>
      <w:rFonts w:ascii="Times New Roman" w:hAnsi="Times New Roman" w:eastAsia="宋体"/>
      <w:kern w:val="0"/>
      <w:sz w:val="22"/>
      <w:szCs w:val="20"/>
      <w:lang w:val="en-CA" w:eastAsia="en-US" w:bidi="en-US"/>
    </w:rPr>
  </w:style>
  <w:style w:type="paragraph" w:styleId="42">
    <w:name w:val="HTML Address"/>
    <w:basedOn w:val="1"/>
    <w:link w:val="153"/>
    <w:qFormat/>
    <w:uiPriority w:val="0"/>
    <w:pPr>
      <w:adjustRightInd/>
      <w:snapToGrid/>
      <w:spacing w:line="240" w:lineRule="auto"/>
      <w:jc w:val="both"/>
    </w:pPr>
    <w:rPr>
      <w:rFonts w:ascii="Calibri" w:hAnsi="Calibri"/>
      <w:i/>
      <w:iCs/>
    </w:rPr>
  </w:style>
  <w:style w:type="paragraph" w:styleId="43">
    <w:name w:val="index 4"/>
    <w:basedOn w:val="1"/>
    <w:next w:val="1"/>
    <w:qFormat/>
    <w:uiPriority w:val="0"/>
    <w:pPr>
      <w:widowControl/>
      <w:adjustRightInd/>
      <w:snapToGrid/>
      <w:ind w:left="600" w:leftChars="600" w:firstLine="560" w:firstLineChars="200"/>
      <w:jc w:val="both"/>
    </w:pPr>
    <w:rPr>
      <w:rFonts w:ascii="Times New Roman" w:hAnsi="Times New Roman" w:eastAsia="宋体"/>
      <w:kern w:val="0"/>
      <w:szCs w:val="24"/>
      <w:lang w:eastAsia="en-US" w:bidi="en-US"/>
    </w:rPr>
  </w:style>
  <w:style w:type="paragraph" w:styleId="44">
    <w:name w:val="toc 5"/>
    <w:basedOn w:val="1"/>
    <w:next w:val="1"/>
    <w:unhideWhenUsed/>
    <w:qFormat/>
    <w:uiPriority w:val="39"/>
    <w:pPr>
      <w:ind w:left="1120"/>
    </w:pPr>
    <w:rPr>
      <w:rFonts w:ascii="Calibri" w:hAnsi="Calibri" w:cs="Calibri"/>
      <w:sz w:val="18"/>
      <w:szCs w:val="18"/>
    </w:rPr>
  </w:style>
  <w:style w:type="paragraph" w:styleId="45">
    <w:name w:val="toc 3"/>
    <w:basedOn w:val="1"/>
    <w:next w:val="1"/>
    <w:unhideWhenUsed/>
    <w:qFormat/>
    <w:uiPriority w:val="39"/>
    <w:pPr>
      <w:ind w:left="560"/>
    </w:pPr>
    <w:rPr>
      <w:rFonts w:ascii="Calibri" w:hAnsi="Calibri" w:cs="Calibri"/>
      <w:i/>
      <w:iCs/>
      <w:sz w:val="20"/>
      <w:szCs w:val="20"/>
    </w:rPr>
  </w:style>
  <w:style w:type="paragraph" w:styleId="46">
    <w:name w:val="Plain Text"/>
    <w:basedOn w:val="1"/>
    <w:link w:val="119"/>
    <w:qFormat/>
    <w:uiPriority w:val="0"/>
    <w:pPr>
      <w:spacing w:line="520" w:lineRule="exact"/>
      <w:ind w:firstLine="200" w:firstLineChars="200"/>
    </w:pPr>
    <w:rPr>
      <w:rFonts w:ascii="宋体" w:hAnsi="Courier New" w:cs="Courier New"/>
      <w:kern w:val="0"/>
      <w:szCs w:val="21"/>
    </w:rPr>
  </w:style>
  <w:style w:type="paragraph" w:styleId="47">
    <w:name w:val="List Bullet 5"/>
    <w:basedOn w:val="1"/>
    <w:qFormat/>
    <w:uiPriority w:val="0"/>
    <w:pPr>
      <w:tabs>
        <w:tab w:val="left" w:pos="2040"/>
      </w:tabs>
      <w:adjustRightInd/>
      <w:snapToGrid/>
      <w:spacing w:line="240" w:lineRule="auto"/>
      <w:ind w:left="2040" w:leftChars="800" w:hanging="360" w:hangingChars="200"/>
      <w:jc w:val="both"/>
    </w:pPr>
    <w:rPr>
      <w:rFonts w:ascii="Times New Roman" w:hAnsi="Times New Roman" w:eastAsia="宋体"/>
      <w:sz w:val="20"/>
      <w:szCs w:val="24"/>
    </w:rPr>
  </w:style>
  <w:style w:type="paragraph" w:styleId="48">
    <w:name w:val="List Number 4"/>
    <w:basedOn w:val="1"/>
    <w:qFormat/>
    <w:uiPriority w:val="0"/>
    <w:pPr>
      <w:tabs>
        <w:tab w:val="left" w:pos="1620"/>
      </w:tabs>
      <w:adjustRightInd/>
      <w:snapToGrid/>
      <w:spacing w:line="240" w:lineRule="auto"/>
      <w:ind w:left="1620" w:leftChars="600" w:hanging="360" w:hangingChars="200"/>
      <w:jc w:val="both"/>
    </w:pPr>
    <w:rPr>
      <w:rFonts w:ascii="Times New Roman" w:hAnsi="Times New Roman" w:eastAsia="宋体"/>
      <w:sz w:val="20"/>
      <w:szCs w:val="24"/>
    </w:rPr>
  </w:style>
  <w:style w:type="paragraph" w:styleId="49">
    <w:name w:val="toc 8"/>
    <w:basedOn w:val="1"/>
    <w:next w:val="1"/>
    <w:unhideWhenUsed/>
    <w:qFormat/>
    <w:uiPriority w:val="39"/>
    <w:pPr>
      <w:ind w:left="1960"/>
    </w:pPr>
    <w:rPr>
      <w:rFonts w:ascii="Calibri" w:hAnsi="Calibri" w:cs="Calibri"/>
      <w:sz w:val="18"/>
      <w:szCs w:val="18"/>
    </w:rPr>
  </w:style>
  <w:style w:type="paragraph" w:styleId="50">
    <w:name w:val="index 3"/>
    <w:basedOn w:val="1"/>
    <w:next w:val="1"/>
    <w:qFormat/>
    <w:uiPriority w:val="0"/>
    <w:pPr>
      <w:adjustRightInd/>
      <w:snapToGrid/>
      <w:spacing w:line="240" w:lineRule="auto"/>
      <w:ind w:left="400" w:leftChars="400"/>
      <w:jc w:val="both"/>
    </w:pPr>
    <w:rPr>
      <w:rFonts w:ascii="仿宋_GB2312" w:hAnsi="Times New Roman"/>
      <w:sz w:val="21"/>
    </w:rPr>
  </w:style>
  <w:style w:type="paragraph" w:styleId="51">
    <w:name w:val="Date"/>
    <w:basedOn w:val="1"/>
    <w:next w:val="1"/>
    <w:link w:val="176"/>
    <w:unhideWhenUsed/>
    <w:qFormat/>
    <w:uiPriority w:val="99"/>
    <w:pPr>
      <w:adjustRightInd/>
      <w:snapToGrid/>
      <w:spacing w:line="240" w:lineRule="auto"/>
      <w:ind w:left="100" w:leftChars="2500"/>
      <w:jc w:val="both"/>
    </w:pPr>
    <w:rPr>
      <w:rFonts w:ascii="Calibri" w:hAnsi="Calibri" w:eastAsia="宋体"/>
      <w:sz w:val="21"/>
    </w:rPr>
  </w:style>
  <w:style w:type="paragraph" w:styleId="52">
    <w:name w:val="Body Text Indent 2"/>
    <w:basedOn w:val="1"/>
    <w:link w:val="158"/>
    <w:qFormat/>
    <w:uiPriority w:val="0"/>
    <w:pPr>
      <w:adjustRightInd/>
      <w:snapToGrid/>
      <w:spacing w:after="120" w:line="480" w:lineRule="auto"/>
      <w:ind w:left="420" w:leftChars="200" w:firstLine="200" w:firstLineChars="200"/>
      <w:jc w:val="both"/>
    </w:pPr>
    <w:rPr>
      <w:rFonts w:ascii="Times New Roman" w:hAnsi="Times New Roman"/>
      <w:szCs w:val="20"/>
    </w:rPr>
  </w:style>
  <w:style w:type="paragraph" w:styleId="53">
    <w:name w:val="endnote text"/>
    <w:basedOn w:val="1"/>
    <w:link w:val="357"/>
    <w:qFormat/>
    <w:uiPriority w:val="0"/>
    <w:pPr>
      <w:adjustRightInd/>
      <w:spacing w:line="240" w:lineRule="auto"/>
    </w:pPr>
    <w:rPr>
      <w:rFonts w:cs="宋体" w:asciiTheme="minorHAnsi" w:hAnsiTheme="minorHAnsi" w:eastAsiaTheme="minorEastAsia"/>
      <w:sz w:val="21"/>
      <w:szCs w:val="24"/>
    </w:rPr>
  </w:style>
  <w:style w:type="paragraph" w:styleId="54">
    <w:name w:val="List Continue 5"/>
    <w:basedOn w:val="1"/>
    <w:qFormat/>
    <w:uiPriority w:val="0"/>
    <w:pPr>
      <w:adjustRightInd/>
      <w:snapToGrid/>
      <w:spacing w:after="120" w:line="240" w:lineRule="auto"/>
      <w:ind w:left="2100" w:leftChars="1000"/>
      <w:jc w:val="both"/>
    </w:pPr>
    <w:rPr>
      <w:rFonts w:ascii="Times New Roman" w:hAnsi="Times New Roman" w:eastAsia="宋体"/>
      <w:sz w:val="20"/>
      <w:szCs w:val="24"/>
    </w:rPr>
  </w:style>
  <w:style w:type="paragraph" w:styleId="55">
    <w:name w:val="Balloon Text"/>
    <w:basedOn w:val="1"/>
    <w:link w:val="106"/>
    <w:unhideWhenUsed/>
    <w:qFormat/>
    <w:uiPriority w:val="99"/>
    <w:rPr>
      <w:rFonts w:ascii="Calibri" w:hAnsi="Calibri" w:eastAsia="宋体"/>
      <w:sz w:val="18"/>
      <w:szCs w:val="18"/>
    </w:rPr>
  </w:style>
  <w:style w:type="paragraph" w:styleId="56">
    <w:name w:val="footer"/>
    <w:basedOn w:val="1"/>
    <w:link w:val="130"/>
    <w:unhideWhenUsed/>
    <w:qFormat/>
    <w:uiPriority w:val="99"/>
    <w:pPr>
      <w:tabs>
        <w:tab w:val="center" w:pos="4153"/>
        <w:tab w:val="right" w:pos="8306"/>
      </w:tabs>
    </w:pPr>
    <w:rPr>
      <w:rFonts w:ascii="Calibri" w:hAnsi="Calibri" w:eastAsia="宋体"/>
      <w:sz w:val="18"/>
      <w:szCs w:val="18"/>
    </w:rPr>
  </w:style>
  <w:style w:type="paragraph" w:styleId="57">
    <w:name w:val="envelope return"/>
    <w:basedOn w:val="1"/>
    <w:qFormat/>
    <w:uiPriority w:val="0"/>
    <w:pPr>
      <w:adjustRightInd/>
      <w:spacing w:line="240" w:lineRule="auto"/>
      <w:jc w:val="both"/>
    </w:pPr>
    <w:rPr>
      <w:rFonts w:ascii="Arial" w:hAnsi="Arial" w:eastAsia="宋体" w:cs="Arial"/>
      <w:sz w:val="20"/>
      <w:szCs w:val="24"/>
    </w:rPr>
  </w:style>
  <w:style w:type="paragraph" w:styleId="58">
    <w:name w:val="header"/>
    <w:basedOn w:val="1"/>
    <w:link w:val="124"/>
    <w:unhideWhenUsed/>
    <w:qFormat/>
    <w:uiPriority w:val="99"/>
    <w:pPr>
      <w:pBdr>
        <w:bottom w:val="single" w:color="auto" w:sz="6" w:space="1"/>
      </w:pBdr>
      <w:tabs>
        <w:tab w:val="center" w:pos="4153"/>
        <w:tab w:val="right" w:pos="8306"/>
      </w:tabs>
      <w:jc w:val="center"/>
    </w:pPr>
    <w:rPr>
      <w:rFonts w:ascii="Calibri" w:hAnsi="Calibri" w:eastAsia="宋体"/>
      <w:sz w:val="18"/>
      <w:szCs w:val="18"/>
    </w:rPr>
  </w:style>
  <w:style w:type="paragraph" w:styleId="59">
    <w:name w:val="Signature"/>
    <w:basedOn w:val="1"/>
    <w:link w:val="358"/>
    <w:qFormat/>
    <w:uiPriority w:val="0"/>
    <w:pPr>
      <w:adjustRightInd/>
      <w:snapToGrid/>
      <w:spacing w:line="240" w:lineRule="auto"/>
      <w:ind w:left="100" w:leftChars="2100"/>
      <w:jc w:val="both"/>
    </w:pPr>
    <w:rPr>
      <w:rFonts w:ascii="Times New Roman" w:hAnsi="Times New Roman" w:eastAsia="宋体"/>
      <w:kern w:val="0"/>
      <w:sz w:val="20"/>
      <w:szCs w:val="24"/>
    </w:rPr>
  </w:style>
  <w:style w:type="paragraph" w:styleId="60">
    <w:name w:val="toc 1"/>
    <w:basedOn w:val="1"/>
    <w:next w:val="1"/>
    <w:link w:val="2235"/>
    <w:unhideWhenUsed/>
    <w:qFormat/>
    <w:uiPriority w:val="39"/>
    <w:pPr>
      <w:tabs>
        <w:tab w:val="right" w:leader="dot" w:pos="8726"/>
      </w:tabs>
      <w:spacing w:before="120" w:after="120" w:line="240" w:lineRule="auto"/>
      <w:jc w:val="center"/>
    </w:pPr>
    <w:rPr>
      <w:rFonts w:ascii="仿宋" w:hAnsi="仿宋" w:eastAsia="仿宋" w:cs="Calibri"/>
      <w:b/>
      <w:bCs/>
      <w:caps/>
      <w:szCs w:val="28"/>
    </w:rPr>
  </w:style>
  <w:style w:type="paragraph" w:styleId="61">
    <w:name w:val="List Continue 4"/>
    <w:basedOn w:val="1"/>
    <w:qFormat/>
    <w:uiPriority w:val="0"/>
    <w:pPr>
      <w:adjustRightInd/>
      <w:snapToGrid/>
      <w:spacing w:after="120" w:line="240" w:lineRule="auto"/>
      <w:ind w:left="1680" w:leftChars="800"/>
      <w:jc w:val="both"/>
    </w:pPr>
    <w:rPr>
      <w:rFonts w:ascii="Times New Roman" w:hAnsi="Times New Roman" w:eastAsia="宋体"/>
      <w:sz w:val="20"/>
      <w:szCs w:val="24"/>
    </w:rPr>
  </w:style>
  <w:style w:type="paragraph" w:styleId="62">
    <w:name w:val="toc 4"/>
    <w:basedOn w:val="1"/>
    <w:next w:val="1"/>
    <w:unhideWhenUsed/>
    <w:qFormat/>
    <w:uiPriority w:val="39"/>
    <w:pPr>
      <w:ind w:left="840"/>
    </w:pPr>
    <w:rPr>
      <w:rFonts w:ascii="Calibri" w:hAnsi="Calibri" w:cs="Calibri"/>
      <w:sz w:val="18"/>
      <w:szCs w:val="18"/>
    </w:rPr>
  </w:style>
  <w:style w:type="paragraph" w:styleId="63">
    <w:name w:val="index heading"/>
    <w:basedOn w:val="1"/>
    <w:next w:val="64"/>
    <w:qFormat/>
    <w:uiPriority w:val="0"/>
    <w:pPr>
      <w:adjustRightInd/>
      <w:snapToGrid/>
      <w:spacing w:line="240" w:lineRule="auto"/>
      <w:jc w:val="both"/>
    </w:pPr>
    <w:rPr>
      <w:rFonts w:ascii="Arial" w:hAnsi="Arial" w:cs="Arial"/>
      <w:b/>
      <w:bCs/>
      <w:sz w:val="21"/>
    </w:rPr>
  </w:style>
  <w:style w:type="paragraph" w:styleId="64">
    <w:name w:val="index 1"/>
    <w:basedOn w:val="1"/>
    <w:next w:val="1"/>
    <w:unhideWhenUsed/>
    <w:qFormat/>
    <w:uiPriority w:val="0"/>
  </w:style>
  <w:style w:type="paragraph" w:styleId="65">
    <w:name w:val="Subtitle"/>
    <w:basedOn w:val="1"/>
    <w:link w:val="359"/>
    <w:qFormat/>
    <w:uiPriority w:val="11"/>
    <w:pPr>
      <w:adjustRightInd/>
      <w:snapToGrid/>
      <w:spacing w:before="240" w:after="60" w:line="312" w:lineRule="auto"/>
      <w:jc w:val="center"/>
      <w:outlineLvl w:val="1"/>
    </w:pPr>
    <w:rPr>
      <w:rFonts w:ascii="Arial" w:hAnsi="Arial" w:eastAsia="宋体"/>
      <w:b/>
      <w:kern w:val="28"/>
      <w:sz w:val="32"/>
      <w:szCs w:val="20"/>
      <w:lang w:val="zh-CN"/>
    </w:rPr>
  </w:style>
  <w:style w:type="paragraph" w:styleId="66">
    <w:name w:val="List Number 5"/>
    <w:basedOn w:val="1"/>
    <w:qFormat/>
    <w:uiPriority w:val="0"/>
    <w:pPr>
      <w:tabs>
        <w:tab w:val="left" w:pos="2040"/>
      </w:tabs>
      <w:adjustRightInd/>
      <w:snapToGrid/>
      <w:spacing w:line="240" w:lineRule="auto"/>
      <w:ind w:left="2040" w:leftChars="800" w:hanging="360" w:hangingChars="200"/>
      <w:jc w:val="both"/>
    </w:pPr>
    <w:rPr>
      <w:rFonts w:ascii="Times New Roman" w:hAnsi="Times New Roman" w:eastAsia="宋体"/>
      <w:sz w:val="20"/>
      <w:szCs w:val="24"/>
    </w:rPr>
  </w:style>
  <w:style w:type="paragraph" w:styleId="67">
    <w:name w:val="List"/>
    <w:basedOn w:val="1"/>
    <w:qFormat/>
    <w:uiPriority w:val="0"/>
    <w:pPr>
      <w:adjustRightInd/>
      <w:snapToGrid/>
      <w:spacing w:line="240" w:lineRule="auto"/>
      <w:ind w:left="420" w:hanging="420"/>
      <w:jc w:val="both"/>
    </w:pPr>
    <w:rPr>
      <w:rFonts w:ascii="仿宋_GB2312" w:hAnsi="Times New Roman"/>
      <w:szCs w:val="24"/>
    </w:rPr>
  </w:style>
  <w:style w:type="paragraph" w:styleId="68">
    <w:name w:val="footnote text"/>
    <w:basedOn w:val="1"/>
    <w:link w:val="360"/>
    <w:unhideWhenUsed/>
    <w:qFormat/>
    <w:uiPriority w:val="0"/>
    <w:pPr>
      <w:widowControl/>
      <w:adjustRightInd/>
      <w:snapToGrid/>
      <w:spacing w:line="240" w:lineRule="auto"/>
    </w:pPr>
    <w:rPr>
      <w:rFonts w:ascii="Calibri" w:hAnsi="Calibri" w:eastAsia="宋体"/>
      <w:kern w:val="0"/>
      <w:sz w:val="20"/>
      <w:szCs w:val="20"/>
      <w:lang w:val="zh-CN"/>
    </w:rPr>
  </w:style>
  <w:style w:type="paragraph" w:styleId="69">
    <w:name w:val="toc 6"/>
    <w:basedOn w:val="1"/>
    <w:next w:val="1"/>
    <w:unhideWhenUsed/>
    <w:qFormat/>
    <w:uiPriority w:val="39"/>
    <w:pPr>
      <w:ind w:left="1400"/>
    </w:pPr>
    <w:rPr>
      <w:rFonts w:ascii="Calibri" w:hAnsi="Calibri" w:cs="Calibri"/>
      <w:sz w:val="18"/>
      <w:szCs w:val="18"/>
    </w:rPr>
  </w:style>
  <w:style w:type="paragraph" w:styleId="70">
    <w:name w:val="List 5"/>
    <w:basedOn w:val="1"/>
    <w:qFormat/>
    <w:uiPriority w:val="0"/>
    <w:pPr>
      <w:widowControl/>
      <w:snapToGrid/>
      <w:spacing w:line="312" w:lineRule="atLeast"/>
      <w:ind w:left="2100" w:hanging="420" w:firstLineChars="200"/>
      <w:jc w:val="both"/>
      <w:textAlignment w:val="baseline"/>
    </w:pPr>
    <w:rPr>
      <w:rFonts w:ascii="Times New Roman" w:hAnsi="Times New Roman" w:eastAsia="宋体"/>
      <w:kern w:val="0"/>
      <w:lang w:eastAsia="en-US" w:bidi="en-US"/>
    </w:rPr>
  </w:style>
  <w:style w:type="paragraph" w:styleId="71">
    <w:name w:val="Body Text Indent 3"/>
    <w:basedOn w:val="1"/>
    <w:link w:val="144"/>
    <w:qFormat/>
    <w:uiPriority w:val="0"/>
    <w:pPr>
      <w:adjustRightInd/>
      <w:snapToGrid/>
      <w:spacing w:after="120" w:line="240" w:lineRule="auto"/>
      <w:ind w:left="420" w:leftChars="200"/>
      <w:jc w:val="both"/>
    </w:pPr>
    <w:rPr>
      <w:rFonts w:ascii="Plotter" w:hAnsi="Plotter" w:eastAsia="宋体"/>
      <w:sz w:val="16"/>
      <w:szCs w:val="16"/>
    </w:rPr>
  </w:style>
  <w:style w:type="paragraph" w:styleId="72">
    <w:name w:val="index 7"/>
    <w:basedOn w:val="1"/>
    <w:next w:val="1"/>
    <w:qFormat/>
    <w:uiPriority w:val="0"/>
    <w:pPr>
      <w:adjustRightInd/>
      <w:snapToGrid/>
      <w:spacing w:line="240" w:lineRule="auto"/>
      <w:ind w:left="1200" w:leftChars="1200"/>
      <w:jc w:val="both"/>
    </w:pPr>
    <w:rPr>
      <w:rFonts w:ascii="仿宋_GB2312" w:hAnsi="Times New Roman"/>
      <w:sz w:val="21"/>
    </w:rPr>
  </w:style>
  <w:style w:type="paragraph" w:styleId="73">
    <w:name w:val="index 9"/>
    <w:basedOn w:val="1"/>
    <w:next w:val="1"/>
    <w:qFormat/>
    <w:uiPriority w:val="0"/>
    <w:pPr>
      <w:adjustRightInd/>
      <w:snapToGrid/>
      <w:spacing w:line="240" w:lineRule="auto"/>
      <w:ind w:left="1600" w:leftChars="1600"/>
      <w:jc w:val="both"/>
    </w:pPr>
    <w:rPr>
      <w:rFonts w:ascii="仿宋_GB2312" w:hAnsi="Times New Roman"/>
      <w:sz w:val="21"/>
    </w:rPr>
  </w:style>
  <w:style w:type="paragraph" w:styleId="74">
    <w:name w:val="table of figures"/>
    <w:basedOn w:val="1"/>
    <w:next w:val="1"/>
    <w:unhideWhenUsed/>
    <w:qFormat/>
    <w:uiPriority w:val="0"/>
    <w:pPr>
      <w:adjustRightInd/>
      <w:snapToGrid/>
      <w:spacing w:line="240" w:lineRule="auto"/>
      <w:ind w:left="200" w:leftChars="200" w:hanging="200" w:hangingChars="200"/>
      <w:jc w:val="both"/>
    </w:pPr>
    <w:rPr>
      <w:rFonts w:asciiTheme="minorHAnsi" w:hAnsiTheme="minorHAnsi" w:eastAsiaTheme="minorEastAsia"/>
      <w:sz w:val="21"/>
    </w:rPr>
  </w:style>
  <w:style w:type="paragraph" w:styleId="75">
    <w:name w:val="toc 2"/>
    <w:basedOn w:val="1"/>
    <w:next w:val="1"/>
    <w:link w:val="2236"/>
    <w:unhideWhenUsed/>
    <w:qFormat/>
    <w:uiPriority w:val="39"/>
    <w:pPr>
      <w:ind w:left="280"/>
    </w:pPr>
    <w:rPr>
      <w:rFonts w:ascii="Calibri" w:hAnsi="Calibri" w:cs="Calibri"/>
      <w:smallCaps/>
      <w:sz w:val="20"/>
      <w:szCs w:val="20"/>
    </w:rPr>
  </w:style>
  <w:style w:type="paragraph" w:styleId="76">
    <w:name w:val="toc 9"/>
    <w:basedOn w:val="1"/>
    <w:next w:val="1"/>
    <w:unhideWhenUsed/>
    <w:qFormat/>
    <w:uiPriority w:val="39"/>
    <w:pPr>
      <w:ind w:left="2240"/>
    </w:pPr>
    <w:rPr>
      <w:rFonts w:ascii="Calibri" w:hAnsi="Calibri" w:cs="Calibri"/>
      <w:sz w:val="18"/>
      <w:szCs w:val="18"/>
    </w:rPr>
  </w:style>
  <w:style w:type="paragraph" w:styleId="77">
    <w:name w:val="Body Text 2"/>
    <w:basedOn w:val="1"/>
    <w:link w:val="150"/>
    <w:qFormat/>
    <w:uiPriority w:val="0"/>
    <w:pPr>
      <w:adjustRightInd/>
      <w:snapToGrid/>
      <w:spacing w:line="300" w:lineRule="exact"/>
      <w:jc w:val="both"/>
    </w:pPr>
    <w:rPr>
      <w:rFonts w:ascii="仿宋_GB2312" w:hAnsi="Arial Unicode MS"/>
      <w:sz w:val="21"/>
      <w:szCs w:val="24"/>
    </w:rPr>
  </w:style>
  <w:style w:type="paragraph" w:styleId="78">
    <w:name w:val="List 4"/>
    <w:basedOn w:val="1"/>
    <w:qFormat/>
    <w:uiPriority w:val="0"/>
    <w:pPr>
      <w:widowControl/>
      <w:snapToGrid/>
      <w:spacing w:line="312" w:lineRule="atLeast"/>
      <w:ind w:left="1680" w:hanging="420" w:firstLineChars="200"/>
      <w:jc w:val="both"/>
      <w:textAlignment w:val="baseline"/>
    </w:pPr>
    <w:rPr>
      <w:rFonts w:ascii="Times New Roman" w:hAnsi="Times New Roman" w:eastAsia="宋体"/>
      <w:kern w:val="0"/>
      <w:lang w:eastAsia="en-US" w:bidi="en-US"/>
    </w:rPr>
  </w:style>
  <w:style w:type="paragraph" w:styleId="79">
    <w:name w:val="List Continue 2"/>
    <w:basedOn w:val="1"/>
    <w:qFormat/>
    <w:uiPriority w:val="0"/>
    <w:pPr>
      <w:adjustRightInd/>
      <w:snapToGrid/>
      <w:spacing w:after="120" w:line="240" w:lineRule="auto"/>
      <w:ind w:left="840" w:leftChars="400"/>
      <w:jc w:val="both"/>
    </w:pPr>
    <w:rPr>
      <w:rFonts w:ascii="Times New Roman" w:hAnsi="Times New Roman" w:eastAsia="宋体"/>
      <w:sz w:val="20"/>
      <w:szCs w:val="24"/>
    </w:rPr>
  </w:style>
  <w:style w:type="paragraph" w:styleId="80">
    <w:name w:val="Message Header"/>
    <w:basedOn w:val="1"/>
    <w:link w:val="361"/>
    <w:qFormat/>
    <w:uiPriority w:val="0"/>
    <w:pPr>
      <w:pBdr>
        <w:top w:val="single" w:color="auto" w:sz="6" w:space="1"/>
        <w:left w:val="single" w:color="auto" w:sz="6" w:space="1"/>
        <w:bottom w:val="single" w:color="auto" w:sz="6" w:space="1"/>
        <w:right w:val="single" w:color="auto" w:sz="6" w:space="1"/>
      </w:pBdr>
      <w:shd w:val="pct20" w:color="auto" w:fill="auto"/>
      <w:adjustRightInd/>
      <w:snapToGrid/>
      <w:spacing w:line="240" w:lineRule="auto"/>
      <w:ind w:left="1080" w:leftChars="500" w:hanging="1080" w:hangingChars="500"/>
      <w:jc w:val="both"/>
    </w:pPr>
    <w:rPr>
      <w:rFonts w:ascii="Arial" w:hAnsi="Arial" w:eastAsia="宋体"/>
      <w:kern w:val="0"/>
      <w:sz w:val="24"/>
      <w:szCs w:val="24"/>
    </w:rPr>
  </w:style>
  <w:style w:type="paragraph" w:styleId="81">
    <w:name w:val="HTML Preformatted"/>
    <w:basedOn w:val="1"/>
    <w:link w:val="1197"/>
    <w:unhideWhenUs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hint="eastAsia" w:ascii="宋体" w:hAnsi="宋体" w:eastAsia="宋体"/>
      <w:kern w:val="0"/>
      <w:sz w:val="24"/>
      <w:szCs w:val="24"/>
    </w:rPr>
  </w:style>
  <w:style w:type="paragraph" w:styleId="82">
    <w:name w:val="Normal (Web)"/>
    <w:basedOn w:val="1"/>
    <w:unhideWhenUsed/>
    <w:qFormat/>
    <w:uiPriority w:val="0"/>
    <w:pPr>
      <w:widowControl/>
      <w:spacing w:before="100" w:beforeAutospacing="1" w:after="100" w:afterAutospacing="1"/>
    </w:pPr>
    <w:rPr>
      <w:rFonts w:ascii="宋体" w:hAnsi="宋体" w:cs="宋体"/>
      <w:kern w:val="0"/>
      <w:sz w:val="24"/>
      <w:szCs w:val="24"/>
    </w:rPr>
  </w:style>
  <w:style w:type="paragraph" w:styleId="83">
    <w:name w:val="List Continue 3"/>
    <w:basedOn w:val="1"/>
    <w:qFormat/>
    <w:uiPriority w:val="0"/>
    <w:pPr>
      <w:adjustRightInd/>
      <w:snapToGrid/>
      <w:spacing w:after="120" w:line="240" w:lineRule="auto"/>
      <w:ind w:left="1260" w:leftChars="600"/>
      <w:jc w:val="both"/>
    </w:pPr>
    <w:rPr>
      <w:rFonts w:ascii="Times New Roman" w:hAnsi="Times New Roman" w:eastAsia="宋体"/>
      <w:sz w:val="20"/>
      <w:szCs w:val="24"/>
    </w:rPr>
  </w:style>
  <w:style w:type="paragraph" w:styleId="84">
    <w:name w:val="index 2"/>
    <w:basedOn w:val="1"/>
    <w:next w:val="1"/>
    <w:qFormat/>
    <w:uiPriority w:val="0"/>
    <w:pPr>
      <w:adjustRightInd/>
      <w:snapToGrid/>
      <w:ind w:left="200" w:leftChars="200"/>
      <w:jc w:val="both"/>
    </w:pPr>
    <w:rPr>
      <w:rFonts w:ascii="仿宋_GB2312" w:hAnsi="仿宋_GB2312" w:cs="仿宋_GB2312"/>
      <w:szCs w:val="28"/>
    </w:rPr>
  </w:style>
  <w:style w:type="paragraph" w:styleId="85">
    <w:name w:val="Title"/>
    <w:basedOn w:val="1"/>
    <w:next w:val="1"/>
    <w:link w:val="192"/>
    <w:qFormat/>
    <w:uiPriority w:val="10"/>
    <w:pPr>
      <w:spacing w:line="360" w:lineRule="auto"/>
      <w:outlineLvl w:val="2"/>
    </w:pPr>
    <w:rPr>
      <w:rFonts w:ascii="Times New Roman" w:hAnsi="Times New Roman"/>
      <w:b/>
      <w:bCs/>
      <w:szCs w:val="32"/>
    </w:rPr>
  </w:style>
  <w:style w:type="paragraph" w:styleId="86">
    <w:name w:val="annotation subject"/>
    <w:basedOn w:val="29"/>
    <w:next w:val="29"/>
    <w:link w:val="342"/>
    <w:unhideWhenUsed/>
    <w:qFormat/>
    <w:uiPriority w:val="99"/>
    <w:rPr>
      <w:b/>
      <w:bCs/>
    </w:rPr>
  </w:style>
  <w:style w:type="paragraph" w:styleId="87">
    <w:name w:val="Body Text First Indent"/>
    <w:basedOn w:val="35"/>
    <w:link w:val="151"/>
    <w:qFormat/>
    <w:uiPriority w:val="0"/>
    <w:pPr>
      <w:adjustRightInd/>
      <w:snapToGrid/>
      <w:spacing w:after="120" w:line="240" w:lineRule="auto"/>
      <w:ind w:firstLine="420" w:firstLineChars="100"/>
      <w:jc w:val="both"/>
    </w:pPr>
    <w:rPr>
      <w:rFonts w:hAnsi="Calibri" w:eastAsia="宋体"/>
      <w:sz w:val="21"/>
      <w:szCs w:val="24"/>
    </w:rPr>
  </w:style>
  <w:style w:type="paragraph" w:styleId="88">
    <w:name w:val="Body Text First Indent 2"/>
    <w:basedOn w:val="36"/>
    <w:link w:val="160"/>
    <w:qFormat/>
    <w:uiPriority w:val="0"/>
    <w:pPr>
      <w:spacing w:after="120"/>
      <w:ind w:left="420" w:leftChars="200" w:firstLine="420"/>
    </w:pPr>
    <w:rPr>
      <w:rFonts w:eastAsia="宋体"/>
      <w:sz w:val="21"/>
      <w:szCs w:val="24"/>
    </w:rPr>
  </w:style>
  <w:style w:type="table" w:styleId="90">
    <w:name w:val="Table Grid"/>
    <w:basedOn w:val="89"/>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91">
    <w:name w:val="Table Theme"/>
    <w:basedOn w:val="89"/>
    <w:qFormat/>
    <w:uiPriority w:val="0"/>
    <w:pPr>
      <w:widowControl w:val="0"/>
      <w:ind w:firstLine="200" w:firstLineChars="20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2">
    <w:name w:val="Table Colorful 1"/>
    <w:basedOn w:val="89"/>
    <w:qFormat/>
    <w:uiPriority w:val="0"/>
    <w:pPr>
      <w:widowControl w:val="0"/>
    </w:pPr>
    <w:rPr>
      <w:rFonts w:ascii="Times New Roman" w:hAnsi="Times New Roman"/>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93">
    <w:name w:val="Table Grid 5"/>
    <w:basedOn w:val="89"/>
    <w:unhideWhenUsed/>
    <w:qFormat/>
    <w:uiPriority w:val="0"/>
    <w:pPr>
      <w:widowControl w:val="0"/>
      <w:spacing w:line="480" w:lineRule="exact"/>
      <w:ind w:firstLine="560" w:firstLineChars="20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character" w:styleId="95">
    <w:name w:val="Strong"/>
    <w:qFormat/>
    <w:uiPriority w:val="22"/>
    <w:rPr>
      <w:b/>
      <w:bCs/>
    </w:rPr>
  </w:style>
  <w:style w:type="character" w:styleId="96">
    <w:name w:val="endnote reference"/>
    <w:qFormat/>
    <w:uiPriority w:val="0"/>
    <w:rPr>
      <w:vertAlign w:val="superscript"/>
    </w:rPr>
  </w:style>
  <w:style w:type="character" w:styleId="97">
    <w:name w:val="page number"/>
    <w:unhideWhenUsed/>
    <w:qFormat/>
    <w:uiPriority w:val="0"/>
    <w:rPr>
      <w:rFonts w:eastAsia="宋体"/>
      <w:spacing w:val="0"/>
      <w:w w:val="100"/>
      <w:sz w:val="18"/>
    </w:rPr>
  </w:style>
  <w:style w:type="character" w:styleId="98">
    <w:name w:val="FollowedHyperlink"/>
    <w:unhideWhenUsed/>
    <w:qFormat/>
    <w:uiPriority w:val="99"/>
    <w:rPr>
      <w:color w:val="333333"/>
      <w:u w:val="none"/>
    </w:rPr>
  </w:style>
  <w:style w:type="character" w:styleId="99">
    <w:name w:val="Emphasis"/>
    <w:qFormat/>
    <w:uiPriority w:val="20"/>
  </w:style>
  <w:style w:type="character" w:styleId="100">
    <w:name w:val="line number"/>
    <w:unhideWhenUsed/>
    <w:qFormat/>
    <w:uiPriority w:val="99"/>
  </w:style>
  <w:style w:type="character" w:styleId="101">
    <w:name w:val="Hyperlink"/>
    <w:unhideWhenUsed/>
    <w:qFormat/>
    <w:uiPriority w:val="99"/>
    <w:rPr>
      <w:color w:val="333333"/>
      <w:u w:val="none"/>
    </w:rPr>
  </w:style>
  <w:style w:type="character" w:styleId="102">
    <w:name w:val="annotation reference"/>
    <w:unhideWhenUsed/>
    <w:qFormat/>
    <w:uiPriority w:val="0"/>
    <w:rPr>
      <w:sz w:val="21"/>
      <w:szCs w:val="21"/>
    </w:rPr>
  </w:style>
  <w:style w:type="character" w:styleId="103">
    <w:name w:val="footnote reference"/>
    <w:qFormat/>
    <w:uiPriority w:val="0"/>
    <w:rPr>
      <w:vertAlign w:val="superscript"/>
    </w:rPr>
  </w:style>
  <w:style w:type="character" w:customStyle="1" w:styleId="104">
    <w:name w:val="标题2 Char"/>
    <w:link w:val="105"/>
    <w:qFormat/>
    <w:uiPriority w:val="0"/>
    <w:rPr>
      <w:rFonts w:ascii="宋体" w:hAnsi="宋体"/>
      <w:b/>
      <w:kern w:val="2"/>
      <w:sz w:val="32"/>
      <w:szCs w:val="32"/>
    </w:rPr>
  </w:style>
  <w:style w:type="paragraph" w:customStyle="1" w:styleId="105">
    <w:name w:val="标题2"/>
    <w:basedOn w:val="1"/>
    <w:link w:val="104"/>
    <w:qFormat/>
    <w:uiPriority w:val="0"/>
    <w:pPr>
      <w:adjustRightInd/>
      <w:snapToGrid/>
      <w:spacing w:line="480" w:lineRule="auto"/>
      <w:jc w:val="center"/>
      <w:outlineLvl w:val="1"/>
    </w:pPr>
    <w:rPr>
      <w:rFonts w:ascii="宋体" w:hAnsi="宋体" w:eastAsia="宋体"/>
      <w:b/>
      <w:sz w:val="32"/>
      <w:szCs w:val="32"/>
    </w:rPr>
  </w:style>
  <w:style w:type="character" w:customStyle="1" w:styleId="106">
    <w:name w:val="批注框文本 Char"/>
    <w:link w:val="55"/>
    <w:qFormat/>
    <w:uiPriority w:val="99"/>
    <w:rPr>
      <w:kern w:val="2"/>
      <w:sz w:val="18"/>
      <w:szCs w:val="18"/>
    </w:rPr>
  </w:style>
  <w:style w:type="character" w:customStyle="1" w:styleId="107">
    <w:name w:val="Char Char"/>
    <w:qFormat/>
    <w:uiPriority w:val="0"/>
    <w:rPr>
      <w:rFonts w:ascii="宋体" w:hAnsi="Courier New" w:cs="Courier New"/>
      <w:kern w:val="2"/>
      <w:sz w:val="21"/>
      <w:szCs w:val="21"/>
    </w:rPr>
  </w:style>
  <w:style w:type="character" w:customStyle="1" w:styleId="108">
    <w:name w:val="样式 正文缩进 + 四号 Char"/>
    <w:link w:val="109"/>
    <w:qFormat/>
    <w:uiPriority w:val="0"/>
    <w:rPr>
      <w:rFonts w:ascii="宋体" w:hAnsi="Calibri" w:eastAsia="仿宋_GB2312"/>
      <w:kern w:val="2"/>
      <w:sz w:val="28"/>
      <w:szCs w:val="24"/>
    </w:rPr>
  </w:style>
  <w:style w:type="paragraph" w:customStyle="1" w:styleId="109">
    <w:name w:val="样式 正文缩进 + 四号"/>
    <w:basedOn w:val="22"/>
    <w:link w:val="108"/>
    <w:qFormat/>
    <w:uiPriority w:val="0"/>
    <w:rPr>
      <w:rFonts w:ascii="宋体" w:hAnsi="Calibri" w:eastAsia="仿宋_GB2312"/>
      <w:sz w:val="28"/>
      <w:szCs w:val="24"/>
    </w:rPr>
  </w:style>
  <w:style w:type="character" w:customStyle="1" w:styleId="110">
    <w:name w:val="标题 3 Char2"/>
    <w:qFormat/>
    <w:uiPriority w:val="0"/>
    <w:rPr>
      <w:rFonts w:ascii="宋体" w:hAnsi="宋体" w:eastAsia="宋体"/>
      <w:b/>
      <w:bCs/>
      <w:kern w:val="2"/>
      <w:sz w:val="24"/>
      <w:szCs w:val="24"/>
      <w:lang w:val="en-US" w:eastAsia="zh-CN" w:bidi="ar-SA"/>
    </w:rPr>
  </w:style>
  <w:style w:type="character" w:customStyle="1" w:styleId="111">
    <w:name w:val="实施日期 Char Char"/>
    <w:link w:val="112"/>
    <w:qFormat/>
    <w:uiPriority w:val="0"/>
  </w:style>
  <w:style w:type="paragraph" w:customStyle="1" w:styleId="112">
    <w:name w:val="实施日期"/>
    <w:basedOn w:val="113"/>
    <w:link w:val="111"/>
    <w:qFormat/>
    <w:uiPriority w:val="0"/>
    <w:pPr>
      <w:jc w:val="right"/>
    </w:pPr>
  </w:style>
  <w:style w:type="paragraph" w:customStyle="1" w:styleId="113">
    <w:name w:val="发布日期"/>
    <w:qFormat/>
    <w:uiPriority w:val="0"/>
    <w:rPr>
      <w:rFonts w:eastAsia="黑体" w:asciiTheme="minorHAnsi" w:hAnsiTheme="minorHAnsi" w:cstheme="minorBidi"/>
      <w:kern w:val="2"/>
      <w:sz w:val="28"/>
      <w:szCs w:val="22"/>
      <w:lang w:val="en-US" w:eastAsia="zh-CN" w:bidi="ar-SA"/>
    </w:rPr>
  </w:style>
  <w:style w:type="character" w:customStyle="1" w:styleId="114">
    <w:name w:val="标表名 Char"/>
    <w:basedOn w:val="94"/>
    <w:link w:val="115"/>
    <w:qFormat/>
    <w:uiPriority w:val="0"/>
    <w:rPr>
      <w:rFonts w:asciiTheme="minorEastAsia" w:hAnsiTheme="minorEastAsia"/>
      <w:bCs/>
      <w:sz w:val="28"/>
      <w:szCs w:val="28"/>
      <w:lang w:val="en-GB"/>
    </w:rPr>
  </w:style>
  <w:style w:type="paragraph" w:customStyle="1" w:styleId="115">
    <w:name w:val="标表名"/>
    <w:basedOn w:val="1"/>
    <w:link w:val="114"/>
    <w:qFormat/>
    <w:uiPriority w:val="0"/>
    <w:pPr>
      <w:wordWrap w:val="0"/>
      <w:adjustRightInd/>
      <w:snapToGrid/>
      <w:jc w:val="center"/>
    </w:pPr>
    <w:rPr>
      <w:rFonts w:asciiTheme="minorEastAsia" w:hAnsiTheme="minorEastAsia" w:eastAsiaTheme="minorEastAsia"/>
      <w:bCs/>
      <w:szCs w:val="28"/>
      <w:lang w:val="en-GB"/>
    </w:rPr>
  </w:style>
  <w:style w:type="character" w:customStyle="1" w:styleId="116">
    <w:name w:val="标二 Char"/>
    <w:link w:val="117"/>
    <w:qFormat/>
    <w:uiPriority w:val="0"/>
    <w:rPr>
      <w:rFonts w:ascii="宋体" w:hAnsi="宋体"/>
      <w:b/>
      <w:kern w:val="2"/>
      <w:sz w:val="32"/>
      <w:szCs w:val="32"/>
    </w:rPr>
  </w:style>
  <w:style w:type="paragraph" w:customStyle="1" w:styleId="117">
    <w:name w:val="标二"/>
    <w:basedOn w:val="1"/>
    <w:link w:val="116"/>
    <w:qFormat/>
    <w:uiPriority w:val="0"/>
    <w:pPr>
      <w:adjustRightInd/>
      <w:snapToGrid/>
      <w:spacing w:line="480" w:lineRule="auto"/>
      <w:jc w:val="center"/>
      <w:outlineLvl w:val="1"/>
    </w:pPr>
    <w:rPr>
      <w:rFonts w:ascii="宋体" w:hAnsi="宋体" w:eastAsia="宋体"/>
      <w:b/>
      <w:sz w:val="32"/>
      <w:szCs w:val="32"/>
    </w:rPr>
  </w:style>
  <w:style w:type="character" w:customStyle="1" w:styleId="118">
    <w:name w:val="标题 9 Char"/>
    <w:link w:val="12"/>
    <w:semiHidden/>
    <w:qFormat/>
    <w:uiPriority w:val="9"/>
    <w:rPr>
      <w:rFonts w:asciiTheme="majorHAnsi" w:hAnsiTheme="majorHAnsi" w:eastAsiaTheme="majorEastAsia" w:cstheme="majorBidi"/>
      <w:szCs w:val="21"/>
    </w:rPr>
  </w:style>
  <w:style w:type="character" w:customStyle="1" w:styleId="119">
    <w:name w:val="纯文本 Char"/>
    <w:link w:val="46"/>
    <w:qFormat/>
    <w:uiPriority w:val="0"/>
    <w:rPr>
      <w:rFonts w:ascii="宋体" w:hAnsi="Courier New" w:cs="Courier New"/>
      <w:sz w:val="28"/>
      <w:szCs w:val="21"/>
    </w:rPr>
  </w:style>
  <w:style w:type="character" w:customStyle="1" w:styleId="120">
    <w:name w:val="标题 Char1"/>
    <w:qFormat/>
    <w:uiPriority w:val="10"/>
    <w:rPr>
      <w:rFonts w:ascii="Cambria" w:hAnsi="Cambria" w:eastAsia="宋体" w:cs="Times New Roman"/>
      <w:b/>
      <w:bCs/>
      <w:sz w:val="32"/>
      <w:szCs w:val="32"/>
    </w:rPr>
  </w:style>
  <w:style w:type="character" w:customStyle="1" w:styleId="121">
    <w:name w:val="正文文本 Char1"/>
    <w:link w:val="35"/>
    <w:qFormat/>
    <w:uiPriority w:val="99"/>
    <w:rPr>
      <w:rFonts w:eastAsia="仿宋_GB2312"/>
      <w:kern w:val="2"/>
      <w:sz w:val="24"/>
    </w:rPr>
  </w:style>
  <w:style w:type="character" w:customStyle="1" w:styleId="122">
    <w:name w:val="zj1 Char"/>
    <w:link w:val="123"/>
    <w:qFormat/>
    <w:uiPriority w:val="0"/>
    <w:rPr>
      <w:rFonts w:ascii="宋体"/>
      <w:kern w:val="44"/>
      <w:sz w:val="36"/>
      <w:szCs w:val="44"/>
    </w:rPr>
  </w:style>
  <w:style w:type="paragraph" w:customStyle="1" w:styleId="123">
    <w:name w:val="zj1"/>
    <w:basedOn w:val="3"/>
    <w:link w:val="122"/>
    <w:qFormat/>
    <w:uiPriority w:val="0"/>
    <w:pPr>
      <w:keepNext w:val="0"/>
      <w:keepLines w:val="0"/>
      <w:adjustRightInd/>
      <w:snapToGrid/>
    </w:pPr>
    <w:rPr>
      <w:rFonts w:hAnsi="Times New Roman"/>
      <w:b w:val="0"/>
      <w:bCs w:val="0"/>
    </w:rPr>
  </w:style>
  <w:style w:type="character" w:customStyle="1" w:styleId="124">
    <w:name w:val="页眉 Char"/>
    <w:link w:val="58"/>
    <w:qFormat/>
    <w:uiPriority w:val="99"/>
    <w:rPr>
      <w:kern w:val="2"/>
      <w:sz w:val="18"/>
      <w:szCs w:val="18"/>
    </w:rPr>
  </w:style>
  <w:style w:type="character" w:customStyle="1" w:styleId="125">
    <w:name w:val="ENFI正文 Char Char"/>
    <w:link w:val="126"/>
    <w:qFormat/>
    <w:uiPriority w:val="0"/>
    <w:rPr>
      <w:rFonts w:eastAsia="仿宋_GB2312"/>
      <w:snapToGrid/>
      <w:color w:val="000000"/>
      <w:sz w:val="28"/>
      <w:szCs w:val="28"/>
    </w:rPr>
  </w:style>
  <w:style w:type="paragraph" w:customStyle="1" w:styleId="126">
    <w:name w:val="ENFI正文"/>
    <w:basedOn w:val="1"/>
    <w:link w:val="125"/>
    <w:qFormat/>
    <w:uiPriority w:val="0"/>
    <w:pPr>
      <w:spacing w:line="500" w:lineRule="exact"/>
      <w:ind w:firstLine="567"/>
      <w:jc w:val="both"/>
    </w:pPr>
    <w:rPr>
      <w:rFonts w:ascii="Times New Roman" w:hAnsi="Times New Roman"/>
      <w:snapToGrid w:val="0"/>
      <w:color w:val="000000"/>
      <w:kern w:val="0"/>
      <w:szCs w:val="28"/>
    </w:rPr>
  </w:style>
  <w:style w:type="character" w:customStyle="1" w:styleId="127">
    <w:name w:val="标题 7 Char"/>
    <w:link w:val="10"/>
    <w:semiHidden/>
    <w:qFormat/>
    <w:uiPriority w:val="9"/>
    <w:rPr>
      <w:b/>
      <w:bCs/>
      <w:sz w:val="24"/>
      <w:szCs w:val="24"/>
    </w:rPr>
  </w:style>
  <w:style w:type="character" w:customStyle="1" w:styleId="128">
    <w:name w:val="样式 样式 首行缩进:  2 字符 + (中文) 宋体 Char"/>
    <w:link w:val="129"/>
    <w:qFormat/>
    <w:uiPriority w:val="0"/>
    <w:rPr>
      <w:rFonts w:ascii="仿宋_GB2312" w:hAnsi="Calibri" w:eastAsia="仿宋_GB2312"/>
      <w:color w:val="000000"/>
      <w:kern w:val="2"/>
      <w:sz w:val="28"/>
      <w:szCs w:val="28"/>
    </w:rPr>
  </w:style>
  <w:style w:type="paragraph" w:customStyle="1" w:styleId="129">
    <w:name w:val="样式 样式 首行缩进:  2 字符 + (中文) 宋体"/>
    <w:basedOn w:val="1"/>
    <w:link w:val="128"/>
    <w:qFormat/>
    <w:uiPriority w:val="0"/>
    <w:pPr>
      <w:adjustRightInd/>
      <w:snapToGrid/>
      <w:ind w:firstLine="200" w:firstLineChars="200"/>
      <w:jc w:val="both"/>
    </w:pPr>
    <w:rPr>
      <w:rFonts w:ascii="仿宋_GB2312" w:hAnsi="Calibri"/>
      <w:color w:val="000000"/>
      <w:szCs w:val="28"/>
    </w:rPr>
  </w:style>
  <w:style w:type="character" w:customStyle="1" w:styleId="130">
    <w:name w:val="页脚 Char"/>
    <w:link w:val="56"/>
    <w:qFormat/>
    <w:uiPriority w:val="99"/>
    <w:rPr>
      <w:kern w:val="2"/>
      <w:sz w:val="18"/>
      <w:szCs w:val="18"/>
    </w:rPr>
  </w:style>
  <w:style w:type="character" w:customStyle="1" w:styleId="131">
    <w:name w:val="bzw Char"/>
    <w:link w:val="132"/>
    <w:qFormat/>
    <w:uiPriority w:val="0"/>
  </w:style>
  <w:style w:type="paragraph" w:customStyle="1" w:styleId="132">
    <w:name w:val="bzw"/>
    <w:basedOn w:val="1"/>
    <w:link w:val="131"/>
    <w:qFormat/>
    <w:uiPriority w:val="0"/>
    <w:pPr>
      <w:ind w:firstLine="200" w:firstLineChars="200"/>
    </w:pPr>
  </w:style>
  <w:style w:type="character" w:customStyle="1" w:styleId="133">
    <w:name w:val="zj2 Char"/>
    <w:link w:val="134"/>
    <w:qFormat/>
    <w:uiPriority w:val="0"/>
    <w:rPr>
      <w:rFonts w:ascii="宋体" w:hAnsi="Calibri"/>
      <w:kern w:val="44"/>
      <w:sz w:val="32"/>
      <w:szCs w:val="44"/>
    </w:rPr>
  </w:style>
  <w:style w:type="paragraph" w:customStyle="1" w:styleId="134">
    <w:name w:val="zj2"/>
    <w:basedOn w:val="123"/>
    <w:link w:val="133"/>
    <w:qFormat/>
    <w:uiPriority w:val="0"/>
    <w:pPr>
      <w:outlineLvl w:val="1"/>
    </w:pPr>
    <w:rPr>
      <w:rFonts w:hAnsi="Calibri"/>
      <w:sz w:val="32"/>
    </w:rPr>
  </w:style>
  <w:style w:type="character" w:customStyle="1" w:styleId="135">
    <w:name w:val="标题4 Char"/>
    <w:link w:val="7"/>
    <w:qFormat/>
    <w:uiPriority w:val="99"/>
    <w:rPr>
      <w:rFonts w:ascii="仿宋_GB2312" w:hAnsi="宋体" w:eastAsia="仿宋_GB2312"/>
      <w:kern w:val="2"/>
      <w:sz w:val="28"/>
      <w:szCs w:val="22"/>
    </w:rPr>
  </w:style>
  <w:style w:type="character" w:customStyle="1" w:styleId="136">
    <w:name w:val="表内容 Char"/>
    <w:basedOn w:val="94"/>
    <w:link w:val="137"/>
    <w:qFormat/>
    <w:uiPriority w:val="0"/>
    <w:rPr>
      <w:rFonts w:ascii="仿宋" w:hAnsi="仿宋" w:eastAsia="仿宋" w:cs="宋体"/>
      <w:kern w:val="0"/>
      <w:sz w:val="24"/>
      <w:szCs w:val="24"/>
    </w:rPr>
  </w:style>
  <w:style w:type="paragraph" w:customStyle="1" w:styleId="137">
    <w:name w:val="表内容"/>
    <w:basedOn w:val="1"/>
    <w:link w:val="136"/>
    <w:qFormat/>
    <w:uiPriority w:val="0"/>
    <w:pPr>
      <w:widowControl/>
      <w:adjustRightInd/>
      <w:snapToGrid/>
      <w:spacing w:line="240" w:lineRule="auto"/>
      <w:jc w:val="center"/>
    </w:pPr>
    <w:rPr>
      <w:rFonts w:ascii="仿宋" w:hAnsi="仿宋" w:eastAsia="仿宋" w:cs="宋体"/>
      <w:kern w:val="0"/>
      <w:sz w:val="24"/>
      <w:szCs w:val="24"/>
    </w:rPr>
  </w:style>
  <w:style w:type="character" w:customStyle="1" w:styleId="138">
    <w:name w:val="标题 3 Char21"/>
    <w:qFormat/>
    <w:uiPriority w:val="0"/>
    <w:rPr>
      <w:rFonts w:ascii="宋体" w:hAnsi="宋体" w:eastAsia="宋体"/>
      <w:b/>
      <w:bCs/>
      <w:kern w:val="2"/>
      <w:sz w:val="24"/>
      <w:szCs w:val="24"/>
      <w:lang w:val="en-US" w:eastAsia="zh-CN" w:bidi="ar-SA"/>
    </w:rPr>
  </w:style>
  <w:style w:type="character" w:customStyle="1" w:styleId="139">
    <w:name w:val="zw1 Char"/>
    <w:link w:val="140"/>
    <w:qFormat/>
    <w:uiPriority w:val="0"/>
    <w:rPr>
      <w:rFonts w:ascii="仿宋_GB2312" w:eastAsia="仿宋_GB2312"/>
      <w:kern w:val="2"/>
      <w:sz w:val="28"/>
      <w:szCs w:val="28"/>
    </w:rPr>
  </w:style>
  <w:style w:type="paragraph" w:customStyle="1" w:styleId="140">
    <w:name w:val="zw1"/>
    <w:basedOn w:val="22"/>
    <w:link w:val="139"/>
    <w:qFormat/>
    <w:uiPriority w:val="0"/>
    <w:pPr>
      <w:spacing w:line="480" w:lineRule="exact"/>
      <w:ind w:firstLine="567"/>
    </w:pPr>
    <w:rPr>
      <w:rFonts w:ascii="仿宋_GB2312" w:eastAsia="仿宋_GB2312"/>
      <w:sz w:val="28"/>
      <w:szCs w:val="28"/>
    </w:rPr>
  </w:style>
  <w:style w:type="character" w:customStyle="1" w:styleId="141">
    <w:name w:val="标题 5 Char"/>
    <w:link w:val="8"/>
    <w:qFormat/>
    <w:uiPriority w:val="0"/>
    <w:rPr>
      <w:b/>
      <w:bCs/>
      <w:sz w:val="28"/>
      <w:szCs w:val="28"/>
    </w:rPr>
  </w:style>
  <w:style w:type="character" w:customStyle="1" w:styleId="142">
    <w:name w:val="引用 Char"/>
    <w:link w:val="143"/>
    <w:qFormat/>
    <w:uiPriority w:val="29"/>
    <w:rPr>
      <w:rFonts w:ascii="仿宋" w:hAnsi="仿宋" w:eastAsia="仿宋_GB2312"/>
      <w:i/>
      <w:iCs/>
      <w:color w:val="000000"/>
      <w:sz w:val="28"/>
    </w:rPr>
  </w:style>
  <w:style w:type="paragraph" w:styleId="143">
    <w:name w:val="Quote"/>
    <w:basedOn w:val="1"/>
    <w:next w:val="1"/>
    <w:link w:val="142"/>
    <w:qFormat/>
    <w:uiPriority w:val="29"/>
    <w:pPr>
      <w:widowControl/>
      <w:adjustRightInd/>
      <w:snapToGrid/>
      <w:ind w:firstLine="200" w:firstLineChars="200"/>
    </w:pPr>
    <w:rPr>
      <w:rFonts w:ascii="仿宋" w:hAnsi="仿宋"/>
      <w:i/>
      <w:iCs/>
      <w:color w:val="000000"/>
      <w:kern w:val="0"/>
      <w:szCs w:val="20"/>
    </w:rPr>
  </w:style>
  <w:style w:type="character" w:customStyle="1" w:styleId="144">
    <w:name w:val="正文文本缩进 3 Char"/>
    <w:link w:val="71"/>
    <w:qFormat/>
    <w:uiPriority w:val="0"/>
    <w:rPr>
      <w:rFonts w:ascii="Plotter" w:hAnsi="Plotter"/>
      <w:kern w:val="2"/>
      <w:sz w:val="16"/>
      <w:szCs w:val="16"/>
    </w:rPr>
  </w:style>
  <w:style w:type="character" w:customStyle="1" w:styleId="145">
    <w:name w:val="标题 4 Char"/>
    <w:link w:val="6"/>
    <w:qFormat/>
    <w:uiPriority w:val="0"/>
    <w:rPr>
      <w:rFonts w:asciiTheme="majorHAnsi" w:hAnsiTheme="majorHAnsi" w:eastAsiaTheme="majorEastAsia" w:cstheme="majorBidi"/>
      <w:b/>
      <w:bCs/>
      <w:sz w:val="28"/>
      <w:szCs w:val="28"/>
    </w:rPr>
  </w:style>
  <w:style w:type="character" w:customStyle="1" w:styleId="146">
    <w:name w:val="Char Char2"/>
    <w:qFormat/>
    <w:uiPriority w:val="0"/>
    <w:rPr>
      <w:rFonts w:ascii="宋体" w:hAnsi="Courier New" w:cs="Courier New"/>
      <w:kern w:val="2"/>
      <w:sz w:val="21"/>
      <w:szCs w:val="21"/>
    </w:rPr>
  </w:style>
  <w:style w:type="character" w:customStyle="1" w:styleId="147">
    <w:name w:val="font21"/>
    <w:qFormat/>
    <w:uiPriority w:val="0"/>
    <w:rPr>
      <w:rFonts w:hint="default" w:ascii="Times New Roman" w:hAnsi="Times New Roman" w:cs="Times New Roman"/>
      <w:color w:val="000000"/>
      <w:sz w:val="21"/>
      <w:szCs w:val="21"/>
      <w:u w:val="none"/>
      <w:vertAlign w:val="superscript"/>
    </w:rPr>
  </w:style>
  <w:style w:type="character" w:customStyle="1" w:styleId="148">
    <w:name w:val="首行缩进2字符 Char"/>
    <w:link w:val="149"/>
    <w:qFormat/>
    <w:uiPriority w:val="0"/>
    <w:rPr>
      <w:rFonts w:ascii="仿宋_GB2312" w:eastAsia="仿宋_GB2312"/>
      <w:color w:val="000000"/>
      <w:sz w:val="28"/>
      <w:szCs w:val="28"/>
    </w:rPr>
  </w:style>
  <w:style w:type="paragraph" w:customStyle="1" w:styleId="149">
    <w:name w:val="首行缩进2字符"/>
    <w:basedOn w:val="1"/>
    <w:link w:val="148"/>
    <w:qFormat/>
    <w:uiPriority w:val="0"/>
    <w:pPr>
      <w:adjustRightInd/>
      <w:snapToGrid/>
      <w:spacing w:line="360" w:lineRule="auto"/>
      <w:ind w:firstLine="560" w:firstLineChars="200"/>
      <w:jc w:val="both"/>
    </w:pPr>
    <w:rPr>
      <w:rFonts w:ascii="仿宋_GB2312" w:hAnsi="Times New Roman"/>
      <w:color w:val="000000"/>
      <w:kern w:val="0"/>
      <w:szCs w:val="28"/>
    </w:rPr>
  </w:style>
  <w:style w:type="character" w:customStyle="1" w:styleId="150">
    <w:name w:val="正文文本 2 Char"/>
    <w:link w:val="77"/>
    <w:qFormat/>
    <w:uiPriority w:val="0"/>
    <w:rPr>
      <w:rFonts w:ascii="仿宋_GB2312" w:hAnsi="Arial Unicode MS" w:eastAsia="仿宋_GB2312"/>
      <w:kern w:val="2"/>
      <w:sz w:val="21"/>
      <w:szCs w:val="24"/>
    </w:rPr>
  </w:style>
  <w:style w:type="character" w:customStyle="1" w:styleId="151">
    <w:name w:val="正文首行缩进 Char"/>
    <w:link w:val="87"/>
    <w:qFormat/>
    <w:uiPriority w:val="0"/>
    <w:rPr>
      <w:rFonts w:hAnsi="Calibri" w:eastAsia="仿宋_GB2312"/>
      <w:kern w:val="2"/>
      <w:sz w:val="21"/>
      <w:szCs w:val="24"/>
    </w:rPr>
  </w:style>
  <w:style w:type="character" w:customStyle="1" w:styleId="152">
    <w:name w:val="标题 6 Char"/>
    <w:link w:val="9"/>
    <w:semiHidden/>
    <w:qFormat/>
    <w:uiPriority w:val="9"/>
    <w:rPr>
      <w:rFonts w:asciiTheme="majorHAnsi" w:hAnsiTheme="majorHAnsi" w:eastAsiaTheme="majorEastAsia" w:cstheme="majorBidi"/>
      <w:b/>
      <w:bCs/>
      <w:sz w:val="24"/>
      <w:szCs w:val="24"/>
    </w:rPr>
  </w:style>
  <w:style w:type="character" w:customStyle="1" w:styleId="153">
    <w:name w:val="HTML 地址 Char"/>
    <w:link w:val="42"/>
    <w:qFormat/>
    <w:uiPriority w:val="0"/>
    <w:rPr>
      <w:rFonts w:ascii="Calibri" w:hAnsi="Calibri" w:eastAsia="仿宋_GB2312"/>
      <w:i/>
      <w:iCs/>
      <w:kern w:val="2"/>
      <w:sz w:val="28"/>
      <w:szCs w:val="22"/>
    </w:rPr>
  </w:style>
  <w:style w:type="character" w:customStyle="1" w:styleId="154">
    <w:name w:val="样式 样式 样式 首行缩进:  2 字符 + (中文) 宋体 + 首行缩进:  2 字符 Char"/>
    <w:link w:val="155"/>
    <w:qFormat/>
    <w:uiPriority w:val="0"/>
    <w:rPr>
      <w:rFonts w:ascii="仿宋_GB2312" w:eastAsia="仿宋_GB2312" w:cs="宋体"/>
      <w:color w:val="000000"/>
      <w:kern w:val="2"/>
      <w:sz w:val="28"/>
      <w:szCs w:val="28"/>
    </w:rPr>
  </w:style>
  <w:style w:type="paragraph" w:customStyle="1" w:styleId="155">
    <w:name w:val="样式 样式 样式 首行缩进:  2 字符 + (中文) 宋体 + 首行缩进:  2 字符"/>
    <w:basedOn w:val="129"/>
    <w:link w:val="154"/>
    <w:qFormat/>
    <w:uiPriority w:val="0"/>
    <w:pPr>
      <w:ind w:firstLine="560"/>
    </w:pPr>
    <w:rPr>
      <w:rFonts w:hAnsi="Times New Roman" w:cs="宋体"/>
    </w:rPr>
  </w:style>
  <w:style w:type="character" w:customStyle="1" w:styleId="156">
    <w:name w:val="样式 样式 次小节 + 左侧:  1 字符 + 首行缩进:  1 字符 Char"/>
    <w:link w:val="157"/>
    <w:qFormat/>
    <w:uiPriority w:val="0"/>
    <w:rPr>
      <w:rFonts w:ascii="仿宋_GB2312" w:hAnsi="Arial" w:eastAsia="仿宋_GB2312"/>
      <w:b/>
      <w:bCs/>
      <w:kern w:val="2"/>
      <w:sz w:val="28"/>
    </w:rPr>
  </w:style>
  <w:style w:type="paragraph" w:customStyle="1" w:styleId="157">
    <w:name w:val="样式 样式 次小节 + 左侧:  1 字符 + 首行缩进:  1 字符"/>
    <w:basedOn w:val="1"/>
    <w:link w:val="156"/>
    <w:qFormat/>
    <w:uiPriority w:val="0"/>
    <w:pPr>
      <w:keepNext/>
      <w:keepLines/>
      <w:adjustRightInd/>
      <w:snapToGrid/>
      <w:ind w:firstLine="281" w:firstLineChars="100"/>
      <w:jc w:val="both"/>
      <w:outlineLvl w:val="3"/>
    </w:pPr>
    <w:rPr>
      <w:rFonts w:ascii="仿宋_GB2312" w:hAnsi="Arial"/>
      <w:b/>
      <w:bCs/>
      <w:szCs w:val="20"/>
    </w:rPr>
  </w:style>
  <w:style w:type="character" w:customStyle="1" w:styleId="158">
    <w:name w:val="正文文本缩进 2 Char"/>
    <w:link w:val="52"/>
    <w:qFormat/>
    <w:uiPriority w:val="0"/>
    <w:rPr>
      <w:rFonts w:eastAsia="仿宋_GB2312"/>
      <w:kern w:val="2"/>
      <w:sz w:val="28"/>
    </w:rPr>
  </w:style>
  <w:style w:type="character" w:customStyle="1" w:styleId="159">
    <w:name w:val="标题 8 Char"/>
    <w:link w:val="11"/>
    <w:semiHidden/>
    <w:qFormat/>
    <w:uiPriority w:val="9"/>
    <w:rPr>
      <w:rFonts w:asciiTheme="majorHAnsi" w:hAnsiTheme="majorHAnsi" w:eastAsiaTheme="majorEastAsia" w:cstheme="majorBidi"/>
      <w:sz w:val="24"/>
      <w:szCs w:val="24"/>
    </w:rPr>
  </w:style>
  <w:style w:type="character" w:customStyle="1" w:styleId="160">
    <w:name w:val="正文首行缩进 2 Char"/>
    <w:link w:val="88"/>
    <w:qFormat/>
    <w:uiPriority w:val="0"/>
    <w:rPr>
      <w:rFonts w:ascii="Calibri" w:hAnsi="Calibri" w:eastAsia="仿宋_GB2312"/>
      <w:kern w:val="2"/>
      <w:sz w:val="21"/>
      <w:szCs w:val="24"/>
    </w:rPr>
  </w:style>
  <w:style w:type="character" w:customStyle="1" w:styleId="161">
    <w:name w:val="Char Char1"/>
    <w:qFormat/>
    <w:uiPriority w:val="0"/>
    <w:rPr>
      <w:rFonts w:eastAsia="宋体"/>
      <w:kern w:val="2"/>
      <w:sz w:val="21"/>
      <w:lang w:val="en-US" w:eastAsia="zh-CN" w:bidi="ar-SA"/>
    </w:rPr>
  </w:style>
  <w:style w:type="character" w:customStyle="1" w:styleId="162">
    <w:name w:val="font01"/>
    <w:qFormat/>
    <w:uiPriority w:val="0"/>
    <w:rPr>
      <w:rFonts w:hint="eastAsia" w:ascii="宋体" w:hAnsi="宋体" w:eastAsia="宋体" w:cs="宋体"/>
      <w:color w:val="000000"/>
      <w:sz w:val="21"/>
      <w:szCs w:val="21"/>
      <w:u w:val="none"/>
    </w:rPr>
  </w:style>
  <w:style w:type="character" w:customStyle="1" w:styleId="163">
    <w:name w:val="标2 Char"/>
    <w:link w:val="164"/>
    <w:qFormat/>
    <w:uiPriority w:val="0"/>
    <w:rPr>
      <w:rFonts w:ascii="宋体" w:hAnsi="宋体" w:eastAsia="宋体"/>
      <w:b/>
      <w:sz w:val="32"/>
      <w:szCs w:val="32"/>
    </w:rPr>
  </w:style>
  <w:style w:type="paragraph" w:customStyle="1" w:styleId="164">
    <w:name w:val="标2"/>
    <w:basedOn w:val="1"/>
    <w:link w:val="163"/>
    <w:qFormat/>
    <w:uiPriority w:val="0"/>
    <w:pPr>
      <w:adjustRightInd/>
      <w:snapToGrid/>
      <w:spacing w:line="480" w:lineRule="auto"/>
      <w:jc w:val="center"/>
      <w:outlineLvl w:val="1"/>
    </w:pPr>
    <w:rPr>
      <w:rFonts w:ascii="宋体" w:hAnsi="宋体" w:eastAsia="宋体"/>
      <w:b/>
      <w:sz w:val="32"/>
      <w:szCs w:val="32"/>
    </w:rPr>
  </w:style>
  <w:style w:type="character" w:customStyle="1" w:styleId="165">
    <w:name w:val="hover105"/>
    <w:basedOn w:val="94"/>
    <w:qFormat/>
    <w:uiPriority w:val="0"/>
  </w:style>
  <w:style w:type="character" w:customStyle="1" w:styleId="166">
    <w:name w:val="font41"/>
    <w:qFormat/>
    <w:uiPriority w:val="0"/>
    <w:rPr>
      <w:rFonts w:hint="default" w:ascii="Times New Roman" w:hAnsi="Times New Roman" w:cs="Times New Roman"/>
      <w:b/>
      <w:color w:val="000000"/>
      <w:sz w:val="24"/>
      <w:szCs w:val="24"/>
      <w:u w:val="none"/>
    </w:rPr>
  </w:style>
  <w:style w:type="character" w:customStyle="1" w:styleId="167">
    <w:name w:val="标正 Char"/>
    <w:basedOn w:val="94"/>
    <w:link w:val="168"/>
    <w:qFormat/>
    <w:uiPriority w:val="0"/>
    <w:rPr>
      <w:rFonts w:ascii="仿宋_GB2312" w:hAnsi="Times New Roman" w:eastAsia="仿宋_GB2312"/>
      <w:kern w:val="0"/>
      <w:sz w:val="28"/>
      <w:szCs w:val="24"/>
    </w:rPr>
  </w:style>
  <w:style w:type="paragraph" w:customStyle="1" w:styleId="168">
    <w:name w:val="标正"/>
    <w:basedOn w:val="1"/>
    <w:link w:val="167"/>
    <w:qFormat/>
    <w:uiPriority w:val="0"/>
    <w:pPr>
      <w:adjustRightInd/>
      <w:snapToGrid/>
      <w:ind w:firstLine="560" w:firstLineChars="200"/>
    </w:pPr>
    <w:rPr>
      <w:rFonts w:ascii="仿宋_GB2312" w:hAnsi="Times New Roman"/>
      <w:kern w:val="0"/>
      <w:szCs w:val="24"/>
    </w:rPr>
  </w:style>
  <w:style w:type="character" w:customStyle="1" w:styleId="169">
    <w:name w:val="标1 Char"/>
    <w:link w:val="170"/>
    <w:qFormat/>
    <w:uiPriority w:val="0"/>
    <w:rPr>
      <w:rFonts w:ascii="宋体" w:hAnsi="Times New Roman" w:eastAsia="宋体"/>
      <w:b/>
      <w:kern w:val="44"/>
      <w:sz w:val="36"/>
      <w:szCs w:val="44"/>
    </w:rPr>
  </w:style>
  <w:style w:type="paragraph" w:customStyle="1" w:styleId="170">
    <w:name w:val="标1"/>
    <w:basedOn w:val="1"/>
    <w:link w:val="169"/>
    <w:qFormat/>
    <w:uiPriority w:val="0"/>
    <w:pPr>
      <w:widowControl/>
      <w:adjustRightInd/>
      <w:snapToGrid/>
      <w:spacing w:line="480" w:lineRule="auto"/>
      <w:jc w:val="center"/>
      <w:outlineLvl w:val="0"/>
    </w:pPr>
    <w:rPr>
      <w:rFonts w:ascii="宋体" w:hAnsi="Times New Roman" w:eastAsia="宋体"/>
      <w:b/>
      <w:kern w:val="44"/>
      <w:sz w:val="36"/>
      <w:szCs w:val="44"/>
    </w:rPr>
  </w:style>
  <w:style w:type="character" w:customStyle="1" w:styleId="171">
    <w:name w:val="btt Char"/>
    <w:link w:val="172"/>
    <w:qFormat/>
    <w:uiPriority w:val="0"/>
    <w:rPr>
      <w:rFonts w:ascii="仿宋" w:hAnsi="仿宋" w:eastAsia="仿宋_GB2312"/>
      <w:kern w:val="2"/>
      <w:sz w:val="28"/>
      <w:szCs w:val="28"/>
    </w:rPr>
  </w:style>
  <w:style w:type="paragraph" w:customStyle="1" w:styleId="172">
    <w:name w:val="btt"/>
    <w:basedOn w:val="1"/>
    <w:link w:val="171"/>
    <w:qFormat/>
    <w:uiPriority w:val="0"/>
    <w:pPr>
      <w:widowControl/>
      <w:adjustRightInd/>
      <w:snapToGrid/>
      <w:ind w:right="300" w:rightChars="300" w:firstLine="200" w:firstLineChars="200"/>
      <w:jc w:val="right"/>
    </w:pPr>
    <w:rPr>
      <w:rFonts w:ascii="仿宋" w:hAnsi="仿宋"/>
      <w:szCs w:val="28"/>
    </w:rPr>
  </w:style>
  <w:style w:type="character" w:customStyle="1" w:styleId="173">
    <w:name w:val="标题 1 Char"/>
    <w:link w:val="3"/>
    <w:qFormat/>
    <w:uiPriority w:val="0"/>
    <w:rPr>
      <w:rFonts w:ascii="宋体" w:hAnsi="宋体"/>
      <w:b/>
      <w:bCs/>
      <w:kern w:val="44"/>
      <w:sz w:val="36"/>
      <w:szCs w:val="44"/>
    </w:rPr>
  </w:style>
  <w:style w:type="character" w:customStyle="1" w:styleId="174">
    <w:name w:val="说明书 Char"/>
    <w:link w:val="175"/>
    <w:qFormat/>
    <w:uiPriority w:val="0"/>
    <w:rPr>
      <w:rFonts w:ascii="仿宋_GB2312" w:hAnsi="仿宋" w:eastAsia="仿宋_GB2312"/>
      <w:kern w:val="44"/>
      <w:sz w:val="28"/>
      <w:szCs w:val="44"/>
    </w:rPr>
  </w:style>
  <w:style w:type="paragraph" w:customStyle="1" w:styleId="175">
    <w:name w:val="说明书"/>
    <w:link w:val="174"/>
    <w:qFormat/>
    <w:uiPriority w:val="0"/>
    <w:pPr>
      <w:spacing w:line="480" w:lineRule="exact"/>
      <w:ind w:firstLine="200" w:firstLineChars="200"/>
      <w:jc w:val="both"/>
    </w:pPr>
    <w:rPr>
      <w:rFonts w:ascii="仿宋_GB2312" w:hAnsi="仿宋" w:eastAsia="仿宋_GB2312" w:cstheme="minorBidi"/>
      <w:kern w:val="44"/>
      <w:sz w:val="28"/>
      <w:szCs w:val="44"/>
      <w:lang w:val="en-US" w:eastAsia="zh-CN" w:bidi="ar-SA"/>
    </w:rPr>
  </w:style>
  <w:style w:type="character" w:customStyle="1" w:styleId="176">
    <w:name w:val="日期 Char"/>
    <w:link w:val="51"/>
    <w:qFormat/>
    <w:uiPriority w:val="99"/>
    <w:rPr>
      <w:rFonts w:ascii="Calibri" w:hAnsi="Calibri"/>
      <w:kern w:val="2"/>
      <w:sz w:val="21"/>
      <w:szCs w:val="22"/>
    </w:rPr>
  </w:style>
  <w:style w:type="character" w:customStyle="1" w:styleId="177">
    <w:name w:val="正文缩进 Char"/>
    <w:link w:val="22"/>
    <w:qFormat/>
    <w:uiPriority w:val="0"/>
    <w:rPr>
      <w:kern w:val="2"/>
      <w:sz w:val="21"/>
    </w:rPr>
  </w:style>
  <w:style w:type="character" w:customStyle="1" w:styleId="178">
    <w:name w:val="正文文本 Char"/>
    <w:qFormat/>
    <w:uiPriority w:val="0"/>
    <w:rPr>
      <w:rFonts w:ascii="Times New Roman" w:hAnsi="Times New Roman" w:eastAsia="仿宋_GB2312" w:cs="Times New Roman"/>
      <w:sz w:val="28"/>
      <w:szCs w:val="20"/>
    </w:rPr>
  </w:style>
  <w:style w:type="character" w:customStyle="1" w:styleId="179">
    <w:name w:val="引用 Char1"/>
    <w:qFormat/>
    <w:uiPriority w:val="29"/>
    <w:rPr>
      <w:rFonts w:ascii="华文仿宋" w:hAnsi="华文仿宋" w:eastAsia="仿宋_GB2312"/>
      <w:i/>
      <w:iCs/>
      <w:color w:val="000000"/>
      <w:kern w:val="2"/>
      <w:sz w:val="28"/>
      <w:szCs w:val="22"/>
    </w:rPr>
  </w:style>
  <w:style w:type="character" w:customStyle="1" w:styleId="180">
    <w:name w:val="font11"/>
    <w:qFormat/>
    <w:uiPriority w:val="0"/>
    <w:rPr>
      <w:rFonts w:hint="default" w:ascii="Times New Roman" w:hAnsi="Times New Roman" w:cs="Times New Roman"/>
      <w:b/>
      <w:color w:val="000000"/>
      <w:sz w:val="24"/>
      <w:szCs w:val="24"/>
      <w:u w:val="none"/>
      <w:vertAlign w:val="superscript"/>
    </w:rPr>
  </w:style>
  <w:style w:type="character" w:customStyle="1" w:styleId="181">
    <w:name w:val="标题 3 Char"/>
    <w:link w:val="5"/>
    <w:qFormat/>
    <w:uiPriority w:val="0"/>
    <w:rPr>
      <w:b/>
      <w:bCs/>
      <w:sz w:val="32"/>
      <w:szCs w:val="32"/>
    </w:rPr>
  </w:style>
  <w:style w:type="character" w:customStyle="1" w:styleId="182">
    <w:name w:val="标题3 Char"/>
    <w:link w:val="183"/>
    <w:qFormat/>
    <w:uiPriority w:val="0"/>
    <w:rPr>
      <w:rFonts w:ascii="宋体" w:eastAsia="仿宋_GB2312" w:cs="宋体"/>
      <w:bCs/>
      <w:sz w:val="24"/>
      <w:szCs w:val="24"/>
    </w:rPr>
  </w:style>
  <w:style w:type="paragraph" w:customStyle="1" w:styleId="183">
    <w:name w:val="标题3"/>
    <w:basedOn w:val="1"/>
    <w:link w:val="182"/>
    <w:qFormat/>
    <w:uiPriority w:val="0"/>
    <w:pPr>
      <w:jc w:val="center"/>
    </w:pPr>
    <w:rPr>
      <w:rFonts w:ascii="宋体" w:hAnsi="Times New Roman" w:cs="宋体"/>
      <w:bCs/>
      <w:kern w:val="0"/>
      <w:sz w:val="24"/>
      <w:szCs w:val="24"/>
    </w:rPr>
  </w:style>
  <w:style w:type="character" w:customStyle="1" w:styleId="184">
    <w:name w:val="标题1 Char"/>
    <w:link w:val="185"/>
    <w:qFormat/>
    <w:uiPriority w:val="0"/>
    <w:rPr>
      <w:rFonts w:ascii="宋体" w:hAnsi="宋体"/>
      <w:b/>
      <w:kern w:val="2"/>
      <w:sz w:val="36"/>
      <w:szCs w:val="36"/>
    </w:rPr>
  </w:style>
  <w:style w:type="paragraph" w:customStyle="1" w:styleId="185">
    <w:name w:val="标题1"/>
    <w:basedOn w:val="1"/>
    <w:link w:val="184"/>
    <w:qFormat/>
    <w:uiPriority w:val="0"/>
    <w:pPr>
      <w:adjustRightInd/>
      <w:snapToGrid/>
      <w:spacing w:line="480" w:lineRule="auto"/>
      <w:jc w:val="center"/>
      <w:outlineLvl w:val="0"/>
    </w:pPr>
    <w:rPr>
      <w:rFonts w:ascii="宋体" w:hAnsi="宋体" w:eastAsia="宋体"/>
      <w:b/>
      <w:sz w:val="36"/>
      <w:szCs w:val="36"/>
    </w:rPr>
  </w:style>
  <w:style w:type="character" w:customStyle="1" w:styleId="186">
    <w:name w:val="纯文本 Char1"/>
    <w:qFormat/>
    <w:uiPriority w:val="0"/>
    <w:rPr>
      <w:rFonts w:ascii="宋体" w:hAnsi="Courier New" w:cs="Courier New"/>
      <w:kern w:val="2"/>
      <w:sz w:val="21"/>
      <w:szCs w:val="21"/>
    </w:rPr>
  </w:style>
  <w:style w:type="character" w:customStyle="1" w:styleId="187">
    <w:name w:val="表名 Char"/>
    <w:link w:val="188"/>
    <w:qFormat/>
    <w:uiPriority w:val="0"/>
    <w:rPr>
      <w:kern w:val="2"/>
      <w:sz w:val="28"/>
      <w:szCs w:val="22"/>
    </w:rPr>
  </w:style>
  <w:style w:type="paragraph" w:customStyle="1" w:styleId="188">
    <w:name w:val="表名"/>
    <w:basedOn w:val="1"/>
    <w:link w:val="187"/>
    <w:qFormat/>
    <w:uiPriority w:val="0"/>
    <w:pPr>
      <w:spacing w:before="50" w:beforeLines="50" w:line="360" w:lineRule="auto"/>
      <w:jc w:val="center"/>
    </w:pPr>
    <w:rPr>
      <w:rFonts w:ascii="Times New Roman" w:hAnsi="Times New Roman" w:eastAsia="宋体"/>
    </w:rPr>
  </w:style>
  <w:style w:type="character" w:customStyle="1" w:styleId="189">
    <w:name w:val="标4 Char"/>
    <w:link w:val="190"/>
    <w:qFormat/>
    <w:uiPriority w:val="0"/>
    <w:rPr>
      <w:rFonts w:ascii="仿宋_GB2312" w:hAnsi="Calibri" w:eastAsia="仿宋_GB2312"/>
      <w:sz w:val="28"/>
      <w:szCs w:val="28"/>
    </w:rPr>
  </w:style>
  <w:style w:type="paragraph" w:customStyle="1" w:styleId="190">
    <w:name w:val="标4"/>
    <w:basedOn w:val="1"/>
    <w:link w:val="189"/>
    <w:qFormat/>
    <w:uiPriority w:val="0"/>
    <w:pPr>
      <w:adjustRightInd/>
      <w:snapToGrid/>
      <w:ind w:firstLine="280" w:firstLineChars="100"/>
      <w:jc w:val="both"/>
      <w:outlineLvl w:val="3"/>
    </w:pPr>
    <w:rPr>
      <w:rFonts w:ascii="仿宋_GB2312" w:hAnsi="Calibri"/>
      <w:szCs w:val="28"/>
    </w:rPr>
  </w:style>
  <w:style w:type="character" w:customStyle="1" w:styleId="191">
    <w:name w:val="font31"/>
    <w:qFormat/>
    <w:uiPriority w:val="0"/>
    <w:rPr>
      <w:rFonts w:hint="eastAsia" w:ascii="宋体" w:hAnsi="宋体" w:eastAsia="宋体" w:cs="宋体"/>
      <w:color w:val="000000"/>
      <w:sz w:val="21"/>
      <w:szCs w:val="21"/>
      <w:u w:val="none"/>
    </w:rPr>
  </w:style>
  <w:style w:type="character" w:customStyle="1" w:styleId="192">
    <w:name w:val="标题 Char"/>
    <w:link w:val="85"/>
    <w:qFormat/>
    <w:uiPriority w:val="10"/>
    <w:rPr>
      <w:rFonts w:ascii="Times New Roman" w:hAnsi="Times New Roman" w:cs="Times New Roman"/>
      <w:b/>
      <w:bCs/>
      <w:kern w:val="2"/>
      <w:sz w:val="28"/>
      <w:szCs w:val="32"/>
    </w:rPr>
  </w:style>
  <w:style w:type="character" w:customStyle="1" w:styleId="193">
    <w:name w:val="正文文本缩进 Char"/>
    <w:link w:val="36"/>
    <w:qFormat/>
    <w:uiPriority w:val="0"/>
    <w:rPr>
      <w:rFonts w:ascii="Calibri" w:hAnsi="Calibri" w:eastAsia="仿宋_GB2312"/>
      <w:kern w:val="2"/>
      <w:sz w:val="28"/>
      <w:szCs w:val="22"/>
    </w:rPr>
  </w:style>
  <w:style w:type="character" w:customStyle="1" w:styleId="194">
    <w:name w:val="Char Char41"/>
    <w:qFormat/>
    <w:uiPriority w:val="0"/>
    <w:rPr>
      <w:rFonts w:ascii="仿宋_GB2312" w:eastAsia="仿宋_GB2312"/>
      <w:kern w:val="2"/>
      <w:sz w:val="28"/>
      <w:lang w:val="en-US" w:eastAsia="zh-CN" w:bidi="ar-SA"/>
    </w:rPr>
  </w:style>
  <w:style w:type="character" w:customStyle="1" w:styleId="195">
    <w:name w:val="行距 Char"/>
    <w:link w:val="196"/>
    <w:qFormat/>
    <w:uiPriority w:val="0"/>
    <w:rPr>
      <w:kern w:val="2"/>
      <w:sz w:val="28"/>
      <w:szCs w:val="24"/>
    </w:rPr>
  </w:style>
  <w:style w:type="paragraph" w:customStyle="1" w:styleId="196">
    <w:name w:val="行距"/>
    <w:link w:val="195"/>
    <w:qFormat/>
    <w:uiPriority w:val="0"/>
    <w:pPr>
      <w:spacing w:line="520" w:lineRule="exact"/>
      <w:ind w:firstLine="200" w:firstLineChars="200"/>
      <w:jc w:val="both"/>
    </w:pPr>
    <w:rPr>
      <w:rFonts w:asciiTheme="minorHAnsi" w:hAnsiTheme="minorHAnsi" w:eastAsiaTheme="minorEastAsia" w:cstheme="minorBidi"/>
      <w:kern w:val="2"/>
      <w:sz w:val="28"/>
      <w:szCs w:val="24"/>
      <w:lang w:val="en-US" w:eastAsia="zh-CN" w:bidi="ar-SA"/>
    </w:rPr>
  </w:style>
  <w:style w:type="character" w:customStyle="1" w:styleId="197">
    <w:name w:val="样式 标题 2 + 首行缩进:  2 字符 Char"/>
    <w:link w:val="198"/>
    <w:qFormat/>
    <w:uiPriority w:val="0"/>
    <w:rPr>
      <w:rFonts w:ascii="宋体" w:hAnsi="Arial"/>
      <w:b/>
      <w:bCs/>
      <w:kern w:val="2"/>
      <w:sz w:val="32"/>
      <w:szCs w:val="32"/>
    </w:rPr>
  </w:style>
  <w:style w:type="paragraph" w:customStyle="1" w:styleId="198">
    <w:name w:val="样式 标题 2 + 首行缩进:  2 字符"/>
    <w:basedOn w:val="4"/>
    <w:link w:val="197"/>
    <w:qFormat/>
    <w:uiPriority w:val="0"/>
    <w:pPr>
      <w:adjustRightInd/>
      <w:snapToGrid/>
      <w:spacing w:before="0" w:beforeLines="0"/>
      <w:jc w:val="center"/>
    </w:pPr>
    <w:rPr>
      <w:rFonts w:hAnsi="Arial"/>
    </w:rPr>
  </w:style>
  <w:style w:type="character" w:customStyle="1" w:styleId="199">
    <w:name w:val="标题 2 Char"/>
    <w:link w:val="4"/>
    <w:qFormat/>
    <w:uiPriority w:val="0"/>
    <w:rPr>
      <w:rFonts w:ascii="宋体"/>
      <w:b/>
      <w:bCs/>
      <w:kern w:val="2"/>
      <w:sz w:val="32"/>
      <w:szCs w:val="32"/>
    </w:rPr>
  </w:style>
  <w:style w:type="character" w:customStyle="1" w:styleId="200">
    <w:name w:val="标3 Char"/>
    <w:link w:val="201"/>
    <w:qFormat/>
    <w:uiPriority w:val="0"/>
    <w:rPr>
      <w:rFonts w:ascii="宋体" w:hAnsi="宋体" w:eastAsia="宋体"/>
      <w:b/>
      <w:sz w:val="28"/>
      <w:szCs w:val="28"/>
    </w:rPr>
  </w:style>
  <w:style w:type="paragraph" w:customStyle="1" w:styleId="201">
    <w:name w:val="标3"/>
    <w:basedOn w:val="1"/>
    <w:link w:val="200"/>
    <w:qFormat/>
    <w:uiPriority w:val="0"/>
    <w:pPr>
      <w:adjustRightInd/>
      <w:snapToGrid/>
      <w:spacing w:line="360" w:lineRule="auto"/>
      <w:jc w:val="both"/>
      <w:outlineLvl w:val="2"/>
    </w:pPr>
    <w:rPr>
      <w:rFonts w:ascii="宋体" w:hAnsi="宋体" w:eastAsia="宋体"/>
      <w:b/>
      <w:szCs w:val="28"/>
    </w:rPr>
  </w:style>
  <w:style w:type="character" w:customStyle="1" w:styleId="202">
    <w:name w:val="文档结构图 Char"/>
    <w:link w:val="27"/>
    <w:qFormat/>
    <w:uiPriority w:val="99"/>
    <w:rPr>
      <w:rFonts w:ascii="宋体" w:hAnsi="Calibri"/>
      <w:kern w:val="2"/>
      <w:sz w:val="18"/>
      <w:szCs w:val="18"/>
    </w:rPr>
  </w:style>
  <w:style w:type="character" w:customStyle="1" w:styleId="203">
    <w:name w:val="正 Char"/>
    <w:link w:val="204"/>
    <w:qFormat/>
    <w:uiPriority w:val="0"/>
    <w:rPr>
      <w:rFonts w:ascii="仿宋_GB2312" w:hAnsi="宋体" w:eastAsia="仿宋_GB2312"/>
      <w:sz w:val="28"/>
      <w:szCs w:val="28"/>
    </w:rPr>
  </w:style>
  <w:style w:type="paragraph" w:customStyle="1" w:styleId="204">
    <w:name w:val="正"/>
    <w:basedOn w:val="1"/>
    <w:link w:val="203"/>
    <w:qFormat/>
    <w:uiPriority w:val="0"/>
    <w:pPr>
      <w:adjustRightInd/>
      <w:snapToGrid/>
      <w:ind w:firstLine="560" w:firstLineChars="200"/>
    </w:pPr>
    <w:rPr>
      <w:rFonts w:ascii="仿宋_GB2312" w:hAnsi="宋体"/>
      <w:kern w:val="0"/>
      <w:szCs w:val="28"/>
    </w:rPr>
  </w:style>
  <w:style w:type="character" w:customStyle="1" w:styleId="205">
    <w:name w:val="Char Char4"/>
    <w:qFormat/>
    <w:uiPriority w:val="0"/>
    <w:rPr>
      <w:rFonts w:ascii="仿宋_GB2312" w:eastAsia="仿宋_GB2312"/>
      <w:kern w:val="2"/>
      <w:sz w:val="28"/>
      <w:lang w:val="en-US" w:eastAsia="zh-CN" w:bidi="ar-SA"/>
    </w:rPr>
  </w:style>
  <w:style w:type="paragraph" w:customStyle="1" w:styleId="206">
    <w:name w:val="font0"/>
    <w:basedOn w:val="1"/>
    <w:qFormat/>
    <w:uiPriority w:val="0"/>
    <w:pPr>
      <w:widowControl/>
      <w:adjustRightInd/>
      <w:snapToGrid/>
      <w:spacing w:before="100" w:beforeAutospacing="1" w:after="100" w:afterAutospacing="1" w:line="240" w:lineRule="auto"/>
    </w:pPr>
    <w:rPr>
      <w:rFonts w:hint="eastAsia" w:ascii="宋体" w:hAnsi="宋体" w:eastAsia="宋体"/>
      <w:kern w:val="0"/>
      <w:sz w:val="24"/>
      <w:szCs w:val="24"/>
    </w:rPr>
  </w:style>
  <w:style w:type="paragraph" w:customStyle="1" w:styleId="207">
    <w:name w:val="xl96"/>
    <w:basedOn w:val="1"/>
    <w:qFormat/>
    <w:uiPriority w:val="0"/>
    <w:pPr>
      <w:widowControl/>
      <w:pBdr>
        <w:top w:val="single" w:color="auto" w:sz="4" w:space="0"/>
        <w:left w:val="single" w:color="auto" w:sz="4" w:space="0"/>
        <w:bottom w:val="single" w:color="auto" w:sz="4" w:space="0"/>
        <w:right w:val="single" w:color="auto" w:sz="4" w:space="0"/>
      </w:pBdr>
      <w:adjustRightInd/>
      <w:snapToGrid/>
      <w:spacing w:before="100" w:beforeAutospacing="1" w:after="100" w:afterAutospacing="1" w:line="240" w:lineRule="auto"/>
      <w:textAlignment w:val="center"/>
    </w:pPr>
    <w:rPr>
      <w:rFonts w:ascii="宋体" w:hAnsi="宋体" w:eastAsia="宋体" w:cs="宋体"/>
      <w:color w:val="0070C0"/>
      <w:kern w:val="0"/>
      <w:sz w:val="20"/>
      <w:szCs w:val="20"/>
    </w:rPr>
  </w:style>
  <w:style w:type="paragraph" w:customStyle="1" w:styleId="208">
    <w:name w:val="样式 样式 首行缩进:  2 字符 + 首行缩进:  2 字符"/>
    <w:basedOn w:val="1"/>
    <w:qFormat/>
    <w:uiPriority w:val="99"/>
    <w:pPr>
      <w:adjustRightInd/>
      <w:snapToGrid/>
      <w:ind w:firstLine="200" w:firstLineChars="200"/>
    </w:pPr>
    <w:rPr>
      <w:rFonts w:ascii="仿宋_GB2312" w:hAnsi="Calibri" w:cs="仿宋_GB2312"/>
      <w:szCs w:val="28"/>
    </w:rPr>
  </w:style>
  <w:style w:type="paragraph" w:customStyle="1" w:styleId="209">
    <w:name w:val="xl40"/>
    <w:basedOn w:val="1"/>
    <w:qFormat/>
    <w:uiPriority w:val="0"/>
    <w:pPr>
      <w:widowControl/>
      <w:pBdr>
        <w:top w:val="single" w:color="auto" w:sz="4" w:space="0"/>
        <w:bottom w:val="single" w:color="auto" w:sz="4" w:space="0"/>
      </w:pBdr>
      <w:adjustRightInd/>
      <w:snapToGrid/>
      <w:spacing w:before="100" w:beforeAutospacing="1" w:after="100" w:afterAutospacing="1" w:line="240" w:lineRule="auto"/>
      <w:jc w:val="center"/>
    </w:pPr>
    <w:rPr>
      <w:rFonts w:ascii="Arial Unicode MS" w:hAnsi="Arial Unicode MS" w:eastAsia="宋体"/>
      <w:kern w:val="0"/>
      <w:sz w:val="20"/>
    </w:rPr>
  </w:style>
  <w:style w:type="paragraph" w:customStyle="1" w:styleId="210">
    <w:name w:val="xl44"/>
    <w:basedOn w:val="1"/>
    <w:qFormat/>
    <w:uiPriority w:val="0"/>
    <w:pPr>
      <w:widowControl/>
      <w:pBdr>
        <w:top w:val="single" w:color="auto" w:sz="4" w:space="0"/>
        <w:left w:val="single" w:color="auto" w:sz="4" w:space="0"/>
        <w:bottom w:val="single" w:color="auto" w:sz="4" w:space="0"/>
        <w:right w:val="single" w:color="auto" w:sz="4" w:space="0"/>
      </w:pBdr>
      <w:adjustRightInd/>
      <w:snapToGrid/>
      <w:spacing w:before="100" w:beforeAutospacing="1" w:after="100" w:afterAutospacing="1" w:line="240" w:lineRule="auto"/>
    </w:pPr>
    <w:rPr>
      <w:rFonts w:ascii="宋体" w:hAnsi="宋体" w:eastAsia="宋体" w:cs="宋体"/>
      <w:kern w:val="0"/>
      <w:sz w:val="22"/>
    </w:rPr>
  </w:style>
  <w:style w:type="paragraph" w:customStyle="1" w:styleId="211">
    <w:name w:val="xl97"/>
    <w:basedOn w:val="1"/>
    <w:qFormat/>
    <w:uiPriority w:val="0"/>
    <w:pPr>
      <w:widowControl/>
      <w:pBdr>
        <w:top w:val="single" w:color="auto" w:sz="4" w:space="0"/>
        <w:left w:val="single" w:color="auto" w:sz="4" w:space="0"/>
        <w:bottom w:val="single" w:color="auto" w:sz="4" w:space="0"/>
        <w:right w:val="single" w:color="auto" w:sz="4" w:space="0"/>
      </w:pBdr>
      <w:adjustRightInd/>
      <w:snapToGrid/>
      <w:spacing w:before="100" w:beforeAutospacing="1" w:after="100" w:afterAutospacing="1" w:line="240" w:lineRule="auto"/>
    </w:pPr>
    <w:rPr>
      <w:rFonts w:ascii="宋体" w:hAnsi="宋体" w:eastAsia="宋体" w:cs="宋体"/>
      <w:color w:val="FF0000"/>
      <w:kern w:val="0"/>
      <w:sz w:val="18"/>
      <w:szCs w:val="18"/>
    </w:rPr>
  </w:style>
  <w:style w:type="paragraph" w:customStyle="1" w:styleId="212">
    <w:name w:val="xl71"/>
    <w:basedOn w:val="1"/>
    <w:qFormat/>
    <w:uiPriority w:val="0"/>
    <w:pPr>
      <w:widowControl/>
      <w:pBdr>
        <w:top w:val="single" w:color="auto" w:sz="4" w:space="0"/>
        <w:left w:val="single" w:color="auto" w:sz="4" w:space="0"/>
        <w:bottom w:val="single" w:color="auto" w:sz="4" w:space="0"/>
        <w:right w:val="single" w:color="auto" w:sz="4" w:space="0"/>
      </w:pBdr>
      <w:adjustRightInd/>
      <w:snapToGrid/>
      <w:spacing w:before="100" w:beforeAutospacing="1" w:after="100" w:afterAutospacing="1" w:line="240" w:lineRule="auto"/>
      <w:jc w:val="center"/>
      <w:textAlignment w:val="top"/>
    </w:pPr>
    <w:rPr>
      <w:rFonts w:ascii="宋体" w:hAnsi="宋体" w:eastAsia="宋体" w:cs="宋体"/>
      <w:kern w:val="0"/>
      <w:sz w:val="21"/>
      <w:szCs w:val="21"/>
    </w:rPr>
  </w:style>
  <w:style w:type="paragraph" w:customStyle="1" w:styleId="213">
    <w:name w:val="Char Char Char"/>
    <w:basedOn w:val="1"/>
    <w:qFormat/>
    <w:uiPriority w:val="0"/>
  </w:style>
  <w:style w:type="paragraph" w:customStyle="1" w:styleId="214">
    <w:name w:val="xl52"/>
    <w:basedOn w:val="1"/>
    <w:qFormat/>
    <w:uiPriority w:val="0"/>
    <w:pPr>
      <w:widowControl/>
      <w:pBdr>
        <w:top w:val="single" w:color="auto" w:sz="4" w:space="0"/>
        <w:left w:val="single" w:color="auto" w:sz="4" w:space="0"/>
        <w:right w:val="single" w:color="auto" w:sz="4" w:space="0"/>
      </w:pBdr>
      <w:adjustRightInd/>
      <w:snapToGrid/>
      <w:spacing w:before="100" w:beforeAutospacing="1" w:after="100" w:afterAutospacing="1" w:line="240" w:lineRule="auto"/>
      <w:jc w:val="center"/>
      <w:textAlignment w:val="center"/>
    </w:pPr>
    <w:rPr>
      <w:rFonts w:ascii="宋体" w:hAnsi="宋体" w:eastAsia="宋体" w:cs="宋体"/>
      <w:color w:val="000000"/>
      <w:kern w:val="0"/>
      <w:sz w:val="20"/>
    </w:rPr>
  </w:style>
  <w:style w:type="paragraph" w:customStyle="1" w:styleId="215">
    <w:name w:val="规划正文"/>
    <w:basedOn w:val="1"/>
    <w:qFormat/>
    <w:uiPriority w:val="0"/>
    <w:pPr>
      <w:spacing w:beforeLines="30" w:afterLines="30"/>
      <w:ind w:firstLine="200" w:firstLineChars="200"/>
    </w:pPr>
    <w:rPr>
      <w:kern w:val="0"/>
      <w:szCs w:val="20"/>
    </w:rPr>
  </w:style>
  <w:style w:type="paragraph" w:customStyle="1" w:styleId="216">
    <w:name w:val="xl34"/>
    <w:basedOn w:val="1"/>
    <w:qFormat/>
    <w:uiPriority w:val="0"/>
    <w:pPr>
      <w:widowControl/>
      <w:pBdr>
        <w:bottom w:val="single" w:color="auto" w:sz="4" w:space="0"/>
        <w:right w:val="single" w:color="auto" w:sz="4" w:space="0"/>
      </w:pBdr>
      <w:adjustRightInd/>
      <w:snapToGrid/>
      <w:spacing w:before="100" w:beforeAutospacing="1" w:after="100" w:afterAutospacing="1" w:line="240" w:lineRule="auto"/>
      <w:textAlignment w:val="top"/>
    </w:pPr>
    <w:rPr>
      <w:rFonts w:ascii="Arial Unicode MS" w:hAnsi="Arial Unicode MS" w:eastAsia="宋体"/>
      <w:i/>
      <w:iCs/>
      <w:kern w:val="0"/>
      <w:sz w:val="20"/>
    </w:rPr>
  </w:style>
  <w:style w:type="paragraph" w:customStyle="1" w:styleId="217">
    <w:name w:val="xl94"/>
    <w:basedOn w:val="1"/>
    <w:qFormat/>
    <w:uiPriority w:val="0"/>
    <w:pPr>
      <w:widowControl/>
      <w:pBdr>
        <w:top w:val="single" w:color="auto" w:sz="4" w:space="0"/>
        <w:left w:val="single" w:color="auto" w:sz="4" w:space="0"/>
        <w:bottom w:val="single" w:color="auto" w:sz="4" w:space="0"/>
        <w:right w:val="single" w:color="auto" w:sz="4" w:space="0"/>
      </w:pBdr>
      <w:adjustRightInd/>
      <w:snapToGrid/>
      <w:spacing w:before="100" w:beforeAutospacing="1" w:after="100" w:afterAutospacing="1" w:line="240" w:lineRule="auto"/>
    </w:pPr>
    <w:rPr>
      <w:rFonts w:ascii="宋体" w:hAnsi="宋体" w:eastAsia="宋体" w:cs="宋体"/>
      <w:kern w:val="0"/>
      <w:sz w:val="20"/>
      <w:szCs w:val="20"/>
    </w:rPr>
  </w:style>
  <w:style w:type="paragraph" w:customStyle="1" w:styleId="218">
    <w:name w:val="列出段落1"/>
    <w:basedOn w:val="1"/>
    <w:link w:val="385"/>
    <w:qFormat/>
    <w:uiPriority w:val="99"/>
    <w:pPr>
      <w:adjustRightInd/>
      <w:snapToGrid/>
      <w:ind w:firstLine="420" w:firstLineChars="200"/>
      <w:jc w:val="both"/>
    </w:pPr>
    <w:rPr>
      <w:rFonts w:ascii="仿宋_GB2312" w:hAnsi="Times New Roman" w:cs="仿宋_GB2312"/>
      <w:szCs w:val="28"/>
    </w:rPr>
  </w:style>
  <w:style w:type="paragraph" w:customStyle="1" w:styleId="219">
    <w:name w:val="xl41"/>
    <w:basedOn w:val="1"/>
    <w:qFormat/>
    <w:uiPriority w:val="0"/>
    <w:pPr>
      <w:widowControl/>
      <w:pBdr>
        <w:top w:val="single" w:color="auto" w:sz="4" w:space="0"/>
        <w:bottom w:val="single" w:color="auto" w:sz="4" w:space="0"/>
        <w:right w:val="single" w:color="auto" w:sz="4" w:space="0"/>
      </w:pBdr>
      <w:adjustRightInd/>
      <w:snapToGrid/>
      <w:spacing w:before="100" w:beforeAutospacing="1" w:after="100" w:afterAutospacing="1" w:line="240" w:lineRule="auto"/>
      <w:jc w:val="center"/>
    </w:pPr>
    <w:rPr>
      <w:rFonts w:ascii="Arial Unicode MS" w:hAnsi="Arial Unicode MS" w:eastAsia="宋体"/>
      <w:kern w:val="0"/>
      <w:sz w:val="20"/>
    </w:rPr>
  </w:style>
  <w:style w:type="paragraph" w:customStyle="1" w:styleId="220">
    <w:name w:val="xl75"/>
    <w:basedOn w:val="1"/>
    <w:qFormat/>
    <w:uiPriority w:val="0"/>
    <w:pPr>
      <w:widowControl/>
      <w:pBdr>
        <w:top w:val="single" w:color="auto" w:sz="4" w:space="0"/>
        <w:left w:val="single" w:color="auto" w:sz="4" w:space="0"/>
        <w:bottom w:val="single" w:color="auto" w:sz="4" w:space="0"/>
        <w:right w:val="single" w:color="auto" w:sz="4" w:space="0"/>
      </w:pBdr>
      <w:adjustRightInd/>
      <w:snapToGrid/>
      <w:spacing w:before="100" w:beforeAutospacing="1" w:after="100" w:afterAutospacing="1" w:line="240" w:lineRule="auto"/>
      <w:jc w:val="center"/>
    </w:pPr>
    <w:rPr>
      <w:rFonts w:ascii="宋体" w:hAnsi="宋体" w:eastAsia="宋体" w:cs="宋体"/>
      <w:kern w:val="0"/>
      <w:sz w:val="21"/>
      <w:szCs w:val="21"/>
    </w:rPr>
  </w:style>
  <w:style w:type="paragraph" w:customStyle="1" w:styleId="221">
    <w:name w:val="xl43"/>
    <w:basedOn w:val="1"/>
    <w:qFormat/>
    <w:uiPriority w:val="0"/>
    <w:pPr>
      <w:widowControl/>
      <w:pBdr>
        <w:top w:val="single" w:color="auto" w:sz="4" w:space="0"/>
        <w:left w:val="single" w:color="auto" w:sz="4" w:space="0"/>
        <w:right w:val="single" w:color="auto" w:sz="4" w:space="0"/>
      </w:pBdr>
      <w:adjustRightInd/>
      <w:snapToGrid/>
      <w:spacing w:before="100" w:beforeAutospacing="1" w:after="100" w:afterAutospacing="1" w:line="240" w:lineRule="auto"/>
      <w:textAlignment w:val="center"/>
    </w:pPr>
    <w:rPr>
      <w:rFonts w:ascii="宋体" w:hAnsi="宋体" w:eastAsia="宋体" w:cs="宋体"/>
      <w:color w:val="000000"/>
      <w:kern w:val="0"/>
      <w:sz w:val="20"/>
    </w:rPr>
  </w:style>
  <w:style w:type="paragraph" w:customStyle="1" w:styleId="222">
    <w:name w:val="xl102"/>
    <w:basedOn w:val="1"/>
    <w:qFormat/>
    <w:uiPriority w:val="0"/>
    <w:pPr>
      <w:widowControl/>
      <w:pBdr>
        <w:top w:val="single" w:color="auto" w:sz="4" w:space="0"/>
        <w:left w:val="single" w:color="auto" w:sz="4" w:space="0"/>
        <w:bottom w:val="single" w:color="auto" w:sz="4" w:space="0"/>
        <w:right w:val="single" w:color="auto" w:sz="4" w:space="0"/>
      </w:pBdr>
      <w:adjustRightInd/>
      <w:snapToGrid/>
      <w:spacing w:before="100" w:beforeAutospacing="1" w:after="100" w:afterAutospacing="1" w:line="240" w:lineRule="auto"/>
      <w:jc w:val="center"/>
      <w:textAlignment w:val="center"/>
    </w:pPr>
    <w:rPr>
      <w:rFonts w:ascii="Times New Roman" w:hAnsi="Times New Roman" w:eastAsia="宋体"/>
      <w:kern w:val="0"/>
      <w:sz w:val="20"/>
      <w:szCs w:val="20"/>
    </w:rPr>
  </w:style>
  <w:style w:type="paragraph" w:customStyle="1" w:styleId="223">
    <w:name w:val="xl37"/>
    <w:basedOn w:val="1"/>
    <w:qFormat/>
    <w:uiPriority w:val="0"/>
    <w:pPr>
      <w:widowControl/>
      <w:pBdr>
        <w:top w:val="single" w:color="auto" w:sz="4" w:space="0"/>
        <w:left w:val="single" w:color="auto" w:sz="4" w:space="0"/>
        <w:right w:val="single" w:color="auto" w:sz="4" w:space="0"/>
      </w:pBdr>
      <w:adjustRightInd/>
      <w:snapToGrid/>
      <w:spacing w:before="100" w:beforeAutospacing="1" w:after="100" w:afterAutospacing="1" w:line="240" w:lineRule="auto"/>
      <w:jc w:val="center"/>
    </w:pPr>
    <w:rPr>
      <w:rFonts w:ascii="Arial Unicode MS" w:hAnsi="Arial Unicode MS" w:eastAsia="宋体"/>
      <w:kern w:val="0"/>
      <w:sz w:val="20"/>
    </w:rPr>
  </w:style>
  <w:style w:type="paragraph" w:customStyle="1" w:styleId="224">
    <w:name w:val="默认段落字体 Para Char Char Char Char"/>
    <w:basedOn w:val="1"/>
    <w:qFormat/>
    <w:uiPriority w:val="0"/>
    <w:pPr>
      <w:adjustRightInd/>
      <w:snapToGrid/>
      <w:spacing w:line="240" w:lineRule="auto"/>
      <w:jc w:val="both"/>
    </w:pPr>
    <w:rPr>
      <w:rFonts w:ascii="Arial" w:hAnsi="Arial" w:eastAsia="宋体" w:cs="Arial"/>
      <w:sz w:val="21"/>
      <w:szCs w:val="21"/>
    </w:rPr>
  </w:style>
  <w:style w:type="paragraph" w:customStyle="1" w:styleId="225">
    <w:name w:val="段"/>
    <w:qFormat/>
    <w:uiPriority w:val="0"/>
    <w:pPr>
      <w:tabs>
        <w:tab w:val="center" w:pos="4201"/>
        <w:tab w:val="right" w:leader="dot" w:pos="9298"/>
      </w:tabs>
      <w:autoSpaceDE w:val="0"/>
      <w:autoSpaceDN w:val="0"/>
      <w:ind w:firstLine="420" w:firstLineChars="200"/>
      <w:jc w:val="both"/>
    </w:pPr>
    <w:rPr>
      <w:rFonts w:ascii="宋体" w:hAnsiTheme="minorHAnsi" w:eastAsiaTheme="minorEastAsia" w:cstheme="minorBidi"/>
      <w:kern w:val="2"/>
      <w:sz w:val="21"/>
      <w:szCs w:val="22"/>
      <w:lang w:val="en-US" w:eastAsia="zh-CN" w:bidi="ar-SA"/>
    </w:rPr>
  </w:style>
  <w:style w:type="paragraph" w:customStyle="1" w:styleId="226">
    <w:name w:val="规划2级标题"/>
    <w:basedOn w:val="1"/>
    <w:qFormat/>
    <w:uiPriority w:val="0"/>
    <w:pPr>
      <w:spacing w:beforeLines="50" w:afterLines="50" w:line="360" w:lineRule="auto"/>
      <w:outlineLvl w:val="1"/>
    </w:pPr>
    <w:rPr>
      <w:b/>
      <w:kern w:val="0"/>
      <w:sz w:val="30"/>
      <w:szCs w:val="20"/>
    </w:rPr>
  </w:style>
  <w:style w:type="paragraph" w:customStyle="1" w:styleId="227">
    <w:name w:val="xl101"/>
    <w:basedOn w:val="1"/>
    <w:qFormat/>
    <w:uiPriority w:val="0"/>
    <w:pPr>
      <w:widowControl/>
      <w:pBdr>
        <w:top w:val="single" w:color="auto" w:sz="4" w:space="0"/>
        <w:left w:val="single" w:color="auto" w:sz="4" w:space="0"/>
        <w:bottom w:val="single" w:color="auto" w:sz="4" w:space="0"/>
        <w:right w:val="single" w:color="auto" w:sz="4" w:space="0"/>
      </w:pBdr>
      <w:adjustRightInd/>
      <w:snapToGrid/>
      <w:spacing w:before="100" w:beforeAutospacing="1" w:after="100" w:afterAutospacing="1" w:line="240" w:lineRule="auto"/>
      <w:jc w:val="center"/>
      <w:textAlignment w:val="center"/>
    </w:pPr>
    <w:rPr>
      <w:rFonts w:ascii="Times New Roman" w:hAnsi="Times New Roman" w:eastAsia="宋体"/>
      <w:kern w:val="0"/>
      <w:sz w:val="20"/>
      <w:szCs w:val="20"/>
    </w:rPr>
  </w:style>
  <w:style w:type="paragraph" w:customStyle="1" w:styleId="228">
    <w:name w:val="xl51"/>
    <w:basedOn w:val="1"/>
    <w:qFormat/>
    <w:uiPriority w:val="0"/>
    <w:pPr>
      <w:widowControl/>
      <w:adjustRightInd/>
      <w:snapToGrid/>
      <w:spacing w:before="100" w:beforeAutospacing="1" w:after="100" w:afterAutospacing="1" w:line="240" w:lineRule="auto"/>
      <w:jc w:val="center"/>
    </w:pPr>
    <w:rPr>
      <w:rFonts w:ascii="宋体" w:hAnsi="宋体" w:eastAsia="宋体" w:cs="宋体"/>
      <w:color w:val="000000"/>
      <w:kern w:val="0"/>
      <w:sz w:val="21"/>
      <w:szCs w:val="21"/>
    </w:rPr>
  </w:style>
  <w:style w:type="paragraph" w:customStyle="1" w:styleId="229">
    <w:name w:val="xl99"/>
    <w:basedOn w:val="1"/>
    <w:qFormat/>
    <w:uiPriority w:val="0"/>
    <w:pPr>
      <w:widowControl/>
      <w:pBdr>
        <w:top w:val="single" w:color="auto" w:sz="4" w:space="0"/>
        <w:left w:val="single" w:color="auto" w:sz="4" w:space="0"/>
        <w:bottom w:val="single" w:color="auto" w:sz="4" w:space="0"/>
        <w:right w:val="single" w:color="auto" w:sz="4" w:space="0"/>
      </w:pBdr>
      <w:adjustRightInd/>
      <w:snapToGrid/>
      <w:spacing w:before="100" w:beforeAutospacing="1" w:after="100" w:afterAutospacing="1" w:line="240" w:lineRule="auto"/>
      <w:jc w:val="center"/>
      <w:textAlignment w:val="center"/>
    </w:pPr>
    <w:rPr>
      <w:rFonts w:ascii="宋体" w:hAnsi="宋体" w:eastAsia="宋体" w:cs="宋体"/>
      <w:kern w:val="0"/>
      <w:sz w:val="20"/>
      <w:szCs w:val="20"/>
    </w:rPr>
  </w:style>
  <w:style w:type="paragraph" w:customStyle="1" w:styleId="230">
    <w:name w:val="简单回函地址"/>
    <w:basedOn w:val="1"/>
    <w:qFormat/>
    <w:uiPriority w:val="0"/>
    <w:pPr>
      <w:adjustRightInd/>
      <w:snapToGrid/>
      <w:spacing w:line="240" w:lineRule="auto"/>
      <w:jc w:val="both"/>
    </w:pPr>
    <w:rPr>
      <w:rFonts w:ascii="Calibri" w:hAnsi="Calibri" w:eastAsia="宋体"/>
      <w:sz w:val="21"/>
      <w:szCs w:val="24"/>
    </w:rPr>
  </w:style>
  <w:style w:type="paragraph" w:customStyle="1" w:styleId="231">
    <w:name w:val="xl39"/>
    <w:basedOn w:val="1"/>
    <w:qFormat/>
    <w:uiPriority w:val="0"/>
    <w:pPr>
      <w:widowControl/>
      <w:pBdr>
        <w:top w:val="single" w:color="auto" w:sz="4" w:space="0"/>
        <w:left w:val="single" w:color="auto" w:sz="4" w:space="0"/>
        <w:bottom w:val="single" w:color="auto" w:sz="4" w:space="0"/>
      </w:pBdr>
      <w:adjustRightInd/>
      <w:snapToGrid/>
      <w:spacing w:before="100" w:beforeAutospacing="1" w:after="100" w:afterAutospacing="1" w:line="240" w:lineRule="auto"/>
      <w:jc w:val="center"/>
    </w:pPr>
    <w:rPr>
      <w:rFonts w:ascii="Arial Unicode MS" w:hAnsi="Arial Unicode MS" w:eastAsia="宋体"/>
      <w:kern w:val="0"/>
      <w:sz w:val="20"/>
    </w:rPr>
  </w:style>
  <w:style w:type="paragraph" w:customStyle="1" w:styleId="232">
    <w:name w:val="一级条标题"/>
    <w:next w:val="225"/>
    <w:qFormat/>
    <w:uiPriority w:val="0"/>
    <w:pPr>
      <w:numPr>
        <w:ilvl w:val="1"/>
        <w:numId w:val="1"/>
      </w:numPr>
      <w:spacing w:before="156" w:beforeLines="50" w:after="156" w:afterLines="50"/>
      <w:outlineLvl w:val="2"/>
    </w:pPr>
    <w:rPr>
      <w:rFonts w:ascii="黑体" w:eastAsia="黑体" w:hAnsiTheme="minorHAnsi" w:cstheme="minorBidi"/>
      <w:kern w:val="2"/>
      <w:sz w:val="21"/>
      <w:szCs w:val="21"/>
      <w:lang w:val="en-US" w:eastAsia="zh-CN" w:bidi="ar-SA"/>
    </w:rPr>
  </w:style>
  <w:style w:type="paragraph" w:customStyle="1" w:styleId="233">
    <w:name w:val="xl59"/>
    <w:basedOn w:val="1"/>
    <w:qFormat/>
    <w:uiPriority w:val="0"/>
    <w:pPr>
      <w:widowControl/>
      <w:pBdr>
        <w:left w:val="single" w:color="auto" w:sz="4" w:space="0"/>
        <w:right w:val="single" w:color="auto" w:sz="4" w:space="0"/>
      </w:pBdr>
      <w:adjustRightInd/>
      <w:snapToGrid/>
      <w:spacing w:before="100" w:beforeAutospacing="1" w:after="100" w:afterAutospacing="1" w:line="240" w:lineRule="auto"/>
      <w:jc w:val="center"/>
      <w:textAlignment w:val="center"/>
    </w:pPr>
    <w:rPr>
      <w:rFonts w:ascii="宋体" w:hAnsi="宋体" w:eastAsia="宋体" w:cs="宋体"/>
      <w:color w:val="000000"/>
      <w:kern w:val="0"/>
      <w:sz w:val="20"/>
    </w:rPr>
  </w:style>
  <w:style w:type="paragraph" w:customStyle="1" w:styleId="234">
    <w:name w:val="xl45"/>
    <w:basedOn w:val="1"/>
    <w:qFormat/>
    <w:uiPriority w:val="0"/>
    <w:pPr>
      <w:widowControl/>
      <w:pBdr>
        <w:top w:val="single" w:color="auto" w:sz="4" w:space="0"/>
        <w:left w:val="single" w:color="auto" w:sz="4" w:space="0"/>
        <w:bottom w:val="single" w:color="auto" w:sz="4" w:space="0"/>
        <w:right w:val="single" w:color="auto" w:sz="4" w:space="0"/>
      </w:pBdr>
      <w:adjustRightInd/>
      <w:snapToGrid/>
      <w:spacing w:before="100" w:beforeAutospacing="1" w:after="100" w:afterAutospacing="1" w:line="240" w:lineRule="auto"/>
      <w:jc w:val="both"/>
    </w:pPr>
    <w:rPr>
      <w:rFonts w:ascii="宋体" w:hAnsi="宋体" w:eastAsia="宋体" w:cs="宋体"/>
      <w:b/>
      <w:bCs/>
      <w:kern w:val="0"/>
      <w:szCs w:val="28"/>
    </w:rPr>
  </w:style>
  <w:style w:type="paragraph" w:customStyle="1" w:styleId="235">
    <w:name w:val="xl47"/>
    <w:basedOn w:val="1"/>
    <w:qFormat/>
    <w:uiPriority w:val="0"/>
    <w:pPr>
      <w:widowControl/>
      <w:pBdr>
        <w:top w:val="single" w:color="auto" w:sz="4" w:space="0"/>
        <w:left w:val="single" w:color="auto" w:sz="4" w:space="0"/>
        <w:bottom w:val="single" w:color="auto" w:sz="4" w:space="0"/>
        <w:right w:val="single" w:color="auto" w:sz="4" w:space="0"/>
      </w:pBdr>
      <w:adjustRightInd/>
      <w:snapToGrid/>
      <w:spacing w:before="100" w:beforeAutospacing="1" w:after="100" w:afterAutospacing="1" w:line="240" w:lineRule="auto"/>
      <w:jc w:val="both"/>
    </w:pPr>
    <w:rPr>
      <w:rFonts w:ascii="宋体" w:hAnsi="宋体" w:eastAsia="宋体" w:cs="宋体"/>
      <w:kern w:val="0"/>
      <w:sz w:val="21"/>
      <w:szCs w:val="21"/>
    </w:rPr>
  </w:style>
  <w:style w:type="paragraph" w:customStyle="1" w:styleId="236">
    <w:name w:val="xl46"/>
    <w:basedOn w:val="1"/>
    <w:qFormat/>
    <w:uiPriority w:val="0"/>
    <w:pPr>
      <w:widowControl/>
      <w:pBdr>
        <w:top w:val="single" w:color="auto" w:sz="4" w:space="0"/>
        <w:left w:val="single" w:color="auto" w:sz="4" w:space="0"/>
        <w:bottom w:val="single" w:color="auto" w:sz="4" w:space="0"/>
        <w:right w:val="single" w:color="auto" w:sz="4" w:space="0"/>
      </w:pBdr>
      <w:adjustRightInd/>
      <w:snapToGrid/>
      <w:spacing w:before="100" w:beforeAutospacing="1" w:after="100" w:afterAutospacing="1" w:line="240" w:lineRule="auto"/>
      <w:jc w:val="both"/>
    </w:pPr>
    <w:rPr>
      <w:rFonts w:ascii="宋体" w:hAnsi="宋体" w:eastAsia="宋体" w:cs="宋体"/>
      <w:kern w:val="0"/>
      <w:sz w:val="21"/>
      <w:szCs w:val="21"/>
    </w:rPr>
  </w:style>
  <w:style w:type="paragraph" w:styleId="237">
    <w:name w:val="List Paragraph"/>
    <w:basedOn w:val="1"/>
    <w:qFormat/>
    <w:uiPriority w:val="34"/>
    <w:pPr>
      <w:adjustRightInd/>
      <w:snapToGrid/>
      <w:spacing w:line="240" w:lineRule="auto"/>
      <w:ind w:firstLine="420" w:firstLineChars="200"/>
      <w:jc w:val="both"/>
    </w:pPr>
    <w:rPr>
      <w:rFonts w:ascii="Calibri" w:hAnsi="Calibri" w:eastAsia="宋体"/>
      <w:sz w:val="21"/>
    </w:rPr>
  </w:style>
  <w:style w:type="paragraph" w:customStyle="1" w:styleId="238">
    <w:name w:val="Default"/>
    <w:qFormat/>
    <w:uiPriority w:val="0"/>
    <w:pPr>
      <w:widowControl w:val="0"/>
      <w:autoSpaceDE w:val="0"/>
      <w:autoSpaceDN w:val="0"/>
      <w:adjustRightInd w:val="0"/>
    </w:pPr>
    <w:rPr>
      <w:rFonts w:asciiTheme="minorHAnsi" w:hAnsiTheme="minorHAnsi" w:eastAsiaTheme="minorEastAsia" w:cstheme="minorBidi"/>
      <w:color w:val="000000"/>
      <w:kern w:val="2"/>
      <w:sz w:val="24"/>
      <w:szCs w:val="24"/>
      <w:lang w:val="en-US" w:eastAsia="zh-CN" w:bidi="ar-SA"/>
    </w:rPr>
  </w:style>
  <w:style w:type="paragraph" w:customStyle="1" w:styleId="239">
    <w:name w:val="xl95"/>
    <w:basedOn w:val="1"/>
    <w:qFormat/>
    <w:uiPriority w:val="0"/>
    <w:pPr>
      <w:widowControl/>
      <w:pBdr>
        <w:top w:val="single" w:color="auto" w:sz="4" w:space="0"/>
        <w:left w:val="single" w:color="auto" w:sz="4" w:space="0"/>
        <w:bottom w:val="single" w:color="auto" w:sz="4" w:space="0"/>
        <w:right w:val="single" w:color="auto" w:sz="4" w:space="0"/>
      </w:pBdr>
      <w:adjustRightInd/>
      <w:snapToGrid/>
      <w:spacing w:before="100" w:beforeAutospacing="1" w:after="100" w:afterAutospacing="1" w:line="240" w:lineRule="auto"/>
    </w:pPr>
    <w:rPr>
      <w:rFonts w:ascii="宋体" w:hAnsi="宋体" w:eastAsia="宋体" w:cs="宋体"/>
      <w:color w:val="0070C0"/>
      <w:kern w:val="0"/>
      <w:sz w:val="20"/>
      <w:szCs w:val="20"/>
    </w:rPr>
  </w:style>
  <w:style w:type="paragraph" w:customStyle="1" w:styleId="240">
    <w:name w:val="xl70"/>
    <w:basedOn w:val="1"/>
    <w:qFormat/>
    <w:uiPriority w:val="0"/>
    <w:pPr>
      <w:widowControl/>
      <w:pBdr>
        <w:top w:val="single" w:color="auto" w:sz="4" w:space="0"/>
        <w:left w:val="single" w:color="auto" w:sz="4" w:space="0"/>
        <w:bottom w:val="single" w:color="auto" w:sz="4" w:space="0"/>
        <w:right w:val="single" w:color="auto" w:sz="4" w:space="0"/>
      </w:pBdr>
      <w:adjustRightInd/>
      <w:snapToGrid/>
      <w:spacing w:before="100" w:beforeAutospacing="1" w:after="100" w:afterAutospacing="1" w:line="240" w:lineRule="auto"/>
      <w:jc w:val="center"/>
    </w:pPr>
    <w:rPr>
      <w:rFonts w:ascii="宋体" w:hAnsi="宋体" w:eastAsia="宋体" w:cs="宋体"/>
      <w:kern w:val="0"/>
      <w:sz w:val="24"/>
      <w:szCs w:val="24"/>
    </w:rPr>
  </w:style>
  <w:style w:type="paragraph" w:customStyle="1" w:styleId="241">
    <w:name w:val="xl56"/>
    <w:basedOn w:val="1"/>
    <w:qFormat/>
    <w:uiPriority w:val="0"/>
    <w:pPr>
      <w:widowControl/>
      <w:pBdr>
        <w:top w:val="single" w:color="auto" w:sz="4" w:space="0"/>
        <w:bottom w:val="single" w:color="auto" w:sz="4" w:space="0"/>
      </w:pBdr>
      <w:adjustRightInd/>
      <w:snapToGrid/>
      <w:spacing w:before="100" w:beforeAutospacing="1" w:after="100" w:afterAutospacing="1" w:line="240" w:lineRule="auto"/>
      <w:jc w:val="center"/>
      <w:textAlignment w:val="center"/>
    </w:pPr>
    <w:rPr>
      <w:rFonts w:ascii="宋体" w:hAnsi="宋体" w:eastAsia="宋体" w:cs="宋体"/>
      <w:color w:val="000000"/>
      <w:kern w:val="0"/>
      <w:sz w:val="20"/>
    </w:rPr>
  </w:style>
  <w:style w:type="paragraph" w:customStyle="1" w:styleId="242">
    <w:name w:val="样式小四号 行距: 固定值 20 磅"/>
    <w:basedOn w:val="1"/>
    <w:qFormat/>
    <w:uiPriority w:val="99"/>
    <w:pPr>
      <w:adjustRightInd/>
      <w:snapToGrid/>
      <w:spacing w:line="400" w:lineRule="exact"/>
      <w:ind w:firstLine="200" w:firstLineChars="200"/>
      <w:jc w:val="center"/>
    </w:pPr>
    <w:rPr>
      <w:rFonts w:ascii="仿宋_GB2312" w:hAnsi="Calibri" w:cs="仿宋_GB2312"/>
      <w:sz w:val="24"/>
      <w:szCs w:val="24"/>
    </w:rPr>
  </w:style>
  <w:style w:type="paragraph" w:customStyle="1" w:styleId="243">
    <w:name w:val="xl27"/>
    <w:basedOn w:val="1"/>
    <w:qFormat/>
    <w:uiPriority w:val="0"/>
    <w:pPr>
      <w:widowControl/>
      <w:pBdr>
        <w:bottom w:val="single" w:color="auto" w:sz="4" w:space="0"/>
        <w:right w:val="single" w:color="auto" w:sz="4" w:space="0"/>
      </w:pBdr>
      <w:adjustRightInd/>
      <w:snapToGrid/>
      <w:spacing w:before="100" w:beforeAutospacing="1" w:after="100" w:afterAutospacing="1" w:line="240" w:lineRule="auto"/>
      <w:jc w:val="both"/>
    </w:pPr>
    <w:rPr>
      <w:rFonts w:ascii="Arial Unicode MS" w:hAnsi="Arial Unicode MS" w:eastAsia="宋体"/>
      <w:kern w:val="0"/>
      <w:sz w:val="20"/>
    </w:rPr>
  </w:style>
  <w:style w:type="paragraph" w:customStyle="1" w:styleId="244">
    <w:name w:val="xl92"/>
    <w:basedOn w:val="1"/>
    <w:qFormat/>
    <w:uiPriority w:val="0"/>
    <w:pPr>
      <w:widowControl/>
      <w:pBdr>
        <w:top w:val="single" w:color="auto" w:sz="4" w:space="0"/>
        <w:left w:val="single" w:color="auto" w:sz="4" w:space="0"/>
        <w:bottom w:val="single" w:color="auto" w:sz="4" w:space="0"/>
        <w:right w:val="single" w:color="auto" w:sz="4" w:space="0"/>
      </w:pBdr>
      <w:adjustRightInd/>
      <w:snapToGrid/>
      <w:spacing w:before="100" w:beforeAutospacing="1" w:after="100" w:afterAutospacing="1" w:line="240" w:lineRule="auto"/>
      <w:jc w:val="center"/>
    </w:pPr>
    <w:rPr>
      <w:rFonts w:ascii="宋体" w:hAnsi="宋体" w:eastAsia="宋体" w:cs="宋体"/>
      <w:kern w:val="0"/>
      <w:sz w:val="20"/>
      <w:szCs w:val="20"/>
    </w:rPr>
  </w:style>
  <w:style w:type="paragraph" w:customStyle="1" w:styleId="245">
    <w:name w:val="bt3"/>
    <w:basedOn w:val="5"/>
    <w:link w:val="656"/>
    <w:qFormat/>
    <w:uiPriority w:val="0"/>
    <w:pPr>
      <w:keepNext w:val="0"/>
      <w:keepLines w:val="0"/>
      <w:spacing w:before="50" w:beforeLines="50" w:after="0" w:line="240" w:lineRule="auto"/>
      <w:jc w:val="left"/>
    </w:pPr>
    <w:rPr>
      <w:rFonts w:ascii="宋体" w:hAnsi="宋体"/>
      <w:b w:val="0"/>
      <w:kern w:val="0"/>
      <w:sz w:val="28"/>
    </w:rPr>
  </w:style>
  <w:style w:type="paragraph" w:customStyle="1" w:styleId="246">
    <w:name w:val="xl30"/>
    <w:basedOn w:val="1"/>
    <w:qFormat/>
    <w:uiPriority w:val="0"/>
    <w:pPr>
      <w:widowControl/>
      <w:pBdr>
        <w:left w:val="single" w:color="auto" w:sz="4" w:space="0"/>
        <w:bottom w:val="single" w:color="auto" w:sz="4" w:space="0"/>
        <w:right w:val="single" w:color="auto" w:sz="4" w:space="0"/>
      </w:pBdr>
      <w:adjustRightInd/>
      <w:snapToGrid/>
      <w:spacing w:before="100" w:beforeAutospacing="1" w:after="100" w:afterAutospacing="1" w:line="240" w:lineRule="auto"/>
      <w:textAlignment w:val="top"/>
    </w:pPr>
    <w:rPr>
      <w:rFonts w:ascii="Arial Unicode MS" w:hAnsi="Arial Unicode MS" w:eastAsia="宋体"/>
      <w:kern w:val="0"/>
      <w:sz w:val="20"/>
    </w:rPr>
  </w:style>
  <w:style w:type="paragraph" w:customStyle="1" w:styleId="247">
    <w:name w:val="xl93"/>
    <w:basedOn w:val="1"/>
    <w:qFormat/>
    <w:uiPriority w:val="0"/>
    <w:pPr>
      <w:widowControl/>
      <w:pBdr>
        <w:top w:val="single" w:color="auto" w:sz="4" w:space="0"/>
        <w:left w:val="single" w:color="auto" w:sz="4" w:space="0"/>
        <w:bottom w:val="single" w:color="auto" w:sz="4" w:space="0"/>
        <w:right w:val="single" w:color="auto" w:sz="4" w:space="0"/>
      </w:pBdr>
      <w:adjustRightInd/>
      <w:snapToGrid/>
      <w:spacing w:before="100" w:beforeAutospacing="1" w:after="100" w:afterAutospacing="1" w:line="240" w:lineRule="auto"/>
      <w:jc w:val="center"/>
      <w:textAlignment w:val="center"/>
    </w:pPr>
    <w:rPr>
      <w:rFonts w:ascii="宋体" w:hAnsi="宋体" w:eastAsia="宋体" w:cs="宋体"/>
      <w:kern w:val="0"/>
      <w:sz w:val="20"/>
      <w:szCs w:val="20"/>
    </w:rPr>
  </w:style>
  <w:style w:type="paragraph" w:customStyle="1" w:styleId="248">
    <w:name w:val="jj标题3"/>
    <w:basedOn w:val="5"/>
    <w:qFormat/>
    <w:uiPriority w:val="0"/>
    <w:pPr>
      <w:keepLines w:val="0"/>
      <w:spacing w:before="0"/>
    </w:pPr>
    <w:rPr>
      <w:kern w:val="0"/>
    </w:rPr>
  </w:style>
  <w:style w:type="paragraph" w:customStyle="1" w:styleId="249">
    <w:name w:val="样式1"/>
    <w:basedOn w:val="22"/>
    <w:link w:val="715"/>
    <w:qFormat/>
    <w:uiPriority w:val="0"/>
    <w:pPr>
      <w:spacing w:line="480" w:lineRule="auto"/>
      <w:ind w:firstLine="0"/>
      <w:jc w:val="center"/>
    </w:pPr>
    <w:rPr>
      <w:rFonts w:ascii="宋体" w:hAnsi="宋体"/>
      <w:sz w:val="32"/>
      <w:szCs w:val="22"/>
    </w:rPr>
  </w:style>
  <w:style w:type="paragraph" w:customStyle="1" w:styleId="250">
    <w:name w:val="规划3级标题"/>
    <w:basedOn w:val="1"/>
    <w:qFormat/>
    <w:uiPriority w:val="0"/>
    <w:pPr>
      <w:spacing w:beforeLines="30" w:afterLines="30"/>
      <w:outlineLvl w:val="2"/>
    </w:pPr>
    <w:rPr>
      <w:b/>
      <w:kern w:val="0"/>
      <w:szCs w:val="20"/>
    </w:rPr>
  </w:style>
  <w:style w:type="paragraph" w:customStyle="1" w:styleId="251">
    <w:name w:val="xl100"/>
    <w:basedOn w:val="1"/>
    <w:qFormat/>
    <w:uiPriority w:val="0"/>
    <w:pPr>
      <w:widowControl/>
      <w:adjustRightInd/>
      <w:snapToGrid/>
      <w:spacing w:before="100" w:beforeAutospacing="1" w:after="100" w:afterAutospacing="1" w:line="240" w:lineRule="auto"/>
      <w:jc w:val="center"/>
    </w:pPr>
    <w:rPr>
      <w:rFonts w:ascii="宋体" w:hAnsi="宋体" w:eastAsia="宋体" w:cs="宋体"/>
      <w:kern w:val="0"/>
      <w:szCs w:val="28"/>
    </w:rPr>
  </w:style>
  <w:style w:type="paragraph" w:customStyle="1" w:styleId="252">
    <w:name w:val="xl80"/>
    <w:basedOn w:val="1"/>
    <w:qFormat/>
    <w:uiPriority w:val="0"/>
    <w:pPr>
      <w:widowControl/>
      <w:pBdr>
        <w:top w:val="single" w:color="auto" w:sz="4" w:space="0"/>
        <w:left w:val="single" w:color="auto" w:sz="4" w:space="0"/>
        <w:bottom w:val="single" w:color="auto" w:sz="4" w:space="0"/>
        <w:right w:val="single" w:color="auto" w:sz="4" w:space="0"/>
      </w:pBdr>
      <w:adjustRightInd/>
      <w:snapToGrid/>
      <w:spacing w:before="100" w:beforeAutospacing="1" w:after="100" w:afterAutospacing="1" w:line="240" w:lineRule="auto"/>
      <w:jc w:val="center"/>
      <w:textAlignment w:val="center"/>
    </w:pPr>
    <w:rPr>
      <w:rFonts w:ascii="宋体" w:hAnsi="宋体" w:eastAsia="宋体" w:cs="宋体"/>
      <w:kern w:val="0"/>
      <w:sz w:val="18"/>
      <w:szCs w:val="18"/>
    </w:rPr>
  </w:style>
  <w:style w:type="paragraph" w:customStyle="1" w:styleId="253">
    <w:name w:val="Char Char Char1"/>
    <w:basedOn w:val="1"/>
    <w:qFormat/>
    <w:uiPriority w:val="0"/>
    <w:rPr>
      <w:rFonts w:ascii="Times New Roman" w:hAnsi="Times New Roman"/>
      <w:szCs w:val="24"/>
    </w:rPr>
  </w:style>
  <w:style w:type="paragraph" w:customStyle="1" w:styleId="254">
    <w:name w:val="xl50"/>
    <w:basedOn w:val="1"/>
    <w:qFormat/>
    <w:uiPriority w:val="0"/>
    <w:pPr>
      <w:widowControl/>
      <w:adjustRightInd/>
      <w:snapToGrid/>
      <w:spacing w:before="100" w:beforeAutospacing="1" w:after="100" w:afterAutospacing="1" w:line="240" w:lineRule="auto"/>
      <w:jc w:val="center"/>
    </w:pPr>
    <w:rPr>
      <w:rFonts w:ascii="宋体" w:hAnsi="宋体" w:eastAsia="宋体" w:cs="宋体"/>
      <w:color w:val="000000"/>
      <w:kern w:val="0"/>
      <w:sz w:val="20"/>
    </w:rPr>
  </w:style>
  <w:style w:type="paragraph" w:customStyle="1" w:styleId="255">
    <w:name w:val="xl98"/>
    <w:basedOn w:val="1"/>
    <w:qFormat/>
    <w:uiPriority w:val="0"/>
    <w:pPr>
      <w:widowControl/>
      <w:pBdr>
        <w:top w:val="single" w:color="auto" w:sz="4" w:space="0"/>
        <w:left w:val="single" w:color="auto" w:sz="4" w:space="0"/>
        <w:bottom w:val="single" w:color="auto" w:sz="4" w:space="0"/>
        <w:right w:val="single" w:color="auto" w:sz="4" w:space="0"/>
      </w:pBdr>
      <w:adjustRightInd/>
      <w:snapToGrid/>
      <w:spacing w:before="100" w:beforeAutospacing="1" w:after="100" w:afterAutospacing="1" w:line="240" w:lineRule="auto"/>
      <w:textAlignment w:val="center"/>
    </w:pPr>
    <w:rPr>
      <w:rFonts w:ascii="宋体" w:hAnsi="宋体" w:eastAsia="宋体" w:cs="宋体"/>
      <w:color w:val="C00000"/>
      <w:kern w:val="0"/>
      <w:sz w:val="20"/>
      <w:szCs w:val="20"/>
    </w:rPr>
  </w:style>
  <w:style w:type="paragraph" w:customStyle="1" w:styleId="256">
    <w:name w:val="xl57"/>
    <w:basedOn w:val="1"/>
    <w:qFormat/>
    <w:uiPriority w:val="0"/>
    <w:pPr>
      <w:widowControl/>
      <w:pBdr>
        <w:top w:val="single" w:color="auto" w:sz="4" w:space="0"/>
        <w:bottom w:val="single" w:color="auto" w:sz="4" w:space="0"/>
        <w:right w:val="single" w:color="auto" w:sz="4" w:space="0"/>
      </w:pBdr>
      <w:adjustRightInd/>
      <w:snapToGrid/>
      <w:spacing w:before="100" w:beforeAutospacing="1" w:after="100" w:afterAutospacing="1" w:line="240" w:lineRule="auto"/>
      <w:jc w:val="center"/>
      <w:textAlignment w:val="center"/>
    </w:pPr>
    <w:rPr>
      <w:rFonts w:ascii="宋体" w:hAnsi="宋体" w:eastAsia="宋体" w:cs="宋体"/>
      <w:color w:val="000000"/>
      <w:kern w:val="0"/>
      <w:sz w:val="20"/>
    </w:rPr>
  </w:style>
  <w:style w:type="paragraph" w:customStyle="1" w:styleId="257">
    <w:name w:val="wk正文"/>
    <w:basedOn w:val="1"/>
    <w:qFormat/>
    <w:uiPriority w:val="0"/>
    <w:pPr>
      <w:widowControl/>
      <w:ind w:firstLine="200" w:firstLineChars="200"/>
    </w:pPr>
    <w:rPr>
      <w:rFonts w:ascii="仿宋_GB2312" w:hAnsi="Calibri"/>
      <w:szCs w:val="28"/>
    </w:rPr>
  </w:style>
  <w:style w:type="paragraph" w:customStyle="1" w:styleId="258">
    <w:name w:val="封面标题1"/>
    <w:basedOn w:val="1"/>
    <w:qFormat/>
    <w:uiPriority w:val="0"/>
    <w:pPr>
      <w:adjustRightInd/>
      <w:snapToGrid/>
      <w:spacing w:line="300" w:lineRule="exact"/>
      <w:jc w:val="center"/>
    </w:pPr>
    <w:rPr>
      <w:rFonts w:ascii="宋体" w:hAnsi="宋体" w:eastAsia="宋体"/>
      <w:sz w:val="24"/>
      <w:szCs w:val="24"/>
    </w:rPr>
  </w:style>
  <w:style w:type="paragraph" w:customStyle="1" w:styleId="259">
    <w:name w:val="xl42"/>
    <w:basedOn w:val="1"/>
    <w:qFormat/>
    <w:uiPriority w:val="0"/>
    <w:pPr>
      <w:widowControl/>
      <w:pBdr>
        <w:top w:val="single" w:color="auto" w:sz="4" w:space="0"/>
        <w:left w:val="single" w:color="auto" w:sz="4" w:space="0"/>
        <w:bottom w:val="single" w:color="auto" w:sz="4" w:space="0"/>
        <w:right w:val="single" w:color="auto" w:sz="4" w:space="0"/>
      </w:pBdr>
      <w:adjustRightInd/>
      <w:snapToGrid/>
      <w:spacing w:before="100" w:beforeAutospacing="1" w:after="100" w:afterAutospacing="1" w:line="240" w:lineRule="auto"/>
      <w:jc w:val="center"/>
    </w:pPr>
    <w:rPr>
      <w:rFonts w:ascii="宋体" w:hAnsi="宋体" w:eastAsia="宋体" w:cs="宋体"/>
      <w:kern w:val="0"/>
      <w:sz w:val="21"/>
      <w:szCs w:val="21"/>
    </w:rPr>
  </w:style>
  <w:style w:type="paragraph" w:customStyle="1" w:styleId="260">
    <w:name w:val="xl65"/>
    <w:basedOn w:val="1"/>
    <w:qFormat/>
    <w:uiPriority w:val="0"/>
    <w:pPr>
      <w:widowControl/>
      <w:pBdr>
        <w:top w:val="single" w:color="auto" w:sz="4" w:space="0"/>
        <w:left w:val="single" w:color="auto" w:sz="4" w:space="0"/>
        <w:bottom w:val="single" w:color="auto" w:sz="4" w:space="0"/>
        <w:right w:val="single" w:color="auto" w:sz="4" w:space="0"/>
      </w:pBdr>
      <w:adjustRightInd/>
      <w:snapToGrid/>
      <w:spacing w:before="100" w:beforeAutospacing="1" w:after="100" w:afterAutospacing="1" w:line="240" w:lineRule="auto"/>
    </w:pPr>
    <w:rPr>
      <w:rFonts w:ascii="宋体" w:hAnsi="宋体" w:eastAsia="宋体" w:cs="宋体"/>
      <w:kern w:val="0"/>
      <w:sz w:val="21"/>
      <w:szCs w:val="21"/>
    </w:rPr>
  </w:style>
  <w:style w:type="paragraph" w:styleId="261">
    <w:name w:val="No Spacing"/>
    <w:link w:val="44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62">
    <w:name w:val="xl78"/>
    <w:basedOn w:val="1"/>
    <w:qFormat/>
    <w:uiPriority w:val="0"/>
    <w:pPr>
      <w:widowControl/>
      <w:pBdr>
        <w:top w:val="single" w:color="auto" w:sz="4" w:space="0"/>
        <w:left w:val="single" w:color="auto" w:sz="4" w:space="0"/>
        <w:bottom w:val="single" w:color="auto" w:sz="4" w:space="0"/>
        <w:right w:val="single" w:color="auto" w:sz="4" w:space="0"/>
      </w:pBdr>
      <w:adjustRightInd/>
      <w:snapToGrid/>
      <w:spacing w:before="100" w:beforeAutospacing="1" w:after="100" w:afterAutospacing="1" w:line="240" w:lineRule="auto"/>
      <w:jc w:val="right"/>
    </w:pPr>
    <w:rPr>
      <w:rFonts w:ascii="宋体" w:hAnsi="宋体" w:eastAsia="宋体" w:cs="宋体"/>
      <w:kern w:val="0"/>
      <w:sz w:val="20"/>
      <w:szCs w:val="20"/>
    </w:rPr>
  </w:style>
  <w:style w:type="paragraph" w:customStyle="1" w:styleId="263">
    <w:name w:val="xl55"/>
    <w:basedOn w:val="1"/>
    <w:qFormat/>
    <w:uiPriority w:val="0"/>
    <w:pPr>
      <w:widowControl/>
      <w:pBdr>
        <w:top w:val="single" w:color="auto" w:sz="4" w:space="0"/>
        <w:left w:val="single" w:color="auto" w:sz="4" w:space="0"/>
        <w:bottom w:val="single" w:color="auto" w:sz="4" w:space="0"/>
      </w:pBdr>
      <w:adjustRightInd/>
      <w:snapToGrid/>
      <w:spacing w:before="100" w:beforeAutospacing="1" w:after="100" w:afterAutospacing="1" w:line="240" w:lineRule="auto"/>
      <w:jc w:val="center"/>
      <w:textAlignment w:val="center"/>
    </w:pPr>
    <w:rPr>
      <w:rFonts w:ascii="宋体" w:hAnsi="宋体" w:eastAsia="宋体" w:cs="宋体"/>
      <w:color w:val="000000"/>
      <w:kern w:val="0"/>
      <w:sz w:val="20"/>
    </w:rPr>
  </w:style>
  <w:style w:type="paragraph" w:customStyle="1" w:styleId="264">
    <w:name w:val="xl66"/>
    <w:basedOn w:val="1"/>
    <w:qFormat/>
    <w:uiPriority w:val="0"/>
    <w:pPr>
      <w:widowControl/>
      <w:pBdr>
        <w:top w:val="single" w:color="auto" w:sz="4" w:space="0"/>
        <w:left w:val="single" w:color="auto" w:sz="4" w:space="0"/>
        <w:bottom w:val="single" w:color="auto" w:sz="4" w:space="0"/>
        <w:right w:val="single" w:color="auto" w:sz="4" w:space="0"/>
      </w:pBdr>
      <w:adjustRightInd/>
      <w:snapToGrid/>
      <w:spacing w:before="100" w:beforeAutospacing="1" w:after="100" w:afterAutospacing="1" w:line="240" w:lineRule="auto"/>
      <w:jc w:val="both"/>
    </w:pPr>
    <w:rPr>
      <w:rFonts w:ascii="宋体" w:hAnsi="宋体" w:eastAsia="宋体" w:cs="宋体"/>
      <w:kern w:val="0"/>
      <w:sz w:val="21"/>
      <w:szCs w:val="21"/>
    </w:rPr>
  </w:style>
  <w:style w:type="paragraph" w:customStyle="1" w:styleId="265">
    <w:name w:val="xl25"/>
    <w:basedOn w:val="1"/>
    <w:qFormat/>
    <w:uiPriority w:val="0"/>
    <w:pPr>
      <w:widowControl/>
      <w:pBdr>
        <w:bottom w:val="single" w:color="auto" w:sz="4" w:space="0"/>
        <w:right w:val="single" w:color="auto" w:sz="4" w:space="0"/>
      </w:pBdr>
      <w:adjustRightInd/>
      <w:snapToGrid/>
      <w:spacing w:before="100" w:beforeAutospacing="1" w:after="100" w:afterAutospacing="1" w:line="240" w:lineRule="auto"/>
      <w:jc w:val="center"/>
    </w:pPr>
    <w:rPr>
      <w:rFonts w:ascii="Arial Unicode MS" w:hAnsi="Arial Unicode MS" w:eastAsia="宋体"/>
      <w:kern w:val="0"/>
      <w:sz w:val="20"/>
    </w:rPr>
  </w:style>
  <w:style w:type="paragraph" w:customStyle="1" w:styleId="266">
    <w:name w:val="样式 正文缩进 + (西文) 宋体 四号 行距: 固定值 25 磅 首行缩进:  2 字符"/>
    <w:basedOn w:val="22"/>
    <w:qFormat/>
    <w:uiPriority w:val="0"/>
    <w:pPr>
      <w:spacing w:line="500" w:lineRule="exact"/>
      <w:ind w:firstLine="560" w:firstLineChars="200"/>
    </w:pPr>
    <w:rPr>
      <w:rFonts w:ascii="宋体" w:hAnsi="宋体" w:cs="宋体"/>
      <w:sz w:val="28"/>
      <w:szCs w:val="24"/>
    </w:rPr>
  </w:style>
  <w:style w:type="paragraph" w:customStyle="1" w:styleId="267">
    <w:name w:val="xl28"/>
    <w:basedOn w:val="1"/>
    <w:qFormat/>
    <w:uiPriority w:val="0"/>
    <w:pPr>
      <w:widowControl/>
      <w:pBdr>
        <w:bottom w:val="single" w:color="auto" w:sz="4" w:space="0"/>
        <w:right w:val="single" w:color="auto" w:sz="4" w:space="0"/>
      </w:pBdr>
      <w:adjustRightInd/>
      <w:snapToGrid/>
      <w:spacing w:before="100" w:beforeAutospacing="1" w:after="100" w:afterAutospacing="1" w:line="240" w:lineRule="auto"/>
      <w:jc w:val="center"/>
    </w:pPr>
    <w:rPr>
      <w:rFonts w:ascii="Calibri" w:hAnsi="Calibri" w:eastAsia="宋体"/>
      <w:kern w:val="0"/>
      <w:sz w:val="20"/>
    </w:rPr>
  </w:style>
  <w:style w:type="paragraph" w:customStyle="1" w:styleId="268">
    <w:name w:val="xl38"/>
    <w:basedOn w:val="1"/>
    <w:qFormat/>
    <w:uiPriority w:val="0"/>
    <w:pPr>
      <w:widowControl/>
      <w:pBdr>
        <w:left w:val="single" w:color="auto" w:sz="4" w:space="0"/>
        <w:right w:val="single" w:color="auto" w:sz="4" w:space="0"/>
      </w:pBdr>
      <w:adjustRightInd/>
      <w:snapToGrid/>
      <w:spacing w:before="100" w:beforeAutospacing="1" w:after="100" w:afterAutospacing="1" w:line="240" w:lineRule="auto"/>
      <w:jc w:val="center"/>
    </w:pPr>
    <w:rPr>
      <w:rFonts w:ascii="Arial Unicode MS" w:hAnsi="Arial Unicode MS" w:eastAsia="宋体"/>
      <w:kern w:val="0"/>
      <w:sz w:val="20"/>
    </w:rPr>
  </w:style>
  <w:style w:type="paragraph" w:customStyle="1" w:styleId="269">
    <w:name w:val="章名"/>
    <w:basedOn w:val="1"/>
    <w:next w:val="22"/>
    <w:qFormat/>
    <w:uiPriority w:val="0"/>
    <w:pPr>
      <w:adjustRightInd/>
      <w:spacing w:line="280" w:lineRule="exact"/>
      <w:jc w:val="center"/>
      <w:outlineLvl w:val="0"/>
    </w:pPr>
    <w:rPr>
      <w:rFonts w:ascii="宋体" w:hAnsi="宋体" w:eastAsia="宋体"/>
      <w:sz w:val="24"/>
    </w:rPr>
  </w:style>
  <w:style w:type="paragraph" w:customStyle="1" w:styleId="270">
    <w:name w:val="xl79"/>
    <w:basedOn w:val="1"/>
    <w:qFormat/>
    <w:uiPriority w:val="0"/>
    <w:pPr>
      <w:widowControl/>
      <w:pBdr>
        <w:top w:val="single" w:color="auto" w:sz="4" w:space="0"/>
        <w:left w:val="single" w:color="auto" w:sz="4" w:space="0"/>
        <w:bottom w:val="single" w:color="auto" w:sz="4" w:space="0"/>
        <w:right w:val="single" w:color="auto" w:sz="4" w:space="0"/>
      </w:pBdr>
      <w:adjustRightInd/>
      <w:snapToGrid/>
      <w:spacing w:before="100" w:beforeAutospacing="1" w:after="100" w:afterAutospacing="1" w:line="240" w:lineRule="auto"/>
    </w:pPr>
    <w:rPr>
      <w:rFonts w:ascii="宋体" w:hAnsi="宋体" w:eastAsia="宋体" w:cs="宋体"/>
      <w:kern w:val="0"/>
      <w:sz w:val="18"/>
      <w:szCs w:val="18"/>
    </w:rPr>
  </w:style>
  <w:style w:type="paragraph" w:customStyle="1" w:styleId="271">
    <w:name w:val="xl22"/>
    <w:basedOn w:val="1"/>
    <w:qFormat/>
    <w:uiPriority w:val="0"/>
    <w:pPr>
      <w:widowControl/>
      <w:pBdr>
        <w:top w:val="single" w:color="auto" w:sz="4" w:space="0"/>
        <w:right w:val="single" w:color="auto" w:sz="4" w:space="0"/>
      </w:pBdr>
      <w:adjustRightInd/>
      <w:snapToGrid/>
      <w:spacing w:before="100" w:beforeAutospacing="1" w:after="100" w:afterAutospacing="1" w:line="240" w:lineRule="auto"/>
      <w:jc w:val="center"/>
    </w:pPr>
    <w:rPr>
      <w:rFonts w:ascii="Arial Unicode MS" w:hAnsi="Arial Unicode MS" w:eastAsia="宋体"/>
      <w:kern w:val="0"/>
      <w:sz w:val="20"/>
    </w:rPr>
  </w:style>
  <w:style w:type="paragraph" w:customStyle="1" w:styleId="272">
    <w:name w:val="xl77"/>
    <w:basedOn w:val="1"/>
    <w:qFormat/>
    <w:uiPriority w:val="0"/>
    <w:pPr>
      <w:widowControl/>
      <w:pBdr>
        <w:top w:val="single" w:color="auto" w:sz="4" w:space="0"/>
        <w:left w:val="single" w:color="auto" w:sz="4" w:space="0"/>
        <w:bottom w:val="single" w:color="auto" w:sz="4" w:space="0"/>
        <w:right w:val="single" w:color="auto" w:sz="4" w:space="0"/>
      </w:pBdr>
      <w:adjustRightInd/>
      <w:snapToGrid/>
      <w:spacing w:before="100" w:beforeAutospacing="1" w:after="100" w:afterAutospacing="1" w:line="240" w:lineRule="auto"/>
      <w:textAlignment w:val="center"/>
    </w:pPr>
    <w:rPr>
      <w:rFonts w:ascii="宋体" w:hAnsi="宋体" w:eastAsia="宋体" w:cs="宋体"/>
      <w:kern w:val="0"/>
      <w:sz w:val="20"/>
      <w:szCs w:val="20"/>
    </w:rPr>
  </w:style>
  <w:style w:type="paragraph" w:customStyle="1" w:styleId="273">
    <w:name w:val="bt2"/>
    <w:basedOn w:val="4"/>
    <w:qFormat/>
    <w:uiPriority w:val="0"/>
    <w:pPr>
      <w:keepNext w:val="0"/>
      <w:keepLines w:val="0"/>
      <w:spacing w:before="50" w:after="50" w:afterLines="50" w:line="240" w:lineRule="auto"/>
      <w:jc w:val="center"/>
    </w:pPr>
    <w:rPr>
      <w:rFonts w:hAnsi="宋体"/>
      <w:b w:val="0"/>
      <w:kern w:val="0"/>
    </w:rPr>
  </w:style>
  <w:style w:type="paragraph" w:customStyle="1" w:styleId="274">
    <w:name w:val="xl74"/>
    <w:basedOn w:val="1"/>
    <w:qFormat/>
    <w:uiPriority w:val="0"/>
    <w:pPr>
      <w:widowControl/>
      <w:pBdr>
        <w:left w:val="single" w:color="auto" w:sz="4" w:space="0"/>
        <w:bottom w:val="single" w:color="auto" w:sz="4" w:space="0"/>
        <w:right w:val="single" w:color="auto" w:sz="4" w:space="0"/>
      </w:pBdr>
      <w:adjustRightInd/>
      <w:snapToGrid/>
      <w:spacing w:before="100" w:beforeAutospacing="1" w:after="100" w:afterAutospacing="1" w:line="240" w:lineRule="auto"/>
      <w:jc w:val="center"/>
    </w:pPr>
    <w:rPr>
      <w:rFonts w:ascii="宋体" w:hAnsi="宋体" w:eastAsia="宋体" w:cs="宋体"/>
      <w:kern w:val="0"/>
      <w:sz w:val="21"/>
      <w:szCs w:val="21"/>
    </w:rPr>
  </w:style>
  <w:style w:type="paragraph" w:customStyle="1" w:styleId="275">
    <w:name w:val="jj标题2"/>
    <w:basedOn w:val="4"/>
    <w:next w:val="1"/>
    <w:qFormat/>
    <w:uiPriority w:val="0"/>
    <w:pPr>
      <w:keepLines w:val="0"/>
      <w:widowControl/>
      <w:adjustRightInd/>
      <w:snapToGrid/>
      <w:spacing w:before="0" w:beforeLines="0" w:line="480" w:lineRule="auto"/>
      <w:jc w:val="center"/>
    </w:pPr>
    <w:rPr>
      <w:rFonts w:hAnsi="宋体"/>
      <w:bCs w:val="0"/>
      <w:iCs/>
      <w:kern w:val="0"/>
      <w:szCs w:val="28"/>
      <w:lang w:eastAsia="en-US"/>
    </w:rPr>
  </w:style>
  <w:style w:type="paragraph" w:customStyle="1" w:styleId="276">
    <w:name w:val="样式 首行缩进:  2 字符"/>
    <w:basedOn w:val="1"/>
    <w:link w:val="390"/>
    <w:qFormat/>
    <w:uiPriority w:val="0"/>
    <w:pPr>
      <w:ind w:firstLine="200" w:firstLineChars="200"/>
    </w:pPr>
    <w:rPr>
      <w:rFonts w:cs="宋体"/>
    </w:rPr>
  </w:style>
  <w:style w:type="paragraph" w:customStyle="1" w:styleId="277">
    <w:name w:val="xl64"/>
    <w:basedOn w:val="1"/>
    <w:qFormat/>
    <w:uiPriority w:val="0"/>
    <w:pPr>
      <w:widowControl/>
      <w:pBdr>
        <w:top w:val="single" w:color="auto" w:sz="4" w:space="0"/>
        <w:left w:val="single" w:color="auto" w:sz="4" w:space="0"/>
        <w:bottom w:val="single" w:color="auto" w:sz="4" w:space="0"/>
        <w:right w:val="single" w:color="auto" w:sz="4" w:space="0"/>
      </w:pBdr>
      <w:adjustRightInd/>
      <w:snapToGrid/>
      <w:spacing w:before="100" w:beforeAutospacing="1" w:after="100" w:afterAutospacing="1" w:line="240" w:lineRule="auto"/>
    </w:pPr>
    <w:rPr>
      <w:rFonts w:ascii="宋体" w:hAnsi="宋体" w:eastAsia="宋体" w:cs="宋体"/>
      <w:kern w:val="0"/>
      <w:sz w:val="24"/>
      <w:szCs w:val="24"/>
    </w:rPr>
  </w:style>
  <w:style w:type="paragraph" w:customStyle="1" w:styleId="278">
    <w:name w:val="bt1"/>
    <w:basedOn w:val="3"/>
    <w:link w:val="655"/>
    <w:qFormat/>
    <w:uiPriority w:val="0"/>
    <w:pPr>
      <w:keepNext w:val="0"/>
      <w:keepLines w:val="0"/>
      <w:spacing w:line="240" w:lineRule="auto"/>
    </w:pPr>
    <w:rPr>
      <w:b w:val="0"/>
      <w:bCs w:val="0"/>
    </w:rPr>
  </w:style>
  <w:style w:type="paragraph" w:customStyle="1" w:styleId="279">
    <w:name w:val="正文段落"/>
    <w:basedOn w:val="1"/>
    <w:link w:val="1192"/>
    <w:qFormat/>
    <w:uiPriority w:val="0"/>
    <w:pPr>
      <w:spacing w:line="500" w:lineRule="exact"/>
      <w:ind w:firstLine="482"/>
    </w:pPr>
    <w:rPr>
      <w:rFonts w:ascii="仿宋_GB2312" w:hAnsi="仿宋_GB2312"/>
      <w:szCs w:val="20"/>
    </w:rPr>
  </w:style>
  <w:style w:type="paragraph" w:customStyle="1" w:styleId="280">
    <w:name w:val="1bm"/>
    <w:basedOn w:val="1"/>
    <w:qFormat/>
    <w:uiPriority w:val="0"/>
    <w:pPr>
      <w:adjustRightInd/>
      <w:snapToGrid/>
      <w:spacing w:line="360" w:lineRule="auto"/>
      <w:jc w:val="center"/>
    </w:pPr>
    <w:rPr>
      <w:rFonts w:ascii="宋体" w:hAnsi="宋体" w:eastAsia="宋体"/>
      <w:szCs w:val="24"/>
    </w:rPr>
  </w:style>
  <w:style w:type="paragraph" w:customStyle="1" w:styleId="281">
    <w:name w:val="Char Char21 Char Char Char Char"/>
    <w:basedOn w:val="1"/>
    <w:qFormat/>
    <w:uiPriority w:val="0"/>
    <w:pPr>
      <w:adjustRightInd/>
      <w:snapToGrid/>
      <w:spacing w:line="240" w:lineRule="auto"/>
      <w:jc w:val="both"/>
    </w:pPr>
    <w:rPr>
      <w:rFonts w:ascii="Times New Roman" w:hAnsi="Times New Roman" w:eastAsia="宋体"/>
      <w:sz w:val="21"/>
      <w:szCs w:val="21"/>
    </w:rPr>
  </w:style>
  <w:style w:type="paragraph" w:customStyle="1" w:styleId="282">
    <w:name w:val="xl86"/>
    <w:basedOn w:val="1"/>
    <w:qFormat/>
    <w:uiPriority w:val="0"/>
    <w:pPr>
      <w:widowControl/>
      <w:pBdr>
        <w:top w:val="single" w:color="auto" w:sz="4" w:space="0"/>
        <w:left w:val="single" w:color="auto" w:sz="4" w:space="0"/>
        <w:bottom w:val="single" w:color="auto" w:sz="4" w:space="0"/>
        <w:right w:val="single" w:color="auto" w:sz="4" w:space="0"/>
      </w:pBdr>
      <w:adjustRightInd/>
      <w:snapToGrid/>
      <w:spacing w:before="100" w:beforeAutospacing="1" w:after="100" w:afterAutospacing="1" w:line="240" w:lineRule="auto"/>
    </w:pPr>
    <w:rPr>
      <w:rFonts w:ascii="宋体" w:hAnsi="宋体" w:eastAsia="宋体" w:cs="宋体"/>
      <w:kern w:val="0"/>
      <w:sz w:val="20"/>
      <w:szCs w:val="20"/>
    </w:rPr>
  </w:style>
  <w:style w:type="paragraph" w:customStyle="1" w:styleId="283">
    <w:name w:val="font7"/>
    <w:basedOn w:val="1"/>
    <w:qFormat/>
    <w:uiPriority w:val="0"/>
    <w:pPr>
      <w:widowControl/>
      <w:adjustRightInd/>
      <w:snapToGrid/>
      <w:spacing w:before="100" w:beforeAutospacing="1" w:after="100" w:afterAutospacing="1" w:line="240" w:lineRule="auto"/>
    </w:pPr>
    <w:rPr>
      <w:rFonts w:ascii="Times New Roman" w:hAnsi="Times New Roman" w:eastAsia="宋体"/>
      <w:kern w:val="0"/>
      <w:sz w:val="20"/>
      <w:szCs w:val="20"/>
    </w:rPr>
  </w:style>
  <w:style w:type="paragraph" w:customStyle="1" w:styleId="284">
    <w:name w:val="font6"/>
    <w:basedOn w:val="1"/>
    <w:qFormat/>
    <w:uiPriority w:val="0"/>
    <w:pPr>
      <w:widowControl/>
      <w:adjustRightInd/>
      <w:snapToGrid/>
      <w:spacing w:before="100" w:beforeAutospacing="1" w:after="100" w:afterAutospacing="1" w:line="240" w:lineRule="auto"/>
    </w:pPr>
    <w:rPr>
      <w:rFonts w:ascii="宋体" w:hAnsi="宋体" w:eastAsia="宋体" w:cs="宋体"/>
      <w:kern w:val="0"/>
      <w:sz w:val="20"/>
      <w:szCs w:val="20"/>
    </w:rPr>
  </w:style>
  <w:style w:type="paragraph" w:customStyle="1" w:styleId="285">
    <w:name w:val="font9"/>
    <w:basedOn w:val="1"/>
    <w:qFormat/>
    <w:uiPriority w:val="0"/>
    <w:pPr>
      <w:widowControl/>
      <w:adjustRightInd/>
      <w:snapToGrid/>
      <w:spacing w:before="100" w:beforeAutospacing="1" w:after="100" w:afterAutospacing="1" w:line="240" w:lineRule="auto"/>
    </w:pPr>
    <w:rPr>
      <w:rFonts w:ascii="宋体" w:hAnsi="宋体" w:eastAsia="宋体" w:cs="宋体"/>
      <w:kern w:val="0"/>
      <w:sz w:val="18"/>
      <w:szCs w:val="18"/>
    </w:rPr>
  </w:style>
  <w:style w:type="paragraph" w:customStyle="1" w:styleId="286">
    <w:name w:val="CM81"/>
    <w:basedOn w:val="1"/>
    <w:next w:val="1"/>
    <w:qFormat/>
    <w:uiPriority w:val="99"/>
    <w:pPr>
      <w:autoSpaceDE w:val="0"/>
      <w:autoSpaceDN w:val="0"/>
      <w:snapToGrid/>
      <w:spacing w:line="456" w:lineRule="atLeast"/>
    </w:pPr>
    <w:rPr>
      <w:rFonts w:ascii="宋体" w:hAnsi="Calibri" w:eastAsia="宋体"/>
      <w:kern w:val="0"/>
      <w:sz w:val="24"/>
      <w:szCs w:val="24"/>
    </w:rPr>
  </w:style>
  <w:style w:type="paragraph" w:customStyle="1" w:styleId="287">
    <w:name w:val="xl72"/>
    <w:basedOn w:val="1"/>
    <w:qFormat/>
    <w:uiPriority w:val="0"/>
    <w:pPr>
      <w:widowControl/>
      <w:pBdr>
        <w:top w:val="single" w:color="auto" w:sz="4" w:space="0"/>
        <w:left w:val="single" w:color="auto" w:sz="4" w:space="0"/>
        <w:right w:val="single" w:color="auto" w:sz="4" w:space="0"/>
      </w:pBdr>
      <w:adjustRightInd/>
      <w:snapToGrid/>
      <w:spacing w:before="100" w:beforeAutospacing="1" w:after="100" w:afterAutospacing="1" w:line="240" w:lineRule="auto"/>
      <w:jc w:val="center"/>
    </w:pPr>
    <w:rPr>
      <w:rFonts w:ascii="宋体" w:hAnsi="宋体" w:eastAsia="宋体" w:cs="宋体"/>
      <w:kern w:val="0"/>
      <w:sz w:val="21"/>
      <w:szCs w:val="21"/>
    </w:rPr>
  </w:style>
  <w:style w:type="paragraph" w:customStyle="1" w:styleId="288">
    <w:name w:val="xl53"/>
    <w:basedOn w:val="1"/>
    <w:qFormat/>
    <w:uiPriority w:val="0"/>
    <w:pPr>
      <w:widowControl/>
      <w:pBdr>
        <w:left w:val="single" w:color="auto" w:sz="4" w:space="0"/>
        <w:right w:val="single" w:color="auto" w:sz="4" w:space="0"/>
      </w:pBdr>
      <w:adjustRightInd/>
      <w:snapToGrid/>
      <w:spacing w:before="100" w:beforeAutospacing="1" w:after="100" w:afterAutospacing="1" w:line="240" w:lineRule="auto"/>
      <w:jc w:val="center"/>
      <w:textAlignment w:val="center"/>
    </w:pPr>
    <w:rPr>
      <w:rFonts w:ascii="宋体" w:hAnsi="宋体" w:eastAsia="宋体" w:cs="宋体"/>
      <w:color w:val="000000"/>
      <w:kern w:val="0"/>
      <w:sz w:val="20"/>
    </w:rPr>
  </w:style>
  <w:style w:type="paragraph" w:customStyle="1" w:styleId="289">
    <w:name w:val="xl54"/>
    <w:basedOn w:val="1"/>
    <w:qFormat/>
    <w:uiPriority w:val="0"/>
    <w:pPr>
      <w:widowControl/>
      <w:pBdr>
        <w:left w:val="single" w:color="auto" w:sz="4" w:space="0"/>
        <w:bottom w:val="single" w:color="auto" w:sz="4" w:space="0"/>
        <w:right w:val="single" w:color="auto" w:sz="4" w:space="0"/>
      </w:pBdr>
      <w:adjustRightInd/>
      <w:snapToGrid/>
      <w:spacing w:before="100" w:beforeAutospacing="1" w:after="100" w:afterAutospacing="1" w:line="240" w:lineRule="auto"/>
      <w:jc w:val="center"/>
      <w:textAlignment w:val="center"/>
    </w:pPr>
    <w:rPr>
      <w:rFonts w:ascii="宋体" w:hAnsi="宋体" w:eastAsia="宋体" w:cs="宋体"/>
      <w:color w:val="000000"/>
      <w:kern w:val="0"/>
      <w:sz w:val="20"/>
    </w:rPr>
  </w:style>
  <w:style w:type="paragraph" w:customStyle="1" w:styleId="290">
    <w:name w:val="样式4"/>
    <w:basedOn w:val="1"/>
    <w:link w:val="1225"/>
    <w:qFormat/>
    <w:uiPriority w:val="0"/>
    <w:pPr>
      <w:adjustRightInd/>
      <w:snapToGrid/>
      <w:ind w:firstLine="100" w:firstLineChars="100"/>
      <w:jc w:val="both"/>
    </w:pPr>
    <w:rPr>
      <w:rFonts w:ascii="Times New Roman" w:hAnsi="Times New Roman"/>
      <w:szCs w:val="24"/>
    </w:rPr>
  </w:style>
  <w:style w:type="paragraph" w:customStyle="1" w:styleId="291">
    <w:name w:val="xl63"/>
    <w:basedOn w:val="1"/>
    <w:qFormat/>
    <w:uiPriority w:val="0"/>
    <w:pPr>
      <w:widowControl/>
      <w:pBdr>
        <w:top w:val="single" w:color="auto" w:sz="4" w:space="0"/>
        <w:left w:val="single" w:color="auto" w:sz="4" w:space="0"/>
        <w:bottom w:val="single" w:color="auto" w:sz="4" w:space="0"/>
        <w:right w:val="single" w:color="auto" w:sz="4" w:space="0"/>
      </w:pBdr>
      <w:adjustRightInd/>
      <w:snapToGrid/>
      <w:spacing w:before="100" w:beforeAutospacing="1" w:after="100" w:afterAutospacing="1" w:line="240" w:lineRule="auto"/>
      <w:jc w:val="center"/>
    </w:pPr>
    <w:rPr>
      <w:rFonts w:ascii="宋体" w:hAnsi="宋体" w:eastAsia="宋体" w:cs="宋体"/>
      <w:kern w:val="0"/>
      <w:sz w:val="21"/>
      <w:szCs w:val="21"/>
    </w:rPr>
  </w:style>
  <w:style w:type="paragraph" w:customStyle="1" w:styleId="292">
    <w:name w:val="表格 仿宋_GB2312 小四号 居中 行距: 固定值 20 磅"/>
    <w:basedOn w:val="1"/>
    <w:qFormat/>
    <w:uiPriority w:val="99"/>
    <w:pPr>
      <w:adjustRightInd/>
      <w:snapToGrid/>
      <w:spacing w:line="400" w:lineRule="exact"/>
      <w:ind w:firstLine="200" w:firstLineChars="200"/>
      <w:jc w:val="center"/>
    </w:pPr>
    <w:rPr>
      <w:rFonts w:ascii="仿宋_GB2312" w:hAnsi="仿宋_GB2312" w:cs="仿宋_GB2312"/>
      <w:sz w:val="24"/>
      <w:szCs w:val="24"/>
    </w:rPr>
  </w:style>
  <w:style w:type="paragraph" w:customStyle="1" w:styleId="293">
    <w:name w:val="xl84"/>
    <w:basedOn w:val="1"/>
    <w:qFormat/>
    <w:uiPriority w:val="0"/>
    <w:pPr>
      <w:widowControl/>
      <w:pBdr>
        <w:top w:val="single" w:color="auto" w:sz="4" w:space="0"/>
        <w:left w:val="single" w:color="auto" w:sz="4" w:space="0"/>
        <w:bottom w:val="single" w:color="auto" w:sz="4" w:space="0"/>
        <w:right w:val="single" w:color="auto" w:sz="4" w:space="0"/>
      </w:pBdr>
      <w:adjustRightInd/>
      <w:snapToGrid/>
      <w:spacing w:before="100" w:beforeAutospacing="1" w:after="100" w:afterAutospacing="1" w:line="240" w:lineRule="auto"/>
    </w:pPr>
    <w:rPr>
      <w:rFonts w:ascii="宋体" w:hAnsi="宋体" w:eastAsia="宋体" w:cs="宋体"/>
      <w:color w:val="FF0000"/>
      <w:kern w:val="0"/>
      <w:sz w:val="20"/>
      <w:szCs w:val="20"/>
    </w:rPr>
  </w:style>
  <w:style w:type="paragraph" w:customStyle="1" w:styleId="294">
    <w:name w:val="xl36"/>
    <w:basedOn w:val="1"/>
    <w:qFormat/>
    <w:uiPriority w:val="0"/>
    <w:pPr>
      <w:widowControl/>
      <w:pBdr>
        <w:bottom w:val="single" w:color="auto" w:sz="4" w:space="0"/>
        <w:right w:val="single" w:color="auto" w:sz="4" w:space="0"/>
      </w:pBdr>
      <w:adjustRightInd/>
      <w:snapToGrid/>
      <w:spacing w:before="100" w:beforeAutospacing="1" w:after="100" w:afterAutospacing="1" w:line="240" w:lineRule="auto"/>
      <w:jc w:val="right"/>
    </w:pPr>
    <w:rPr>
      <w:rFonts w:ascii="Arial Unicode MS" w:hAnsi="Arial Unicode MS" w:eastAsia="宋体"/>
      <w:kern w:val="0"/>
      <w:sz w:val="20"/>
    </w:rPr>
  </w:style>
  <w:style w:type="paragraph" w:customStyle="1" w:styleId="295">
    <w:name w:val="jj-表正文"/>
    <w:next w:val="1"/>
    <w:qFormat/>
    <w:uiPriority w:val="0"/>
    <w:pPr>
      <w:snapToGrid w:val="0"/>
      <w:jc w:val="center"/>
    </w:pPr>
    <w:rPr>
      <w:rFonts w:ascii="Arial Narrow" w:hAnsi="Arial Narrow" w:eastAsia="仿宋_GB2312" w:cstheme="minorBidi"/>
      <w:kern w:val="2"/>
      <w:sz w:val="24"/>
      <w:szCs w:val="21"/>
      <w:lang w:val="en-US" w:eastAsia="zh-CN" w:bidi="ar-SA"/>
    </w:rPr>
  </w:style>
  <w:style w:type="paragraph" w:customStyle="1" w:styleId="296">
    <w:name w:val="xl87"/>
    <w:basedOn w:val="1"/>
    <w:qFormat/>
    <w:uiPriority w:val="0"/>
    <w:pPr>
      <w:widowControl/>
      <w:pBdr>
        <w:top w:val="single" w:color="auto" w:sz="4" w:space="0"/>
        <w:left w:val="single" w:color="auto" w:sz="4" w:space="0"/>
        <w:bottom w:val="single" w:color="auto" w:sz="4" w:space="0"/>
        <w:right w:val="single" w:color="auto" w:sz="4" w:space="0"/>
      </w:pBdr>
      <w:adjustRightInd/>
      <w:snapToGrid/>
      <w:spacing w:before="100" w:beforeAutospacing="1" w:after="100" w:afterAutospacing="1" w:line="240" w:lineRule="auto"/>
      <w:jc w:val="center"/>
      <w:textAlignment w:val="center"/>
    </w:pPr>
    <w:rPr>
      <w:rFonts w:ascii="Times New Roman" w:hAnsi="Times New Roman" w:eastAsia="宋体"/>
      <w:kern w:val="0"/>
      <w:sz w:val="20"/>
      <w:szCs w:val="20"/>
    </w:rPr>
  </w:style>
  <w:style w:type="paragraph" w:customStyle="1" w:styleId="297">
    <w:name w:val="xl69"/>
    <w:basedOn w:val="1"/>
    <w:qFormat/>
    <w:uiPriority w:val="0"/>
    <w:pPr>
      <w:widowControl/>
      <w:pBdr>
        <w:top w:val="single" w:color="auto" w:sz="4" w:space="0"/>
        <w:bottom w:val="single" w:color="auto" w:sz="4" w:space="0"/>
        <w:right w:val="single" w:color="auto" w:sz="4" w:space="0"/>
      </w:pBdr>
      <w:adjustRightInd/>
      <w:snapToGrid/>
      <w:spacing w:before="100" w:beforeAutospacing="1" w:after="100" w:afterAutospacing="1" w:line="240" w:lineRule="auto"/>
      <w:jc w:val="center"/>
    </w:pPr>
    <w:rPr>
      <w:rFonts w:ascii="宋体" w:hAnsi="宋体" w:eastAsia="宋体" w:cs="宋体"/>
      <w:kern w:val="0"/>
      <w:sz w:val="21"/>
      <w:szCs w:val="21"/>
    </w:rPr>
  </w:style>
  <w:style w:type="paragraph" w:customStyle="1" w:styleId="298">
    <w:name w:val="bt4"/>
    <w:basedOn w:val="1"/>
    <w:link w:val="380"/>
    <w:qFormat/>
    <w:uiPriority w:val="0"/>
    <w:pPr>
      <w:keepNext/>
      <w:keepLines/>
      <w:ind w:firstLine="280" w:firstLineChars="100"/>
      <w:outlineLvl w:val="3"/>
    </w:pPr>
    <w:rPr>
      <w:rFonts w:ascii="宋体" w:hAnsi="宋体" w:cs="宋体"/>
      <w:bCs/>
      <w:szCs w:val="28"/>
    </w:rPr>
  </w:style>
  <w:style w:type="paragraph" w:customStyle="1" w:styleId="299">
    <w:name w:val="xl26"/>
    <w:basedOn w:val="1"/>
    <w:qFormat/>
    <w:uiPriority w:val="0"/>
    <w:pPr>
      <w:widowControl/>
      <w:pBdr>
        <w:bottom w:val="single" w:color="auto" w:sz="4" w:space="0"/>
        <w:right w:val="single" w:color="auto" w:sz="4" w:space="0"/>
      </w:pBdr>
      <w:adjustRightInd/>
      <w:snapToGrid/>
      <w:spacing w:before="100" w:beforeAutospacing="1" w:after="100" w:afterAutospacing="1" w:line="240" w:lineRule="auto"/>
    </w:pPr>
    <w:rPr>
      <w:rFonts w:ascii="Arial Unicode MS" w:hAnsi="Arial Unicode MS" w:eastAsia="宋体"/>
      <w:kern w:val="0"/>
      <w:sz w:val="20"/>
    </w:rPr>
  </w:style>
  <w:style w:type="paragraph" w:customStyle="1" w:styleId="300">
    <w:name w:val="xl76"/>
    <w:basedOn w:val="1"/>
    <w:qFormat/>
    <w:uiPriority w:val="0"/>
    <w:pPr>
      <w:widowControl/>
      <w:pBdr>
        <w:top w:val="single" w:color="auto" w:sz="4" w:space="0"/>
        <w:left w:val="single" w:color="auto" w:sz="4" w:space="0"/>
        <w:bottom w:val="single" w:color="auto" w:sz="4" w:space="0"/>
        <w:right w:val="single" w:color="auto" w:sz="4" w:space="0"/>
      </w:pBdr>
      <w:adjustRightInd/>
      <w:snapToGrid/>
      <w:spacing w:before="100" w:beforeAutospacing="1" w:after="100" w:afterAutospacing="1" w:line="240" w:lineRule="auto"/>
      <w:jc w:val="center"/>
    </w:pPr>
    <w:rPr>
      <w:rFonts w:ascii="宋体" w:hAnsi="宋体" w:eastAsia="宋体" w:cs="宋体"/>
      <w:kern w:val="0"/>
      <w:sz w:val="20"/>
      <w:szCs w:val="20"/>
    </w:rPr>
  </w:style>
  <w:style w:type="paragraph" w:customStyle="1" w:styleId="301">
    <w:name w:val="玄正文"/>
    <w:basedOn w:val="1"/>
    <w:link w:val="344"/>
    <w:qFormat/>
    <w:uiPriority w:val="0"/>
    <w:pPr>
      <w:ind w:firstLine="560" w:firstLineChars="200"/>
    </w:pPr>
    <w:rPr>
      <w:rFonts w:ascii="仿宋_GB2312" w:hAnsi="仿宋_GB2312"/>
      <w:kern w:val="0"/>
      <w:szCs w:val="28"/>
    </w:rPr>
  </w:style>
  <w:style w:type="paragraph" w:customStyle="1" w:styleId="302">
    <w:name w:val="样式 标题 3 + 首行缩进:  2 字符"/>
    <w:basedOn w:val="5"/>
    <w:qFormat/>
    <w:uiPriority w:val="0"/>
    <w:pPr>
      <w:spacing w:line="480" w:lineRule="exact"/>
    </w:pPr>
    <w:rPr>
      <w:rFonts w:eastAsia="仿宋_GB2312" w:cs="宋体"/>
      <w:b w:val="0"/>
      <w:szCs w:val="20"/>
    </w:rPr>
  </w:style>
  <w:style w:type="paragraph" w:customStyle="1" w:styleId="303">
    <w:name w:val="xl81"/>
    <w:basedOn w:val="1"/>
    <w:qFormat/>
    <w:uiPriority w:val="0"/>
    <w:pPr>
      <w:widowControl/>
      <w:pBdr>
        <w:top w:val="single" w:color="auto" w:sz="4" w:space="0"/>
        <w:left w:val="single" w:color="auto" w:sz="4" w:space="0"/>
        <w:bottom w:val="single" w:color="auto" w:sz="4" w:space="0"/>
        <w:right w:val="single" w:color="auto" w:sz="4" w:space="0"/>
      </w:pBdr>
      <w:adjustRightInd/>
      <w:snapToGrid/>
      <w:spacing w:before="100" w:beforeAutospacing="1" w:after="100" w:afterAutospacing="1" w:line="240" w:lineRule="auto"/>
      <w:jc w:val="right"/>
      <w:textAlignment w:val="center"/>
    </w:pPr>
    <w:rPr>
      <w:rFonts w:ascii="Times New Roman" w:hAnsi="Times New Roman" w:eastAsia="宋体"/>
      <w:kern w:val="0"/>
      <w:sz w:val="18"/>
      <w:szCs w:val="18"/>
    </w:rPr>
  </w:style>
  <w:style w:type="paragraph" w:customStyle="1" w:styleId="304">
    <w:name w:val="xl60"/>
    <w:basedOn w:val="1"/>
    <w:qFormat/>
    <w:uiPriority w:val="0"/>
    <w:pPr>
      <w:widowControl/>
      <w:pBdr>
        <w:left w:val="single" w:color="auto" w:sz="4" w:space="0"/>
        <w:bottom w:val="single" w:color="auto" w:sz="4" w:space="0"/>
        <w:right w:val="single" w:color="auto" w:sz="4" w:space="0"/>
      </w:pBdr>
      <w:adjustRightInd/>
      <w:snapToGrid/>
      <w:spacing w:before="100" w:beforeAutospacing="1" w:after="100" w:afterAutospacing="1" w:line="240" w:lineRule="auto"/>
      <w:jc w:val="center"/>
      <w:textAlignment w:val="center"/>
    </w:pPr>
    <w:rPr>
      <w:rFonts w:ascii="宋体" w:hAnsi="宋体" w:eastAsia="宋体" w:cs="宋体"/>
      <w:color w:val="000000"/>
      <w:kern w:val="0"/>
      <w:sz w:val="20"/>
    </w:rPr>
  </w:style>
  <w:style w:type="paragraph" w:customStyle="1" w:styleId="305">
    <w:name w:val="xl31"/>
    <w:basedOn w:val="1"/>
    <w:qFormat/>
    <w:uiPriority w:val="0"/>
    <w:pPr>
      <w:widowControl/>
      <w:pBdr>
        <w:bottom w:val="single" w:color="auto" w:sz="4" w:space="0"/>
        <w:right w:val="single" w:color="auto" w:sz="4" w:space="0"/>
      </w:pBdr>
      <w:adjustRightInd/>
      <w:snapToGrid/>
      <w:spacing w:before="100" w:beforeAutospacing="1" w:after="100" w:afterAutospacing="1" w:line="240" w:lineRule="auto"/>
      <w:textAlignment w:val="top"/>
    </w:pPr>
    <w:rPr>
      <w:rFonts w:ascii="Arial Unicode MS" w:hAnsi="Arial Unicode MS" w:eastAsia="宋体"/>
      <w:kern w:val="0"/>
      <w:sz w:val="20"/>
    </w:rPr>
  </w:style>
  <w:style w:type="paragraph" w:customStyle="1" w:styleId="306">
    <w:name w:val="font5"/>
    <w:basedOn w:val="1"/>
    <w:link w:val="1762"/>
    <w:qFormat/>
    <w:uiPriority w:val="0"/>
    <w:pPr>
      <w:widowControl/>
      <w:adjustRightInd/>
      <w:snapToGrid/>
      <w:spacing w:before="100" w:beforeAutospacing="1" w:after="100" w:afterAutospacing="1" w:line="240" w:lineRule="auto"/>
    </w:pPr>
    <w:rPr>
      <w:rFonts w:ascii="宋体" w:hAnsi="宋体" w:eastAsia="宋体" w:cs="宋体"/>
      <w:kern w:val="0"/>
      <w:sz w:val="18"/>
      <w:szCs w:val="18"/>
    </w:rPr>
  </w:style>
  <w:style w:type="paragraph" w:customStyle="1" w:styleId="307">
    <w:name w:val="xl29"/>
    <w:basedOn w:val="1"/>
    <w:qFormat/>
    <w:uiPriority w:val="0"/>
    <w:pPr>
      <w:widowControl/>
      <w:pBdr>
        <w:bottom w:val="single" w:color="auto" w:sz="4" w:space="0"/>
        <w:right w:val="single" w:color="auto" w:sz="4" w:space="0"/>
      </w:pBdr>
      <w:adjustRightInd/>
      <w:snapToGrid/>
      <w:spacing w:before="100" w:beforeAutospacing="1" w:after="100" w:afterAutospacing="1" w:line="240" w:lineRule="auto"/>
      <w:jc w:val="right"/>
    </w:pPr>
    <w:rPr>
      <w:rFonts w:ascii="Calibri" w:hAnsi="Calibri" w:eastAsia="宋体"/>
      <w:kern w:val="0"/>
      <w:sz w:val="20"/>
    </w:rPr>
  </w:style>
  <w:style w:type="paragraph" w:customStyle="1" w:styleId="308">
    <w:name w:val="样式 4 + 首行缩进:  2 字符"/>
    <w:basedOn w:val="1"/>
    <w:qFormat/>
    <w:uiPriority w:val="0"/>
    <w:pPr>
      <w:keepNext/>
      <w:keepLines/>
      <w:adjustRightInd/>
      <w:snapToGrid/>
      <w:ind w:firstLine="100" w:firstLineChars="100"/>
      <w:jc w:val="both"/>
      <w:outlineLvl w:val="3"/>
    </w:pPr>
    <w:rPr>
      <w:rFonts w:ascii="仿宋_GB2312" w:hAnsi="宋体" w:cs="宋体"/>
      <w:b/>
      <w:bCs/>
    </w:rPr>
  </w:style>
  <w:style w:type="paragraph" w:customStyle="1" w:styleId="309">
    <w:name w:val="xl91"/>
    <w:basedOn w:val="1"/>
    <w:qFormat/>
    <w:uiPriority w:val="0"/>
    <w:pPr>
      <w:widowControl/>
      <w:pBdr>
        <w:top w:val="single" w:color="auto" w:sz="4" w:space="0"/>
        <w:left w:val="single" w:color="auto" w:sz="4" w:space="0"/>
        <w:bottom w:val="single" w:color="auto" w:sz="4" w:space="0"/>
        <w:right w:val="single" w:color="auto" w:sz="4" w:space="0"/>
      </w:pBdr>
      <w:adjustRightInd/>
      <w:snapToGrid/>
      <w:spacing w:before="100" w:beforeAutospacing="1" w:after="100" w:afterAutospacing="1" w:line="240" w:lineRule="auto"/>
      <w:jc w:val="center"/>
      <w:textAlignment w:val="center"/>
    </w:pPr>
    <w:rPr>
      <w:rFonts w:ascii="宋体" w:hAnsi="宋体" w:eastAsia="宋体" w:cs="宋体"/>
      <w:kern w:val="0"/>
      <w:sz w:val="20"/>
      <w:szCs w:val="20"/>
    </w:rPr>
  </w:style>
  <w:style w:type="paragraph" w:customStyle="1" w:styleId="310">
    <w:name w:val="xl58"/>
    <w:basedOn w:val="1"/>
    <w:qFormat/>
    <w:uiPriority w:val="0"/>
    <w:pPr>
      <w:widowControl/>
      <w:adjustRightInd/>
      <w:snapToGrid/>
      <w:spacing w:before="100" w:beforeAutospacing="1" w:after="100" w:afterAutospacing="1" w:line="240" w:lineRule="auto"/>
      <w:jc w:val="center"/>
    </w:pPr>
    <w:rPr>
      <w:rFonts w:ascii="宋体" w:hAnsi="宋体" w:eastAsia="宋体" w:cs="宋体"/>
      <w:color w:val="000000"/>
      <w:kern w:val="0"/>
      <w:sz w:val="20"/>
      <w:u w:val="single"/>
    </w:rPr>
  </w:style>
  <w:style w:type="paragraph" w:customStyle="1" w:styleId="311">
    <w:name w:val="xl73"/>
    <w:basedOn w:val="1"/>
    <w:qFormat/>
    <w:uiPriority w:val="0"/>
    <w:pPr>
      <w:widowControl/>
      <w:pBdr>
        <w:left w:val="single" w:color="auto" w:sz="4" w:space="0"/>
        <w:right w:val="single" w:color="auto" w:sz="4" w:space="0"/>
      </w:pBdr>
      <w:adjustRightInd/>
      <w:snapToGrid/>
      <w:spacing w:before="100" w:beforeAutospacing="1" w:after="100" w:afterAutospacing="1" w:line="240" w:lineRule="auto"/>
      <w:jc w:val="center"/>
    </w:pPr>
    <w:rPr>
      <w:rFonts w:ascii="宋体" w:hAnsi="宋体" w:eastAsia="宋体" w:cs="宋体"/>
      <w:kern w:val="0"/>
      <w:sz w:val="21"/>
      <w:szCs w:val="21"/>
    </w:rPr>
  </w:style>
  <w:style w:type="paragraph" w:customStyle="1" w:styleId="312">
    <w:name w:val="样式 标题 34号宋体左齐行距1.5倍四号宋体左齐行距1.5倍小标题 + 宋体 四号 非加粗 左 段前: 0 磅...1"/>
    <w:basedOn w:val="5"/>
    <w:qFormat/>
    <w:uiPriority w:val="0"/>
    <w:pPr>
      <w:spacing w:line="240" w:lineRule="auto"/>
    </w:pPr>
    <w:rPr>
      <w:rFonts w:cs="宋体"/>
      <w:bCs w:val="0"/>
      <w:szCs w:val="28"/>
    </w:rPr>
  </w:style>
  <w:style w:type="paragraph" w:customStyle="1" w:styleId="313">
    <w:name w:val="样式 仿宋_GB2312 四号 居中 行距: 固定值 24 磅"/>
    <w:basedOn w:val="1"/>
    <w:qFormat/>
    <w:uiPriority w:val="99"/>
    <w:pPr>
      <w:adjustRightInd/>
      <w:snapToGrid/>
      <w:spacing w:line="240" w:lineRule="auto"/>
      <w:ind w:firstLine="560" w:firstLineChars="200"/>
    </w:pPr>
    <w:rPr>
      <w:rFonts w:ascii="仿宋_GB2312" w:hAnsi="仿宋_GB2312" w:cs="仿宋_GB2312"/>
      <w:szCs w:val="28"/>
    </w:rPr>
  </w:style>
  <w:style w:type="paragraph" w:customStyle="1" w:styleId="314">
    <w:name w:val="xl32"/>
    <w:basedOn w:val="1"/>
    <w:qFormat/>
    <w:uiPriority w:val="0"/>
    <w:pPr>
      <w:widowControl/>
      <w:pBdr>
        <w:bottom w:val="single" w:color="auto" w:sz="4" w:space="0"/>
        <w:right w:val="single" w:color="auto" w:sz="4" w:space="0"/>
      </w:pBdr>
      <w:adjustRightInd/>
      <w:snapToGrid/>
      <w:spacing w:before="100" w:beforeAutospacing="1" w:after="100" w:afterAutospacing="1" w:line="240" w:lineRule="auto"/>
      <w:jc w:val="right"/>
    </w:pPr>
    <w:rPr>
      <w:rFonts w:ascii="Arial Unicode MS" w:hAnsi="Arial Unicode MS" w:eastAsia="宋体"/>
      <w:kern w:val="0"/>
      <w:sz w:val="20"/>
    </w:rPr>
  </w:style>
  <w:style w:type="paragraph" w:customStyle="1" w:styleId="315">
    <w:name w:val="样式 加粗 左侧:  0.85 厘米 首行缩进:  0.85 厘米"/>
    <w:basedOn w:val="1"/>
    <w:qFormat/>
    <w:uiPriority w:val="0"/>
    <w:pPr>
      <w:spacing w:line="360" w:lineRule="auto"/>
    </w:pPr>
    <w:rPr>
      <w:rFonts w:cs="宋体"/>
      <w:b/>
      <w:bCs/>
      <w:sz w:val="24"/>
      <w:szCs w:val="20"/>
    </w:rPr>
  </w:style>
  <w:style w:type="paragraph" w:customStyle="1" w:styleId="316">
    <w:name w:val="xl90"/>
    <w:basedOn w:val="1"/>
    <w:qFormat/>
    <w:uiPriority w:val="0"/>
    <w:pPr>
      <w:widowControl/>
      <w:pBdr>
        <w:top w:val="single" w:color="auto" w:sz="4" w:space="0"/>
        <w:left w:val="single" w:color="auto" w:sz="4" w:space="0"/>
        <w:bottom w:val="single" w:color="auto" w:sz="4" w:space="0"/>
        <w:right w:val="single" w:color="auto" w:sz="4" w:space="0"/>
      </w:pBdr>
      <w:adjustRightInd/>
      <w:snapToGrid/>
      <w:spacing w:before="100" w:beforeAutospacing="1" w:after="100" w:afterAutospacing="1" w:line="240" w:lineRule="auto"/>
      <w:jc w:val="center"/>
      <w:textAlignment w:val="center"/>
    </w:pPr>
    <w:rPr>
      <w:rFonts w:ascii="宋体" w:hAnsi="宋体" w:eastAsia="宋体" w:cs="宋体"/>
      <w:kern w:val="0"/>
      <w:sz w:val="18"/>
      <w:szCs w:val="18"/>
    </w:rPr>
  </w:style>
  <w:style w:type="paragraph" w:customStyle="1" w:styleId="317">
    <w:name w:val="xl83"/>
    <w:basedOn w:val="1"/>
    <w:qFormat/>
    <w:uiPriority w:val="0"/>
    <w:pPr>
      <w:widowControl/>
      <w:pBdr>
        <w:top w:val="single" w:color="auto" w:sz="4" w:space="0"/>
        <w:left w:val="single" w:color="auto" w:sz="4" w:space="0"/>
        <w:bottom w:val="single" w:color="auto" w:sz="4" w:space="0"/>
        <w:right w:val="single" w:color="auto" w:sz="4" w:space="0"/>
      </w:pBdr>
      <w:adjustRightInd/>
      <w:snapToGrid/>
      <w:spacing w:before="100" w:beforeAutospacing="1" w:after="100" w:afterAutospacing="1" w:line="240" w:lineRule="auto"/>
    </w:pPr>
    <w:rPr>
      <w:rFonts w:ascii="宋体" w:hAnsi="宋体" w:eastAsia="宋体" w:cs="宋体"/>
      <w:kern w:val="0"/>
      <w:sz w:val="18"/>
      <w:szCs w:val="18"/>
    </w:rPr>
  </w:style>
  <w:style w:type="paragraph" w:customStyle="1" w:styleId="318">
    <w:name w:val="font8"/>
    <w:basedOn w:val="1"/>
    <w:qFormat/>
    <w:uiPriority w:val="0"/>
    <w:pPr>
      <w:widowControl/>
      <w:adjustRightInd/>
      <w:snapToGrid/>
      <w:spacing w:before="100" w:beforeAutospacing="1" w:after="100" w:afterAutospacing="1" w:line="240" w:lineRule="auto"/>
    </w:pPr>
    <w:rPr>
      <w:rFonts w:ascii="Times New Roman" w:hAnsi="Times New Roman" w:eastAsia="宋体"/>
      <w:kern w:val="0"/>
      <w:sz w:val="18"/>
      <w:szCs w:val="18"/>
    </w:rPr>
  </w:style>
  <w:style w:type="paragraph" w:customStyle="1" w:styleId="319">
    <w:name w:val="xl67"/>
    <w:basedOn w:val="1"/>
    <w:qFormat/>
    <w:uiPriority w:val="0"/>
    <w:pPr>
      <w:widowControl/>
      <w:pBdr>
        <w:top w:val="single" w:color="auto" w:sz="4" w:space="0"/>
        <w:left w:val="single" w:color="auto" w:sz="4" w:space="0"/>
        <w:bottom w:val="single" w:color="auto" w:sz="4" w:space="0"/>
      </w:pBdr>
      <w:adjustRightInd/>
      <w:snapToGrid/>
      <w:spacing w:before="100" w:beforeAutospacing="1" w:after="100" w:afterAutospacing="1" w:line="240" w:lineRule="auto"/>
      <w:jc w:val="center"/>
    </w:pPr>
    <w:rPr>
      <w:rFonts w:ascii="宋体" w:hAnsi="宋体" w:eastAsia="宋体" w:cs="宋体"/>
      <w:kern w:val="0"/>
      <w:sz w:val="21"/>
      <w:szCs w:val="21"/>
    </w:rPr>
  </w:style>
  <w:style w:type="paragraph" w:customStyle="1" w:styleId="320">
    <w:name w:val="xl33"/>
    <w:basedOn w:val="1"/>
    <w:qFormat/>
    <w:uiPriority w:val="0"/>
    <w:pPr>
      <w:widowControl/>
      <w:pBdr>
        <w:left w:val="single" w:color="auto" w:sz="4" w:space="0"/>
        <w:bottom w:val="single" w:color="auto" w:sz="4" w:space="0"/>
        <w:right w:val="single" w:color="auto" w:sz="4" w:space="0"/>
      </w:pBdr>
      <w:adjustRightInd/>
      <w:snapToGrid/>
      <w:spacing w:before="100" w:beforeAutospacing="1" w:after="100" w:afterAutospacing="1" w:line="240" w:lineRule="auto"/>
      <w:textAlignment w:val="top"/>
    </w:pPr>
    <w:rPr>
      <w:rFonts w:ascii="Calibri" w:hAnsi="Calibri" w:eastAsia="宋体"/>
      <w:kern w:val="0"/>
      <w:sz w:val="20"/>
    </w:rPr>
  </w:style>
  <w:style w:type="paragraph" w:customStyle="1" w:styleId="321">
    <w:name w:val="表格"/>
    <w:qFormat/>
    <w:uiPriority w:val="0"/>
    <w:pPr>
      <w:widowControl w:val="0"/>
      <w:jc w:val="center"/>
    </w:pPr>
    <w:rPr>
      <w:rFonts w:ascii="仿宋_GB2312" w:eastAsia="仿宋_GB2312" w:cs="仿宋_GB2312" w:hAnsiTheme="minorHAnsi"/>
      <w:kern w:val="2"/>
      <w:sz w:val="24"/>
      <w:szCs w:val="24"/>
      <w:lang w:val="en-US" w:eastAsia="zh-CN" w:bidi="ar-SA"/>
    </w:rPr>
  </w:style>
  <w:style w:type="paragraph" w:customStyle="1" w:styleId="322">
    <w:name w:val="xl85"/>
    <w:basedOn w:val="1"/>
    <w:qFormat/>
    <w:uiPriority w:val="0"/>
    <w:pPr>
      <w:widowControl/>
      <w:pBdr>
        <w:top w:val="single" w:color="auto" w:sz="4" w:space="0"/>
        <w:left w:val="single" w:color="auto" w:sz="4" w:space="0"/>
        <w:bottom w:val="single" w:color="auto" w:sz="4" w:space="0"/>
        <w:right w:val="single" w:color="auto" w:sz="4" w:space="0"/>
      </w:pBdr>
      <w:adjustRightInd/>
      <w:snapToGrid/>
      <w:spacing w:before="100" w:beforeAutospacing="1" w:after="100" w:afterAutospacing="1" w:line="240" w:lineRule="auto"/>
      <w:jc w:val="center"/>
    </w:pPr>
    <w:rPr>
      <w:rFonts w:ascii="宋体" w:hAnsi="宋体" w:eastAsia="宋体" w:cs="宋体"/>
      <w:color w:val="FF0000"/>
      <w:kern w:val="0"/>
      <w:sz w:val="20"/>
      <w:szCs w:val="20"/>
    </w:rPr>
  </w:style>
  <w:style w:type="paragraph" w:customStyle="1" w:styleId="323">
    <w:name w:val="xl68"/>
    <w:basedOn w:val="1"/>
    <w:qFormat/>
    <w:uiPriority w:val="0"/>
    <w:pPr>
      <w:widowControl/>
      <w:pBdr>
        <w:top w:val="single" w:color="auto" w:sz="4" w:space="0"/>
        <w:bottom w:val="single" w:color="auto" w:sz="4" w:space="0"/>
      </w:pBdr>
      <w:adjustRightInd/>
      <w:snapToGrid/>
      <w:spacing w:before="100" w:beforeAutospacing="1" w:after="100" w:afterAutospacing="1" w:line="240" w:lineRule="auto"/>
      <w:jc w:val="center"/>
    </w:pPr>
    <w:rPr>
      <w:rFonts w:ascii="宋体" w:hAnsi="宋体" w:eastAsia="宋体" w:cs="宋体"/>
      <w:kern w:val="0"/>
      <w:sz w:val="21"/>
      <w:szCs w:val="21"/>
    </w:rPr>
  </w:style>
  <w:style w:type="paragraph" w:customStyle="1" w:styleId="324">
    <w:name w:val="样式 宋体 四号 左 行距: 固定值 25 磅"/>
    <w:basedOn w:val="1"/>
    <w:qFormat/>
    <w:uiPriority w:val="0"/>
    <w:pPr>
      <w:adjustRightInd/>
      <w:snapToGrid/>
      <w:outlineLvl w:val="2"/>
    </w:pPr>
    <w:rPr>
      <w:rFonts w:ascii="宋体" w:hAnsi="Times New Roman" w:eastAsia="宋体" w:cs="宋体"/>
      <w:b/>
      <w:kern w:val="0"/>
      <w:szCs w:val="20"/>
    </w:rPr>
  </w:style>
  <w:style w:type="paragraph" w:customStyle="1" w:styleId="325">
    <w:name w:val="xl82"/>
    <w:basedOn w:val="1"/>
    <w:qFormat/>
    <w:uiPriority w:val="0"/>
    <w:pPr>
      <w:widowControl/>
      <w:pBdr>
        <w:top w:val="single" w:color="auto" w:sz="4" w:space="0"/>
        <w:left w:val="single" w:color="auto" w:sz="4" w:space="0"/>
        <w:bottom w:val="single" w:color="auto" w:sz="4" w:space="0"/>
        <w:right w:val="single" w:color="auto" w:sz="4" w:space="0"/>
      </w:pBdr>
      <w:adjustRightInd/>
      <w:snapToGrid/>
      <w:spacing w:before="100" w:beforeAutospacing="1" w:after="100" w:afterAutospacing="1" w:line="240" w:lineRule="auto"/>
      <w:jc w:val="center"/>
    </w:pPr>
    <w:rPr>
      <w:rFonts w:ascii="宋体" w:hAnsi="宋体" w:eastAsia="宋体" w:cs="宋体"/>
      <w:kern w:val="0"/>
      <w:sz w:val="18"/>
      <w:szCs w:val="18"/>
    </w:rPr>
  </w:style>
  <w:style w:type="paragraph" w:customStyle="1" w:styleId="326">
    <w:name w:val="xl62"/>
    <w:basedOn w:val="1"/>
    <w:qFormat/>
    <w:uiPriority w:val="0"/>
    <w:pPr>
      <w:widowControl/>
      <w:pBdr>
        <w:top w:val="single" w:color="auto" w:sz="4" w:space="0"/>
        <w:left w:val="single" w:color="auto" w:sz="4" w:space="0"/>
        <w:bottom w:val="single" w:color="auto" w:sz="4" w:space="0"/>
      </w:pBdr>
      <w:adjustRightInd/>
      <w:snapToGrid/>
      <w:spacing w:before="100" w:beforeAutospacing="1" w:after="100" w:afterAutospacing="1" w:line="240" w:lineRule="auto"/>
      <w:jc w:val="center"/>
    </w:pPr>
    <w:rPr>
      <w:rFonts w:ascii="宋体" w:hAnsi="宋体" w:eastAsia="宋体" w:cs="宋体"/>
      <w:color w:val="000000"/>
      <w:kern w:val="0"/>
      <w:sz w:val="20"/>
    </w:rPr>
  </w:style>
  <w:style w:type="paragraph" w:customStyle="1" w:styleId="327">
    <w:name w:val="正文1"/>
    <w:basedOn w:val="1"/>
    <w:link w:val="533"/>
    <w:qFormat/>
    <w:uiPriority w:val="0"/>
    <w:pPr>
      <w:adjustRightInd/>
      <w:snapToGrid/>
      <w:spacing w:line="360" w:lineRule="auto"/>
      <w:jc w:val="center"/>
    </w:pPr>
    <w:rPr>
      <w:rFonts w:ascii="宋体" w:hAnsi="宋体" w:eastAsia="黑体"/>
      <w:sz w:val="52"/>
      <w:szCs w:val="24"/>
    </w:rPr>
  </w:style>
  <w:style w:type="paragraph" w:customStyle="1" w:styleId="328">
    <w:name w:val="xl48"/>
    <w:basedOn w:val="1"/>
    <w:qFormat/>
    <w:uiPriority w:val="0"/>
    <w:pPr>
      <w:widowControl/>
      <w:pBdr>
        <w:bottom w:val="single" w:color="auto" w:sz="4" w:space="0"/>
      </w:pBdr>
      <w:adjustRightInd/>
      <w:snapToGrid/>
      <w:spacing w:before="100" w:beforeAutospacing="1" w:after="100" w:afterAutospacing="1" w:line="240" w:lineRule="auto"/>
      <w:jc w:val="center"/>
    </w:pPr>
    <w:rPr>
      <w:rFonts w:ascii="宋体" w:hAnsi="宋体" w:eastAsia="宋体" w:cs="宋体"/>
      <w:color w:val="000000"/>
      <w:kern w:val="0"/>
      <w:sz w:val="20"/>
    </w:rPr>
  </w:style>
  <w:style w:type="paragraph" w:customStyle="1" w:styleId="329">
    <w:name w:val="xl61"/>
    <w:basedOn w:val="1"/>
    <w:qFormat/>
    <w:uiPriority w:val="0"/>
    <w:pPr>
      <w:widowControl/>
      <w:pBdr>
        <w:left w:val="single" w:color="auto" w:sz="4" w:space="0"/>
        <w:right w:val="single" w:color="auto" w:sz="4" w:space="0"/>
      </w:pBdr>
      <w:adjustRightInd/>
      <w:snapToGrid/>
      <w:spacing w:before="100" w:beforeAutospacing="1" w:after="100" w:afterAutospacing="1" w:line="240" w:lineRule="auto"/>
      <w:jc w:val="center"/>
      <w:textAlignment w:val="center"/>
    </w:pPr>
    <w:rPr>
      <w:rFonts w:ascii="宋体" w:hAnsi="宋体" w:eastAsia="宋体" w:cs="宋体"/>
      <w:color w:val="000000"/>
      <w:kern w:val="0"/>
      <w:sz w:val="20"/>
    </w:rPr>
  </w:style>
  <w:style w:type="paragraph" w:customStyle="1" w:styleId="330">
    <w:name w:val="xl88"/>
    <w:basedOn w:val="1"/>
    <w:qFormat/>
    <w:uiPriority w:val="0"/>
    <w:pPr>
      <w:widowControl/>
      <w:pBdr>
        <w:top w:val="single" w:color="auto" w:sz="4" w:space="0"/>
        <w:left w:val="single" w:color="auto" w:sz="4" w:space="0"/>
        <w:bottom w:val="single" w:color="auto" w:sz="4" w:space="0"/>
        <w:right w:val="single" w:color="auto" w:sz="4" w:space="0"/>
      </w:pBdr>
      <w:adjustRightInd/>
      <w:snapToGrid/>
      <w:spacing w:before="100" w:beforeAutospacing="1" w:after="100" w:afterAutospacing="1" w:line="240" w:lineRule="auto"/>
    </w:pPr>
    <w:rPr>
      <w:rFonts w:ascii="宋体" w:hAnsi="宋体" w:eastAsia="宋体" w:cs="宋体"/>
      <w:kern w:val="0"/>
      <w:sz w:val="20"/>
      <w:szCs w:val="20"/>
    </w:rPr>
  </w:style>
  <w:style w:type="paragraph" w:customStyle="1" w:styleId="331">
    <w:name w:val="封面标题"/>
    <w:basedOn w:val="3"/>
    <w:qFormat/>
    <w:uiPriority w:val="0"/>
    <w:pPr>
      <w:suppressAutoHyphens/>
      <w:autoSpaceDE w:val="0"/>
      <w:adjustRightInd/>
      <w:snapToGrid/>
      <w:spacing w:before="240" w:after="240" w:line="240" w:lineRule="auto"/>
    </w:pPr>
    <w:rPr>
      <w:rFonts w:ascii="Calibri" w:hAnsi="Calibri"/>
      <w:bCs w:val="0"/>
      <w:sz w:val="52"/>
      <w:szCs w:val="22"/>
    </w:rPr>
  </w:style>
  <w:style w:type="paragraph" w:customStyle="1" w:styleId="332">
    <w:name w:val="xl89"/>
    <w:basedOn w:val="1"/>
    <w:qFormat/>
    <w:uiPriority w:val="0"/>
    <w:pPr>
      <w:widowControl/>
      <w:adjustRightInd/>
      <w:snapToGrid/>
      <w:spacing w:before="100" w:beforeAutospacing="1" w:after="100" w:afterAutospacing="1" w:line="240" w:lineRule="auto"/>
    </w:pPr>
    <w:rPr>
      <w:rFonts w:ascii="宋体" w:hAnsi="宋体" w:eastAsia="宋体" w:cs="宋体"/>
      <w:kern w:val="0"/>
      <w:sz w:val="20"/>
      <w:szCs w:val="20"/>
    </w:rPr>
  </w:style>
  <w:style w:type="paragraph" w:customStyle="1" w:styleId="333">
    <w:name w:val="节标题"/>
    <w:basedOn w:val="4"/>
    <w:next w:val="1"/>
    <w:qFormat/>
    <w:uiPriority w:val="0"/>
    <w:pPr>
      <w:suppressAutoHyphens/>
      <w:autoSpaceDE w:val="0"/>
      <w:adjustRightInd/>
      <w:snapToGrid/>
      <w:spacing w:before="120" w:beforeLines="0" w:after="120" w:line="240" w:lineRule="auto"/>
      <w:ind w:firstLine="100" w:firstLineChars="100"/>
      <w:jc w:val="both"/>
      <w:outlineLvl w:val="3"/>
    </w:pPr>
    <w:rPr>
      <w:rFonts w:ascii="Calibri" w:hAnsi="Calibri"/>
      <w:b w:val="0"/>
      <w:bCs w:val="0"/>
      <w:sz w:val="28"/>
      <w:szCs w:val="22"/>
    </w:rPr>
  </w:style>
  <w:style w:type="paragraph" w:customStyle="1" w:styleId="334">
    <w:name w:val="xl24"/>
    <w:basedOn w:val="1"/>
    <w:qFormat/>
    <w:uiPriority w:val="0"/>
    <w:pPr>
      <w:widowControl/>
      <w:pBdr>
        <w:left w:val="single" w:color="auto" w:sz="4" w:space="0"/>
        <w:bottom w:val="single" w:color="auto" w:sz="4" w:space="0"/>
        <w:right w:val="single" w:color="auto" w:sz="4" w:space="0"/>
      </w:pBdr>
      <w:adjustRightInd/>
      <w:snapToGrid/>
      <w:spacing w:before="100" w:beforeAutospacing="1" w:after="100" w:afterAutospacing="1" w:line="240" w:lineRule="auto"/>
      <w:jc w:val="center"/>
    </w:pPr>
    <w:rPr>
      <w:rFonts w:ascii="Arial Unicode MS" w:hAnsi="Arial Unicode MS" w:eastAsia="宋体"/>
      <w:kern w:val="0"/>
      <w:sz w:val="20"/>
    </w:rPr>
  </w:style>
  <w:style w:type="paragraph" w:customStyle="1" w:styleId="335">
    <w:name w:val="xl23"/>
    <w:basedOn w:val="1"/>
    <w:qFormat/>
    <w:uiPriority w:val="0"/>
    <w:pPr>
      <w:widowControl/>
      <w:pBdr>
        <w:right w:val="single" w:color="auto" w:sz="4" w:space="0"/>
      </w:pBdr>
      <w:adjustRightInd/>
      <w:snapToGrid/>
      <w:spacing w:before="100" w:beforeAutospacing="1" w:after="100" w:afterAutospacing="1" w:line="240" w:lineRule="auto"/>
      <w:jc w:val="center"/>
    </w:pPr>
    <w:rPr>
      <w:rFonts w:ascii="Arial Unicode MS" w:hAnsi="Arial Unicode MS" w:eastAsia="宋体"/>
      <w:kern w:val="0"/>
      <w:sz w:val="20"/>
    </w:rPr>
  </w:style>
  <w:style w:type="paragraph" w:customStyle="1" w:styleId="336">
    <w:name w:val="xl35"/>
    <w:basedOn w:val="1"/>
    <w:qFormat/>
    <w:uiPriority w:val="0"/>
    <w:pPr>
      <w:widowControl/>
      <w:pBdr>
        <w:bottom w:val="single" w:color="auto" w:sz="4" w:space="0"/>
        <w:right w:val="single" w:color="auto" w:sz="4" w:space="0"/>
      </w:pBdr>
      <w:adjustRightInd/>
      <w:snapToGrid/>
      <w:spacing w:before="100" w:beforeAutospacing="1" w:after="100" w:afterAutospacing="1" w:line="240" w:lineRule="auto"/>
      <w:textAlignment w:val="top"/>
    </w:pPr>
    <w:rPr>
      <w:rFonts w:ascii="Calibri" w:hAnsi="Calibri" w:eastAsia="宋体"/>
      <w:kern w:val="0"/>
      <w:sz w:val="20"/>
    </w:rPr>
  </w:style>
  <w:style w:type="paragraph" w:customStyle="1" w:styleId="337">
    <w:name w:val="xl49"/>
    <w:basedOn w:val="1"/>
    <w:qFormat/>
    <w:uiPriority w:val="0"/>
    <w:pPr>
      <w:widowControl/>
      <w:pBdr>
        <w:top w:val="single" w:color="auto" w:sz="4" w:space="0"/>
        <w:left w:val="single" w:color="auto" w:sz="4" w:space="0"/>
        <w:bottom w:val="single" w:color="auto" w:sz="4" w:space="0"/>
        <w:right w:val="single" w:color="auto" w:sz="4" w:space="0"/>
      </w:pBdr>
      <w:adjustRightInd/>
      <w:snapToGrid/>
      <w:spacing w:before="100" w:beforeAutospacing="1" w:after="100" w:afterAutospacing="1" w:line="240" w:lineRule="auto"/>
    </w:pPr>
    <w:rPr>
      <w:rFonts w:ascii="宋体" w:hAnsi="宋体" w:eastAsia="宋体" w:cs="宋体"/>
      <w:kern w:val="0"/>
      <w:sz w:val="21"/>
      <w:szCs w:val="21"/>
    </w:rPr>
  </w:style>
  <w:style w:type="table" w:customStyle="1" w:styleId="338">
    <w:name w:val="网格型1"/>
    <w:basedOn w:val="89"/>
    <w:qFormat/>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339">
    <w:name w:val="网格型2"/>
    <w:basedOn w:val="8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0">
    <w:name w:val="网格型11"/>
    <w:basedOn w:val="89"/>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341">
    <w:name w:val="批注文字 Char"/>
    <w:link w:val="29"/>
    <w:qFormat/>
    <w:uiPriority w:val="0"/>
    <w:rPr>
      <w:rFonts w:ascii="华文仿宋" w:hAnsi="华文仿宋" w:eastAsia="仿宋_GB2312"/>
      <w:kern w:val="2"/>
      <w:sz w:val="28"/>
      <w:szCs w:val="22"/>
    </w:rPr>
  </w:style>
  <w:style w:type="character" w:customStyle="1" w:styleId="342">
    <w:name w:val="批注主题 Char"/>
    <w:link w:val="86"/>
    <w:qFormat/>
    <w:uiPriority w:val="99"/>
    <w:rPr>
      <w:rFonts w:ascii="华文仿宋" w:hAnsi="华文仿宋" w:eastAsia="仿宋_GB2312"/>
      <w:b/>
      <w:bCs/>
      <w:kern w:val="2"/>
      <w:sz w:val="28"/>
      <w:szCs w:val="22"/>
    </w:rPr>
  </w:style>
  <w:style w:type="paragraph" w:customStyle="1" w:styleId="343">
    <w:name w:val="样式 宋体 四号 行距: 1.5 倍行距"/>
    <w:basedOn w:val="5"/>
    <w:qFormat/>
    <w:uiPriority w:val="0"/>
    <w:pPr>
      <w:spacing w:before="0" w:after="0" w:line="480" w:lineRule="exact"/>
    </w:pPr>
    <w:rPr>
      <w:rFonts w:ascii="宋体" w:hAnsi="宋体" w:cs="宋体"/>
      <w:sz w:val="28"/>
      <w:szCs w:val="20"/>
    </w:rPr>
  </w:style>
  <w:style w:type="character" w:customStyle="1" w:styleId="344">
    <w:name w:val="玄正文 Char"/>
    <w:link w:val="301"/>
    <w:qFormat/>
    <w:uiPriority w:val="0"/>
    <w:rPr>
      <w:rFonts w:ascii="仿宋_GB2312" w:hAnsi="仿宋_GB2312" w:eastAsia="仿宋_GB2312"/>
      <w:sz w:val="28"/>
      <w:szCs w:val="28"/>
    </w:rPr>
  </w:style>
  <w:style w:type="character" w:customStyle="1" w:styleId="345">
    <w:name w:val="页脚 Char1"/>
    <w:qFormat/>
    <w:uiPriority w:val="0"/>
    <w:rPr>
      <w:sz w:val="18"/>
      <w:szCs w:val="18"/>
    </w:rPr>
  </w:style>
  <w:style w:type="paragraph" w:customStyle="1" w:styleId="346">
    <w:name w:val="TOC Heading"/>
    <w:basedOn w:val="3"/>
    <w:next w:val="1"/>
    <w:semiHidden/>
    <w:unhideWhenUsed/>
    <w:qFormat/>
    <w:uiPriority w:val="39"/>
    <w:pPr>
      <w:adjustRightInd/>
      <w:snapToGrid/>
      <w:spacing w:before="340" w:after="330" w:line="578" w:lineRule="auto"/>
      <w:jc w:val="both"/>
      <w:outlineLvl w:val="9"/>
    </w:pPr>
    <w:rPr>
      <w:rFonts w:asciiTheme="minorHAnsi" w:hAnsiTheme="minorHAnsi" w:eastAsiaTheme="minorEastAsia"/>
      <w:sz w:val="44"/>
    </w:rPr>
  </w:style>
  <w:style w:type="table" w:customStyle="1" w:styleId="347">
    <w:name w:val="Plain Table 2"/>
    <w:basedOn w:val="89"/>
    <w:qFormat/>
    <w:uiPriority w:val="42"/>
    <w:tblPr>
      <w:tblBorders>
        <w:top w:val="single" w:color="7E7E7E" w:themeColor="text1" w:themeTint="80" w:sz="4" w:space="0"/>
        <w:bottom w:val="single" w:color="7E7E7E" w:themeColor="text1" w:themeTint="80" w:sz="4" w:space="0"/>
      </w:tblBorders>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 w:type="table" w:customStyle="1" w:styleId="348">
    <w:name w:val="无格式表格 21"/>
    <w:basedOn w:val="89"/>
    <w:qFormat/>
    <w:uiPriority w:val="42"/>
    <w:tblPr>
      <w:tblBorders>
        <w:top w:val="single" w:color="7E7E7E" w:themeColor="text1" w:themeTint="80" w:sz="4" w:space="0"/>
        <w:bottom w:val="single" w:color="7E7E7E" w:themeColor="text1" w:themeTint="80" w:sz="4" w:space="0"/>
      </w:tblBorders>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 w:type="character" w:customStyle="1" w:styleId="349">
    <w:name w:val="宏文本 Char"/>
    <w:basedOn w:val="94"/>
    <w:link w:val="2"/>
    <w:qFormat/>
    <w:uiPriority w:val="0"/>
    <w:rPr>
      <w:rFonts w:ascii="Courier New" w:hAnsi="Courier New"/>
      <w:kern w:val="2"/>
      <w:sz w:val="24"/>
      <w:szCs w:val="24"/>
    </w:rPr>
  </w:style>
  <w:style w:type="character" w:customStyle="1" w:styleId="350">
    <w:name w:val="注释标题 Char"/>
    <w:basedOn w:val="94"/>
    <w:link w:val="17"/>
    <w:qFormat/>
    <w:uiPriority w:val="0"/>
    <w:rPr>
      <w:rFonts w:ascii="Times New Roman" w:hAnsi="Times New Roman"/>
      <w:szCs w:val="24"/>
    </w:rPr>
  </w:style>
  <w:style w:type="character" w:customStyle="1" w:styleId="351">
    <w:name w:val="电子邮件签名 Char"/>
    <w:basedOn w:val="94"/>
    <w:link w:val="20"/>
    <w:qFormat/>
    <w:uiPriority w:val="0"/>
    <w:rPr>
      <w:rFonts w:ascii="Times New Roman" w:hAnsi="Times New Roman"/>
      <w:szCs w:val="24"/>
    </w:rPr>
  </w:style>
  <w:style w:type="character" w:customStyle="1" w:styleId="352">
    <w:name w:val="称呼 Char1"/>
    <w:basedOn w:val="94"/>
    <w:link w:val="31"/>
    <w:qFormat/>
    <w:uiPriority w:val="99"/>
    <w:rPr>
      <w:sz w:val="28"/>
      <w:szCs w:val="21"/>
      <w:lang w:val="zh-CN" w:eastAsia="en-US" w:bidi="en-US"/>
    </w:rPr>
  </w:style>
  <w:style w:type="character" w:customStyle="1" w:styleId="353">
    <w:name w:val="称呼 Char"/>
    <w:basedOn w:val="94"/>
    <w:link w:val="354"/>
    <w:qFormat/>
    <w:uiPriority w:val="99"/>
    <w:rPr>
      <w:rFonts w:ascii="华文仿宋" w:hAnsi="华文仿宋" w:eastAsia="仿宋_GB2312"/>
      <w:kern w:val="2"/>
      <w:sz w:val="28"/>
      <w:szCs w:val="22"/>
    </w:rPr>
  </w:style>
  <w:style w:type="paragraph" w:customStyle="1" w:styleId="354">
    <w:name w:val="称呼2"/>
    <w:basedOn w:val="5"/>
    <w:link w:val="353"/>
    <w:qFormat/>
    <w:uiPriority w:val="99"/>
    <w:pPr>
      <w:keepNext w:val="0"/>
      <w:keepLines w:val="0"/>
      <w:spacing w:before="0" w:after="0" w:line="360" w:lineRule="auto"/>
      <w:jc w:val="left"/>
    </w:pPr>
    <w:rPr>
      <w:rFonts w:ascii="华文仿宋" w:hAnsi="华文仿宋" w:eastAsia="仿宋_GB2312"/>
      <w:b w:val="0"/>
      <w:bCs w:val="0"/>
      <w:sz w:val="28"/>
      <w:szCs w:val="22"/>
    </w:rPr>
  </w:style>
  <w:style w:type="character" w:customStyle="1" w:styleId="355">
    <w:name w:val="正文文本 3 Char"/>
    <w:basedOn w:val="94"/>
    <w:link w:val="32"/>
    <w:qFormat/>
    <w:uiPriority w:val="0"/>
    <w:rPr>
      <w:rFonts w:ascii="Times New Roman" w:hAnsi="Times New Roman" w:eastAsia="仿宋_GB2312"/>
      <w:sz w:val="16"/>
      <w:szCs w:val="16"/>
      <w:lang w:val="zh-CN"/>
    </w:rPr>
  </w:style>
  <w:style w:type="character" w:customStyle="1" w:styleId="356">
    <w:name w:val="结束语 Char"/>
    <w:basedOn w:val="94"/>
    <w:link w:val="33"/>
    <w:qFormat/>
    <w:uiPriority w:val="0"/>
    <w:rPr>
      <w:rFonts w:ascii="Times New Roman" w:hAnsi="Times New Roman"/>
      <w:szCs w:val="24"/>
    </w:rPr>
  </w:style>
  <w:style w:type="character" w:customStyle="1" w:styleId="357">
    <w:name w:val="尾注文本 Char"/>
    <w:basedOn w:val="94"/>
    <w:link w:val="53"/>
    <w:qFormat/>
    <w:uiPriority w:val="0"/>
    <w:rPr>
      <w:rFonts w:cs="宋体" w:asciiTheme="minorHAnsi" w:hAnsiTheme="minorHAnsi" w:eastAsiaTheme="minorEastAsia"/>
      <w:kern w:val="2"/>
      <w:sz w:val="21"/>
      <w:szCs w:val="24"/>
    </w:rPr>
  </w:style>
  <w:style w:type="character" w:customStyle="1" w:styleId="358">
    <w:name w:val="签名 Char"/>
    <w:basedOn w:val="94"/>
    <w:link w:val="59"/>
    <w:qFormat/>
    <w:uiPriority w:val="0"/>
    <w:rPr>
      <w:rFonts w:ascii="Times New Roman" w:hAnsi="Times New Roman"/>
      <w:szCs w:val="24"/>
    </w:rPr>
  </w:style>
  <w:style w:type="character" w:customStyle="1" w:styleId="359">
    <w:name w:val="副标题 Char"/>
    <w:basedOn w:val="94"/>
    <w:link w:val="65"/>
    <w:qFormat/>
    <w:uiPriority w:val="11"/>
    <w:rPr>
      <w:rFonts w:ascii="Arial" w:hAnsi="Arial"/>
      <w:b/>
      <w:kern w:val="28"/>
      <w:sz w:val="32"/>
      <w:lang w:val="zh-CN"/>
    </w:rPr>
  </w:style>
  <w:style w:type="character" w:customStyle="1" w:styleId="360">
    <w:name w:val="脚注文本 Char"/>
    <w:basedOn w:val="94"/>
    <w:link w:val="68"/>
    <w:qFormat/>
    <w:uiPriority w:val="0"/>
    <w:rPr>
      <w:lang w:val="zh-CN"/>
    </w:rPr>
  </w:style>
  <w:style w:type="character" w:customStyle="1" w:styleId="361">
    <w:name w:val="信息标题 Char"/>
    <w:basedOn w:val="94"/>
    <w:link w:val="80"/>
    <w:qFormat/>
    <w:uiPriority w:val="0"/>
    <w:rPr>
      <w:rFonts w:ascii="Arial" w:hAnsi="Arial"/>
      <w:sz w:val="24"/>
      <w:szCs w:val="24"/>
      <w:shd w:val="pct20" w:color="auto" w:fill="auto"/>
    </w:rPr>
  </w:style>
  <w:style w:type="paragraph" w:customStyle="1" w:styleId="362">
    <w:name w:val="正 文"/>
    <w:basedOn w:val="1"/>
    <w:link w:val="363"/>
    <w:qFormat/>
    <w:uiPriority w:val="0"/>
    <w:pPr>
      <w:adjustRightInd/>
      <w:snapToGrid/>
      <w:ind w:firstLine="200" w:firstLineChars="200"/>
      <w:jc w:val="both"/>
    </w:pPr>
    <w:rPr>
      <w:rFonts w:ascii="仿宋_GB2312"/>
      <w:szCs w:val="24"/>
      <w:lang w:eastAsia="en-US" w:bidi="en-US"/>
    </w:rPr>
  </w:style>
  <w:style w:type="character" w:customStyle="1" w:styleId="363">
    <w:name w:val="正 文 Char"/>
    <w:basedOn w:val="94"/>
    <w:link w:val="362"/>
    <w:qFormat/>
    <w:uiPriority w:val="0"/>
    <w:rPr>
      <w:rFonts w:ascii="仿宋_GB2312" w:hAnsi="华文仿宋" w:eastAsia="仿宋_GB2312"/>
      <w:kern w:val="2"/>
      <w:sz w:val="28"/>
      <w:szCs w:val="24"/>
      <w:lang w:eastAsia="en-US" w:bidi="en-US"/>
    </w:rPr>
  </w:style>
  <w:style w:type="paragraph" w:customStyle="1" w:styleId="364">
    <w:name w:val="表头"/>
    <w:basedOn w:val="1"/>
    <w:link w:val="370"/>
    <w:qFormat/>
    <w:uiPriority w:val="0"/>
    <w:pPr>
      <w:adjustRightInd/>
      <w:spacing w:line="360" w:lineRule="auto"/>
      <w:jc w:val="center"/>
    </w:pPr>
    <w:rPr>
      <w:rFonts w:ascii="宋体" w:hAnsi="宋体" w:eastAsia="宋体" w:cs="宋体"/>
      <w:b/>
      <w:bCs/>
      <w:sz w:val="24"/>
      <w:szCs w:val="20"/>
    </w:rPr>
  </w:style>
  <w:style w:type="character" w:customStyle="1" w:styleId="365">
    <w:name w:val="题注 Char"/>
    <w:link w:val="23"/>
    <w:qFormat/>
    <w:uiPriority w:val="35"/>
    <w:rPr>
      <w:rFonts w:eastAsia="黑体" w:asciiTheme="majorHAnsi" w:hAnsiTheme="majorHAnsi" w:cstheme="majorBidi"/>
      <w:sz w:val="20"/>
      <w:szCs w:val="20"/>
    </w:rPr>
  </w:style>
  <w:style w:type="paragraph" w:customStyle="1" w:styleId="366">
    <w:name w:val="3级标题使用"/>
    <w:basedOn w:val="1"/>
    <w:link w:val="367"/>
    <w:qFormat/>
    <w:uiPriority w:val="0"/>
    <w:pPr>
      <w:adjustRightInd/>
      <w:snapToGrid/>
      <w:spacing w:beforeLines="20" w:afterLines="20" w:line="360" w:lineRule="auto"/>
      <w:outlineLvl w:val="2"/>
    </w:pPr>
    <w:rPr>
      <w:rFonts w:ascii="宋体" w:hAnsi="宋体" w:eastAsia="宋体"/>
      <w:kern w:val="0"/>
      <w:szCs w:val="28"/>
      <w:lang w:val="zh-CN"/>
    </w:rPr>
  </w:style>
  <w:style w:type="character" w:customStyle="1" w:styleId="367">
    <w:name w:val="3级标题使用 Char"/>
    <w:link w:val="366"/>
    <w:qFormat/>
    <w:uiPriority w:val="0"/>
    <w:rPr>
      <w:rFonts w:ascii="宋体" w:hAnsi="宋体"/>
      <w:sz w:val="28"/>
      <w:szCs w:val="28"/>
      <w:lang w:val="zh-CN"/>
    </w:rPr>
  </w:style>
  <w:style w:type="paragraph" w:customStyle="1" w:styleId="368">
    <w:name w:val="默认段落字体 Para Char"/>
    <w:basedOn w:val="1"/>
    <w:next w:val="1"/>
    <w:qFormat/>
    <w:uiPriority w:val="0"/>
    <w:pPr>
      <w:adjustRightInd/>
      <w:snapToGrid/>
      <w:spacing w:line="360" w:lineRule="auto"/>
      <w:ind w:firstLine="200" w:firstLineChars="200"/>
      <w:jc w:val="both"/>
    </w:pPr>
    <w:rPr>
      <w:rFonts w:ascii="宋体" w:hAnsi="宋体" w:eastAsia="宋体"/>
      <w:sz w:val="24"/>
      <w:szCs w:val="24"/>
    </w:rPr>
  </w:style>
  <w:style w:type="paragraph" w:customStyle="1" w:styleId="369">
    <w:name w:val="！WBL基本段落"/>
    <w:basedOn w:val="1"/>
    <w:qFormat/>
    <w:uiPriority w:val="0"/>
    <w:pPr>
      <w:adjustRightInd/>
      <w:snapToGrid/>
      <w:spacing w:line="360" w:lineRule="auto"/>
      <w:ind w:firstLine="480" w:firstLineChars="200"/>
      <w:jc w:val="both"/>
    </w:pPr>
    <w:rPr>
      <w:rFonts w:ascii="宋体" w:hAnsi="宋体" w:eastAsia="宋体"/>
      <w:color w:val="000000"/>
      <w:sz w:val="24"/>
      <w:szCs w:val="24"/>
    </w:rPr>
  </w:style>
  <w:style w:type="character" w:customStyle="1" w:styleId="370">
    <w:name w:val="表头 Char"/>
    <w:link w:val="364"/>
    <w:qFormat/>
    <w:uiPriority w:val="1"/>
    <w:rPr>
      <w:rFonts w:ascii="宋体" w:hAnsi="宋体" w:cs="宋体"/>
      <w:b/>
      <w:bCs/>
      <w:kern w:val="2"/>
      <w:sz w:val="24"/>
    </w:rPr>
  </w:style>
  <w:style w:type="paragraph" w:customStyle="1" w:styleId="371">
    <w:name w:val="样式 正文（首行缩进两字） + 四号 首行缩进:  2 字符"/>
    <w:basedOn w:val="22"/>
    <w:qFormat/>
    <w:uiPriority w:val="0"/>
    <w:pPr>
      <w:ind w:firstLine="200" w:firstLineChars="200"/>
    </w:pPr>
    <w:rPr>
      <w:sz w:val="28"/>
    </w:rPr>
  </w:style>
  <w:style w:type="paragraph" w:customStyle="1" w:styleId="372">
    <w:name w:val="TOC 标题1"/>
    <w:basedOn w:val="3"/>
    <w:next w:val="1"/>
    <w:unhideWhenUsed/>
    <w:qFormat/>
    <w:uiPriority w:val="39"/>
    <w:pPr>
      <w:adjustRightInd/>
      <w:snapToGrid/>
      <w:spacing w:before="340" w:after="330" w:line="578" w:lineRule="auto"/>
      <w:jc w:val="both"/>
      <w:outlineLvl w:val="9"/>
    </w:pPr>
    <w:rPr>
      <w:rFonts w:asciiTheme="minorHAnsi" w:hAnsiTheme="minorHAnsi" w:eastAsiaTheme="minorEastAsia"/>
      <w:sz w:val="44"/>
    </w:rPr>
  </w:style>
  <w:style w:type="character" w:customStyle="1" w:styleId="373">
    <w:name w:val="批注文字 Char1"/>
    <w:basedOn w:val="94"/>
    <w:qFormat/>
    <w:uiPriority w:val="99"/>
    <w:rPr>
      <w:rFonts w:ascii="仿宋_GB2312" w:eastAsia="仿宋_GB2312"/>
      <w:sz w:val="28"/>
    </w:rPr>
  </w:style>
  <w:style w:type="paragraph" w:customStyle="1" w:styleId="374">
    <w:name w:val="jjsj-正文"/>
    <w:basedOn w:val="1"/>
    <w:link w:val="375"/>
    <w:qFormat/>
    <w:uiPriority w:val="0"/>
    <w:pPr>
      <w:adjustRightInd/>
      <w:snapToGrid/>
      <w:ind w:firstLine="560" w:firstLineChars="200"/>
      <w:jc w:val="both"/>
    </w:pPr>
    <w:rPr>
      <w:rFonts w:ascii="Arial Narrow" w:hAnsi="Arial Narrow"/>
      <w:szCs w:val="28"/>
      <w:lang w:val="zh-CN"/>
    </w:rPr>
  </w:style>
  <w:style w:type="character" w:customStyle="1" w:styleId="375">
    <w:name w:val="jjsj-正文 Char"/>
    <w:link w:val="374"/>
    <w:qFormat/>
    <w:uiPriority w:val="0"/>
    <w:rPr>
      <w:rFonts w:ascii="Arial Narrow" w:hAnsi="Arial Narrow" w:eastAsia="仿宋_GB2312"/>
      <w:kern w:val="2"/>
      <w:sz w:val="28"/>
      <w:szCs w:val="28"/>
      <w:lang w:val="zh-CN"/>
    </w:rPr>
  </w:style>
  <w:style w:type="character" w:customStyle="1" w:styleId="376">
    <w:name w:val="ENFI段落 Char"/>
    <w:link w:val="377"/>
    <w:qFormat/>
    <w:uiPriority w:val="0"/>
    <w:rPr>
      <w:rFonts w:ascii="仿宋_GB2312" w:hAnsi="Verdana" w:eastAsia="仿宋_GB2312" w:cs="宋体"/>
      <w:sz w:val="28"/>
      <w:szCs w:val="28"/>
    </w:rPr>
  </w:style>
  <w:style w:type="paragraph" w:customStyle="1" w:styleId="377">
    <w:name w:val="ENFI段落"/>
    <w:basedOn w:val="1"/>
    <w:link w:val="376"/>
    <w:qFormat/>
    <w:uiPriority w:val="0"/>
    <w:pPr>
      <w:widowControl/>
      <w:spacing w:line="300" w:lineRule="auto"/>
      <w:ind w:firstLine="480"/>
      <w:textAlignment w:val="baseline"/>
    </w:pPr>
    <w:rPr>
      <w:rFonts w:ascii="仿宋_GB2312" w:hAnsi="Verdana" w:cs="宋体"/>
      <w:kern w:val="0"/>
      <w:szCs w:val="28"/>
    </w:rPr>
  </w:style>
  <w:style w:type="character" w:customStyle="1" w:styleId="378">
    <w:name w:val="enfi4 Char"/>
    <w:link w:val="379"/>
    <w:qFormat/>
    <w:uiPriority w:val="0"/>
    <w:rPr>
      <w:rFonts w:ascii="仿宋_GB2312" w:hAnsi="宋体" w:eastAsia="仿宋"/>
      <w:sz w:val="28"/>
      <w:szCs w:val="28"/>
    </w:rPr>
  </w:style>
  <w:style w:type="paragraph" w:customStyle="1" w:styleId="379">
    <w:name w:val="enfi4"/>
    <w:basedOn w:val="1"/>
    <w:link w:val="378"/>
    <w:qFormat/>
    <w:uiPriority w:val="0"/>
    <w:pPr>
      <w:adjustRightInd/>
      <w:snapToGrid/>
      <w:spacing w:line="240" w:lineRule="auto"/>
      <w:ind w:firstLine="280" w:firstLineChars="100"/>
      <w:jc w:val="both"/>
      <w:outlineLvl w:val="3"/>
    </w:pPr>
    <w:rPr>
      <w:rFonts w:ascii="仿宋_GB2312" w:hAnsi="宋体" w:eastAsia="仿宋"/>
      <w:kern w:val="0"/>
      <w:szCs w:val="28"/>
    </w:rPr>
  </w:style>
  <w:style w:type="character" w:customStyle="1" w:styleId="380">
    <w:name w:val="bt4 Char"/>
    <w:basedOn w:val="94"/>
    <w:link w:val="298"/>
    <w:qFormat/>
    <w:uiPriority w:val="0"/>
    <w:rPr>
      <w:rFonts w:ascii="宋体" w:hAnsi="宋体" w:eastAsia="仿宋_GB2312" w:cs="宋体"/>
      <w:bCs/>
      <w:kern w:val="2"/>
      <w:sz w:val="28"/>
      <w:szCs w:val="28"/>
    </w:rPr>
  </w:style>
  <w:style w:type="paragraph" w:customStyle="1" w:styleId="381">
    <w:name w:val="jj正文"/>
    <w:basedOn w:val="1"/>
    <w:link w:val="382"/>
    <w:qFormat/>
    <w:uiPriority w:val="0"/>
    <w:pPr>
      <w:widowControl/>
      <w:adjustRightInd/>
      <w:snapToGrid/>
    </w:pPr>
    <w:rPr>
      <w:rFonts w:ascii="仿宋_GB2312" w:hAnsi="宋体"/>
      <w:kern w:val="0"/>
      <w:szCs w:val="28"/>
      <w:lang w:bidi="en-US"/>
    </w:rPr>
  </w:style>
  <w:style w:type="character" w:customStyle="1" w:styleId="382">
    <w:name w:val="jj正文 Char"/>
    <w:link w:val="381"/>
    <w:qFormat/>
    <w:uiPriority w:val="0"/>
    <w:rPr>
      <w:rFonts w:ascii="仿宋_GB2312" w:hAnsi="宋体" w:eastAsia="仿宋_GB2312" w:cstheme="minorBidi"/>
      <w:sz w:val="28"/>
      <w:szCs w:val="28"/>
      <w:lang w:bidi="en-US"/>
    </w:rPr>
  </w:style>
  <w:style w:type="paragraph" w:customStyle="1" w:styleId="383">
    <w:name w:val="jjsj-表内容"/>
    <w:basedOn w:val="1"/>
    <w:link w:val="384"/>
    <w:qFormat/>
    <w:uiPriority w:val="0"/>
    <w:pPr>
      <w:adjustRightInd/>
      <w:spacing w:line="400" w:lineRule="exact"/>
      <w:jc w:val="center"/>
    </w:pPr>
    <w:rPr>
      <w:rFonts w:ascii="仿宋_GB2312" w:hAnsi="宋体"/>
      <w:sz w:val="24"/>
      <w:szCs w:val="24"/>
    </w:rPr>
  </w:style>
  <w:style w:type="character" w:customStyle="1" w:styleId="384">
    <w:name w:val="jjsj-表内容 Char"/>
    <w:basedOn w:val="94"/>
    <w:link w:val="383"/>
    <w:qFormat/>
    <w:uiPriority w:val="0"/>
    <w:rPr>
      <w:rFonts w:ascii="仿宋_GB2312" w:hAnsi="宋体" w:eastAsia="仿宋_GB2312"/>
      <w:kern w:val="2"/>
      <w:sz w:val="24"/>
      <w:szCs w:val="24"/>
    </w:rPr>
  </w:style>
  <w:style w:type="character" w:customStyle="1" w:styleId="385">
    <w:name w:val="列出段落 Char"/>
    <w:link w:val="218"/>
    <w:qFormat/>
    <w:uiPriority w:val="34"/>
    <w:rPr>
      <w:rFonts w:ascii="仿宋_GB2312" w:hAnsi="Times New Roman" w:eastAsia="仿宋_GB2312" w:cs="仿宋_GB2312"/>
      <w:kern w:val="2"/>
      <w:sz w:val="28"/>
      <w:szCs w:val="28"/>
    </w:rPr>
  </w:style>
  <w:style w:type="paragraph" w:customStyle="1" w:styleId="386">
    <w:name w:val="-14正文2"/>
    <w:basedOn w:val="1"/>
    <w:link w:val="387"/>
    <w:qFormat/>
    <w:uiPriority w:val="0"/>
    <w:pPr>
      <w:wordWrap w:val="0"/>
      <w:topLinePunct/>
      <w:adjustRightInd/>
      <w:snapToGrid/>
      <w:spacing w:line="240" w:lineRule="auto"/>
      <w:ind w:firstLine="200" w:firstLineChars="200"/>
      <w:jc w:val="both"/>
      <w:textAlignment w:val="center"/>
    </w:pPr>
    <w:rPr>
      <w:rFonts w:ascii="宋体" w:hAnsi="Times New Roman" w:eastAsia="宋体" w:cs="宋体"/>
      <w:color w:val="000000"/>
      <w:sz w:val="24"/>
      <w:szCs w:val="20"/>
    </w:rPr>
  </w:style>
  <w:style w:type="character" w:customStyle="1" w:styleId="387">
    <w:name w:val="-14正文2 Char"/>
    <w:basedOn w:val="94"/>
    <w:link w:val="386"/>
    <w:qFormat/>
    <w:uiPriority w:val="0"/>
    <w:rPr>
      <w:rFonts w:ascii="宋体" w:hAnsi="Times New Roman" w:cs="宋体"/>
      <w:color w:val="000000"/>
      <w:kern w:val="2"/>
      <w:sz w:val="24"/>
    </w:rPr>
  </w:style>
  <w:style w:type="paragraph" w:customStyle="1" w:styleId="388">
    <w:name w:val="样式21"/>
    <w:basedOn w:val="1"/>
    <w:qFormat/>
    <w:uiPriority w:val="0"/>
    <w:pPr>
      <w:adjustRightInd/>
      <w:snapToGrid/>
      <w:spacing w:line="240" w:lineRule="exact"/>
      <w:jc w:val="center"/>
    </w:pPr>
    <w:rPr>
      <w:rFonts w:ascii="仿宋_GB2312" w:hAnsi="Times New Roman"/>
      <w:spacing w:val="-36"/>
      <w:sz w:val="21"/>
    </w:rPr>
  </w:style>
  <w:style w:type="paragraph" w:customStyle="1" w:styleId="389">
    <w:name w:val="样式 标题 1 + 首行缩进:  2 字符"/>
    <w:basedOn w:val="3"/>
    <w:next w:val="198"/>
    <w:qFormat/>
    <w:uiPriority w:val="0"/>
    <w:pPr>
      <w:pageBreakBefore/>
      <w:adjustRightInd/>
      <w:snapToGrid/>
      <w:spacing w:before="240" w:after="240" w:line="480" w:lineRule="auto"/>
    </w:pPr>
    <w:rPr>
      <w:rFonts w:hAnsi="Times New Roman" w:cs="宋体"/>
      <w:szCs w:val="36"/>
      <w:lang w:val="zh-CN"/>
    </w:rPr>
  </w:style>
  <w:style w:type="character" w:customStyle="1" w:styleId="390">
    <w:name w:val="样式 首行缩进:  2 字符 Char"/>
    <w:link w:val="276"/>
    <w:qFormat/>
    <w:uiPriority w:val="0"/>
    <w:rPr>
      <w:rFonts w:ascii="华文仿宋" w:hAnsi="华文仿宋" w:eastAsia="仿宋_GB2312" w:cs="宋体"/>
      <w:kern w:val="2"/>
      <w:sz w:val="28"/>
      <w:szCs w:val="22"/>
    </w:rPr>
  </w:style>
  <w:style w:type="paragraph" w:customStyle="1" w:styleId="391">
    <w:name w:val="次小节"/>
    <w:basedOn w:val="276"/>
    <w:qFormat/>
    <w:uiPriority w:val="0"/>
    <w:pPr>
      <w:adjustRightInd/>
      <w:snapToGrid/>
      <w:ind w:left="100" w:leftChars="100" w:firstLine="0" w:firstLineChars="0"/>
      <w:jc w:val="both"/>
    </w:pPr>
    <w:rPr>
      <w:rFonts w:ascii="仿宋_GB2312" w:hAnsi="Times New Roman" w:cs="Times New Roman"/>
      <w:b/>
      <w:kern w:val="0"/>
      <w:szCs w:val="28"/>
      <w:lang w:val="zh-CN"/>
    </w:rPr>
  </w:style>
  <w:style w:type="paragraph" w:customStyle="1" w:styleId="392">
    <w:name w:val="样式 次小节 + 左侧:  1 字符"/>
    <w:basedOn w:val="6"/>
    <w:link w:val="1785"/>
    <w:qFormat/>
    <w:uiPriority w:val="0"/>
    <w:pPr>
      <w:spacing w:before="0" w:after="0" w:line="480" w:lineRule="exact"/>
      <w:ind w:firstLine="100" w:firstLineChars="100"/>
    </w:pPr>
    <w:rPr>
      <w:rFonts w:ascii="仿宋_GB2312" w:eastAsia="仿宋_GB2312"/>
      <w:bCs w:val="0"/>
    </w:rPr>
  </w:style>
  <w:style w:type="paragraph" w:customStyle="1" w:styleId="393">
    <w:name w:val="样式 宋体 五号 居中 行距: 单倍行距"/>
    <w:basedOn w:val="1"/>
    <w:qFormat/>
    <w:uiPriority w:val="0"/>
    <w:pPr>
      <w:adjustRightInd/>
      <w:snapToGrid/>
      <w:spacing w:line="240" w:lineRule="auto"/>
      <w:jc w:val="center"/>
    </w:pPr>
    <w:rPr>
      <w:rFonts w:ascii="宋体" w:hAnsi="宋体" w:eastAsia="宋体" w:cs="宋体"/>
      <w:kern w:val="0"/>
      <w:sz w:val="21"/>
      <w:szCs w:val="20"/>
    </w:rPr>
  </w:style>
  <w:style w:type="paragraph" w:customStyle="1" w:styleId="394">
    <w:name w:val="样式 五号 居中"/>
    <w:basedOn w:val="1"/>
    <w:link w:val="395"/>
    <w:qFormat/>
    <w:uiPriority w:val="0"/>
    <w:pPr>
      <w:adjustRightInd/>
      <w:snapToGrid/>
      <w:spacing w:line="240" w:lineRule="auto"/>
      <w:jc w:val="center"/>
    </w:pPr>
    <w:rPr>
      <w:rFonts w:ascii="仿宋_GB2312" w:hAnsi="Times New Roman"/>
      <w:kern w:val="0"/>
      <w:sz w:val="20"/>
      <w:szCs w:val="21"/>
      <w:lang w:val="zh-CN"/>
    </w:rPr>
  </w:style>
  <w:style w:type="character" w:customStyle="1" w:styleId="395">
    <w:name w:val="样式 五号 居中 Char"/>
    <w:link w:val="394"/>
    <w:qFormat/>
    <w:uiPriority w:val="0"/>
    <w:rPr>
      <w:rFonts w:ascii="仿宋_GB2312" w:hAnsi="Times New Roman" w:eastAsia="仿宋_GB2312"/>
      <w:szCs w:val="21"/>
      <w:lang w:val="zh-CN"/>
    </w:rPr>
  </w:style>
  <w:style w:type="paragraph" w:customStyle="1" w:styleId="396">
    <w:name w:val="样式 首行缩进:  2 字符1"/>
    <w:basedOn w:val="1"/>
    <w:qFormat/>
    <w:uiPriority w:val="0"/>
    <w:pPr>
      <w:adjustRightInd/>
      <w:snapToGrid/>
      <w:ind w:firstLine="560" w:firstLineChars="200"/>
      <w:jc w:val="both"/>
    </w:pPr>
    <w:rPr>
      <w:rFonts w:ascii="仿宋_GB2312" w:hAnsi="Times New Roman" w:cs="宋体"/>
      <w:szCs w:val="20"/>
    </w:rPr>
  </w:style>
  <w:style w:type="paragraph" w:customStyle="1" w:styleId="397">
    <w:name w:val="第"/>
    <w:basedOn w:val="1"/>
    <w:qFormat/>
    <w:uiPriority w:val="0"/>
    <w:pPr>
      <w:adjustRightInd/>
      <w:snapToGrid/>
      <w:spacing w:line="384" w:lineRule="auto"/>
      <w:jc w:val="both"/>
    </w:pPr>
    <w:rPr>
      <w:rFonts w:ascii="Times New Roman" w:hAnsi="Times New Roman" w:eastAsia="宋体"/>
      <w:spacing w:val="16"/>
      <w:szCs w:val="24"/>
    </w:rPr>
  </w:style>
  <w:style w:type="paragraph" w:customStyle="1" w:styleId="398">
    <w:name w:val="样式2"/>
    <w:basedOn w:val="1"/>
    <w:link w:val="2107"/>
    <w:qFormat/>
    <w:uiPriority w:val="0"/>
    <w:pPr>
      <w:adjustRightInd/>
      <w:snapToGrid/>
      <w:spacing w:line="480" w:lineRule="auto"/>
      <w:jc w:val="center"/>
    </w:pPr>
    <w:rPr>
      <w:rFonts w:ascii="宋体" w:hAnsi="Times New Roman" w:eastAsia="宋体"/>
      <w:b/>
      <w:bCs/>
      <w:szCs w:val="28"/>
    </w:rPr>
  </w:style>
  <w:style w:type="paragraph" w:customStyle="1" w:styleId="399">
    <w:name w:val="样式3"/>
    <w:basedOn w:val="1"/>
    <w:link w:val="822"/>
    <w:qFormat/>
    <w:uiPriority w:val="0"/>
    <w:pPr>
      <w:adjustRightInd/>
      <w:snapToGrid/>
      <w:spacing w:line="240" w:lineRule="auto"/>
      <w:jc w:val="both"/>
      <w:outlineLvl w:val="1"/>
    </w:pPr>
    <w:rPr>
      <w:rFonts w:ascii="宋体" w:hAnsi="Times New Roman" w:eastAsia="宋体"/>
      <w:kern w:val="0"/>
      <w:szCs w:val="28"/>
      <w:lang w:val="zh-CN"/>
    </w:rPr>
  </w:style>
  <w:style w:type="paragraph" w:customStyle="1" w:styleId="400">
    <w:name w:val="样式 样式 宋体 五号 居中 行距: 单倍行距 + 小五"/>
    <w:basedOn w:val="393"/>
    <w:qFormat/>
    <w:uiPriority w:val="0"/>
    <w:rPr>
      <w:sz w:val="18"/>
    </w:rPr>
  </w:style>
  <w:style w:type="paragraph" w:customStyle="1" w:styleId="401">
    <w:name w:val="样式 样式2 + 两端对齐"/>
    <w:basedOn w:val="398"/>
    <w:qFormat/>
    <w:uiPriority w:val="0"/>
    <w:pPr>
      <w:keepNext/>
      <w:pageBreakBefore/>
      <w:outlineLvl w:val="0"/>
    </w:pPr>
    <w:rPr>
      <w:rFonts w:cs="宋体"/>
      <w:sz w:val="44"/>
      <w:szCs w:val="20"/>
    </w:rPr>
  </w:style>
  <w:style w:type="paragraph" w:customStyle="1" w:styleId="402">
    <w:name w:val="样式5"/>
    <w:basedOn w:val="1"/>
    <w:link w:val="498"/>
    <w:qFormat/>
    <w:uiPriority w:val="0"/>
    <w:pPr>
      <w:adjustRightInd/>
      <w:snapToGrid/>
      <w:spacing w:line="360" w:lineRule="auto"/>
      <w:jc w:val="center"/>
      <w:outlineLvl w:val="1"/>
    </w:pPr>
    <w:rPr>
      <w:rFonts w:ascii="宋体" w:hAnsi="宋体" w:eastAsia="宋体"/>
      <w:b/>
      <w:bCs/>
      <w:kern w:val="0"/>
      <w:sz w:val="30"/>
      <w:szCs w:val="24"/>
      <w:lang w:val="zh-CN"/>
    </w:rPr>
  </w:style>
  <w:style w:type="paragraph" w:customStyle="1" w:styleId="403">
    <w:name w:val="样式6"/>
    <w:basedOn w:val="1"/>
    <w:link w:val="649"/>
    <w:qFormat/>
    <w:uiPriority w:val="0"/>
    <w:pPr>
      <w:adjustRightInd/>
      <w:snapToGrid/>
      <w:jc w:val="both"/>
      <w:outlineLvl w:val="2"/>
    </w:pPr>
    <w:rPr>
      <w:rFonts w:ascii="宋体" w:hAnsi="宋体" w:eastAsia="宋体"/>
      <w:b/>
      <w:bCs/>
      <w:kern w:val="0"/>
      <w:szCs w:val="24"/>
      <w:lang w:val="zh-CN"/>
    </w:rPr>
  </w:style>
  <w:style w:type="paragraph" w:customStyle="1" w:styleId="404">
    <w:name w:val="样式 宋体 四号 首行缩进:  0.99 厘米 行距: 固定值 25 磅"/>
    <w:basedOn w:val="1"/>
    <w:qFormat/>
    <w:uiPriority w:val="0"/>
    <w:pPr>
      <w:adjustRightInd/>
      <w:snapToGrid/>
      <w:ind w:firstLine="420"/>
      <w:jc w:val="both"/>
    </w:pPr>
    <w:rPr>
      <w:rFonts w:ascii="仿宋_GB2312" w:hAnsi="宋体" w:cs="宋体"/>
      <w:szCs w:val="20"/>
    </w:rPr>
  </w:style>
  <w:style w:type="paragraph" w:customStyle="1" w:styleId="405">
    <w:name w:val="样式 样式 样式 首行缩进:  2 字符 + 首行缩进:  2 字符 + 首行缩进:  2 字符"/>
    <w:basedOn w:val="208"/>
    <w:qFormat/>
    <w:uiPriority w:val="0"/>
    <w:pPr>
      <w:ind w:firstLine="560"/>
      <w:jc w:val="both"/>
    </w:pPr>
    <w:rPr>
      <w:rFonts w:hAnsi="Times New Roman" w:cs="Times New Roman"/>
      <w:kern w:val="0"/>
      <w:szCs w:val="20"/>
      <w:lang w:val="zh-CN"/>
    </w:rPr>
  </w:style>
  <w:style w:type="paragraph" w:customStyle="1" w:styleId="406">
    <w:name w:val="样式 样式 样式 样式 首行缩进:  2 字符 + 首行缩进:  2 字符 + 首行缩进:  2 字符 + 居中"/>
    <w:basedOn w:val="405"/>
    <w:qFormat/>
    <w:uiPriority w:val="0"/>
    <w:pPr>
      <w:ind w:firstLine="200"/>
      <w:jc w:val="center"/>
    </w:pPr>
  </w:style>
  <w:style w:type="paragraph" w:customStyle="1" w:styleId="407">
    <w:name w:val="样式 样式 五号 居中 + 小五 行距: 固定值 24 磅"/>
    <w:basedOn w:val="394"/>
    <w:qFormat/>
    <w:uiPriority w:val="0"/>
    <w:pPr>
      <w:spacing w:line="480" w:lineRule="exact"/>
      <w:ind w:firstLine="360" w:firstLineChars="200"/>
    </w:pPr>
    <w:rPr>
      <w:sz w:val="18"/>
      <w:szCs w:val="20"/>
    </w:rPr>
  </w:style>
  <w:style w:type="paragraph" w:customStyle="1" w:styleId="408">
    <w:name w:val="样式 仿宋 四号 首行缩进:  0.98 厘米 行距: 固定值 26 磅"/>
    <w:basedOn w:val="1"/>
    <w:qFormat/>
    <w:uiPriority w:val="0"/>
    <w:pPr>
      <w:adjustRightInd/>
      <w:snapToGrid/>
      <w:ind w:firstLine="200" w:firstLineChars="200"/>
      <w:jc w:val="both"/>
    </w:pPr>
    <w:rPr>
      <w:rFonts w:ascii="仿宋" w:hAnsi="仿宋" w:eastAsia="仿宋" w:cs="宋体"/>
      <w:szCs w:val="20"/>
    </w:rPr>
  </w:style>
  <w:style w:type="paragraph" w:customStyle="1" w:styleId="409">
    <w:name w:val="样式 仿宋 四号 段前: 7.8 磅 行距: 固定值 25 磅"/>
    <w:basedOn w:val="6"/>
    <w:qFormat/>
    <w:uiPriority w:val="0"/>
    <w:pPr>
      <w:spacing w:before="0" w:after="0" w:line="480" w:lineRule="exact"/>
      <w:ind w:firstLine="100" w:firstLineChars="100"/>
    </w:pPr>
    <w:rPr>
      <w:rFonts w:ascii="仿宋" w:hAnsi="仿宋" w:eastAsia="仿宋" w:cs="宋体"/>
      <w:szCs w:val="20"/>
    </w:rPr>
  </w:style>
  <w:style w:type="paragraph" w:customStyle="1" w:styleId="410">
    <w:name w:val="样式 样式 五号 居中 +"/>
    <w:basedOn w:val="394"/>
    <w:link w:val="411"/>
    <w:qFormat/>
    <w:uiPriority w:val="0"/>
    <w:pPr>
      <w:adjustRightInd w:val="0"/>
    </w:pPr>
  </w:style>
  <w:style w:type="character" w:customStyle="1" w:styleId="411">
    <w:name w:val="样式 样式 五号 居中 + Char"/>
    <w:link w:val="410"/>
    <w:qFormat/>
    <w:uiPriority w:val="0"/>
    <w:rPr>
      <w:rFonts w:ascii="仿宋_GB2312" w:hAnsi="Times New Roman" w:eastAsia="仿宋_GB2312"/>
      <w:szCs w:val="21"/>
      <w:lang w:val="zh-CN"/>
    </w:rPr>
  </w:style>
  <w:style w:type="paragraph" w:customStyle="1" w:styleId="412">
    <w:name w:val="样式 样式 样式 五号 居中 + +"/>
    <w:basedOn w:val="410"/>
    <w:qFormat/>
    <w:uiPriority w:val="0"/>
    <w:rPr>
      <w:szCs w:val="20"/>
    </w:rPr>
  </w:style>
  <w:style w:type="paragraph" w:customStyle="1" w:styleId="413">
    <w:name w:val="表格样式"/>
    <w:basedOn w:val="1"/>
    <w:qFormat/>
    <w:uiPriority w:val="0"/>
    <w:pPr>
      <w:widowControl/>
      <w:adjustRightInd/>
      <w:snapToGrid/>
      <w:spacing w:line="240" w:lineRule="auto"/>
    </w:pPr>
    <w:rPr>
      <w:rFonts w:ascii="仿宋_GB2312" w:hAnsi="Times New Roman" w:cs="宋体"/>
      <w:kern w:val="0"/>
      <w:sz w:val="21"/>
      <w:szCs w:val="20"/>
    </w:rPr>
  </w:style>
  <w:style w:type="paragraph" w:customStyle="1" w:styleId="414">
    <w:name w:val="样式7"/>
    <w:basedOn w:val="413"/>
    <w:link w:val="523"/>
    <w:qFormat/>
    <w:uiPriority w:val="0"/>
    <w:rPr>
      <w:rFonts w:cs="Times New Roman"/>
      <w:sz w:val="20"/>
      <w:lang w:val="zh-CN"/>
    </w:rPr>
  </w:style>
  <w:style w:type="paragraph" w:customStyle="1" w:styleId="415">
    <w:name w:val="样式 表格样式 + 行距: 固定值 24 磅"/>
    <w:basedOn w:val="413"/>
    <w:qFormat/>
    <w:uiPriority w:val="0"/>
  </w:style>
  <w:style w:type="paragraph" w:customStyle="1" w:styleId="416">
    <w:name w:val="样式 样式7 + 行距: 固定值 24 磅"/>
    <w:basedOn w:val="414"/>
    <w:qFormat/>
    <w:uiPriority w:val="0"/>
  </w:style>
  <w:style w:type="paragraph" w:customStyle="1" w:styleId="417">
    <w:name w:val="样式 样式 样式7 + 行距: 固定值 24 磅 +"/>
    <w:basedOn w:val="416"/>
    <w:qFormat/>
    <w:uiPriority w:val="0"/>
  </w:style>
  <w:style w:type="paragraph" w:customStyle="1" w:styleId="418">
    <w:name w:val="样式 样式 表格样式 + 行距: 固定值 24 磅 + 行距: 固定值 24 磅"/>
    <w:basedOn w:val="415"/>
    <w:qFormat/>
    <w:uiPriority w:val="0"/>
  </w:style>
  <w:style w:type="paragraph" w:customStyle="1" w:styleId="419">
    <w:name w:val="样式 仿宋 四号 行距: 1.5 倍行距"/>
    <w:basedOn w:val="5"/>
    <w:qFormat/>
    <w:uiPriority w:val="0"/>
    <w:pPr>
      <w:spacing w:line="360" w:lineRule="auto"/>
    </w:pPr>
    <w:rPr>
      <w:rFonts w:ascii="仿宋" w:hAnsi="仿宋" w:eastAsia="仿宋" w:cs="宋体"/>
      <w:sz w:val="28"/>
      <w:szCs w:val="20"/>
    </w:rPr>
  </w:style>
  <w:style w:type="paragraph" w:customStyle="1" w:styleId="420">
    <w:name w:val="样式 仿宋_GB2312 居中"/>
    <w:basedOn w:val="1"/>
    <w:qFormat/>
    <w:uiPriority w:val="0"/>
    <w:pPr>
      <w:adjustRightInd/>
      <w:snapToGrid/>
      <w:spacing w:line="240" w:lineRule="auto"/>
      <w:jc w:val="center"/>
    </w:pPr>
    <w:rPr>
      <w:rFonts w:ascii="仿宋_GB2312" w:hAnsi="仿宋" w:cs="宋体"/>
      <w:sz w:val="21"/>
      <w:szCs w:val="20"/>
    </w:rPr>
  </w:style>
  <w:style w:type="paragraph" w:customStyle="1" w:styleId="421">
    <w:name w:val="样式 仿宋_GB2312 四号"/>
    <w:basedOn w:val="6"/>
    <w:link w:val="422"/>
    <w:qFormat/>
    <w:uiPriority w:val="0"/>
    <w:pPr>
      <w:spacing w:before="0" w:after="0" w:line="480" w:lineRule="exact"/>
      <w:ind w:firstLine="100" w:firstLineChars="100"/>
    </w:pPr>
    <w:rPr>
      <w:rFonts w:ascii="仿宋_GB2312" w:hAnsi="Arial" w:eastAsia="仿宋_GB2312"/>
    </w:rPr>
  </w:style>
  <w:style w:type="character" w:customStyle="1" w:styleId="422">
    <w:name w:val="样式 仿宋_GB2312 四号 Char"/>
    <w:link w:val="421"/>
    <w:qFormat/>
    <w:uiPriority w:val="0"/>
    <w:rPr>
      <w:rFonts w:ascii="仿宋_GB2312" w:hAnsi="Arial" w:eastAsia="仿宋_GB2312" w:cstheme="majorBidi"/>
      <w:b/>
      <w:bCs/>
      <w:kern w:val="2"/>
      <w:sz w:val="28"/>
      <w:szCs w:val="28"/>
    </w:rPr>
  </w:style>
  <w:style w:type="paragraph" w:customStyle="1" w:styleId="423">
    <w:name w:val="样式 仿宋_GB2312 四号 首行缩进:  0.99 厘米 行距: 固定值 25 磅"/>
    <w:basedOn w:val="1"/>
    <w:link w:val="424"/>
    <w:qFormat/>
    <w:uiPriority w:val="0"/>
    <w:pPr>
      <w:adjustRightInd/>
      <w:snapToGrid/>
      <w:ind w:firstLine="200" w:firstLineChars="200"/>
      <w:jc w:val="both"/>
    </w:pPr>
    <w:rPr>
      <w:rFonts w:ascii="仿宋_GB2312" w:hAnsi="宋体"/>
      <w:kern w:val="0"/>
      <w:szCs w:val="20"/>
      <w:lang w:val="zh-CN"/>
    </w:rPr>
  </w:style>
  <w:style w:type="character" w:customStyle="1" w:styleId="424">
    <w:name w:val="样式 仿宋_GB2312 四号 首行缩进:  0.99 厘米 行距: 固定值 25 磅 Char"/>
    <w:link w:val="423"/>
    <w:qFormat/>
    <w:uiPriority w:val="0"/>
    <w:rPr>
      <w:rFonts w:ascii="仿宋_GB2312" w:hAnsi="宋体" w:eastAsia="仿宋_GB2312"/>
      <w:sz w:val="28"/>
      <w:lang w:val="zh-CN"/>
    </w:rPr>
  </w:style>
  <w:style w:type="paragraph" w:customStyle="1" w:styleId="425">
    <w:name w:val="样式 仿宋_GB2312 四号 首行缩进:  1.01 厘米 行距: 固定值 26 磅"/>
    <w:basedOn w:val="1"/>
    <w:link w:val="426"/>
    <w:qFormat/>
    <w:uiPriority w:val="0"/>
    <w:pPr>
      <w:adjustRightInd/>
      <w:snapToGrid/>
      <w:spacing w:line="520" w:lineRule="exact"/>
      <w:ind w:firstLine="570"/>
      <w:jc w:val="both"/>
    </w:pPr>
    <w:rPr>
      <w:rFonts w:ascii="仿宋_GB2312" w:hAnsi="宋体"/>
      <w:kern w:val="0"/>
      <w:szCs w:val="20"/>
      <w:lang w:val="zh-CN"/>
    </w:rPr>
  </w:style>
  <w:style w:type="character" w:customStyle="1" w:styleId="426">
    <w:name w:val="样式 仿宋_GB2312 四号 首行缩进:  1.01 厘米 行距: 固定值 26 磅 Char"/>
    <w:link w:val="425"/>
    <w:qFormat/>
    <w:uiPriority w:val="0"/>
    <w:rPr>
      <w:rFonts w:ascii="仿宋_GB2312" w:hAnsi="宋体" w:eastAsia="仿宋_GB2312"/>
      <w:sz w:val="28"/>
      <w:lang w:val="zh-CN"/>
    </w:rPr>
  </w:style>
  <w:style w:type="paragraph" w:customStyle="1" w:styleId="427">
    <w:name w:val="样式 标题 2 + 宋体 四号 非加粗 行距: 单倍行距"/>
    <w:basedOn w:val="4"/>
    <w:qFormat/>
    <w:uiPriority w:val="0"/>
    <w:pPr>
      <w:adjustRightInd/>
      <w:snapToGrid/>
      <w:spacing w:before="260" w:beforeLines="0" w:after="260" w:line="240" w:lineRule="auto"/>
      <w:jc w:val="both"/>
    </w:pPr>
    <w:rPr>
      <w:rFonts w:hAnsi="宋体" w:cs="宋体"/>
      <w:bCs w:val="0"/>
      <w:kern w:val="0"/>
      <w:sz w:val="28"/>
      <w:szCs w:val="20"/>
    </w:rPr>
  </w:style>
  <w:style w:type="paragraph" w:customStyle="1" w:styleId="428">
    <w:name w:val="Char Char Char Char Char Char1 Char"/>
    <w:basedOn w:val="1"/>
    <w:qFormat/>
    <w:uiPriority w:val="0"/>
    <w:pPr>
      <w:adjustRightInd/>
      <w:snapToGrid/>
      <w:spacing w:line="240" w:lineRule="auto"/>
      <w:jc w:val="both"/>
    </w:pPr>
    <w:rPr>
      <w:rFonts w:ascii="Times New Roman" w:hAnsi="Times New Roman" w:eastAsia="宋体"/>
      <w:sz w:val="21"/>
      <w:szCs w:val="20"/>
    </w:rPr>
  </w:style>
  <w:style w:type="paragraph" w:customStyle="1" w:styleId="429">
    <w:name w:val="样式 四号 行距: 固定值 24 磅"/>
    <w:basedOn w:val="1"/>
    <w:link w:val="430"/>
    <w:qFormat/>
    <w:uiPriority w:val="0"/>
    <w:pPr>
      <w:adjustRightInd/>
      <w:snapToGrid/>
      <w:ind w:firstLine="560" w:firstLineChars="200"/>
      <w:jc w:val="both"/>
    </w:pPr>
    <w:rPr>
      <w:rFonts w:ascii="仿宋_GB2312" w:hAnsi="Times New Roman"/>
      <w:kern w:val="0"/>
      <w:szCs w:val="20"/>
      <w:lang w:val="zh-CN"/>
    </w:rPr>
  </w:style>
  <w:style w:type="character" w:customStyle="1" w:styleId="430">
    <w:name w:val="样式 四号 行距: 固定值 24 磅 Char"/>
    <w:link w:val="429"/>
    <w:qFormat/>
    <w:uiPriority w:val="0"/>
    <w:rPr>
      <w:rFonts w:ascii="仿宋_GB2312" w:hAnsi="Times New Roman" w:eastAsia="仿宋_GB2312"/>
      <w:sz w:val="28"/>
      <w:lang w:val="zh-CN"/>
    </w:rPr>
  </w:style>
  <w:style w:type="paragraph" w:customStyle="1" w:styleId="431">
    <w:name w:val="样式 (符号) 宋体 居中 行距: 固定值 12 磅"/>
    <w:basedOn w:val="1"/>
    <w:qFormat/>
    <w:uiPriority w:val="0"/>
    <w:pPr>
      <w:adjustRightInd/>
      <w:snapToGrid/>
      <w:spacing w:line="240" w:lineRule="exact"/>
      <w:jc w:val="center"/>
    </w:pPr>
    <w:rPr>
      <w:rFonts w:ascii="仿宋_GB2312" w:hAnsi="宋体" w:cs="宋体"/>
      <w:sz w:val="21"/>
      <w:szCs w:val="20"/>
    </w:rPr>
  </w:style>
  <w:style w:type="paragraph" w:customStyle="1" w:styleId="432">
    <w:name w:val="W"/>
    <w:basedOn w:val="1"/>
    <w:link w:val="433"/>
    <w:qFormat/>
    <w:uiPriority w:val="0"/>
    <w:pPr>
      <w:adjustRightInd/>
      <w:snapToGrid/>
      <w:ind w:firstLine="200" w:firstLineChars="200"/>
    </w:pPr>
    <w:rPr>
      <w:rFonts w:ascii="仿宋_GB2312" w:hAnsi="Times New Roman"/>
      <w:kern w:val="0"/>
      <w:szCs w:val="28"/>
      <w:lang w:val="zh-CN"/>
    </w:rPr>
  </w:style>
  <w:style w:type="character" w:customStyle="1" w:styleId="433">
    <w:name w:val="W Char"/>
    <w:link w:val="432"/>
    <w:qFormat/>
    <w:uiPriority w:val="0"/>
    <w:rPr>
      <w:rFonts w:ascii="仿宋_GB2312" w:hAnsi="Times New Roman" w:eastAsia="仿宋_GB2312"/>
      <w:sz w:val="28"/>
      <w:szCs w:val="28"/>
      <w:lang w:val="zh-CN"/>
    </w:rPr>
  </w:style>
  <w:style w:type="paragraph" w:customStyle="1" w:styleId="434">
    <w:name w:val="公式"/>
    <w:basedOn w:val="432"/>
    <w:link w:val="435"/>
    <w:qFormat/>
    <w:uiPriority w:val="0"/>
    <w:pPr>
      <w:spacing w:line="240" w:lineRule="auto"/>
    </w:pPr>
  </w:style>
  <w:style w:type="character" w:customStyle="1" w:styleId="435">
    <w:name w:val="公式 Char"/>
    <w:link w:val="434"/>
    <w:qFormat/>
    <w:uiPriority w:val="0"/>
    <w:rPr>
      <w:rFonts w:ascii="仿宋_GB2312" w:hAnsi="Times New Roman" w:eastAsia="仿宋_GB2312"/>
      <w:sz w:val="28"/>
      <w:szCs w:val="28"/>
      <w:lang w:val="zh-CN"/>
    </w:rPr>
  </w:style>
  <w:style w:type="paragraph" w:customStyle="1" w:styleId="436">
    <w:name w:val="样式 仿宋_GB2312 四号 行距: 固定值 25 磅"/>
    <w:basedOn w:val="1"/>
    <w:link w:val="437"/>
    <w:qFormat/>
    <w:uiPriority w:val="0"/>
    <w:pPr>
      <w:adjustRightInd/>
      <w:snapToGrid/>
      <w:ind w:firstLine="200" w:firstLineChars="200"/>
      <w:jc w:val="both"/>
    </w:pPr>
    <w:rPr>
      <w:rFonts w:ascii="仿宋_GB2312" w:hAnsi="Times New Roman"/>
      <w:kern w:val="0"/>
      <w:szCs w:val="20"/>
      <w:lang w:val="zh-CN"/>
    </w:rPr>
  </w:style>
  <w:style w:type="character" w:customStyle="1" w:styleId="437">
    <w:name w:val="样式 仿宋_GB2312 四号 行距: 固定值 25 磅 Char"/>
    <w:link w:val="436"/>
    <w:qFormat/>
    <w:uiPriority w:val="0"/>
    <w:rPr>
      <w:rFonts w:ascii="仿宋_GB2312" w:hAnsi="Times New Roman" w:eastAsia="仿宋_GB2312"/>
      <w:sz w:val="28"/>
      <w:lang w:val="zh-CN"/>
    </w:rPr>
  </w:style>
  <w:style w:type="paragraph" w:customStyle="1" w:styleId="438">
    <w:name w:val="样式1446544"/>
    <w:basedOn w:val="35"/>
    <w:link w:val="439"/>
    <w:qFormat/>
    <w:uiPriority w:val="0"/>
    <w:pPr>
      <w:adjustRightInd/>
      <w:snapToGrid/>
      <w:spacing w:line="520" w:lineRule="exact"/>
      <w:ind w:firstLine="200" w:firstLineChars="200"/>
      <w:jc w:val="both"/>
    </w:pPr>
    <w:rPr>
      <w:kern w:val="0"/>
      <w:sz w:val="28"/>
      <w:szCs w:val="28"/>
      <w:lang w:val="zh-CN" w:bidi="fa-IR"/>
    </w:rPr>
  </w:style>
  <w:style w:type="character" w:customStyle="1" w:styleId="439">
    <w:name w:val="样式1446544 Char"/>
    <w:link w:val="438"/>
    <w:qFormat/>
    <w:uiPriority w:val="0"/>
    <w:rPr>
      <w:rFonts w:ascii="Times New Roman" w:hAnsi="Times New Roman" w:eastAsia="仿宋_GB2312"/>
      <w:sz w:val="28"/>
      <w:szCs w:val="28"/>
      <w:lang w:val="zh-CN" w:bidi="fa-IR"/>
    </w:rPr>
  </w:style>
  <w:style w:type="table" w:customStyle="1" w:styleId="440">
    <w:name w:val="浅色底纹 - 强调文字颜色 11"/>
    <w:basedOn w:val="89"/>
    <w:qFormat/>
    <w:uiPriority w:val="60"/>
    <w:rPr>
      <w:color w:val="365F91"/>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paragraph" w:customStyle="1" w:styleId="441">
    <w:name w:val="样式 样式 (符号) 宋体 居中 行距: 固定值 12 磅 +"/>
    <w:basedOn w:val="431"/>
    <w:qFormat/>
    <w:uiPriority w:val="0"/>
    <w:pPr>
      <w:framePr w:wrap="notBeside" w:vAnchor="page" w:hAnchor="text" w:y="1"/>
    </w:pPr>
    <w:rPr>
      <w:kern w:val="0"/>
    </w:rPr>
  </w:style>
  <w:style w:type="paragraph" w:customStyle="1" w:styleId="442">
    <w:name w:val="Char Char21 Char Char"/>
    <w:basedOn w:val="1"/>
    <w:qFormat/>
    <w:uiPriority w:val="0"/>
    <w:pPr>
      <w:adjustRightInd/>
      <w:snapToGrid/>
      <w:spacing w:line="240" w:lineRule="auto"/>
      <w:jc w:val="both"/>
    </w:pPr>
    <w:rPr>
      <w:rFonts w:ascii="Times New Roman" w:hAnsi="Times New Roman" w:eastAsia="宋体"/>
      <w:sz w:val="21"/>
      <w:szCs w:val="24"/>
    </w:rPr>
  </w:style>
  <w:style w:type="paragraph" w:customStyle="1" w:styleId="443">
    <w:name w:val="Char Char Char Char"/>
    <w:basedOn w:val="1"/>
    <w:qFormat/>
    <w:uiPriority w:val="0"/>
    <w:pPr>
      <w:adjustRightInd/>
      <w:snapToGrid/>
      <w:spacing w:line="240" w:lineRule="auto"/>
      <w:jc w:val="both"/>
    </w:pPr>
    <w:rPr>
      <w:rFonts w:ascii="Times New Roman" w:hAnsi="Times New Roman" w:eastAsia="宋体"/>
      <w:sz w:val="21"/>
      <w:szCs w:val="20"/>
    </w:rPr>
  </w:style>
  <w:style w:type="paragraph" w:customStyle="1" w:styleId="444">
    <w:name w:val="TT正文"/>
    <w:link w:val="445"/>
    <w:qFormat/>
    <w:uiPriority w:val="0"/>
    <w:pPr>
      <w:widowControl w:val="0"/>
      <w:topLinePunct/>
      <w:adjustRightInd w:val="0"/>
      <w:snapToGrid w:val="0"/>
      <w:spacing w:line="520" w:lineRule="exact"/>
      <w:ind w:firstLine="200" w:firstLineChars="200"/>
      <w:jc w:val="both"/>
    </w:pPr>
    <w:rPr>
      <w:rFonts w:ascii="Times New Roman" w:hAnsi="Times New Roman" w:eastAsiaTheme="minorEastAsia" w:cstheme="minorBidi"/>
      <w:kern w:val="2"/>
      <w:sz w:val="28"/>
      <w:szCs w:val="28"/>
      <w:lang w:val="en-US" w:eastAsia="zh-CN" w:bidi="ar-SA"/>
    </w:rPr>
  </w:style>
  <w:style w:type="character" w:customStyle="1" w:styleId="445">
    <w:name w:val="TT正文 Char"/>
    <w:link w:val="444"/>
    <w:qFormat/>
    <w:uiPriority w:val="0"/>
    <w:rPr>
      <w:rFonts w:ascii="Times New Roman" w:hAnsi="Times New Roman"/>
      <w:kern w:val="2"/>
      <w:sz w:val="28"/>
      <w:szCs w:val="28"/>
    </w:rPr>
  </w:style>
  <w:style w:type="character" w:customStyle="1" w:styleId="446">
    <w:name w:val="无间隔 Char2"/>
    <w:link w:val="261"/>
    <w:qFormat/>
    <w:locked/>
    <w:uiPriority w:val="0"/>
    <w:rPr>
      <w:kern w:val="2"/>
      <w:sz w:val="21"/>
      <w:szCs w:val="22"/>
    </w:rPr>
  </w:style>
  <w:style w:type="paragraph" w:customStyle="1" w:styleId="447">
    <w:name w:val="jj标题4"/>
    <w:basedOn w:val="6"/>
    <w:next w:val="35"/>
    <w:link w:val="723"/>
    <w:qFormat/>
    <w:uiPriority w:val="0"/>
    <w:pPr>
      <w:keepNext w:val="0"/>
      <w:keepLines w:val="0"/>
      <w:widowControl/>
      <w:spacing w:before="0" w:after="0" w:line="480" w:lineRule="exact"/>
      <w:ind w:left="280" w:leftChars="100"/>
    </w:pPr>
    <w:rPr>
      <w:rFonts w:ascii="仿宋_GB2312" w:hAnsi="宋体" w:eastAsia="仿宋_GB2312"/>
      <w:b w:val="0"/>
      <w:kern w:val="0"/>
      <w:lang w:val="zh-CN" w:bidi="en-US"/>
    </w:rPr>
  </w:style>
  <w:style w:type="paragraph" w:customStyle="1" w:styleId="448">
    <w:name w:val="jj公式"/>
    <w:basedOn w:val="1"/>
    <w:next w:val="35"/>
    <w:qFormat/>
    <w:uiPriority w:val="0"/>
    <w:pPr>
      <w:widowControl/>
      <w:adjustRightInd/>
      <w:snapToGrid/>
      <w:spacing w:line="240" w:lineRule="auto"/>
      <w:jc w:val="center"/>
    </w:pPr>
    <w:rPr>
      <w:rFonts w:ascii="仿宋_GB2312"/>
      <w:kern w:val="0"/>
      <w:szCs w:val="24"/>
      <w:lang w:eastAsia="en-US" w:bidi="en-US"/>
    </w:rPr>
  </w:style>
  <w:style w:type="paragraph" w:customStyle="1" w:styleId="449">
    <w:name w:val="jj表格"/>
    <w:basedOn w:val="1"/>
    <w:next w:val="35"/>
    <w:link w:val="2142"/>
    <w:qFormat/>
    <w:uiPriority w:val="0"/>
    <w:pPr>
      <w:widowControl/>
      <w:adjustRightInd/>
      <w:snapToGrid/>
      <w:jc w:val="center"/>
    </w:pPr>
    <w:rPr>
      <w:rFonts w:ascii="宋体" w:hAnsi="宋体" w:eastAsia="宋体"/>
      <w:kern w:val="0"/>
      <w:sz w:val="24"/>
      <w:szCs w:val="28"/>
      <w:lang w:eastAsia="en-US" w:bidi="en-US"/>
    </w:rPr>
  </w:style>
  <w:style w:type="paragraph" w:customStyle="1" w:styleId="450">
    <w:name w:val="jj表名"/>
    <w:basedOn w:val="1"/>
    <w:qFormat/>
    <w:uiPriority w:val="0"/>
    <w:pPr>
      <w:widowControl/>
      <w:adjustRightInd/>
      <w:snapToGrid/>
      <w:jc w:val="right"/>
    </w:pPr>
    <w:rPr>
      <w:rFonts w:ascii="宋体" w:eastAsia="宋体"/>
      <w:b/>
      <w:kern w:val="0"/>
      <w:sz w:val="24"/>
      <w:szCs w:val="24"/>
      <w:lang w:eastAsia="en-US" w:bidi="en-US"/>
    </w:rPr>
  </w:style>
  <w:style w:type="character" w:customStyle="1" w:styleId="451">
    <w:name w:val="Char Char12"/>
    <w:qFormat/>
    <w:uiPriority w:val="0"/>
    <w:rPr>
      <w:rFonts w:ascii="仿宋_GB2312" w:eastAsia="仿宋_GB2312"/>
      <w:kern w:val="2"/>
      <w:sz w:val="28"/>
      <w:szCs w:val="28"/>
      <w:lang w:val="en-US" w:eastAsia="zh-CN" w:bidi="ar-SA"/>
    </w:rPr>
  </w:style>
  <w:style w:type="character" w:customStyle="1" w:styleId="452">
    <w:name w:val="td21"/>
    <w:qFormat/>
    <w:uiPriority w:val="0"/>
    <w:rPr>
      <w:sz w:val="21"/>
      <w:szCs w:val="21"/>
      <w:u w:val="none"/>
    </w:rPr>
  </w:style>
  <w:style w:type="paragraph" w:customStyle="1" w:styleId="453">
    <w:name w:val="font1"/>
    <w:basedOn w:val="1"/>
    <w:qFormat/>
    <w:uiPriority w:val="0"/>
    <w:pPr>
      <w:widowControl/>
      <w:adjustRightInd/>
      <w:snapToGrid/>
      <w:spacing w:before="100" w:beforeAutospacing="1" w:after="100" w:afterAutospacing="1" w:line="240" w:lineRule="auto"/>
    </w:pPr>
    <w:rPr>
      <w:rFonts w:hint="eastAsia" w:ascii="宋体" w:hAnsi="宋体" w:eastAsia="宋体"/>
      <w:kern w:val="0"/>
      <w:sz w:val="24"/>
      <w:szCs w:val="24"/>
    </w:rPr>
  </w:style>
  <w:style w:type="character" w:customStyle="1" w:styleId="454">
    <w:name w:val="Char Char11"/>
    <w:qFormat/>
    <w:uiPriority w:val="0"/>
    <w:rPr>
      <w:rFonts w:eastAsia="宋体"/>
      <w:kern w:val="2"/>
      <w:sz w:val="18"/>
      <w:szCs w:val="18"/>
      <w:lang w:val="en-US" w:eastAsia="zh-CN" w:bidi="ar-SA"/>
    </w:rPr>
  </w:style>
  <w:style w:type="character" w:customStyle="1" w:styleId="455">
    <w:name w:val="Char Char10"/>
    <w:qFormat/>
    <w:uiPriority w:val="0"/>
    <w:rPr>
      <w:rFonts w:ascii="宋体" w:hAnsi="Courier New" w:eastAsia="宋体" w:cs="Courier New"/>
      <w:kern w:val="2"/>
      <w:sz w:val="21"/>
      <w:szCs w:val="21"/>
      <w:lang w:val="en-US" w:eastAsia="zh-CN" w:bidi="ar-SA"/>
    </w:rPr>
  </w:style>
  <w:style w:type="character" w:customStyle="1" w:styleId="456">
    <w:name w:val="Char Char8"/>
    <w:qFormat/>
    <w:uiPriority w:val="0"/>
    <w:rPr>
      <w:rFonts w:ascii="仿宋_GB2312" w:eastAsia="仿宋_GB2312"/>
      <w:kern w:val="2"/>
      <w:sz w:val="18"/>
      <w:szCs w:val="18"/>
      <w:lang w:val="en-US" w:eastAsia="zh-CN" w:bidi="ar-SA"/>
    </w:rPr>
  </w:style>
  <w:style w:type="paragraph" w:customStyle="1" w:styleId="457">
    <w:name w:val="zj3"/>
    <w:basedOn w:val="5"/>
    <w:link w:val="458"/>
    <w:qFormat/>
    <w:uiPriority w:val="0"/>
    <w:pPr>
      <w:keepNext w:val="0"/>
      <w:keepLines w:val="0"/>
      <w:kinsoku w:val="0"/>
      <w:overflowPunct w:val="0"/>
      <w:autoSpaceDE w:val="0"/>
      <w:autoSpaceDN w:val="0"/>
      <w:spacing w:before="0" w:after="0" w:line="360" w:lineRule="auto"/>
      <w:jc w:val="left"/>
    </w:pPr>
    <w:rPr>
      <w:rFonts w:ascii="宋体" w:hAnsi="Times New Roman"/>
      <w:kern w:val="0"/>
      <w:sz w:val="28"/>
      <w:lang w:val="zh-CN"/>
    </w:rPr>
  </w:style>
  <w:style w:type="character" w:customStyle="1" w:styleId="458">
    <w:name w:val="zj3 Char"/>
    <w:link w:val="457"/>
    <w:qFormat/>
    <w:uiPriority w:val="0"/>
    <w:rPr>
      <w:rFonts w:ascii="宋体" w:hAnsi="Times New Roman"/>
      <w:b/>
      <w:bCs/>
      <w:sz w:val="28"/>
      <w:szCs w:val="32"/>
      <w:lang w:val="zh-CN"/>
    </w:rPr>
  </w:style>
  <w:style w:type="paragraph" w:customStyle="1" w:styleId="459">
    <w:name w:val="zj4"/>
    <w:basedOn w:val="457"/>
    <w:link w:val="460"/>
    <w:qFormat/>
    <w:uiPriority w:val="0"/>
    <w:pPr>
      <w:spacing w:line="480" w:lineRule="exact"/>
      <w:ind w:firstLine="100" w:firstLineChars="100"/>
      <w:outlineLvl w:val="3"/>
    </w:pPr>
    <w:rPr>
      <w:rFonts w:ascii="仿宋_GB2312" w:eastAsia="仿宋_GB2312"/>
      <w:b w:val="0"/>
    </w:rPr>
  </w:style>
  <w:style w:type="character" w:customStyle="1" w:styleId="460">
    <w:name w:val="zj4 Char"/>
    <w:link w:val="459"/>
    <w:qFormat/>
    <w:uiPriority w:val="0"/>
    <w:rPr>
      <w:rFonts w:ascii="仿宋_GB2312" w:hAnsi="Times New Roman" w:eastAsia="仿宋_GB2312"/>
      <w:bCs/>
      <w:sz w:val="28"/>
      <w:szCs w:val="32"/>
      <w:lang w:val="zh-CN"/>
    </w:rPr>
  </w:style>
  <w:style w:type="paragraph" w:customStyle="1" w:styleId="461">
    <w:name w:val="MTDisplayEquation"/>
    <w:basedOn w:val="1"/>
    <w:next w:val="1"/>
    <w:qFormat/>
    <w:uiPriority w:val="0"/>
    <w:pPr>
      <w:tabs>
        <w:tab w:val="center" w:pos="4540"/>
        <w:tab w:val="right" w:pos="9080"/>
      </w:tabs>
      <w:adjustRightInd/>
      <w:snapToGrid/>
      <w:spacing w:line="500" w:lineRule="exact"/>
      <w:ind w:firstLine="570"/>
      <w:jc w:val="both"/>
    </w:pPr>
    <w:rPr>
      <w:rFonts w:ascii="Times New Roman" w:hAnsi="Times New Roman" w:eastAsia="宋体"/>
      <w:szCs w:val="24"/>
    </w:rPr>
  </w:style>
  <w:style w:type="paragraph" w:customStyle="1" w:styleId="462">
    <w:name w:val="样式 正文 + 首行缩进:  2 字符"/>
    <w:basedOn w:val="1"/>
    <w:qFormat/>
    <w:uiPriority w:val="0"/>
    <w:pPr>
      <w:widowControl/>
      <w:adjustRightInd/>
      <w:snapToGrid/>
      <w:ind w:firstLine="400" w:firstLineChars="200"/>
    </w:pPr>
    <w:rPr>
      <w:rFonts w:ascii="仿宋_GB2312" w:hAnsi="Times New Roman" w:cs="宋体"/>
      <w:kern w:val="0"/>
      <w:szCs w:val="20"/>
    </w:rPr>
  </w:style>
  <w:style w:type="paragraph" w:customStyle="1" w:styleId="463">
    <w:name w:val="样式 正文 + 居中 首行缩进:  2 字符"/>
    <w:basedOn w:val="1"/>
    <w:qFormat/>
    <w:uiPriority w:val="0"/>
    <w:pPr>
      <w:widowControl/>
      <w:adjustRightInd/>
      <w:snapToGrid/>
      <w:ind w:firstLine="400" w:firstLineChars="200"/>
      <w:jc w:val="center"/>
    </w:pPr>
    <w:rPr>
      <w:rFonts w:ascii="仿宋_GB2312" w:hAnsi="Times New Roman" w:cs="宋体"/>
      <w:kern w:val="0"/>
      <w:szCs w:val="20"/>
    </w:rPr>
  </w:style>
  <w:style w:type="paragraph" w:customStyle="1" w:styleId="464">
    <w:name w:val="font10"/>
    <w:basedOn w:val="1"/>
    <w:qFormat/>
    <w:uiPriority w:val="0"/>
    <w:pPr>
      <w:widowControl/>
      <w:adjustRightInd/>
      <w:snapToGrid/>
      <w:spacing w:before="100" w:beforeAutospacing="1" w:after="100" w:afterAutospacing="1" w:line="240" w:lineRule="auto"/>
    </w:pPr>
    <w:rPr>
      <w:rFonts w:ascii="宋体" w:hAnsi="宋体" w:eastAsia="宋体" w:cs="宋体"/>
      <w:color w:val="000000"/>
      <w:kern w:val="0"/>
      <w:sz w:val="18"/>
      <w:szCs w:val="18"/>
    </w:rPr>
  </w:style>
  <w:style w:type="paragraph" w:customStyle="1" w:styleId="465">
    <w:name w:val="表中文字"/>
    <w:link w:val="693"/>
    <w:qFormat/>
    <w:uiPriority w:val="0"/>
    <w:pPr>
      <w:adjustRightInd w:val="0"/>
      <w:snapToGrid w:val="0"/>
      <w:ind w:left="-120" w:leftChars="-57" w:right="-93" w:rightChars="-44" w:firstLine="51"/>
      <w:jc w:val="center"/>
    </w:pPr>
    <w:rPr>
      <w:rFonts w:ascii="Times New Roman" w:hAnsi="Times New Roman" w:eastAsiaTheme="minorEastAsia" w:cstheme="minorBidi"/>
      <w:kern w:val="2"/>
      <w:sz w:val="24"/>
      <w:szCs w:val="21"/>
      <w:lang w:val="en-US" w:eastAsia="zh-CN" w:bidi="ar-SA"/>
    </w:rPr>
  </w:style>
  <w:style w:type="paragraph" w:customStyle="1" w:styleId="466">
    <w:name w:val="4"/>
    <w:basedOn w:val="6"/>
    <w:qFormat/>
    <w:uiPriority w:val="0"/>
    <w:pPr>
      <w:spacing w:line="480" w:lineRule="exact"/>
      <w:ind w:firstLine="560"/>
    </w:pPr>
    <w:rPr>
      <w:rFonts w:ascii="宋体" w:hAnsi="宋体"/>
    </w:rPr>
  </w:style>
  <w:style w:type="paragraph" w:customStyle="1" w:styleId="467">
    <w:name w:val="样式 样式 标题 2 + 非加粗 + 小三"/>
    <w:basedOn w:val="1"/>
    <w:qFormat/>
    <w:uiPriority w:val="0"/>
    <w:pPr>
      <w:keepNext/>
      <w:keepLines/>
      <w:adjustRightInd/>
      <w:snapToGrid/>
      <w:spacing w:before="120" w:line="240" w:lineRule="auto"/>
      <w:jc w:val="both"/>
      <w:outlineLvl w:val="1"/>
    </w:pPr>
    <w:rPr>
      <w:rFonts w:ascii="Times New Roman" w:hAnsi="Times New Roman" w:eastAsia="宋体"/>
      <w:kern w:val="0"/>
      <w:sz w:val="30"/>
      <w:szCs w:val="30"/>
    </w:rPr>
  </w:style>
  <w:style w:type="paragraph" w:customStyle="1" w:styleId="468">
    <w:name w:val="样式 样式 标题 3 + + 四号"/>
    <w:basedOn w:val="1"/>
    <w:qFormat/>
    <w:uiPriority w:val="0"/>
    <w:pPr>
      <w:keepNext/>
      <w:keepLines/>
      <w:adjustRightInd/>
      <w:snapToGrid/>
      <w:spacing w:line="360" w:lineRule="auto"/>
      <w:jc w:val="both"/>
      <w:outlineLvl w:val="2"/>
    </w:pPr>
    <w:rPr>
      <w:rFonts w:ascii="Times New Roman" w:hAnsi="Times New Roman" w:eastAsia="宋体"/>
      <w:kern w:val="0"/>
      <w:szCs w:val="28"/>
    </w:rPr>
  </w:style>
  <w:style w:type="paragraph" w:customStyle="1" w:styleId="469">
    <w:name w:val="说明书正文"/>
    <w:basedOn w:val="1"/>
    <w:qFormat/>
    <w:uiPriority w:val="0"/>
    <w:pPr>
      <w:adjustRightInd/>
      <w:snapToGrid/>
      <w:spacing w:line="520" w:lineRule="exact"/>
      <w:ind w:firstLine="200" w:firstLineChars="200"/>
      <w:jc w:val="both"/>
    </w:pPr>
    <w:rPr>
      <w:rFonts w:ascii="Trebuchet MS" w:hAnsi="Trebuchet MS"/>
      <w:szCs w:val="24"/>
    </w:rPr>
  </w:style>
  <w:style w:type="paragraph" w:customStyle="1" w:styleId="470">
    <w:name w:val="样式 标题 34号宋体左齐行距1.5倍四号宋体左齐行距1.5倍小标题 + 宋体 四号 非加粗"/>
    <w:basedOn w:val="5"/>
    <w:qFormat/>
    <w:uiPriority w:val="0"/>
    <w:pPr>
      <w:spacing w:before="0" w:after="0" w:line="240" w:lineRule="auto"/>
      <w:jc w:val="left"/>
    </w:pPr>
    <w:rPr>
      <w:rFonts w:ascii="宋体" w:hAnsi="宋体"/>
      <w:b w:val="0"/>
      <w:bCs w:val="0"/>
      <w:kern w:val="0"/>
      <w:sz w:val="28"/>
      <w:szCs w:val="28"/>
    </w:rPr>
  </w:style>
  <w:style w:type="paragraph" w:customStyle="1" w:styleId="471">
    <w:name w:val="样式 标题 34号宋体左齐行距1.5倍四号宋体左齐行距1.5倍小标题 + 宋体 四号 非加粗 左 段前: 0 磅..."/>
    <w:basedOn w:val="5"/>
    <w:qFormat/>
    <w:uiPriority w:val="0"/>
    <w:pPr>
      <w:spacing w:before="0" w:after="0" w:line="240" w:lineRule="auto"/>
      <w:jc w:val="left"/>
    </w:pPr>
    <w:rPr>
      <w:rFonts w:ascii="宋体" w:hAnsi="宋体" w:cs="宋体"/>
      <w:b w:val="0"/>
      <w:bCs w:val="0"/>
      <w:kern w:val="0"/>
      <w:sz w:val="28"/>
      <w:szCs w:val="20"/>
    </w:rPr>
  </w:style>
  <w:style w:type="paragraph" w:customStyle="1" w:styleId="472">
    <w:name w:val="样式 正文文本缩进 + 行距: 固定值 24 磅"/>
    <w:basedOn w:val="36"/>
    <w:qFormat/>
    <w:uiPriority w:val="0"/>
    <w:pPr>
      <w:ind w:firstLine="0" w:firstLineChars="0"/>
      <w:jc w:val="left"/>
      <w:outlineLvl w:val="2"/>
    </w:pPr>
    <w:rPr>
      <w:rFonts w:ascii="Times New Roman" w:hAnsi="Times New Roman" w:eastAsia="宋体" w:cs="宋体"/>
      <w:kern w:val="0"/>
      <w:szCs w:val="28"/>
      <w:lang w:val="zh-CN"/>
    </w:rPr>
  </w:style>
  <w:style w:type="paragraph" w:customStyle="1" w:styleId="473">
    <w:name w:val="二级标题"/>
    <w:basedOn w:val="5"/>
    <w:qFormat/>
    <w:uiPriority w:val="0"/>
    <w:pPr>
      <w:keepNext w:val="0"/>
      <w:keepLines w:val="0"/>
      <w:spacing w:before="0" w:after="0" w:line="360" w:lineRule="auto"/>
      <w:jc w:val="left"/>
    </w:pPr>
    <w:rPr>
      <w:rFonts w:ascii="宋体" w:hAnsi="Times New Roman"/>
      <w:b w:val="0"/>
      <w:kern w:val="0"/>
      <w:sz w:val="28"/>
    </w:rPr>
  </w:style>
  <w:style w:type="paragraph" w:customStyle="1" w:styleId="474">
    <w:name w:val="样式 标题 2 + 居中"/>
    <w:basedOn w:val="4"/>
    <w:qFormat/>
    <w:uiPriority w:val="0"/>
    <w:pPr>
      <w:adjustRightInd/>
      <w:snapToGrid/>
      <w:spacing w:before="0" w:beforeLines="0" w:line="480" w:lineRule="auto"/>
      <w:jc w:val="center"/>
    </w:pPr>
    <w:rPr>
      <w:rFonts w:ascii="Arial" w:hAnsi="Arial" w:cs="宋体"/>
      <w:b w:val="0"/>
      <w:bCs w:val="0"/>
      <w:kern w:val="0"/>
      <w:szCs w:val="20"/>
    </w:rPr>
  </w:style>
  <w:style w:type="character" w:customStyle="1" w:styleId="475">
    <w:name w:val="无间隔 Char"/>
    <w:qFormat/>
    <w:uiPriority w:val="1"/>
    <w:rPr>
      <w:rFonts w:ascii="Calibri" w:hAnsi="Calibri" w:eastAsia="宋体" w:cs="Times New Roman"/>
      <w:sz w:val="22"/>
      <w:szCs w:val="21"/>
    </w:rPr>
  </w:style>
  <w:style w:type="paragraph" w:customStyle="1" w:styleId="476">
    <w:name w:val="jj标题1"/>
    <w:basedOn w:val="3"/>
    <w:next w:val="35"/>
    <w:qFormat/>
    <w:uiPriority w:val="0"/>
    <w:pPr>
      <w:keepLines w:val="0"/>
      <w:widowControl/>
      <w:adjustRightInd/>
      <w:snapToGrid/>
      <w:spacing w:line="480" w:lineRule="auto"/>
    </w:pPr>
    <w:rPr>
      <w:b w:val="0"/>
      <w:kern w:val="32"/>
      <w:szCs w:val="32"/>
      <w:lang w:val="zh-CN" w:eastAsia="en-US" w:bidi="en-US"/>
    </w:rPr>
  </w:style>
  <w:style w:type="paragraph" w:customStyle="1" w:styleId="477">
    <w:name w:val="稳定计算附录"/>
    <w:basedOn w:val="1"/>
    <w:qFormat/>
    <w:uiPriority w:val="0"/>
    <w:pPr>
      <w:widowControl/>
      <w:autoSpaceDE w:val="0"/>
      <w:autoSpaceDN w:val="0"/>
      <w:snapToGrid/>
      <w:spacing w:line="240" w:lineRule="auto"/>
    </w:pPr>
    <w:rPr>
      <w:rFonts w:ascii="仿宋_GB2312" w:cs="宋体"/>
      <w:kern w:val="0"/>
      <w:sz w:val="24"/>
      <w:szCs w:val="24"/>
      <w:lang w:val="zh-CN" w:eastAsia="en-US" w:bidi="en-US"/>
    </w:rPr>
  </w:style>
  <w:style w:type="paragraph" w:customStyle="1" w:styleId="478">
    <w:name w:val="xl103"/>
    <w:basedOn w:val="1"/>
    <w:qFormat/>
    <w:uiPriority w:val="0"/>
    <w:pPr>
      <w:widowControl/>
      <w:pBdr>
        <w:top w:val="single" w:color="auto" w:sz="4" w:space="0"/>
        <w:left w:val="single" w:color="auto" w:sz="4" w:space="0"/>
        <w:bottom w:val="single" w:color="auto" w:sz="4" w:space="0"/>
        <w:right w:val="single" w:color="auto" w:sz="4" w:space="0"/>
      </w:pBdr>
      <w:adjustRightInd/>
      <w:snapToGrid/>
      <w:spacing w:before="100" w:beforeAutospacing="1" w:after="100" w:afterAutospacing="1" w:line="240" w:lineRule="auto"/>
      <w:jc w:val="center"/>
    </w:pPr>
    <w:rPr>
      <w:rFonts w:ascii="新宋体" w:hAnsi="新宋体" w:eastAsia="新宋体" w:cs="宋体"/>
      <w:color w:val="FF0000"/>
      <w:kern w:val="0"/>
      <w:sz w:val="24"/>
      <w:szCs w:val="24"/>
    </w:rPr>
  </w:style>
  <w:style w:type="paragraph" w:customStyle="1" w:styleId="479">
    <w:name w:val="xl104"/>
    <w:basedOn w:val="1"/>
    <w:qFormat/>
    <w:uiPriority w:val="0"/>
    <w:pPr>
      <w:widowControl/>
      <w:pBdr>
        <w:top w:val="single" w:color="auto" w:sz="4" w:space="0"/>
        <w:left w:val="single" w:color="auto" w:sz="4" w:space="0"/>
        <w:bottom w:val="single" w:color="auto" w:sz="4" w:space="0"/>
        <w:right w:val="single" w:color="auto" w:sz="4" w:space="0"/>
      </w:pBdr>
      <w:adjustRightInd/>
      <w:snapToGrid/>
      <w:spacing w:before="100" w:beforeAutospacing="1" w:after="100" w:afterAutospacing="1" w:line="240" w:lineRule="auto"/>
      <w:jc w:val="center"/>
    </w:pPr>
    <w:rPr>
      <w:rFonts w:ascii="新宋体" w:hAnsi="新宋体" w:eastAsia="新宋体" w:cs="宋体"/>
      <w:color w:val="FF0000"/>
      <w:kern w:val="0"/>
      <w:sz w:val="24"/>
      <w:szCs w:val="24"/>
    </w:rPr>
  </w:style>
  <w:style w:type="paragraph" w:customStyle="1" w:styleId="480">
    <w:name w:val="xl105"/>
    <w:basedOn w:val="1"/>
    <w:qFormat/>
    <w:uiPriority w:val="0"/>
    <w:pPr>
      <w:widowControl/>
      <w:pBdr>
        <w:top w:val="single" w:color="auto" w:sz="4" w:space="0"/>
        <w:left w:val="single" w:color="auto" w:sz="4" w:space="0"/>
        <w:right w:val="single" w:color="auto" w:sz="4" w:space="0"/>
      </w:pBdr>
      <w:adjustRightInd/>
      <w:snapToGrid/>
      <w:spacing w:before="100" w:beforeAutospacing="1" w:after="100" w:afterAutospacing="1" w:line="240" w:lineRule="auto"/>
      <w:jc w:val="center"/>
    </w:pPr>
    <w:rPr>
      <w:rFonts w:ascii="宋体" w:hAnsi="宋体" w:eastAsia="宋体" w:cs="宋体"/>
      <w:color w:val="FF0000"/>
      <w:kern w:val="0"/>
      <w:sz w:val="24"/>
      <w:szCs w:val="24"/>
    </w:rPr>
  </w:style>
  <w:style w:type="paragraph" w:customStyle="1" w:styleId="481">
    <w:name w:val="xl106"/>
    <w:basedOn w:val="1"/>
    <w:qFormat/>
    <w:uiPriority w:val="0"/>
    <w:pPr>
      <w:widowControl/>
      <w:pBdr>
        <w:top w:val="single" w:color="auto" w:sz="4" w:space="0"/>
        <w:left w:val="single" w:color="auto" w:sz="4" w:space="0"/>
        <w:right w:val="single" w:color="auto" w:sz="4" w:space="0"/>
      </w:pBdr>
      <w:adjustRightInd/>
      <w:snapToGrid/>
      <w:spacing w:before="100" w:beforeAutospacing="1" w:after="100" w:afterAutospacing="1" w:line="240" w:lineRule="auto"/>
      <w:jc w:val="center"/>
    </w:pPr>
    <w:rPr>
      <w:rFonts w:ascii="宋体" w:hAnsi="宋体" w:eastAsia="宋体" w:cs="宋体"/>
      <w:color w:val="FF0000"/>
      <w:kern w:val="0"/>
      <w:sz w:val="24"/>
      <w:szCs w:val="24"/>
    </w:rPr>
  </w:style>
  <w:style w:type="paragraph" w:customStyle="1" w:styleId="482">
    <w:name w:val="xl107"/>
    <w:basedOn w:val="1"/>
    <w:qFormat/>
    <w:uiPriority w:val="0"/>
    <w:pPr>
      <w:widowControl/>
      <w:pBdr>
        <w:top w:val="single" w:color="auto" w:sz="4" w:space="0"/>
        <w:left w:val="single" w:color="auto" w:sz="4" w:space="0"/>
        <w:right w:val="single" w:color="auto" w:sz="4" w:space="0"/>
      </w:pBdr>
      <w:adjustRightInd/>
      <w:snapToGrid/>
      <w:spacing w:before="100" w:beforeAutospacing="1" w:after="100" w:afterAutospacing="1" w:line="240" w:lineRule="auto"/>
      <w:jc w:val="center"/>
    </w:pPr>
    <w:rPr>
      <w:rFonts w:ascii="宋体" w:hAnsi="宋体" w:eastAsia="宋体" w:cs="宋体"/>
      <w:color w:val="FF0000"/>
      <w:kern w:val="0"/>
      <w:sz w:val="24"/>
      <w:szCs w:val="24"/>
    </w:rPr>
  </w:style>
  <w:style w:type="paragraph" w:customStyle="1" w:styleId="483">
    <w:name w:val="xl108"/>
    <w:basedOn w:val="1"/>
    <w:qFormat/>
    <w:uiPriority w:val="0"/>
    <w:pPr>
      <w:widowControl/>
      <w:pBdr>
        <w:top w:val="single" w:color="auto" w:sz="4" w:space="0"/>
        <w:left w:val="single" w:color="auto" w:sz="4" w:space="0"/>
        <w:bottom w:val="single" w:color="auto" w:sz="4" w:space="0"/>
        <w:right w:val="single" w:color="auto" w:sz="4" w:space="0"/>
      </w:pBdr>
      <w:adjustRightInd/>
      <w:snapToGrid/>
      <w:spacing w:before="100" w:beforeAutospacing="1" w:after="100" w:afterAutospacing="1" w:line="240" w:lineRule="auto"/>
      <w:jc w:val="center"/>
    </w:pPr>
    <w:rPr>
      <w:rFonts w:ascii="宋体" w:hAnsi="宋体" w:eastAsia="宋体" w:cs="宋体"/>
      <w:color w:val="FF0000"/>
      <w:kern w:val="0"/>
      <w:sz w:val="24"/>
      <w:szCs w:val="24"/>
    </w:rPr>
  </w:style>
  <w:style w:type="paragraph" w:customStyle="1" w:styleId="484">
    <w:name w:val="xl109"/>
    <w:basedOn w:val="1"/>
    <w:qFormat/>
    <w:uiPriority w:val="0"/>
    <w:pPr>
      <w:widowControl/>
      <w:pBdr>
        <w:top w:val="single" w:color="auto" w:sz="4" w:space="0"/>
        <w:left w:val="single" w:color="auto" w:sz="4" w:space="0"/>
        <w:bottom w:val="single" w:color="auto" w:sz="4" w:space="0"/>
        <w:right w:val="single" w:color="auto" w:sz="4" w:space="0"/>
      </w:pBdr>
      <w:adjustRightInd/>
      <w:snapToGrid/>
      <w:spacing w:before="100" w:beforeAutospacing="1" w:after="100" w:afterAutospacing="1" w:line="240" w:lineRule="auto"/>
      <w:jc w:val="center"/>
      <w:textAlignment w:val="bottom"/>
    </w:pPr>
    <w:rPr>
      <w:rFonts w:ascii="宋体" w:hAnsi="宋体" w:eastAsia="宋体" w:cs="宋体"/>
      <w:color w:val="FF0000"/>
      <w:kern w:val="0"/>
      <w:sz w:val="24"/>
      <w:szCs w:val="24"/>
    </w:rPr>
  </w:style>
  <w:style w:type="paragraph" w:customStyle="1" w:styleId="485">
    <w:name w:val="xl110"/>
    <w:basedOn w:val="1"/>
    <w:qFormat/>
    <w:uiPriority w:val="0"/>
    <w:pPr>
      <w:widowControl/>
      <w:pBdr>
        <w:left w:val="single" w:color="auto" w:sz="4" w:space="0"/>
        <w:bottom w:val="single" w:color="auto" w:sz="4" w:space="0"/>
        <w:right w:val="single" w:color="auto" w:sz="4" w:space="0"/>
      </w:pBdr>
      <w:adjustRightInd/>
      <w:snapToGrid/>
      <w:spacing w:before="100" w:beforeAutospacing="1" w:after="100" w:afterAutospacing="1" w:line="240" w:lineRule="auto"/>
      <w:jc w:val="center"/>
    </w:pPr>
    <w:rPr>
      <w:rFonts w:ascii="宋体" w:hAnsi="宋体" w:eastAsia="宋体" w:cs="宋体"/>
      <w:color w:val="FF0000"/>
      <w:kern w:val="0"/>
      <w:sz w:val="24"/>
      <w:szCs w:val="24"/>
    </w:rPr>
  </w:style>
  <w:style w:type="paragraph" w:customStyle="1" w:styleId="486">
    <w:name w:val="xl111"/>
    <w:basedOn w:val="1"/>
    <w:qFormat/>
    <w:uiPriority w:val="0"/>
    <w:pPr>
      <w:widowControl/>
      <w:pBdr>
        <w:left w:val="single" w:color="auto" w:sz="4" w:space="0"/>
        <w:bottom w:val="single" w:color="auto" w:sz="4" w:space="0"/>
        <w:right w:val="single" w:color="auto" w:sz="4" w:space="0"/>
      </w:pBdr>
      <w:adjustRightInd/>
      <w:snapToGrid/>
      <w:spacing w:before="100" w:beforeAutospacing="1" w:after="100" w:afterAutospacing="1" w:line="240" w:lineRule="auto"/>
      <w:jc w:val="center"/>
    </w:pPr>
    <w:rPr>
      <w:rFonts w:ascii="宋体" w:hAnsi="宋体" w:eastAsia="宋体" w:cs="宋体"/>
      <w:color w:val="FF0000"/>
      <w:kern w:val="0"/>
      <w:sz w:val="24"/>
      <w:szCs w:val="24"/>
    </w:rPr>
  </w:style>
  <w:style w:type="paragraph" w:customStyle="1" w:styleId="487">
    <w:name w:val="xl112"/>
    <w:basedOn w:val="1"/>
    <w:qFormat/>
    <w:uiPriority w:val="0"/>
    <w:pPr>
      <w:widowControl/>
      <w:pBdr>
        <w:left w:val="single" w:color="auto" w:sz="4" w:space="0"/>
        <w:bottom w:val="single" w:color="auto" w:sz="4" w:space="0"/>
        <w:right w:val="single" w:color="auto" w:sz="4" w:space="0"/>
      </w:pBdr>
      <w:adjustRightInd/>
      <w:snapToGrid/>
      <w:spacing w:before="100" w:beforeAutospacing="1" w:after="100" w:afterAutospacing="1" w:line="240" w:lineRule="auto"/>
      <w:jc w:val="center"/>
    </w:pPr>
    <w:rPr>
      <w:rFonts w:ascii="宋体" w:hAnsi="宋体" w:eastAsia="宋体" w:cs="宋体"/>
      <w:color w:val="FF0000"/>
      <w:kern w:val="0"/>
      <w:sz w:val="24"/>
      <w:szCs w:val="24"/>
    </w:rPr>
  </w:style>
  <w:style w:type="paragraph" w:customStyle="1" w:styleId="488">
    <w:name w:val="xl113"/>
    <w:basedOn w:val="1"/>
    <w:qFormat/>
    <w:uiPriority w:val="0"/>
    <w:pPr>
      <w:widowControl/>
      <w:pBdr>
        <w:left w:val="single" w:color="auto" w:sz="4" w:space="0"/>
        <w:bottom w:val="single" w:color="auto" w:sz="4" w:space="0"/>
        <w:right w:val="single" w:color="auto" w:sz="4" w:space="0"/>
      </w:pBdr>
      <w:adjustRightInd/>
      <w:snapToGrid/>
      <w:spacing w:before="100" w:beforeAutospacing="1" w:after="100" w:afterAutospacing="1" w:line="240" w:lineRule="auto"/>
      <w:jc w:val="center"/>
    </w:pPr>
    <w:rPr>
      <w:rFonts w:ascii="宋体" w:hAnsi="宋体" w:eastAsia="宋体" w:cs="宋体"/>
      <w:color w:val="FF0000"/>
      <w:kern w:val="0"/>
      <w:sz w:val="24"/>
      <w:szCs w:val="24"/>
    </w:rPr>
  </w:style>
  <w:style w:type="paragraph" w:customStyle="1" w:styleId="489">
    <w:name w:val="xl114"/>
    <w:basedOn w:val="1"/>
    <w:qFormat/>
    <w:uiPriority w:val="0"/>
    <w:pPr>
      <w:widowControl/>
      <w:pBdr>
        <w:left w:val="single" w:color="auto" w:sz="4" w:space="0"/>
        <w:bottom w:val="single" w:color="auto" w:sz="4" w:space="0"/>
        <w:right w:val="single" w:color="auto" w:sz="4" w:space="0"/>
      </w:pBdr>
      <w:adjustRightInd/>
      <w:snapToGrid/>
      <w:spacing w:before="100" w:beforeAutospacing="1" w:after="100" w:afterAutospacing="1" w:line="240" w:lineRule="auto"/>
      <w:jc w:val="center"/>
    </w:pPr>
    <w:rPr>
      <w:rFonts w:ascii="宋体" w:hAnsi="宋体" w:eastAsia="宋体" w:cs="宋体"/>
      <w:color w:val="FF0000"/>
      <w:kern w:val="0"/>
      <w:sz w:val="24"/>
      <w:szCs w:val="24"/>
    </w:rPr>
  </w:style>
  <w:style w:type="paragraph" w:customStyle="1" w:styleId="490">
    <w:name w:val="xl115"/>
    <w:basedOn w:val="1"/>
    <w:qFormat/>
    <w:uiPriority w:val="0"/>
    <w:pPr>
      <w:widowControl/>
      <w:pBdr>
        <w:left w:val="single" w:color="auto" w:sz="4" w:space="0"/>
        <w:bottom w:val="single" w:color="auto" w:sz="4" w:space="0"/>
        <w:right w:val="single" w:color="auto" w:sz="4" w:space="0"/>
      </w:pBdr>
      <w:adjustRightInd/>
      <w:snapToGrid/>
      <w:spacing w:before="100" w:beforeAutospacing="1" w:after="100" w:afterAutospacing="1" w:line="240" w:lineRule="auto"/>
      <w:jc w:val="center"/>
    </w:pPr>
    <w:rPr>
      <w:rFonts w:ascii="宋体" w:hAnsi="宋体" w:eastAsia="宋体" w:cs="宋体"/>
      <w:color w:val="FF0000"/>
      <w:kern w:val="0"/>
      <w:sz w:val="24"/>
      <w:szCs w:val="24"/>
    </w:rPr>
  </w:style>
  <w:style w:type="paragraph" w:customStyle="1" w:styleId="491">
    <w:name w:val="jj2"/>
    <w:basedOn w:val="1"/>
    <w:link w:val="492"/>
    <w:qFormat/>
    <w:uiPriority w:val="0"/>
    <w:pPr>
      <w:adjustRightInd/>
      <w:snapToGrid/>
      <w:spacing w:line="240" w:lineRule="auto"/>
      <w:jc w:val="center"/>
      <w:outlineLvl w:val="1"/>
    </w:pPr>
    <w:rPr>
      <w:rFonts w:ascii="宋体" w:hAnsi="宋体" w:eastAsia="宋体"/>
      <w:kern w:val="0"/>
      <w:sz w:val="32"/>
      <w:szCs w:val="32"/>
      <w:lang w:val="zh-CN"/>
    </w:rPr>
  </w:style>
  <w:style w:type="character" w:customStyle="1" w:styleId="492">
    <w:name w:val="jj2 Char"/>
    <w:link w:val="491"/>
    <w:qFormat/>
    <w:uiPriority w:val="0"/>
    <w:rPr>
      <w:rFonts w:ascii="宋体" w:hAnsi="宋体"/>
      <w:sz w:val="32"/>
      <w:szCs w:val="32"/>
      <w:lang w:val="zh-CN"/>
    </w:rPr>
  </w:style>
  <w:style w:type="paragraph" w:customStyle="1" w:styleId="493">
    <w:name w:val="Char2 Char Char Char Char Char Char Char Char Char Char Char Char Char Char Char Char Char Char Char"/>
    <w:basedOn w:val="1"/>
    <w:qFormat/>
    <w:uiPriority w:val="0"/>
    <w:pPr>
      <w:autoSpaceDE w:val="0"/>
      <w:autoSpaceDN w:val="0"/>
      <w:spacing w:before="50" w:after="50" w:line="360" w:lineRule="auto"/>
      <w:ind w:firstLine="560" w:firstLineChars="200"/>
      <w:jc w:val="both"/>
    </w:pPr>
    <w:rPr>
      <w:rFonts w:ascii="Times New Roman" w:hAnsi="Times New Roman"/>
      <w:color w:val="000000"/>
      <w:sz w:val="24"/>
      <w:szCs w:val="24"/>
    </w:rPr>
  </w:style>
  <w:style w:type="paragraph" w:customStyle="1" w:styleId="494">
    <w:name w:val="Char Char Char Char Char Char Char"/>
    <w:basedOn w:val="1"/>
    <w:qFormat/>
    <w:uiPriority w:val="0"/>
    <w:pPr>
      <w:adjustRightInd/>
      <w:snapToGrid/>
      <w:spacing w:line="240" w:lineRule="auto"/>
      <w:jc w:val="both"/>
    </w:pPr>
    <w:rPr>
      <w:rFonts w:ascii="Times New Roman" w:hAnsi="Times New Roman" w:eastAsia="宋体"/>
      <w:sz w:val="21"/>
      <w:szCs w:val="24"/>
    </w:rPr>
  </w:style>
  <w:style w:type="character" w:styleId="495">
    <w:name w:val="Placeholder Text"/>
    <w:semiHidden/>
    <w:qFormat/>
    <w:uiPriority w:val="99"/>
    <w:rPr>
      <w:color w:val="808080"/>
    </w:rPr>
  </w:style>
  <w:style w:type="table" w:customStyle="1" w:styleId="496">
    <w:name w:val="网格型3"/>
    <w:basedOn w:val="89"/>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497">
    <w:name w:val="正文缩进2"/>
    <w:basedOn w:val="1"/>
    <w:qFormat/>
    <w:uiPriority w:val="0"/>
    <w:pPr>
      <w:adjustRightInd/>
      <w:snapToGrid/>
      <w:spacing w:line="240" w:lineRule="auto"/>
      <w:ind w:firstLine="567"/>
      <w:jc w:val="both"/>
    </w:pPr>
    <w:rPr>
      <w:rFonts w:ascii="仿宋_GB2312" w:hAnsi="Times New Roman"/>
      <w:szCs w:val="20"/>
    </w:rPr>
  </w:style>
  <w:style w:type="character" w:customStyle="1" w:styleId="498">
    <w:name w:val="样式5 Char"/>
    <w:link w:val="402"/>
    <w:qFormat/>
    <w:uiPriority w:val="0"/>
    <w:rPr>
      <w:rFonts w:ascii="宋体" w:hAnsi="宋体"/>
      <w:b/>
      <w:bCs/>
      <w:sz w:val="30"/>
      <w:szCs w:val="24"/>
      <w:lang w:val="zh-CN"/>
    </w:rPr>
  </w:style>
  <w:style w:type="paragraph" w:customStyle="1" w:styleId="499">
    <w:name w:val="样式 样式 仿宋_GB2312 四号 行距: 固定值 24 磅 + 首行缩进:  2 字符"/>
    <w:basedOn w:val="1"/>
    <w:qFormat/>
    <w:uiPriority w:val="0"/>
    <w:pPr>
      <w:adjustRightInd/>
      <w:snapToGrid/>
      <w:ind w:firstLine="200" w:firstLineChars="200"/>
      <w:jc w:val="both"/>
    </w:pPr>
    <w:rPr>
      <w:rFonts w:ascii="仿宋_GB2312" w:hAnsi="宋体" w:cs="宋体"/>
      <w:color w:val="000000"/>
      <w:szCs w:val="28"/>
    </w:rPr>
  </w:style>
  <w:style w:type="paragraph" w:customStyle="1" w:styleId="500">
    <w:name w:val="样式 样式7 + 首行缩进:  2 字符"/>
    <w:basedOn w:val="414"/>
    <w:qFormat/>
    <w:uiPriority w:val="0"/>
  </w:style>
  <w:style w:type="paragraph" w:customStyle="1" w:styleId="501">
    <w:name w:val="za"/>
    <w:basedOn w:val="1"/>
    <w:qFormat/>
    <w:uiPriority w:val="0"/>
    <w:pPr>
      <w:adjustRightInd/>
      <w:snapToGrid/>
      <w:ind w:firstLine="200" w:firstLineChars="200"/>
      <w:jc w:val="both"/>
    </w:pPr>
    <w:rPr>
      <w:rFonts w:ascii="仿宋_GB2312" w:hAnsi="宋体"/>
      <w:szCs w:val="28"/>
    </w:rPr>
  </w:style>
  <w:style w:type="paragraph" w:customStyle="1" w:styleId="502">
    <w:name w:val="样式 样式 标题 34号宋体左齐行距1.5倍四号宋体左齐行距1.5倍小标题 + 段前: 0.5 行 + 段前: 1 行"/>
    <w:basedOn w:val="1"/>
    <w:qFormat/>
    <w:uiPriority w:val="0"/>
    <w:pPr>
      <w:adjustRightInd/>
      <w:snapToGrid/>
      <w:spacing w:beforeLines="100" w:line="240" w:lineRule="auto"/>
      <w:outlineLvl w:val="2"/>
    </w:pPr>
    <w:rPr>
      <w:rFonts w:ascii="宋体" w:hAnsi="Times New Roman" w:eastAsia="宋体" w:cs="宋体"/>
      <w:kern w:val="0"/>
      <w:szCs w:val="20"/>
    </w:rPr>
  </w:style>
  <w:style w:type="paragraph" w:customStyle="1" w:styleId="503">
    <w:name w:val="样式 标题 23号宋体居中行距2倍三号宋体居中行距2倍节 + 段前: 1 行"/>
    <w:basedOn w:val="4"/>
    <w:qFormat/>
    <w:uiPriority w:val="0"/>
    <w:pPr>
      <w:keepNext w:val="0"/>
      <w:keepLines w:val="0"/>
      <w:adjustRightInd/>
      <w:snapToGrid/>
      <w:spacing w:before="260" w:beforeLines="200" w:line="240" w:lineRule="auto"/>
      <w:jc w:val="center"/>
    </w:pPr>
    <w:rPr>
      <w:rFonts w:hAnsi="Arial" w:cs="宋体"/>
      <w:b w:val="0"/>
      <w:bCs w:val="0"/>
      <w:kern w:val="0"/>
      <w:szCs w:val="20"/>
    </w:rPr>
  </w:style>
  <w:style w:type="paragraph" w:customStyle="1" w:styleId="504">
    <w:name w:val="题注1"/>
    <w:basedOn w:val="1"/>
    <w:next w:val="1"/>
    <w:unhideWhenUsed/>
    <w:qFormat/>
    <w:uiPriority w:val="35"/>
    <w:pPr>
      <w:adjustRightInd/>
      <w:snapToGrid/>
      <w:spacing w:line="240" w:lineRule="auto"/>
      <w:jc w:val="both"/>
    </w:pPr>
    <w:rPr>
      <w:rFonts w:ascii="Cambria" w:hAnsi="Cambria" w:eastAsia="黑体"/>
      <w:sz w:val="20"/>
      <w:szCs w:val="20"/>
    </w:rPr>
  </w:style>
  <w:style w:type="paragraph" w:customStyle="1" w:styleId="505">
    <w:name w:val="Decimal Aligned"/>
    <w:basedOn w:val="1"/>
    <w:qFormat/>
    <w:uiPriority w:val="40"/>
    <w:pPr>
      <w:widowControl/>
      <w:tabs>
        <w:tab w:val="decimal" w:pos="360"/>
      </w:tabs>
      <w:adjustRightInd/>
      <w:snapToGrid/>
      <w:spacing w:after="200" w:line="276" w:lineRule="auto"/>
    </w:pPr>
    <w:rPr>
      <w:rFonts w:ascii="Calibri" w:hAnsi="Calibri" w:eastAsia="宋体"/>
      <w:kern w:val="0"/>
      <w:sz w:val="22"/>
    </w:rPr>
  </w:style>
  <w:style w:type="character" w:customStyle="1" w:styleId="506">
    <w:name w:val="不明显强调1"/>
    <w:qFormat/>
    <w:uiPriority w:val="19"/>
    <w:rPr>
      <w:rFonts w:eastAsia="宋体" w:cs="Times New Roman"/>
      <w:i/>
      <w:iCs/>
      <w:color w:val="808080"/>
      <w:szCs w:val="22"/>
      <w:lang w:eastAsia="zh-CN"/>
    </w:rPr>
  </w:style>
  <w:style w:type="table" w:customStyle="1" w:styleId="507">
    <w:name w:val="浅色底纹 - 强调文字颜色 111"/>
    <w:basedOn w:val="89"/>
    <w:qFormat/>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character" w:customStyle="1" w:styleId="508">
    <w:name w:val="不明显强调2"/>
    <w:qFormat/>
    <w:uiPriority w:val="19"/>
    <w:rPr>
      <w:i/>
      <w:iCs/>
      <w:color w:val="808080"/>
    </w:rPr>
  </w:style>
  <w:style w:type="paragraph" w:customStyle="1" w:styleId="509">
    <w:name w:val="标三"/>
    <w:basedOn w:val="183"/>
    <w:link w:val="511"/>
    <w:qFormat/>
    <w:uiPriority w:val="0"/>
    <w:pPr>
      <w:adjustRightInd/>
      <w:snapToGrid/>
      <w:spacing w:line="360" w:lineRule="auto"/>
      <w:jc w:val="both"/>
      <w:outlineLvl w:val="2"/>
    </w:pPr>
    <w:rPr>
      <w:rFonts w:hAnsi="宋体" w:eastAsia="宋体" w:cs="Times New Roman"/>
      <w:b/>
      <w:bCs w:val="0"/>
      <w:sz w:val="28"/>
      <w:szCs w:val="28"/>
      <w:lang w:val="zh-CN"/>
    </w:rPr>
  </w:style>
  <w:style w:type="paragraph" w:customStyle="1" w:styleId="510">
    <w:name w:val="标一"/>
    <w:basedOn w:val="185"/>
    <w:link w:val="513"/>
    <w:qFormat/>
    <w:uiPriority w:val="0"/>
    <w:rPr>
      <w:kern w:val="0"/>
      <w:lang w:val="zh-CN"/>
    </w:rPr>
  </w:style>
  <w:style w:type="character" w:customStyle="1" w:styleId="511">
    <w:name w:val="标三 Char"/>
    <w:link w:val="509"/>
    <w:qFormat/>
    <w:uiPriority w:val="0"/>
    <w:rPr>
      <w:rFonts w:ascii="宋体" w:hAnsi="宋体"/>
      <w:b/>
      <w:sz w:val="28"/>
      <w:szCs w:val="28"/>
      <w:lang w:val="zh-CN"/>
    </w:rPr>
  </w:style>
  <w:style w:type="paragraph" w:customStyle="1" w:styleId="512">
    <w:name w:val="标四"/>
    <w:basedOn w:val="1"/>
    <w:link w:val="514"/>
    <w:qFormat/>
    <w:uiPriority w:val="0"/>
    <w:pPr>
      <w:adjustRightInd/>
      <w:snapToGrid/>
      <w:ind w:firstLine="280" w:firstLineChars="100"/>
      <w:outlineLvl w:val="3"/>
    </w:pPr>
    <w:rPr>
      <w:rFonts w:ascii="仿宋_GB2312" w:hAnsi="宋体"/>
      <w:kern w:val="0"/>
      <w:szCs w:val="21"/>
      <w:lang w:val="zh-CN"/>
    </w:rPr>
  </w:style>
  <w:style w:type="character" w:customStyle="1" w:styleId="513">
    <w:name w:val="标一 Char"/>
    <w:link w:val="510"/>
    <w:qFormat/>
    <w:uiPriority w:val="0"/>
    <w:rPr>
      <w:rFonts w:ascii="宋体" w:hAnsi="宋体"/>
      <w:b/>
      <w:sz w:val="36"/>
      <w:szCs w:val="36"/>
      <w:lang w:val="zh-CN"/>
    </w:rPr>
  </w:style>
  <w:style w:type="character" w:customStyle="1" w:styleId="514">
    <w:name w:val="标四 Char"/>
    <w:link w:val="512"/>
    <w:qFormat/>
    <w:uiPriority w:val="0"/>
    <w:rPr>
      <w:rFonts w:ascii="仿宋_GB2312" w:hAnsi="宋体" w:eastAsia="仿宋_GB2312"/>
      <w:sz w:val="28"/>
      <w:szCs w:val="21"/>
      <w:lang w:val="zh-CN"/>
    </w:rPr>
  </w:style>
  <w:style w:type="paragraph" w:customStyle="1" w:styleId="515">
    <w:name w:val="列出段落2"/>
    <w:basedOn w:val="1"/>
    <w:qFormat/>
    <w:uiPriority w:val="99"/>
    <w:pPr>
      <w:adjustRightInd/>
      <w:snapToGrid/>
      <w:ind w:firstLine="420" w:firstLineChars="200"/>
      <w:jc w:val="both"/>
    </w:pPr>
    <w:rPr>
      <w:rFonts w:ascii="仿宋_GB2312" w:hAnsi="Times New Roman" w:cs="仿宋_GB2312"/>
      <w:szCs w:val="28"/>
    </w:rPr>
  </w:style>
  <w:style w:type="table" w:customStyle="1" w:styleId="516">
    <w:name w:val="网格型31"/>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7">
    <w:name w:val="网格型4"/>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18">
    <w:name w:val="font12"/>
    <w:basedOn w:val="1"/>
    <w:qFormat/>
    <w:uiPriority w:val="0"/>
    <w:pPr>
      <w:widowControl/>
      <w:adjustRightInd/>
      <w:snapToGrid/>
      <w:spacing w:before="100" w:beforeAutospacing="1" w:after="100" w:afterAutospacing="1" w:line="240" w:lineRule="auto"/>
    </w:pPr>
    <w:rPr>
      <w:rFonts w:ascii="宋体" w:hAnsi="宋体" w:eastAsia="宋体" w:cs="宋体"/>
      <w:kern w:val="0"/>
      <w:sz w:val="24"/>
      <w:szCs w:val="24"/>
    </w:rPr>
  </w:style>
  <w:style w:type="character" w:customStyle="1" w:styleId="519">
    <w:name w:val="明显强调1"/>
    <w:qFormat/>
    <w:uiPriority w:val="21"/>
    <w:rPr>
      <w:b/>
      <w:bCs/>
      <w:i/>
      <w:iCs/>
      <w:color w:val="4F81BD"/>
    </w:rPr>
  </w:style>
  <w:style w:type="table" w:customStyle="1" w:styleId="520">
    <w:name w:val="网格型5"/>
    <w:basedOn w:val="89"/>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521">
    <w:name w:val="4号黑体左空2格行距1倍 Char Char"/>
    <w:qFormat/>
    <w:uiPriority w:val="0"/>
    <w:rPr>
      <w:rFonts w:eastAsia="宋体"/>
      <w:b/>
      <w:bCs/>
      <w:kern w:val="2"/>
      <w:sz w:val="24"/>
      <w:szCs w:val="24"/>
      <w:lang w:val="en-US" w:eastAsia="zh-CN" w:bidi="ar-SA"/>
    </w:rPr>
  </w:style>
  <w:style w:type="character" w:customStyle="1" w:styleId="522">
    <w:name w:val="Char Char3"/>
    <w:qFormat/>
    <w:uiPriority w:val="0"/>
    <w:rPr>
      <w:rFonts w:eastAsia="仿宋_GB2312"/>
      <w:kern w:val="2"/>
      <w:sz w:val="18"/>
      <w:szCs w:val="18"/>
      <w:lang w:val="en-US" w:eastAsia="zh-CN" w:bidi="ar-SA"/>
    </w:rPr>
  </w:style>
  <w:style w:type="character" w:customStyle="1" w:styleId="523">
    <w:name w:val="样式7 Char"/>
    <w:link w:val="414"/>
    <w:qFormat/>
    <w:uiPriority w:val="0"/>
    <w:rPr>
      <w:rFonts w:ascii="仿宋_GB2312" w:hAnsi="Times New Roman" w:eastAsia="仿宋_GB2312"/>
      <w:lang w:val="zh-CN"/>
    </w:rPr>
  </w:style>
  <w:style w:type="character" w:customStyle="1" w:styleId="524">
    <w:name w:val="正文文本缩进 Char1"/>
    <w:qFormat/>
    <w:uiPriority w:val="0"/>
    <w:rPr>
      <w:rFonts w:eastAsia="宋体"/>
      <w:sz w:val="18"/>
    </w:rPr>
  </w:style>
  <w:style w:type="character" w:customStyle="1" w:styleId="525">
    <w:name w:val="次小节标题 Char"/>
    <w:qFormat/>
    <w:uiPriority w:val="0"/>
    <w:rPr>
      <w:rFonts w:ascii="Arial" w:hAnsi="Arial" w:eastAsia="黑体"/>
      <w:b/>
      <w:bCs/>
      <w:kern w:val="2"/>
      <w:sz w:val="28"/>
      <w:szCs w:val="28"/>
      <w:lang w:val="en-US" w:eastAsia="zh-CN" w:bidi="ar-SA"/>
    </w:rPr>
  </w:style>
  <w:style w:type="character" w:customStyle="1" w:styleId="526">
    <w:name w:val="页码1"/>
    <w:basedOn w:val="94"/>
    <w:qFormat/>
    <w:uiPriority w:val="0"/>
  </w:style>
  <w:style w:type="character" w:customStyle="1" w:styleId="527">
    <w:name w:val="Char Char7"/>
    <w:qFormat/>
    <w:uiPriority w:val="0"/>
    <w:rPr>
      <w:rFonts w:ascii="宋体"/>
      <w:bCs/>
      <w:kern w:val="44"/>
      <w:sz w:val="36"/>
      <w:szCs w:val="44"/>
    </w:rPr>
  </w:style>
  <w:style w:type="character" w:customStyle="1" w:styleId="528">
    <w:name w:val="Char Char9"/>
    <w:qFormat/>
    <w:uiPriority w:val="0"/>
    <w:rPr>
      <w:rFonts w:ascii="宋体"/>
      <w:bCs/>
      <w:kern w:val="44"/>
      <w:sz w:val="36"/>
      <w:szCs w:val="44"/>
    </w:rPr>
  </w:style>
  <w:style w:type="character" w:customStyle="1" w:styleId="529">
    <w:name w:val="批注引用1"/>
    <w:qFormat/>
    <w:uiPriority w:val="0"/>
    <w:rPr>
      <w:sz w:val="21"/>
      <w:szCs w:val="21"/>
    </w:rPr>
  </w:style>
  <w:style w:type="character" w:customStyle="1" w:styleId="530">
    <w:name w:val="日期 Char2"/>
    <w:qFormat/>
    <w:uiPriority w:val="0"/>
  </w:style>
  <w:style w:type="character" w:customStyle="1" w:styleId="531">
    <w:name w:val="三号宋体居中行距1.5倍 Char Char"/>
    <w:qFormat/>
    <w:uiPriority w:val="0"/>
    <w:rPr>
      <w:rFonts w:ascii="宋体"/>
      <w:bCs/>
      <w:sz w:val="32"/>
      <w:szCs w:val="28"/>
      <w:lang w:val="en-US" w:eastAsia="zh-CN" w:bidi="ar-SA"/>
    </w:rPr>
  </w:style>
  <w:style w:type="character" w:customStyle="1" w:styleId="532">
    <w:name w:val="Char Char6"/>
    <w:qFormat/>
    <w:uiPriority w:val="0"/>
    <w:rPr>
      <w:rFonts w:ascii="仿宋_GB2312" w:hAnsi="Cambria" w:eastAsia="仿宋_GB2312" w:cs="Times New Roman"/>
      <w:bCs/>
      <w:sz w:val="28"/>
      <w:szCs w:val="28"/>
    </w:rPr>
  </w:style>
  <w:style w:type="character" w:customStyle="1" w:styleId="533">
    <w:name w:val="正文 Char"/>
    <w:link w:val="327"/>
    <w:qFormat/>
    <w:uiPriority w:val="0"/>
    <w:rPr>
      <w:rFonts w:ascii="宋体" w:hAnsi="宋体" w:eastAsia="黑体"/>
      <w:kern w:val="2"/>
      <w:sz w:val="52"/>
      <w:szCs w:val="24"/>
    </w:rPr>
  </w:style>
  <w:style w:type="character" w:customStyle="1" w:styleId="534">
    <w:name w:val="批注框文本 Char1"/>
    <w:qFormat/>
    <w:uiPriority w:val="99"/>
    <w:rPr>
      <w:sz w:val="18"/>
      <w:szCs w:val="18"/>
    </w:rPr>
  </w:style>
  <w:style w:type="character" w:customStyle="1" w:styleId="535">
    <w:name w:val="jj1 Char"/>
    <w:link w:val="536"/>
    <w:qFormat/>
    <w:uiPriority w:val="0"/>
    <w:rPr>
      <w:rFonts w:ascii="宋体" w:hAnsi="宋体"/>
      <w:sz w:val="36"/>
      <w:szCs w:val="36"/>
    </w:rPr>
  </w:style>
  <w:style w:type="paragraph" w:customStyle="1" w:styleId="536">
    <w:name w:val="jj1"/>
    <w:basedOn w:val="1"/>
    <w:link w:val="535"/>
    <w:qFormat/>
    <w:uiPriority w:val="0"/>
    <w:pPr>
      <w:adjustRightInd/>
      <w:snapToGrid/>
      <w:spacing w:line="240" w:lineRule="auto"/>
      <w:jc w:val="center"/>
      <w:outlineLvl w:val="0"/>
    </w:pPr>
    <w:rPr>
      <w:rFonts w:ascii="宋体" w:hAnsi="宋体" w:eastAsia="宋体"/>
      <w:kern w:val="0"/>
      <w:sz w:val="36"/>
      <w:szCs w:val="36"/>
    </w:rPr>
  </w:style>
  <w:style w:type="character" w:customStyle="1" w:styleId="537">
    <w:name w:val="jj3 Char"/>
    <w:link w:val="538"/>
    <w:qFormat/>
    <w:uiPriority w:val="0"/>
    <w:rPr>
      <w:rFonts w:ascii="宋体" w:hAnsi="宋体"/>
      <w:snapToGrid w:val="0"/>
      <w:color w:val="000000"/>
      <w:sz w:val="28"/>
      <w:szCs w:val="24"/>
    </w:rPr>
  </w:style>
  <w:style w:type="paragraph" w:customStyle="1" w:styleId="538">
    <w:name w:val="jj3"/>
    <w:basedOn w:val="3"/>
    <w:link w:val="537"/>
    <w:qFormat/>
    <w:uiPriority w:val="0"/>
    <w:pPr>
      <w:keepNext w:val="0"/>
      <w:keepLines w:val="0"/>
      <w:spacing w:before="340" w:beforeLines="50" w:line="240" w:lineRule="auto"/>
      <w:jc w:val="left"/>
      <w:outlineLvl w:val="2"/>
    </w:pPr>
    <w:rPr>
      <w:b w:val="0"/>
      <w:bCs w:val="0"/>
      <w:snapToGrid w:val="0"/>
      <w:color w:val="000000"/>
      <w:kern w:val="0"/>
      <w:sz w:val="28"/>
      <w:szCs w:val="24"/>
    </w:rPr>
  </w:style>
  <w:style w:type="character" w:customStyle="1" w:styleId="539">
    <w:name w:val="正缩1 Char"/>
    <w:link w:val="540"/>
    <w:qFormat/>
    <w:uiPriority w:val="0"/>
    <w:rPr>
      <w:rFonts w:eastAsia="仿宋_GB2312"/>
      <w:snapToGrid w:val="0"/>
      <w:color w:val="000000"/>
      <w:sz w:val="28"/>
    </w:rPr>
  </w:style>
  <w:style w:type="paragraph" w:customStyle="1" w:styleId="540">
    <w:name w:val="正缩1"/>
    <w:basedOn w:val="1"/>
    <w:link w:val="539"/>
    <w:qFormat/>
    <w:uiPriority w:val="0"/>
    <w:pPr>
      <w:adjustRightInd/>
      <w:spacing w:line="500" w:lineRule="exact"/>
      <w:ind w:firstLine="567" w:firstLineChars="200"/>
      <w:jc w:val="both"/>
    </w:pPr>
    <w:rPr>
      <w:rFonts w:ascii="Calibri" w:hAnsi="Calibri"/>
      <w:snapToGrid w:val="0"/>
      <w:color w:val="000000"/>
      <w:kern w:val="0"/>
      <w:szCs w:val="20"/>
    </w:rPr>
  </w:style>
  <w:style w:type="character" w:customStyle="1" w:styleId="541">
    <w:name w:val="文档结构图 Char1"/>
    <w:qFormat/>
    <w:uiPriority w:val="0"/>
    <w:rPr>
      <w:rFonts w:ascii="仿宋_GB2312" w:hAnsi="ˎ̥" w:eastAsia="仿宋_GB2312"/>
      <w:sz w:val="28"/>
      <w:szCs w:val="28"/>
      <w:shd w:val="clear" w:color="auto" w:fill="000080"/>
    </w:rPr>
  </w:style>
  <w:style w:type="character" w:customStyle="1" w:styleId="542">
    <w:name w:val="text1"/>
    <w:qFormat/>
    <w:uiPriority w:val="99"/>
    <w:rPr>
      <w:sz w:val="21"/>
      <w:szCs w:val="21"/>
    </w:rPr>
  </w:style>
  <w:style w:type="character" w:customStyle="1" w:styleId="543">
    <w:name w:val="日期 Char1"/>
    <w:qFormat/>
    <w:uiPriority w:val="99"/>
    <w:rPr>
      <w:rFonts w:eastAsia="仿宋_GB2312"/>
      <w:sz w:val="28"/>
    </w:rPr>
  </w:style>
  <w:style w:type="character" w:customStyle="1" w:styleId="544">
    <w:name w:val="正文文本缩进 Char2"/>
    <w:qFormat/>
    <w:uiPriority w:val="99"/>
  </w:style>
  <w:style w:type="character" w:customStyle="1" w:styleId="545">
    <w:name w:val="标题ONE Char"/>
    <w:link w:val="546"/>
    <w:qFormat/>
    <w:uiPriority w:val="0"/>
    <w:rPr>
      <w:rFonts w:ascii="宋体" w:hAnsi="Times New Roman"/>
      <w:b/>
      <w:kern w:val="44"/>
      <w:sz w:val="36"/>
      <w:szCs w:val="44"/>
    </w:rPr>
  </w:style>
  <w:style w:type="paragraph" w:customStyle="1" w:styleId="546">
    <w:name w:val="标题ONE"/>
    <w:basedOn w:val="3"/>
    <w:link w:val="545"/>
    <w:qFormat/>
    <w:uiPriority w:val="0"/>
    <w:pPr>
      <w:keepNext w:val="0"/>
      <w:keepLines w:val="0"/>
      <w:adjustRightInd/>
      <w:snapToGrid/>
      <w:spacing w:before="340" w:beforeLines="100" w:line="480" w:lineRule="auto"/>
    </w:pPr>
    <w:rPr>
      <w:rFonts w:hAnsi="Times New Roman"/>
      <w:bCs w:val="0"/>
    </w:rPr>
  </w:style>
  <w:style w:type="character" w:customStyle="1" w:styleId="547">
    <w:name w:val="正文文本缩进 2 Char1"/>
    <w:qFormat/>
    <w:uiPriority w:val="0"/>
    <w:rPr>
      <w:rFonts w:eastAsia="仿宋_GB2312" w:cs="宋体"/>
      <w:sz w:val="28"/>
    </w:rPr>
  </w:style>
  <w:style w:type="character" w:customStyle="1" w:styleId="548">
    <w:name w:val="页眉 Char1"/>
    <w:qFormat/>
    <w:uiPriority w:val="0"/>
    <w:rPr>
      <w:sz w:val="18"/>
      <w:szCs w:val="18"/>
    </w:rPr>
  </w:style>
  <w:style w:type="character" w:customStyle="1" w:styleId="549">
    <w:name w:val="正文文本缩进 3 Char1"/>
    <w:qFormat/>
    <w:uiPriority w:val="99"/>
    <w:rPr>
      <w:rFonts w:ascii="仿宋_GB2312" w:eastAsia="仿宋_GB2312" w:cs="宋体"/>
      <w:sz w:val="16"/>
      <w:szCs w:val="16"/>
    </w:rPr>
  </w:style>
  <w:style w:type="character" w:customStyle="1" w:styleId="550">
    <w:name w:val="style21"/>
    <w:qFormat/>
    <w:uiPriority w:val="0"/>
    <w:rPr>
      <w:sz w:val="40"/>
      <w:szCs w:val="40"/>
    </w:rPr>
  </w:style>
  <w:style w:type="character" w:customStyle="1" w:styleId="551">
    <w:name w:val="a3"/>
    <w:basedOn w:val="94"/>
    <w:qFormat/>
    <w:uiPriority w:val="0"/>
  </w:style>
  <w:style w:type="character" w:customStyle="1" w:styleId="552">
    <w:name w:val="标题TWO Char"/>
    <w:link w:val="553"/>
    <w:qFormat/>
    <w:uiPriority w:val="0"/>
    <w:rPr>
      <w:rFonts w:ascii="宋体" w:hAnsi="Cambria"/>
      <w:bCs/>
      <w:sz w:val="32"/>
      <w:szCs w:val="32"/>
    </w:rPr>
  </w:style>
  <w:style w:type="paragraph" w:customStyle="1" w:styleId="553">
    <w:name w:val="标题TWO"/>
    <w:basedOn w:val="4"/>
    <w:next w:val="4"/>
    <w:link w:val="552"/>
    <w:qFormat/>
    <w:uiPriority w:val="0"/>
    <w:pPr>
      <w:adjustRightInd/>
      <w:snapToGrid/>
      <w:spacing w:before="0" w:beforeLines="0" w:line="480" w:lineRule="auto"/>
      <w:ind w:firstLine="640" w:firstLineChars="200"/>
      <w:jc w:val="center"/>
      <w:outlineLvl w:val="0"/>
    </w:pPr>
    <w:rPr>
      <w:rFonts w:hAnsi="Cambria"/>
      <w:b w:val="0"/>
      <w:kern w:val="0"/>
    </w:rPr>
  </w:style>
  <w:style w:type="character" w:customStyle="1" w:styleId="554">
    <w:name w:val="小4号黑体居中行距1倍 Char Char"/>
    <w:qFormat/>
    <w:uiPriority w:val="0"/>
    <w:rPr>
      <w:rFonts w:ascii="黑体" w:hAnsi="Arial" w:eastAsia="黑体"/>
      <w:sz w:val="24"/>
      <w:lang w:val="en-US" w:eastAsia="zh-CN" w:bidi="ar-SA"/>
    </w:rPr>
  </w:style>
  <w:style w:type="character" w:customStyle="1" w:styleId="555">
    <w:name w:val="标题FOUR Char"/>
    <w:link w:val="556"/>
    <w:qFormat/>
    <w:uiPriority w:val="0"/>
    <w:rPr>
      <w:rFonts w:ascii="仿宋_GB2312" w:hAnsi="Times New Roman" w:eastAsia="仿宋_GB2312"/>
      <w:sz w:val="28"/>
      <w:szCs w:val="28"/>
    </w:rPr>
  </w:style>
  <w:style w:type="paragraph" w:customStyle="1" w:styleId="556">
    <w:name w:val="标题FOUR"/>
    <w:basedOn w:val="1"/>
    <w:link w:val="555"/>
    <w:qFormat/>
    <w:uiPriority w:val="0"/>
    <w:pPr>
      <w:adjustRightInd/>
      <w:snapToGrid/>
      <w:outlineLvl w:val="3"/>
    </w:pPr>
    <w:rPr>
      <w:rFonts w:ascii="仿宋_GB2312" w:hAnsi="Times New Roman"/>
      <w:kern w:val="0"/>
      <w:szCs w:val="28"/>
    </w:rPr>
  </w:style>
  <w:style w:type="character" w:customStyle="1" w:styleId="557">
    <w:name w:val="批注引用2"/>
    <w:qFormat/>
    <w:uiPriority w:val="0"/>
    <w:rPr>
      <w:sz w:val="21"/>
      <w:szCs w:val="21"/>
    </w:rPr>
  </w:style>
  <w:style w:type="character" w:customStyle="1" w:styleId="558">
    <w:name w:val="标题THREE Char"/>
    <w:link w:val="559"/>
    <w:qFormat/>
    <w:uiPriority w:val="0"/>
    <w:rPr>
      <w:rFonts w:ascii="宋体" w:hAnsi="宋体"/>
      <w:b/>
      <w:bCs/>
      <w:sz w:val="28"/>
      <w:szCs w:val="32"/>
    </w:rPr>
  </w:style>
  <w:style w:type="paragraph" w:customStyle="1" w:styleId="559">
    <w:name w:val="标题THREE"/>
    <w:basedOn w:val="5"/>
    <w:link w:val="558"/>
    <w:qFormat/>
    <w:uiPriority w:val="0"/>
    <w:pPr>
      <w:keepNext w:val="0"/>
      <w:keepLines w:val="0"/>
      <w:spacing w:beforeLines="100" w:after="0" w:line="360" w:lineRule="auto"/>
      <w:jc w:val="left"/>
    </w:pPr>
    <w:rPr>
      <w:rFonts w:ascii="宋体" w:hAnsi="宋体"/>
      <w:kern w:val="0"/>
      <w:sz w:val="28"/>
    </w:rPr>
  </w:style>
  <w:style w:type="character" w:customStyle="1" w:styleId="560">
    <w:name w:val="三级标题1 Char"/>
    <w:link w:val="561"/>
    <w:qFormat/>
    <w:uiPriority w:val="0"/>
    <w:rPr>
      <w:rFonts w:ascii="宋体" w:hAnsi="宋体"/>
      <w:b/>
      <w:sz w:val="28"/>
    </w:rPr>
  </w:style>
  <w:style w:type="paragraph" w:customStyle="1" w:styleId="561">
    <w:name w:val="三级标题1"/>
    <w:basedOn w:val="1"/>
    <w:link w:val="560"/>
    <w:qFormat/>
    <w:uiPriority w:val="0"/>
    <w:pPr>
      <w:widowControl/>
      <w:adjustRightInd/>
      <w:snapToGrid/>
      <w:spacing w:line="360" w:lineRule="auto"/>
    </w:pPr>
    <w:rPr>
      <w:rFonts w:ascii="宋体" w:hAnsi="宋体" w:eastAsia="宋体"/>
      <w:b/>
      <w:kern w:val="0"/>
      <w:szCs w:val="20"/>
    </w:rPr>
  </w:style>
  <w:style w:type="paragraph" w:customStyle="1" w:styleId="562">
    <w:name w:val="标图题目"/>
    <w:basedOn w:val="1"/>
    <w:qFormat/>
    <w:uiPriority w:val="0"/>
    <w:pPr>
      <w:widowControl/>
      <w:adjustRightInd/>
      <w:snapToGrid/>
      <w:spacing w:line="360" w:lineRule="auto"/>
      <w:jc w:val="center"/>
    </w:pPr>
    <w:rPr>
      <w:rFonts w:ascii="宋体" w:hAnsi="宋体" w:eastAsia="宋体" w:cs="宋体"/>
      <w:b/>
      <w:kern w:val="0"/>
      <w:sz w:val="24"/>
      <w:szCs w:val="20"/>
    </w:rPr>
  </w:style>
  <w:style w:type="paragraph" w:customStyle="1" w:styleId="563">
    <w:name w:val="xl127"/>
    <w:basedOn w:val="1"/>
    <w:qFormat/>
    <w:uiPriority w:val="0"/>
    <w:pPr>
      <w:widowControl/>
      <w:pBdr>
        <w:top w:val="single" w:color="auto" w:sz="4" w:space="0"/>
        <w:left w:val="single" w:color="auto" w:sz="4" w:space="0"/>
        <w:bottom w:val="single" w:color="auto" w:sz="4" w:space="0"/>
        <w:right w:val="single" w:color="auto" w:sz="4" w:space="0"/>
      </w:pBdr>
      <w:adjustRightInd/>
      <w:snapToGrid/>
      <w:spacing w:before="100" w:beforeAutospacing="1" w:after="100" w:afterAutospacing="1" w:line="240" w:lineRule="auto"/>
      <w:jc w:val="center"/>
    </w:pPr>
    <w:rPr>
      <w:rFonts w:ascii="宋体" w:hAnsi="宋体" w:eastAsia="宋体" w:cs="宋体"/>
      <w:b/>
      <w:bCs/>
      <w:color w:val="0000FF"/>
      <w:kern w:val="0"/>
      <w:sz w:val="22"/>
    </w:rPr>
  </w:style>
  <w:style w:type="paragraph" w:customStyle="1" w:styleId="564">
    <w:name w:val="文本块1"/>
    <w:basedOn w:val="1"/>
    <w:qFormat/>
    <w:uiPriority w:val="0"/>
    <w:pPr>
      <w:adjustRightInd/>
      <w:spacing w:line="240" w:lineRule="auto"/>
      <w:ind w:left="-70" w:leftChars="-25" w:right="-70" w:rightChars="-25"/>
      <w:jc w:val="center"/>
    </w:pPr>
    <w:rPr>
      <w:rFonts w:ascii="宋体" w:hAnsi="宋体" w:eastAsia="宋体" w:cs="宋体"/>
      <w:spacing w:val="-10"/>
      <w:w w:val="90"/>
      <w:sz w:val="21"/>
      <w:szCs w:val="20"/>
    </w:rPr>
  </w:style>
  <w:style w:type="character" w:customStyle="1" w:styleId="565">
    <w:name w:val="文档结构图 Char2"/>
    <w:qFormat/>
    <w:uiPriority w:val="0"/>
    <w:rPr>
      <w:rFonts w:ascii="宋体" w:eastAsia="宋体"/>
      <w:sz w:val="18"/>
      <w:szCs w:val="18"/>
    </w:rPr>
  </w:style>
  <w:style w:type="paragraph" w:customStyle="1" w:styleId="566">
    <w:name w:val="样式 样式1 + 首行缩进:  1 字符"/>
    <w:basedOn w:val="1"/>
    <w:qFormat/>
    <w:uiPriority w:val="0"/>
    <w:pPr>
      <w:adjustRightInd/>
      <w:snapToGrid/>
      <w:ind w:firstLine="265" w:firstLineChars="100"/>
      <w:jc w:val="both"/>
      <w:outlineLvl w:val="3"/>
    </w:pPr>
    <w:rPr>
      <w:rFonts w:ascii="仿宋_GB2312" w:hAnsi="宋体" w:cs="宋体"/>
      <w:bCs/>
      <w:color w:val="000000"/>
      <w:spacing w:val="-8"/>
      <w:szCs w:val="28"/>
    </w:rPr>
  </w:style>
  <w:style w:type="paragraph" w:customStyle="1" w:styleId="567">
    <w:name w:val="文字"/>
    <w:basedOn w:val="1"/>
    <w:link w:val="1820"/>
    <w:qFormat/>
    <w:uiPriority w:val="0"/>
    <w:pPr>
      <w:ind w:firstLine="560" w:firstLineChars="200"/>
      <w:jc w:val="both"/>
    </w:pPr>
    <w:rPr>
      <w:rFonts w:ascii="仿宋_GB2312" w:hAnsi="宋体"/>
      <w:szCs w:val="28"/>
    </w:rPr>
  </w:style>
  <w:style w:type="paragraph" w:customStyle="1" w:styleId="568">
    <w:name w:val="Char1"/>
    <w:basedOn w:val="1"/>
    <w:qFormat/>
    <w:uiPriority w:val="0"/>
    <w:pPr>
      <w:widowControl/>
      <w:adjustRightInd/>
      <w:snapToGrid/>
      <w:spacing w:after="160" w:line="240" w:lineRule="exact"/>
    </w:pPr>
    <w:rPr>
      <w:rFonts w:ascii="宋体" w:hAnsi="宋体" w:eastAsia="宋体" w:cs="宋体"/>
      <w:kern w:val="0"/>
      <w:sz w:val="20"/>
      <w:szCs w:val="20"/>
      <w:lang w:eastAsia="en-US"/>
    </w:rPr>
  </w:style>
  <w:style w:type="character" w:customStyle="1" w:styleId="569">
    <w:name w:val="副标题 Char1"/>
    <w:qFormat/>
    <w:uiPriority w:val="11"/>
    <w:rPr>
      <w:rFonts w:ascii="Cambria" w:hAnsi="Cambria" w:eastAsia="宋体" w:cs="Times New Roman"/>
      <w:b/>
      <w:bCs/>
      <w:kern w:val="28"/>
      <w:sz w:val="32"/>
      <w:szCs w:val="32"/>
    </w:rPr>
  </w:style>
  <w:style w:type="paragraph" w:customStyle="1" w:styleId="570">
    <w:name w:val="样式 标题 44号仿宋左空1格行距1倍 + 加粗"/>
    <w:basedOn w:val="6"/>
    <w:qFormat/>
    <w:uiPriority w:val="0"/>
    <w:pPr>
      <w:spacing w:before="0" w:after="0" w:line="240" w:lineRule="auto"/>
      <w:jc w:val="left"/>
    </w:pPr>
    <w:rPr>
      <w:rFonts w:ascii="宋体"/>
      <w:kern w:val="0"/>
      <w:sz w:val="24"/>
    </w:rPr>
  </w:style>
  <w:style w:type="paragraph" w:customStyle="1" w:styleId="571">
    <w:name w:val="批注主题1"/>
    <w:basedOn w:val="29"/>
    <w:next w:val="29"/>
    <w:qFormat/>
    <w:uiPriority w:val="0"/>
    <w:pPr>
      <w:widowControl/>
      <w:adjustRightInd/>
      <w:snapToGrid/>
      <w:spacing w:line="240" w:lineRule="auto"/>
      <w:ind w:firstLine="200" w:firstLineChars="200"/>
    </w:pPr>
    <w:rPr>
      <w:rFonts w:ascii="Times New Roman" w:hAnsi="Times New Roman"/>
      <w:b/>
      <w:bCs/>
      <w:kern w:val="0"/>
      <w:szCs w:val="20"/>
      <w:lang w:val="zh-CN" w:eastAsia="en-US"/>
    </w:rPr>
  </w:style>
  <w:style w:type="paragraph" w:customStyle="1" w:styleId="572">
    <w:name w:val="正文0"/>
    <w:basedOn w:val="1"/>
    <w:qFormat/>
    <w:uiPriority w:val="0"/>
    <w:pPr>
      <w:adjustRightInd/>
      <w:snapToGrid/>
      <w:spacing w:line="240" w:lineRule="auto"/>
      <w:ind w:firstLine="200" w:firstLineChars="200"/>
      <w:jc w:val="both"/>
    </w:pPr>
    <w:rPr>
      <w:rFonts w:ascii="仿宋_GB2312" w:hAnsi="Times New Roman" w:cs="宋体"/>
      <w:szCs w:val="28"/>
    </w:rPr>
  </w:style>
  <w:style w:type="paragraph" w:customStyle="1" w:styleId="573">
    <w:name w:val="列表1"/>
    <w:basedOn w:val="1"/>
    <w:qFormat/>
    <w:uiPriority w:val="0"/>
    <w:pPr>
      <w:widowControl/>
      <w:adjustRightInd/>
      <w:snapToGrid/>
      <w:spacing w:line="240" w:lineRule="auto"/>
      <w:ind w:left="420" w:hanging="420" w:firstLineChars="200"/>
      <w:jc w:val="both"/>
    </w:pPr>
    <w:rPr>
      <w:rFonts w:ascii="仿宋_GB2312" w:hAnsi="Times New Roman"/>
      <w:kern w:val="0"/>
      <w:szCs w:val="24"/>
      <w:lang w:eastAsia="en-US"/>
    </w:rPr>
  </w:style>
  <w:style w:type="paragraph" w:customStyle="1" w:styleId="574">
    <w:name w:val="纯文本1"/>
    <w:basedOn w:val="1"/>
    <w:qFormat/>
    <w:uiPriority w:val="0"/>
    <w:pPr>
      <w:adjustRightInd/>
      <w:snapToGrid/>
      <w:spacing w:line="240" w:lineRule="auto"/>
      <w:jc w:val="both"/>
    </w:pPr>
    <w:rPr>
      <w:rFonts w:ascii="仿宋_GB2312" w:hAnsi="Courier New" w:cs="Courier New"/>
    </w:rPr>
  </w:style>
  <w:style w:type="paragraph" w:customStyle="1" w:styleId="575">
    <w:name w:val="普通(网站)1"/>
    <w:basedOn w:val="1"/>
    <w:qFormat/>
    <w:uiPriority w:val="0"/>
    <w:pPr>
      <w:widowControl/>
      <w:adjustRightInd/>
      <w:snapToGrid/>
      <w:spacing w:before="100" w:beforeAutospacing="1" w:after="100" w:afterAutospacing="1" w:line="240" w:lineRule="auto"/>
      <w:ind w:firstLine="200" w:firstLineChars="200"/>
    </w:pPr>
    <w:rPr>
      <w:rFonts w:ascii="宋体" w:hAnsi="宋体" w:eastAsia="宋体" w:cs="宋体"/>
      <w:kern w:val="0"/>
      <w:sz w:val="24"/>
      <w:szCs w:val="24"/>
      <w:lang w:eastAsia="en-US"/>
    </w:rPr>
  </w:style>
  <w:style w:type="paragraph" w:customStyle="1" w:styleId="576">
    <w:name w:val="jj图名"/>
    <w:basedOn w:val="1"/>
    <w:qFormat/>
    <w:uiPriority w:val="0"/>
    <w:pPr>
      <w:widowControl/>
      <w:adjustRightInd/>
      <w:snapToGrid/>
      <w:spacing w:afterLines="50"/>
      <w:jc w:val="center"/>
    </w:pPr>
    <w:rPr>
      <w:rFonts w:ascii="宋体" w:eastAsia="宋体"/>
      <w:kern w:val="0"/>
      <w:szCs w:val="24"/>
      <w:lang w:eastAsia="en-US"/>
    </w:rPr>
  </w:style>
  <w:style w:type="paragraph" w:customStyle="1" w:styleId="577">
    <w:name w:val="索引 21"/>
    <w:basedOn w:val="1"/>
    <w:next w:val="1"/>
    <w:qFormat/>
    <w:uiPriority w:val="0"/>
    <w:pPr>
      <w:widowControl/>
      <w:adjustRightInd/>
      <w:snapToGrid/>
      <w:ind w:left="200" w:leftChars="200" w:firstLine="200" w:firstLineChars="200"/>
      <w:jc w:val="both"/>
    </w:pPr>
    <w:rPr>
      <w:rFonts w:ascii="仿宋_GB2312" w:cs="仿宋_GB2312"/>
      <w:kern w:val="0"/>
      <w:szCs w:val="24"/>
      <w:lang w:eastAsia="en-US"/>
    </w:rPr>
  </w:style>
  <w:style w:type="paragraph" w:customStyle="1" w:styleId="578">
    <w:name w:val="正文文本缩进 21"/>
    <w:basedOn w:val="1"/>
    <w:qFormat/>
    <w:uiPriority w:val="0"/>
    <w:pPr>
      <w:adjustRightInd/>
      <w:snapToGrid/>
      <w:spacing w:after="120" w:line="480" w:lineRule="auto"/>
      <w:ind w:left="420" w:leftChars="200"/>
      <w:jc w:val="both"/>
    </w:pPr>
    <w:rPr>
      <w:rFonts w:ascii="Times New Roman" w:hAnsi="Times New Roman" w:eastAsia="宋体"/>
      <w:sz w:val="21"/>
      <w:szCs w:val="24"/>
    </w:rPr>
  </w:style>
  <w:style w:type="character" w:customStyle="1" w:styleId="579">
    <w:name w:val="标题 Char2"/>
    <w:qFormat/>
    <w:uiPriority w:val="10"/>
    <w:rPr>
      <w:rFonts w:ascii="Cambria" w:hAnsi="Cambria" w:eastAsia="宋体" w:cs="Times New Roman"/>
      <w:b/>
      <w:bCs/>
      <w:sz w:val="32"/>
      <w:szCs w:val="32"/>
    </w:rPr>
  </w:style>
  <w:style w:type="paragraph" w:customStyle="1" w:styleId="580">
    <w:name w:val="正文文本 21"/>
    <w:basedOn w:val="1"/>
    <w:qFormat/>
    <w:uiPriority w:val="0"/>
    <w:pPr>
      <w:widowControl/>
      <w:adjustRightInd/>
      <w:snapToGrid/>
      <w:spacing w:line="300" w:lineRule="exact"/>
      <w:ind w:firstLine="200" w:firstLineChars="200"/>
      <w:jc w:val="both"/>
    </w:pPr>
    <w:rPr>
      <w:rFonts w:ascii="仿宋_GB2312" w:hAnsi="Arial Unicode MS"/>
      <w:kern w:val="0"/>
      <w:sz w:val="21"/>
      <w:szCs w:val="24"/>
      <w:lang w:eastAsia="en-US"/>
    </w:rPr>
  </w:style>
  <w:style w:type="paragraph" w:customStyle="1" w:styleId="581">
    <w:name w:val="xl121"/>
    <w:basedOn w:val="1"/>
    <w:qFormat/>
    <w:uiPriority w:val="0"/>
    <w:pPr>
      <w:widowControl/>
      <w:pBdr>
        <w:left w:val="single" w:color="auto" w:sz="4" w:space="0"/>
        <w:bottom w:val="single" w:color="auto" w:sz="4" w:space="0"/>
        <w:right w:val="single" w:color="auto" w:sz="4" w:space="0"/>
      </w:pBdr>
      <w:adjustRightInd/>
      <w:snapToGrid/>
      <w:spacing w:before="100" w:beforeAutospacing="1" w:after="100" w:afterAutospacing="1" w:line="240" w:lineRule="auto"/>
    </w:pPr>
    <w:rPr>
      <w:rFonts w:ascii="宋体" w:hAnsi="宋体" w:eastAsia="宋体" w:cs="宋体"/>
      <w:color w:val="0000FF"/>
      <w:kern w:val="0"/>
      <w:sz w:val="22"/>
    </w:rPr>
  </w:style>
  <w:style w:type="character" w:customStyle="1" w:styleId="582">
    <w:name w:val="正文文本缩进 3 Char2"/>
    <w:qFormat/>
    <w:uiPriority w:val="0"/>
    <w:rPr>
      <w:sz w:val="16"/>
      <w:szCs w:val="16"/>
    </w:rPr>
  </w:style>
  <w:style w:type="paragraph" w:customStyle="1" w:styleId="583">
    <w:name w:val="xl122"/>
    <w:basedOn w:val="1"/>
    <w:qFormat/>
    <w:uiPriority w:val="0"/>
    <w:pPr>
      <w:widowControl/>
      <w:pBdr>
        <w:top w:val="single" w:color="auto" w:sz="4" w:space="0"/>
        <w:left w:val="single" w:color="auto" w:sz="4" w:space="0"/>
        <w:bottom w:val="single" w:color="auto" w:sz="4" w:space="0"/>
        <w:right w:val="single" w:color="auto" w:sz="4" w:space="0"/>
      </w:pBdr>
      <w:adjustRightInd/>
      <w:snapToGrid/>
      <w:spacing w:before="100" w:beforeAutospacing="1" w:after="100" w:afterAutospacing="1" w:line="240" w:lineRule="auto"/>
    </w:pPr>
    <w:rPr>
      <w:rFonts w:ascii="宋体" w:hAnsi="宋体" w:eastAsia="宋体" w:cs="宋体"/>
      <w:color w:val="0000FF"/>
      <w:kern w:val="0"/>
      <w:sz w:val="22"/>
    </w:rPr>
  </w:style>
  <w:style w:type="paragraph" w:customStyle="1" w:styleId="584">
    <w:name w:val="称呼1"/>
    <w:basedOn w:val="5"/>
    <w:qFormat/>
    <w:uiPriority w:val="0"/>
    <w:pPr>
      <w:keepNext w:val="0"/>
      <w:keepLines w:val="0"/>
      <w:spacing w:before="0" w:after="0" w:line="360" w:lineRule="auto"/>
      <w:jc w:val="left"/>
    </w:pPr>
    <w:rPr>
      <w:rFonts w:ascii="宋体"/>
      <w:b w:val="0"/>
      <w:kern w:val="0"/>
      <w:sz w:val="28"/>
    </w:rPr>
  </w:style>
  <w:style w:type="paragraph" w:customStyle="1" w:styleId="585">
    <w:name w:val="xl128"/>
    <w:basedOn w:val="1"/>
    <w:qFormat/>
    <w:uiPriority w:val="0"/>
    <w:pPr>
      <w:widowControl/>
      <w:pBdr>
        <w:top w:val="single" w:color="auto" w:sz="4" w:space="0"/>
        <w:left w:val="single" w:color="auto" w:sz="4" w:space="0"/>
        <w:bottom w:val="single" w:color="auto" w:sz="4" w:space="0"/>
        <w:right w:val="single" w:color="auto" w:sz="4" w:space="0"/>
      </w:pBdr>
      <w:adjustRightInd/>
      <w:snapToGrid/>
      <w:spacing w:before="100" w:beforeAutospacing="1" w:after="100" w:afterAutospacing="1" w:line="240" w:lineRule="auto"/>
    </w:pPr>
    <w:rPr>
      <w:rFonts w:ascii="宋体" w:hAnsi="宋体" w:eastAsia="宋体" w:cs="宋体"/>
      <w:color w:val="FF0000"/>
      <w:kern w:val="0"/>
      <w:sz w:val="22"/>
    </w:rPr>
  </w:style>
  <w:style w:type="paragraph" w:customStyle="1" w:styleId="586">
    <w:name w:val="索引 11"/>
    <w:basedOn w:val="1"/>
    <w:next w:val="1"/>
    <w:qFormat/>
    <w:uiPriority w:val="0"/>
    <w:pPr>
      <w:widowControl/>
      <w:adjustRightInd/>
      <w:snapToGrid/>
      <w:spacing w:beforeLines="50" w:line="240" w:lineRule="auto"/>
      <w:ind w:firstLine="200" w:firstLineChars="200"/>
      <w:jc w:val="both"/>
    </w:pPr>
    <w:rPr>
      <w:rFonts w:ascii="仿宋_GB2312" w:eastAsia="宋体" w:cs="仿宋_GB2312"/>
      <w:b/>
      <w:kern w:val="0"/>
      <w:szCs w:val="24"/>
      <w:lang w:eastAsia="en-US"/>
    </w:rPr>
  </w:style>
  <w:style w:type="paragraph" w:customStyle="1" w:styleId="587">
    <w:name w:val="正文首行缩进1"/>
    <w:basedOn w:val="35"/>
    <w:qFormat/>
    <w:uiPriority w:val="0"/>
    <w:pPr>
      <w:widowControl/>
      <w:adjustRightInd/>
      <w:snapToGrid/>
      <w:spacing w:line="300" w:lineRule="auto"/>
      <w:ind w:firstLine="420" w:firstLineChars="200"/>
      <w:jc w:val="both"/>
    </w:pPr>
    <w:rPr>
      <w:rFonts w:ascii="宋体" w:hAnsi="宋体"/>
      <w:snapToGrid w:val="0"/>
      <w:kern w:val="0"/>
      <w:sz w:val="32"/>
      <w:lang w:val="zh-CN" w:eastAsia="en-US"/>
    </w:rPr>
  </w:style>
  <w:style w:type="paragraph" w:customStyle="1" w:styleId="588">
    <w:name w:val="Char2"/>
    <w:basedOn w:val="1"/>
    <w:qFormat/>
    <w:uiPriority w:val="0"/>
    <w:pPr>
      <w:adjustRightInd/>
      <w:snapToGrid/>
      <w:spacing w:line="240" w:lineRule="auto"/>
      <w:jc w:val="both"/>
    </w:pPr>
    <w:rPr>
      <w:rFonts w:ascii="Times New Roman" w:hAnsi="Times New Roman" w:eastAsia="宋体" w:cs="宋体"/>
      <w:sz w:val="21"/>
      <w:szCs w:val="24"/>
    </w:rPr>
  </w:style>
  <w:style w:type="paragraph" w:customStyle="1" w:styleId="589">
    <w:name w:val="Char Char Char1 Char"/>
    <w:basedOn w:val="1"/>
    <w:qFormat/>
    <w:uiPriority w:val="0"/>
    <w:pPr>
      <w:adjustRightInd/>
      <w:snapToGrid/>
      <w:spacing w:line="240" w:lineRule="auto"/>
      <w:jc w:val="both"/>
    </w:pPr>
    <w:rPr>
      <w:rFonts w:ascii="Times New Roman" w:hAnsi="Times New Roman" w:eastAsia="宋体"/>
      <w:sz w:val="21"/>
      <w:szCs w:val="20"/>
    </w:rPr>
  </w:style>
  <w:style w:type="paragraph" w:customStyle="1" w:styleId="590">
    <w:name w:val="xl124"/>
    <w:basedOn w:val="1"/>
    <w:qFormat/>
    <w:uiPriority w:val="0"/>
    <w:pPr>
      <w:widowControl/>
      <w:pBdr>
        <w:top w:val="single" w:color="auto" w:sz="4" w:space="0"/>
        <w:left w:val="single" w:color="auto" w:sz="4" w:space="0"/>
        <w:bottom w:val="single" w:color="auto" w:sz="4" w:space="0"/>
        <w:right w:val="single" w:color="auto" w:sz="4" w:space="0"/>
      </w:pBdr>
      <w:adjustRightInd/>
      <w:snapToGrid/>
      <w:spacing w:before="100" w:beforeAutospacing="1" w:after="100" w:afterAutospacing="1" w:line="240" w:lineRule="auto"/>
      <w:jc w:val="center"/>
    </w:pPr>
    <w:rPr>
      <w:rFonts w:ascii="宋体" w:hAnsi="宋体" w:eastAsia="宋体" w:cs="宋体"/>
      <w:color w:val="0000FF"/>
      <w:kern w:val="0"/>
      <w:sz w:val="22"/>
    </w:rPr>
  </w:style>
  <w:style w:type="paragraph" w:customStyle="1" w:styleId="591">
    <w:name w:val="xl119"/>
    <w:basedOn w:val="1"/>
    <w:qFormat/>
    <w:uiPriority w:val="0"/>
    <w:pPr>
      <w:widowControl/>
      <w:pBdr>
        <w:top w:val="single" w:color="auto" w:sz="4" w:space="0"/>
        <w:left w:val="single" w:color="auto" w:sz="4" w:space="0"/>
        <w:bottom w:val="single" w:color="auto" w:sz="4" w:space="0"/>
        <w:right w:val="single" w:color="auto" w:sz="4" w:space="0"/>
      </w:pBdr>
      <w:adjustRightInd/>
      <w:snapToGrid/>
      <w:spacing w:before="100" w:beforeAutospacing="1" w:after="100" w:afterAutospacing="1" w:line="240" w:lineRule="auto"/>
      <w:jc w:val="center"/>
    </w:pPr>
    <w:rPr>
      <w:rFonts w:ascii="宋体" w:hAnsi="宋体" w:eastAsia="宋体" w:cs="宋体"/>
      <w:color w:val="0000FF"/>
      <w:kern w:val="0"/>
      <w:sz w:val="22"/>
    </w:rPr>
  </w:style>
  <w:style w:type="paragraph" w:customStyle="1" w:styleId="592">
    <w:name w:val="xl131"/>
    <w:basedOn w:val="1"/>
    <w:qFormat/>
    <w:uiPriority w:val="0"/>
    <w:pPr>
      <w:widowControl/>
      <w:pBdr>
        <w:top w:val="single" w:color="auto" w:sz="4" w:space="0"/>
        <w:left w:val="single" w:color="auto" w:sz="4" w:space="0"/>
        <w:right w:val="single" w:color="auto" w:sz="4" w:space="0"/>
      </w:pBdr>
      <w:adjustRightInd/>
      <w:snapToGrid/>
      <w:spacing w:before="100" w:beforeAutospacing="1" w:after="100" w:afterAutospacing="1" w:line="240" w:lineRule="auto"/>
    </w:pPr>
    <w:rPr>
      <w:rFonts w:ascii="宋体" w:hAnsi="宋体" w:eastAsia="宋体" w:cs="宋体"/>
      <w:color w:val="0000FF"/>
      <w:kern w:val="0"/>
      <w:sz w:val="22"/>
    </w:rPr>
  </w:style>
  <w:style w:type="paragraph" w:customStyle="1" w:styleId="593">
    <w:name w:val="列表2"/>
    <w:basedOn w:val="1"/>
    <w:qFormat/>
    <w:uiPriority w:val="0"/>
    <w:pPr>
      <w:widowControl/>
      <w:adjustRightInd/>
      <w:snapToGrid/>
      <w:spacing w:line="240" w:lineRule="auto"/>
      <w:ind w:left="420" w:hanging="420" w:firstLineChars="200"/>
      <w:jc w:val="both"/>
    </w:pPr>
    <w:rPr>
      <w:rFonts w:ascii="仿宋_GB2312" w:hAnsi="Times New Roman"/>
      <w:kern w:val="0"/>
      <w:szCs w:val="24"/>
      <w:lang w:eastAsia="en-US"/>
    </w:rPr>
  </w:style>
  <w:style w:type="character" w:customStyle="1" w:styleId="594">
    <w:name w:val="日期 Char3"/>
    <w:basedOn w:val="94"/>
    <w:semiHidden/>
    <w:qFormat/>
    <w:uiPriority w:val="99"/>
  </w:style>
  <w:style w:type="paragraph" w:customStyle="1" w:styleId="595">
    <w:name w:val="xl117"/>
    <w:basedOn w:val="1"/>
    <w:qFormat/>
    <w:uiPriority w:val="0"/>
    <w:pPr>
      <w:widowControl/>
      <w:pBdr>
        <w:top w:val="single" w:color="auto" w:sz="4" w:space="0"/>
        <w:bottom w:val="single" w:color="auto" w:sz="4" w:space="0"/>
        <w:right w:val="single" w:color="auto" w:sz="4" w:space="0"/>
      </w:pBdr>
      <w:adjustRightInd/>
      <w:snapToGrid/>
      <w:spacing w:before="100" w:beforeAutospacing="1" w:after="100" w:afterAutospacing="1" w:line="240" w:lineRule="auto"/>
      <w:jc w:val="center"/>
    </w:pPr>
    <w:rPr>
      <w:rFonts w:ascii="宋体" w:hAnsi="宋体" w:eastAsia="宋体" w:cs="宋体"/>
      <w:color w:val="0000FF"/>
      <w:kern w:val="0"/>
      <w:sz w:val="22"/>
    </w:rPr>
  </w:style>
  <w:style w:type="character" w:customStyle="1" w:styleId="596">
    <w:name w:val="尾注文本 Char1"/>
    <w:basedOn w:val="94"/>
    <w:qFormat/>
    <w:uiPriority w:val="99"/>
  </w:style>
  <w:style w:type="paragraph" w:customStyle="1" w:styleId="597">
    <w:name w:val="_Style 300"/>
    <w:basedOn w:val="1"/>
    <w:next w:val="1"/>
    <w:qFormat/>
    <w:uiPriority w:val="0"/>
    <w:pPr>
      <w:adjustRightInd/>
      <w:snapToGrid/>
      <w:ind w:firstLine="560" w:firstLineChars="200"/>
      <w:jc w:val="both"/>
    </w:pPr>
    <w:rPr>
      <w:rFonts w:ascii="仿宋_GB2312" w:hAnsi="ˎ̥" w:cs="宋体"/>
      <w:kern w:val="0"/>
      <w:szCs w:val="28"/>
    </w:rPr>
  </w:style>
  <w:style w:type="character" w:customStyle="1" w:styleId="598">
    <w:name w:val="页脚 Char2"/>
    <w:semiHidden/>
    <w:qFormat/>
    <w:uiPriority w:val="99"/>
    <w:rPr>
      <w:sz w:val="18"/>
      <w:szCs w:val="18"/>
    </w:rPr>
  </w:style>
  <w:style w:type="paragraph" w:customStyle="1" w:styleId="599">
    <w:name w:val="xl125"/>
    <w:basedOn w:val="1"/>
    <w:qFormat/>
    <w:uiPriority w:val="0"/>
    <w:pPr>
      <w:widowControl/>
      <w:pBdr>
        <w:top w:val="single" w:color="auto" w:sz="4" w:space="0"/>
        <w:left w:val="single" w:color="auto" w:sz="4" w:space="0"/>
        <w:bottom w:val="single" w:color="auto" w:sz="4" w:space="0"/>
        <w:right w:val="single" w:color="auto" w:sz="4" w:space="0"/>
      </w:pBdr>
      <w:adjustRightInd/>
      <w:snapToGrid/>
      <w:spacing w:before="100" w:beforeAutospacing="1" w:after="100" w:afterAutospacing="1" w:line="240" w:lineRule="auto"/>
    </w:pPr>
    <w:rPr>
      <w:rFonts w:ascii="宋体" w:hAnsi="宋体" w:eastAsia="宋体" w:cs="宋体"/>
      <w:color w:val="0000FF"/>
      <w:kern w:val="0"/>
      <w:sz w:val="22"/>
    </w:rPr>
  </w:style>
  <w:style w:type="paragraph" w:customStyle="1" w:styleId="600">
    <w:name w:val="无间隔1"/>
    <w:qFormat/>
    <w:uiPriority w:val="0"/>
    <w:pPr>
      <w:widowControl w:val="0"/>
      <w:spacing w:line="480" w:lineRule="exact"/>
      <w:jc w:val="both"/>
    </w:pPr>
    <w:rPr>
      <w:rFonts w:ascii="宋体" w:hAnsiTheme="minorHAnsi" w:eastAsiaTheme="minorEastAsia" w:cstheme="minorBidi"/>
      <w:b/>
      <w:kern w:val="2"/>
      <w:sz w:val="28"/>
      <w:szCs w:val="22"/>
      <w:lang w:val="en-US" w:eastAsia="zh-CN" w:bidi="ar-SA"/>
    </w:rPr>
  </w:style>
  <w:style w:type="paragraph" w:customStyle="1" w:styleId="601">
    <w:name w:val="TC标准表格表头"/>
    <w:basedOn w:val="1"/>
    <w:qFormat/>
    <w:uiPriority w:val="0"/>
    <w:pPr>
      <w:tabs>
        <w:tab w:val="left" w:pos="0"/>
        <w:tab w:val="center" w:pos="4200"/>
        <w:tab w:val="right" w:pos="8400"/>
      </w:tabs>
      <w:adjustRightInd/>
      <w:snapToGrid/>
      <w:spacing w:line="240" w:lineRule="auto"/>
    </w:pPr>
    <w:rPr>
      <w:rFonts w:ascii="Times New Roman" w:hAnsi="Times New Roman" w:eastAsia="黑体" w:cs="宋体"/>
      <w:szCs w:val="24"/>
    </w:rPr>
  </w:style>
  <w:style w:type="paragraph" w:customStyle="1" w:styleId="602">
    <w:name w:val="默认段落字体 Para Char Char Char Char Char Char Char Char Char1 Char Char Char Char Char Char Char"/>
    <w:basedOn w:val="27"/>
    <w:qFormat/>
    <w:uiPriority w:val="0"/>
    <w:pPr>
      <w:shd w:val="clear" w:color="auto" w:fill="000080"/>
    </w:pPr>
    <w:rPr>
      <w:rFonts w:ascii="Tahoma" w:hAnsi="Tahoma" w:cs="Tahoma"/>
      <w:kern w:val="0"/>
      <w:sz w:val="24"/>
      <w:szCs w:val="24"/>
      <w:lang w:val="zh-CN"/>
    </w:rPr>
  </w:style>
  <w:style w:type="paragraph" w:customStyle="1" w:styleId="603">
    <w:name w:val="文档结构图1"/>
    <w:basedOn w:val="1"/>
    <w:qFormat/>
    <w:uiPriority w:val="0"/>
    <w:pPr>
      <w:adjustRightInd/>
      <w:snapToGrid/>
      <w:ind w:firstLine="560" w:firstLineChars="200"/>
      <w:jc w:val="both"/>
    </w:pPr>
    <w:rPr>
      <w:rFonts w:ascii="宋体" w:hAnsi="Calibri" w:eastAsia="宋体"/>
      <w:sz w:val="18"/>
      <w:szCs w:val="18"/>
    </w:rPr>
  </w:style>
  <w:style w:type="paragraph" w:customStyle="1" w:styleId="604">
    <w:name w:val="表头2"/>
    <w:basedOn w:val="331"/>
    <w:qFormat/>
    <w:uiPriority w:val="0"/>
    <w:pPr>
      <w:adjustRightInd w:val="0"/>
      <w:snapToGrid w:val="0"/>
      <w:spacing w:before="120" w:after="120"/>
      <w:textAlignment w:val="center"/>
      <w:outlineLvl w:val="3"/>
    </w:pPr>
    <w:rPr>
      <w:rFonts w:ascii="Times New Roman" w:hAnsi="Times New Roman"/>
      <w:bCs/>
      <w:sz w:val="28"/>
      <w:szCs w:val="20"/>
      <w:lang w:val="zh-CN"/>
    </w:rPr>
  </w:style>
  <w:style w:type="paragraph" w:customStyle="1" w:styleId="605">
    <w:name w:val="封面日期"/>
    <w:basedOn w:val="1"/>
    <w:qFormat/>
    <w:uiPriority w:val="0"/>
    <w:pPr>
      <w:adjustRightInd/>
      <w:snapToGrid/>
      <w:spacing w:line="400" w:lineRule="exact"/>
      <w:jc w:val="center"/>
    </w:pPr>
    <w:rPr>
      <w:rFonts w:ascii="Times New Roman" w:hAnsi="Times New Roman" w:cs="宋体"/>
      <w:sz w:val="24"/>
      <w:szCs w:val="20"/>
    </w:rPr>
  </w:style>
  <w:style w:type="character" w:customStyle="1" w:styleId="606">
    <w:name w:val="页眉 Char2"/>
    <w:semiHidden/>
    <w:qFormat/>
    <w:uiPriority w:val="99"/>
    <w:rPr>
      <w:sz w:val="18"/>
      <w:szCs w:val="18"/>
    </w:rPr>
  </w:style>
  <w:style w:type="paragraph" w:customStyle="1" w:styleId="607">
    <w:name w:val="xl120"/>
    <w:basedOn w:val="1"/>
    <w:qFormat/>
    <w:uiPriority w:val="0"/>
    <w:pPr>
      <w:widowControl/>
      <w:pBdr>
        <w:left w:val="single" w:color="auto" w:sz="4" w:space="0"/>
        <w:bottom w:val="single" w:color="auto" w:sz="4" w:space="0"/>
        <w:right w:val="single" w:color="auto" w:sz="4" w:space="0"/>
      </w:pBdr>
      <w:adjustRightInd/>
      <w:snapToGrid/>
      <w:spacing w:before="100" w:beforeAutospacing="1" w:after="100" w:afterAutospacing="1" w:line="240" w:lineRule="auto"/>
      <w:jc w:val="center"/>
    </w:pPr>
    <w:rPr>
      <w:rFonts w:ascii="宋体" w:hAnsi="宋体" w:eastAsia="宋体" w:cs="宋体"/>
      <w:color w:val="0000FF"/>
      <w:kern w:val="0"/>
      <w:sz w:val="22"/>
    </w:rPr>
  </w:style>
  <w:style w:type="paragraph" w:customStyle="1" w:styleId="608">
    <w:name w:val="xl126"/>
    <w:basedOn w:val="1"/>
    <w:qFormat/>
    <w:uiPriority w:val="0"/>
    <w:pPr>
      <w:widowControl/>
      <w:adjustRightInd/>
      <w:snapToGrid/>
      <w:spacing w:before="100" w:beforeAutospacing="1" w:after="100" w:afterAutospacing="1" w:line="240" w:lineRule="auto"/>
      <w:jc w:val="center"/>
    </w:pPr>
    <w:rPr>
      <w:rFonts w:ascii="宋体" w:hAnsi="宋体" w:eastAsia="宋体" w:cs="宋体"/>
      <w:color w:val="0000FF"/>
      <w:kern w:val="0"/>
      <w:sz w:val="22"/>
    </w:rPr>
  </w:style>
  <w:style w:type="character" w:customStyle="1" w:styleId="609">
    <w:name w:val="批注文字 Char2"/>
    <w:basedOn w:val="94"/>
    <w:semiHidden/>
    <w:qFormat/>
    <w:uiPriority w:val="99"/>
  </w:style>
  <w:style w:type="character" w:customStyle="1" w:styleId="610">
    <w:name w:val="纯文本 Char3"/>
    <w:semiHidden/>
    <w:qFormat/>
    <w:uiPriority w:val="99"/>
    <w:rPr>
      <w:rFonts w:ascii="宋体" w:hAnsi="Courier New" w:eastAsia="宋体" w:cs="Courier New"/>
      <w:szCs w:val="21"/>
    </w:rPr>
  </w:style>
  <w:style w:type="paragraph" w:customStyle="1" w:styleId="611">
    <w:name w:val="正文文本缩进1"/>
    <w:basedOn w:val="1"/>
    <w:qFormat/>
    <w:uiPriority w:val="0"/>
    <w:pPr>
      <w:adjustRightInd/>
      <w:snapToGrid/>
      <w:spacing w:after="120"/>
      <w:ind w:left="420" w:leftChars="200" w:firstLine="560" w:firstLineChars="200"/>
      <w:jc w:val="both"/>
    </w:pPr>
    <w:rPr>
      <w:rFonts w:ascii="仿宋_GB2312" w:hAnsi="ˎ̥" w:cs="宋体"/>
      <w:kern w:val="0"/>
      <w:szCs w:val="28"/>
    </w:rPr>
  </w:style>
  <w:style w:type="paragraph" w:customStyle="1" w:styleId="612">
    <w:name w:val="xl133"/>
    <w:basedOn w:val="1"/>
    <w:qFormat/>
    <w:uiPriority w:val="0"/>
    <w:pPr>
      <w:widowControl/>
      <w:pBdr>
        <w:top w:val="single" w:color="auto" w:sz="4" w:space="0"/>
        <w:bottom w:val="single" w:color="auto" w:sz="4" w:space="0"/>
      </w:pBdr>
      <w:adjustRightInd/>
      <w:snapToGrid/>
      <w:spacing w:before="100" w:beforeAutospacing="1" w:after="100" w:afterAutospacing="1" w:line="240" w:lineRule="auto"/>
      <w:jc w:val="center"/>
    </w:pPr>
    <w:rPr>
      <w:rFonts w:ascii="宋体" w:hAnsi="宋体" w:eastAsia="宋体" w:cs="宋体"/>
      <w:color w:val="0000FF"/>
      <w:kern w:val="0"/>
      <w:sz w:val="22"/>
    </w:rPr>
  </w:style>
  <w:style w:type="paragraph" w:customStyle="1" w:styleId="613">
    <w:name w:val="jj-2"/>
    <w:next w:val="614"/>
    <w:qFormat/>
    <w:uiPriority w:val="0"/>
    <w:pPr>
      <w:snapToGrid w:val="0"/>
      <w:spacing w:beforeLines="100" w:after="156" w:line="480" w:lineRule="auto"/>
      <w:ind w:firstLine="288"/>
      <w:jc w:val="center"/>
      <w:outlineLvl w:val="1"/>
    </w:pPr>
    <w:rPr>
      <w:rFonts w:asciiTheme="minorHAnsi" w:hAnsiTheme="minorHAnsi" w:eastAsiaTheme="minorEastAsia" w:cstheme="minorBidi"/>
      <w:b/>
      <w:kern w:val="2"/>
      <w:sz w:val="32"/>
      <w:szCs w:val="22"/>
      <w:lang w:val="en-US" w:eastAsia="zh-CN" w:bidi="ar-SA"/>
    </w:rPr>
  </w:style>
  <w:style w:type="paragraph" w:customStyle="1" w:styleId="614">
    <w:name w:val="jj--正文"/>
    <w:qFormat/>
    <w:uiPriority w:val="0"/>
    <w:pPr>
      <w:spacing w:line="480" w:lineRule="exact"/>
      <w:ind w:firstLine="980" w:firstLineChars="350"/>
      <w:jc w:val="center"/>
      <w:textAlignment w:val="center"/>
    </w:pPr>
    <w:rPr>
      <w:rFonts w:ascii="仿宋_GB2312" w:hAnsi="宋体" w:eastAsia="仿宋_GB2312" w:cstheme="minorBidi"/>
      <w:kern w:val="2"/>
      <w:sz w:val="28"/>
      <w:szCs w:val="22"/>
      <w:lang w:val="en-US" w:eastAsia="zh-CN" w:bidi="ar-SA"/>
    </w:rPr>
  </w:style>
  <w:style w:type="paragraph" w:customStyle="1" w:styleId="615">
    <w:name w:val="一级标题1"/>
    <w:basedOn w:val="85"/>
    <w:qFormat/>
    <w:uiPriority w:val="0"/>
    <w:pPr>
      <w:widowControl/>
      <w:adjustRightInd/>
      <w:snapToGrid/>
      <w:spacing w:before="240" w:after="60" w:line="240" w:lineRule="auto"/>
      <w:jc w:val="center"/>
      <w:outlineLvl w:val="0"/>
    </w:pPr>
    <w:rPr>
      <w:rFonts w:ascii="Arial" w:hAnsi="Arial" w:eastAsia="宋体" w:cs="Arial"/>
      <w:b w:val="0"/>
      <w:bCs w:val="0"/>
      <w:kern w:val="0"/>
      <w:sz w:val="36"/>
      <w:szCs w:val="24"/>
      <w:lang w:val="zh-CN"/>
    </w:rPr>
  </w:style>
  <w:style w:type="paragraph" w:customStyle="1" w:styleId="616">
    <w:name w:val="样式 正文缩进 + 首行缩进:  2 字符"/>
    <w:basedOn w:val="497"/>
    <w:qFormat/>
    <w:uiPriority w:val="0"/>
    <w:pPr>
      <w:spacing w:line="360" w:lineRule="auto"/>
      <w:ind w:firstLine="560" w:firstLineChars="200"/>
    </w:pPr>
    <w:rPr>
      <w:rFonts w:ascii="宋体" w:hAnsi="宋体"/>
      <w:sz w:val="21"/>
    </w:rPr>
  </w:style>
  <w:style w:type="paragraph" w:customStyle="1" w:styleId="617">
    <w:name w:val="纯文本2"/>
    <w:basedOn w:val="1"/>
    <w:qFormat/>
    <w:uiPriority w:val="99"/>
    <w:pPr>
      <w:adjustRightInd/>
      <w:snapToGrid/>
      <w:spacing w:line="240" w:lineRule="auto"/>
      <w:jc w:val="both"/>
    </w:pPr>
    <w:rPr>
      <w:rFonts w:ascii="宋体" w:hAnsi="Courier New" w:eastAsia="宋体" w:cs="Courier New"/>
      <w:sz w:val="21"/>
      <w:szCs w:val="21"/>
    </w:rPr>
  </w:style>
  <w:style w:type="paragraph" w:customStyle="1" w:styleId="618">
    <w:name w:val="默认段落字体 Para Char Char Char Char Char Char Char"/>
    <w:basedOn w:val="1"/>
    <w:qFormat/>
    <w:uiPriority w:val="0"/>
    <w:pPr>
      <w:tabs>
        <w:tab w:val="right" w:pos="-2120"/>
      </w:tabs>
      <w:adjustRightInd/>
      <w:spacing w:line="240" w:lineRule="auto"/>
      <w:jc w:val="both"/>
    </w:pPr>
    <w:rPr>
      <w:rFonts w:ascii="Tahoma" w:hAnsi="Tahoma" w:eastAsia="宋体" w:cs="宋体"/>
      <w:spacing w:val="6"/>
      <w:sz w:val="24"/>
      <w:szCs w:val="20"/>
    </w:rPr>
  </w:style>
  <w:style w:type="paragraph" w:customStyle="1" w:styleId="619">
    <w:name w:val="4 Char Char Char1 Char"/>
    <w:basedOn w:val="1"/>
    <w:qFormat/>
    <w:uiPriority w:val="0"/>
    <w:pPr>
      <w:adjustRightInd/>
      <w:snapToGrid/>
      <w:spacing w:line="240" w:lineRule="auto"/>
      <w:jc w:val="both"/>
    </w:pPr>
    <w:rPr>
      <w:rFonts w:ascii="Times New Roman" w:hAnsi="Times New Roman" w:eastAsia="宋体" w:cs="宋体"/>
      <w:sz w:val="21"/>
    </w:rPr>
  </w:style>
  <w:style w:type="character" w:customStyle="1" w:styleId="620">
    <w:name w:val="正文文本缩进 2 Char2"/>
    <w:basedOn w:val="94"/>
    <w:semiHidden/>
    <w:qFormat/>
    <w:uiPriority w:val="99"/>
  </w:style>
  <w:style w:type="paragraph" w:customStyle="1" w:styleId="621">
    <w:name w:val="TB标准表格文字"/>
    <w:basedOn w:val="1"/>
    <w:qFormat/>
    <w:uiPriority w:val="0"/>
    <w:pPr>
      <w:adjustRightInd/>
      <w:snapToGrid/>
      <w:spacing w:line="240" w:lineRule="auto"/>
      <w:jc w:val="center"/>
    </w:pPr>
    <w:rPr>
      <w:rFonts w:ascii="Times New Roman" w:hAnsi="Times New Roman" w:eastAsia="宋体" w:cs="宋体"/>
      <w:kern w:val="0"/>
      <w:sz w:val="21"/>
      <w:szCs w:val="20"/>
    </w:rPr>
  </w:style>
  <w:style w:type="paragraph" w:customStyle="1" w:styleId="622">
    <w:name w:val="正文文本缩进 31"/>
    <w:basedOn w:val="1"/>
    <w:qFormat/>
    <w:uiPriority w:val="0"/>
    <w:pPr>
      <w:widowControl/>
      <w:adjustRightInd/>
      <w:snapToGrid/>
      <w:spacing w:line="500" w:lineRule="exact"/>
      <w:ind w:firstLine="360" w:firstLineChars="200"/>
      <w:jc w:val="both"/>
    </w:pPr>
    <w:rPr>
      <w:rFonts w:ascii="Times New Roman" w:hAnsi="Times New Roman" w:eastAsia="宋体"/>
      <w:kern w:val="0"/>
      <w:sz w:val="24"/>
      <w:szCs w:val="20"/>
      <w:lang w:eastAsia="en-US"/>
    </w:rPr>
  </w:style>
  <w:style w:type="paragraph" w:customStyle="1" w:styleId="623">
    <w:name w:val="xl116"/>
    <w:basedOn w:val="1"/>
    <w:qFormat/>
    <w:uiPriority w:val="0"/>
    <w:pPr>
      <w:widowControl/>
      <w:pBdr>
        <w:top w:val="single" w:color="auto" w:sz="4" w:space="0"/>
        <w:bottom w:val="single" w:color="auto" w:sz="4" w:space="0"/>
      </w:pBdr>
      <w:adjustRightInd/>
      <w:snapToGrid/>
      <w:spacing w:before="100" w:beforeAutospacing="1" w:after="100" w:afterAutospacing="1" w:line="240" w:lineRule="auto"/>
      <w:jc w:val="center"/>
    </w:pPr>
    <w:rPr>
      <w:rFonts w:ascii="宋体" w:hAnsi="宋体" w:eastAsia="宋体" w:cs="宋体"/>
      <w:color w:val="0000FF"/>
      <w:kern w:val="0"/>
      <w:sz w:val="22"/>
    </w:rPr>
  </w:style>
  <w:style w:type="paragraph" w:customStyle="1" w:styleId="624">
    <w:name w:val="索引 12"/>
    <w:basedOn w:val="1"/>
    <w:next w:val="1"/>
    <w:qFormat/>
    <w:uiPriority w:val="0"/>
    <w:pPr>
      <w:widowControl/>
      <w:adjustRightInd/>
      <w:snapToGrid/>
      <w:spacing w:beforeLines="50" w:line="240" w:lineRule="auto"/>
      <w:ind w:firstLine="200" w:firstLineChars="200"/>
      <w:jc w:val="both"/>
    </w:pPr>
    <w:rPr>
      <w:rFonts w:ascii="仿宋_GB2312" w:eastAsia="宋体" w:cs="仿宋_GB2312"/>
      <w:b/>
      <w:kern w:val="0"/>
      <w:szCs w:val="24"/>
      <w:lang w:eastAsia="en-US"/>
    </w:rPr>
  </w:style>
  <w:style w:type="paragraph" w:customStyle="1" w:styleId="625">
    <w:name w:val="无间隔2"/>
    <w:qFormat/>
    <w:uiPriority w:val="0"/>
    <w:pPr>
      <w:widowControl w:val="0"/>
      <w:spacing w:line="480" w:lineRule="exact"/>
      <w:ind w:firstLine="200" w:firstLineChars="200"/>
      <w:jc w:val="both"/>
    </w:pPr>
    <w:rPr>
      <w:rFonts w:ascii="黑体" w:eastAsia="黑体" w:hAnsiTheme="minorHAnsi" w:cstheme="minorBidi"/>
      <w:kern w:val="2"/>
      <w:sz w:val="28"/>
      <w:szCs w:val="22"/>
      <w:lang w:val="en-US" w:eastAsia="zh-CN" w:bidi="ar-SA"/>
    </w:rPr>
  </w:style>
  <w:style w:type="paragraph" w:customStyle="1" w:styleId="626">
    <w:name w:val="正文文本缩进2"/>
    <w:basedOn w:val="1"/>
    <w:qFormat/>
    <w:uiPriority w:val="0"/>
    <w:pPr>
      <w:adjustRightInd/>
      <w:snapToGrid/>
      <w:spacing w:after="120"/>
      <w:ind w:left="420" w:leftChars="200" w:firstLine="560" w:firstLineChars="200"/>
      <w:jc w:val="both"/>
    </w:pPr>
    <w:rPr>
      <w:rFonts w:ascii="仿宋_GB2312" w:hAnsi="ˎ̥" w:cs="宋体"/>
      <w:kern w:val="0"/>
      <w:szCs w:val="28"/>
    </w:rPr>
  </w:style>
  <w:style w:type="paragraph" w:customStyle="1" w:styleId="627">
    <w:name w:val="xl123"/>
    <w:basedOn w:val="1"/>
    <w:qFormat/>
    <w:uiPriority w:val="0"/>
    <w:pPr>
      <w:widowControl/>
      <w:pBdr>
        <w:top w:val="single" w:color="auto" w:sz="4" w:space="0"/>
        <w:left w:val="single" w:color="auto" w:sz="4" w:space="0"/>
        <w:bottom w:val="single" w:color="auto" w:sz="4" w:space="0"/>
        <w:right w:val="single" w:color="auto" w:sz="4" w:space="0"/>
      </w:pBdr>
      <w:adjustRightInd/>
      <w:snapToGrid/>
      <w:spacing w:before="100" w:beforeAutospacing="1" w:after="100" w:afterAutospacing="1" w:line="240" w:lineRule="auto"/>
    </w:pPr>
    <w:rPr>
      <w:rFonts w:ascii="宋体" w:hAnsi="宋体" w:eastAsia="宋体" w:cs="宋体"/>
      <w:color w:val="0000FF"/>
      <w:kern w:val="0"/>
      <w:sz w:val="22"/>
    </w:rPr>
  </w:style>
  <w:style w:type="paragraph" w:customStyle="1" w:styleId="628">
    <w:name w:val="正文样式四号"/>
    <w:basedOn w:val="1"/>
    <w:qFormat/>
    <w:uiPriority w:val="0"/>
    <w:pPr>
      <w:adjustRightInd/>
      <w:snapToGrid/>
      <w:spacing w:before="40"/>
      <w:ind w:firstLine="200" w:firstLineChars="200"/>
    </w:pPr>
    <w:rPr>
      <w:rFonts w:ascii="宋体" w:hAnsi="宋体" w:eastAsia="宋体" w:cs="宋体"/>
      <w:szCs w:val="28"/>
    </w:rPr>
  </w:style>
  <w:style w:type="paragraph" w:customStyle="1" w:styleId="629">
    <w:name w:val="正文3"/>
    <w:link w:val="1006"/>
    <w:qFormat/>
    <w:uiPriority w:val="0"/>
    <w:pPr>
      <w:widowControl w:val="0"/>
      <w:adjustRightInd w:val="0"/>
      <w:spacing w:line="360" w:lineRule="atLeast"/>
      <w:textAlignment w:val="baseline"/>
    </w:pPr>
    <w:rPr>
      <w:rFonts w:ascii="宋体" w:hAnsi="Times New Roman" w:eastAsiaTheme="minorEastAsia" w:cstheme="minorBidi"/>
      <w:kern w:val="2"/>
      <w:sz w:val="24"/>
      <w:szCs w:val="22"/>
      <w:lang w:val="en-US" w:eastAsia="zh-CN" w:bidi="ar-SA"/>
    </w:rPr>
  </w:style>
  <w:style w:type="paragraph" w:customStyle="1" w:styleId="630">
    <w:name w:val="日期1"/>
    <w:basedOn w:val="1"/>
    <w:next w:val="1"/>
    <w:qFormat/>
    <w:uiPriority w:val="0"/>
    <w:pPr>
      <w:widowControl/>
      <w:adjustRightInd/>
      <w:snapToGrid/>
      <w:ind w:left="100" w:leftChars="2500" w:firstLine="200" w:firstLineChars="200"/>
      <w:jc w:val="both"/>
    </w:pPr>
    <w:rPr>
      <w:rFonts w:ascii="仿宋_GB2312" w:hAnsi="Times New Roman"/>
      <w:kern w:val="0"/>
      <w:szCs w:val="24"/>
      <w:lang w:eastAsia="en-US"/>
    </w:rPr>
  </w:style>
  <w:style w:type="paragraph" w:customStyle="1" w:styleId="631">
    <w:name w:val="日期2"/>
    <w:basedOn w:val="1"/>
    <w:next w:val="1"/>
    <w:qFormat/>
    <w:uiPriority w:val="0"/>
    <w:pPr>
      <w:widowControl/>
      <w:adjustRightInd/>
      <w:snapToGrid/>
      <w:ind w:left="100" w:leftChars="2500" w:firstLine="200" w:firstLineChars="200"/>
      <w:jc w:val="both"/>
    </w:pPr>
    <w:rPr>
      <w:rFonts w:ascii="仿宋_GB2312" w:hAnsi="Times New Roman"/>
      <w:kern w:val="0"/>
      <w:szCs w:val="24"/>
      <w:lang w:eastAsia="en-US"/>
    </w:rPr>
  </w:style>
  <w:style w:type="paragraph" w:customStyle="1" w:styleId="632">
    <w:name w:val="xl132"/>
    <w:basedOn w:val="1"/>
    <w:qFormat/>
    <w:uiPriority w:val="0"/>
    <w:pPr>
      <w:widowControl/>
      <w:pBdr>
        <w:top w:val="single" w:color="auto" w:sz="4" w:space="0"/>
        <w:left w:val="single" w:color="auto" w:sz="4" w:space="0"/>
        <w:bottom w:val="single" w:color="auto" w:sz="4" w:space="0"/>
      </w:pBdr>
      <w:adjustRightInd/>
      <w:snapToGrid/>
      <w:spacing w:before="100" w:beforeAutospacing="1" w:after="100" w:afterAutospacing="1" w:line="240" w:lineRule="auto"/>
      <w:jc w:val="center"/>
    </w:pPr>
    <w:rPr>
      <w:rFonts w:ascii="宋体" w:hAnsi="宋体" w:eastAsia="宋体" w:cs="宋体"/>
      <w:color w:val="0000FF"/>
      <w:kern w:val="0"/>
      <w:sz w:val="22"/>
    </w:rPr>
  </w:style>
  <w:style w:type="paragraph" w:customStyle="1" w:styleId="633">
    <w:name w:val="xl129"/>
    <w:basedOn w:val="1"/>
    <w:qFormat/>
    <w:uiPriority w:val="0"/>
    <w:pPr>
      <w:widowControl/>
      <w:pBdr>
        <w:top w:val="single" w:color="auto" w:sz="4" w:space="0"/>
        <w:left w:val="single" w:color="auto" w:sz="4" w:space="0"/>
        <w:right w:val="single" w:color="auto" w:sz="4" w:space="0"/>
      </w:pBdr>
      <w:adjustRightInd/>
      <w:snapToGrid/>
      <w:spacing w:before="100" w:beforeAutospacing="1" w:after="100" w:afterAutospacing="1" w:line="240" w:lineRule="auto"/>
      <w:jc w:val="center"/>
    </w:pPr>
    <w:rPr>
      <w:rFonts w:ascii="宋体" w:hAnsi="宋体" w:eastAsia="宋体" w:cs="宋体"/>
      <w:color w:val="0000FF"/>
      <w:kern w:val="0"/>
      <w:sz w:val="22"/>
    </w:rPr>
  </w:style>
  <w:style w:type="paragraph" w:customStyle="1" w:styleId="634">
    <w:name w:val="正文首行缩进 21"/>
    <w:basedOn w:val="626"/>
    <w:qFormat/>
    <w:uiPriority w:val="0"/>
    <w:pPr>
      <w:widowControl/>
      <w:spacing w:line="240" w:lineRule="auto"/>
      <w:ind w:firstLine="420"/>
    </w:pPr>
    <w:rPr>
      <w:rFonts w:ascii="Times New Roman" w:hAnsi="Times New Roman" w:eastAsia="宋体" w:cs="Times New Roman"/>
      <w:szCs w:val="24"/>
      <w:lang w:eastAsia="en-US"/>
    </w:rPr>
  </w:style>
  <w:style w:type="paragraph" w:customStyle="1" w:styleId="635">
    <w:name w:val="列表 21"/>
    <w:basedOn w:val="1"/>
    <w:qFormat/>
    <w:uiPriority w:val="0"/>
    <w:pPr>
      <w:widowControl/>
      <w:adjustRightInd/>
      <w:snapToGrid/>
      <w:spacing w:line="240" w:lineRule="auto"/>
      <w:ind w:left="100" w:leftChars="200" w:hanging="200" w:hangingChars="200"/>
      <w:jc w:val="both"/>
    </w:pPr>
    <w:rPr>
      <w:rFonts w:ascii="Times New Roman" w:hAnsi="Times New Roman" w:eastAsia="宋体"/>
      <w:kern w:val="0"/>
      <w:sz w:val="21"/>
      <w:szCs w:val="24"/>
      <w:lang w:eastAsia="en-US"/>
    </w:rPr>
  </w:style>
  <w:style w:type="paragraph" w:customStyle="1" w:styleId="636">
    <w:name w:val="文档结构图2"/>
    <w:basedOn w:val="1"/>
    <w:qFormat/>
    <w:uiPriority w:val="0"/>
    <w:pPr>
      <w:adjustRightInd/>
      <w:snapToGrid/>
      <w:ind w:firstLine="560" w:firstLineChars="200"/>
      <w:jc w:val="both"/>
    </w:pPr>
    <w:rPr>
      <w:rFonts w:ascii="宋体" w:hAnsi="Calibri" w:eastAsia="宋体"/>
      <w:sz w:val="18"/>
      <w:szCs w:val="18"/>
    </w:rPr>
  </w:style>
  <w:style w:type="paragraph" w:customStyle="1" w:styleId="637">
    <w:name w:val="列表 22"/>
    <w:basedOn w:val="1"/>
    <w:qFormat/>
    <w:uiPriority w:val="0"/>
    <w:pPr>
      <w:widowControl/>
      <w:adjustRightInd/>
      <w:snapToGrid/>
      <w:spacing w:line="240" w:lineRule="auto"/>
      <w:ind w:left="100" w:leftChars="200" w:hanging="200" w:hangingChars="200"/>
      <w:jc w:val="both"/>
    </w:pPr>
    <w:rPr>
      <w:rFonts w:ascii="Times New Roman" w:hAnsi="Times New Roman" w:eastAsia="宋体"/>
      <w:kern w:val="0"/>
      <w:sz w:val="21"/>
      <w:szCs w:val="24"/>
      <w:lang w:eastAsia="en-US"/>
    </w:rPr>
  </w:style>
  <w:style w:type="paragraph" w:customStyle="1" w:styleId="638">
    <w:name w:val="正文文本缩进 32"/>
    <w:basedOn w:val="1"/>
    <w:qFormat/>
    <w:uiPriority w:val="0"/>
    <w:pPr>
      <w:widowControl/>
      <w:adjustRightInd/>
      <w:snapToGrid/>
      <w:spacing w:line="500" w:lineRule="exact"/>
      <w:ind w:firstLine="360" w:firstLineChars="200"/>
      <w:jc w:val="both"/>
    </w:pPr>
    <w:rPr>
      <w:rFonts w:ascii="Times New Roman" w:hAnsi="Times New Roman" w:eastAsia="宋体"/>
      <w:kern w:val="0"/>
      <w:sz w:val="24"/>
      <w:szCs w:val="20"/>
      <w:lang w:eastAsia="en-US"/>
    </w:rPr>
  </w:style>
  <w:style w:type="character" w:customStyle="1" w:styleId="639">
    <w:name w:val="批注框文本 Char2"/>
    <w:semiHidden/>
    <w:qFormat/>
    <w:uiPriority w:val="99"/>
    <w:rPr>
      <w:sz w:val="18"/>
      <w:szCs w:val="18"/>
    </w:rPr>
  </w:style>
  <w:style w:type="character" w:customStyle="1" w:styleId="640">
    <w:name w:val="正文文本 Char2"/>
    <w:basedOn w:val="94"/>
    <w:semiHidden/>
    <w:qFormat/>
    <w:uiPriority w:val="99"/>
  </w:style>
  <w:style w:type="paragraph" w:customStyle="1" w:styleId="641">
    <w:name w:val="xl118"/>
    <w:basedOn w:val="1"/>
    <w:qFormat/>
    <w:uiPriority w:val="0"/>
    <w:pPr>
      <w:widowControl/>
      <w:pBdr>
        <w:top w:val="single" w:color="auto" w:sz="4" w:space="0"/>
        <w:left w:val="single" w:color="auto" w:sz="4" w:space="0"/>
        <w:bottom w:val="single" w:color="auto" w:sz="4" w:space="0"/>
        <w:right w:val="single" w:color="auto" w:sz="4" w:space="0"/>
      </w:pBdr>
      <w:adjustRightInd/>
      <w:snapToGrid/>
      <w:spacing w:before="100" w:beforeAutospacing="1" w:after="100" w:afterAutospacing="1" w:line="240" w:lineRule="auto"/>
      <w:jc w:val="center"/>
    </w:pPr>
    <w:rPr>
      <w:rFonts w:ascii="宋体" w:hAnsi="宋体" w:eastAsia="宋体" w:cs="宋体"/>
      <w:b/>
      <w:bCs/>
      <w:kern w:val="0"/>
      <w:sz w:val="22"/>
    </w:rPr>
  </w:style>
  <w:style w:type="paragraph" w:customStyle="1" w:styleId="642">
    <w:name w:val="四级以下标题"/>
    <w:basedOn w:val="5"/>
    <w:qFormat/>
    <w:uiPriority w:val="0"/>
    <w:pPr>
      <w:spacing w:before="0" w:after="0" w:line="360" w:lineRule="auto"/>
      <w:jc w:val="left"/>
    </w:pPr>
    <w:rPr>
      <w:rFonts w:ascii="Arial" w:hAnsi="Arial"/>
      <w:b w:val="0"/>
      <w:sz w:val="28"/>
    </w:rPr>
  </w:style>
  <w:style w:type="character" w:customStyle="1" w:styleId="643">
    <w:name w:val="正文文本缩进 Char3"/>
    <w:basedOn w:val="94"/>
    <w:semiHidden/>
    <w:qFormat/>
    <w:uiPriority w:val="99"/>
  </w:style>
  <w:style w:type="paragraph" w:customStyle="1" w:styleId="644">
    <w:name w:val="xl134"/>
    <w:basedOn w:val="1"/>
    <w:qFormat/>
    <w:uiPriority w:val="0"/>
    <w:pPr>
      <w:widowControl/>
      <w:pBdr>
        <w:top w:val="single" w:color="auto" w:sz="4" w:space="0"/>
        <w:bottom w:val="single" w:color="auto" w:sz="4" w:space="0"/>
        <w:right w:val="single" w:color="auto" w:sz="4" w:space="0"/>
      </w:pBdr>
      <w:adjustRightInd/>
      <w:snapToGrid/>
      <w:spacing w:before="100" w:beforeAutospacing="1" w:after="100" w:afterAutospacing="1" w:line="240" w:lineRule="auto"/>
      <w:jc w:val="center"/>
    </w:pPr>
    <w:rPr>
      <w:rFonts w:ascii="宋体" w:hAnsi="宋体" w:eastAsia="宋体" w:cs="宋体"/>
      <w:color w:val="0000FF"/>
      <w:kern w:val="0"/>
      <w:sz w:val="22"/>
    </w:rPr>
  </w:style>
  <w:style w:type="paragraph" w:customStyle="1" w:styleId="645">
    <w:name w:val="xl130"/>
    <w:basedOn w:val="1"/>
    <w:qFormat/>
    <w:uiPriority w:val="0"/>
    <w:pPr>
      <w:widowControl/>
      <w:pBdr>
        <w:left w:val="single" w:color="auto" w:sz="4" w:space="0"/>
        <w:bottom w:val="single" w:color="auto" w:sz="4" w:space="0"/>
        <w:right w:val="single" w:color="auto" w:sz="4" w:space="0"/>
      </w:pBdr>
      <w:adjustRightInd/>
      <w:snapToGrid/>
      <w:spacing w:before="100" w:beforeAutospacing="1" w:after="100" w:afterAutospacing="1" w:line="240" w:lineRule="auto"/>
      <w:jc w:val="center"/>
    </w:pPr>
    <w:rPr>
      <w:rFonts w:ascii="宋体" w:hAnsi="宋体" w:eastAsia="宋体" w:cs="宋体"/>
      <w:color w:val="0000FF"/>
      <w:kern w:val="0"/>
      <w:sz w:val="22"/>
    </w:rPr>
  </w:style>
  <w:style w:type="paragraph" w:customStyle="1" w:styleId="646">
    <w:name w:val="_Style 304"/>
    <w:basedOn w:val="1"/>
    <w:next w:val="1"/>
    <w:qFormat/>
    <w:uiPriority w:val="0"/>
    <w:pPr>
      <w:adjustRightInd/>
      <w:snapToGrid/>
      <w:ind w:firstLine="560" w:firstLineChars="200"/>
      <w:jc w:val="both"/>
    </w:pPr>
    <w:rPr>
      <w:rFonts w:ascii="仿宋_GB2312" w:hAnsi="ˎ̥" w:cs="宋体"/>
      <w:kern w:val="0"/>
      <w:szCs w:val="28"/>
    </w:rPr>
  </w:style>
  <w:style w:type="paragraph" w:customStyle="1" w:styleId="647">
    <w:name w:val="样式 标题4 + 首行缩进:  1 字符 段前: 0.5 行 段后: 0.5 行"/>
    <w:basedOn w:val="1"/>
    <w:qFormat/>
    <w:uiPriority w:val="0"/>
    <w:pPr>
      <w:keepNext/>
      <w:keepLines/>
      <w:adjustRightInd/>
      <w:snapToGrid/>
      <w:spacing w:beforeLines="50" w:afterLines="50" w:line="520" w:lineRule="exact"/>
      <w:jc w:val="both"/>
      <w:outlineLvl w:val="3"/>
    </w:pPr>
    <w:rPr>
      <w:rFonts w:ascii="Cambria" w:hAnsi="宋体" w:cs="宋体"/>
      <w:bCs/>
      <w:color w:val="000000"/>
      <w:szCs w:val="20"/>
    </w:rPr>
  </w:style>
  <w:style w:type="paragraph" w:customStyle="1" w:styleId="648">
    <w:name w:val="普通(网站)2"/>
    <w:basedOn w:val="1"/>
    <w:qFormat/>
    <w:uiPriority w:val="0"/>
    <w:pPr>
      <w:widowControl/>
      <w:adjustRightInd/>
      <w:snapToGrid/>
      <w:spacing w:before="100" w:beforeAutospacing="1" w:after="100" w:afterAutospacing="1" w:line="240" w:lineRule="auto"/>
      <w:ind w:firstLine="200" w:firstLineChars="200"/>
    </w:pPr>
    <w:rPr>
      <w:rFonts w:ascii="宋体" w:hAnsi="宋体" w:eastAsia="宋体" w:cs="宋体"/>
      <w:kern w:val="0"/>
      <w:sz w:val="24"/>
      <w:szCs w:val="24"/>
      <w:lang w:eastAsia="en-US"/>
    </w:rPr>
  </w:style>
  <w:style w:type="character" w:customStyle="1" w:styleId="649">
    <w:name w:val="样式6 Char"/>
    <w:link w:val="403"/>
    <w:qFormat/>
    <w:uiPriority w:val="0"/>
    <w:rPr>
      <w:rFonts w:ascii="宋体" w:hAnsi="宋体"/>
      <w:b/>
      <w:bCs/>
      <w:sz w:val="28"/>
      <w:szCs w:val="24"/>
      <w:lang w:val="zh-CN"/>
    </w:rPr>
  </w:style>
  <w:style w:type="character" w:customStyle="1" w:styleId="650">
    <w:name w:val="样式 小三"/>
    <w:qFormat/>
    <w:uiPriority w:val="0"/>
    <w:rPr>
      <w:rFonts w:eastAsia="宋体"/>
      <w:sz w:val="30"/>
    </w:rPr>
  </w:style>
  <w:style w:type="character" w:customStyle="1" w:styleId="651">
    <w:name w:val="样式 宋体 小三"/>
    <w:qFormat/>
    <w:uiPriority w:val="0"/>
    <w:rPr>
      <w:rFonts w:ascii="宋体" w:hAnsi="宋体" w:eastAsia="宋体"/>
      <w:sz w:val="24"/>
    </w:rPr>
  </w:style>
  <w:style w:type="paragraph" w:customStyle="1" w:styleId="652">
    <w:name w:val="样式 样式 小三 行距: 固定值 30 磅 + 首行缩进:  2 字符"/>
    <w:basedOn w:val="1"/>
    <w:qFormat/>
    <w:uiPriority w:val="0"/>
    <w:pPr>
      <w:widowControl/>
      <w:adjustRightInd/>
      <w:snapToGrid/>
      <w:spacing w:line="600" w:lineRule="exact"/>
      <w:ind w:firstLine="480" w:firstLineChars="200"/>
      <w:jc w:val="both"/>
    </w:pPr>
    <w:rPr>
      <w:rFonts w:ascii="仿宋_GB2312" w:cs="宋体"/>
      <w:kern w:val="0"/>
      <w:sz w:val="30"/>
      <w:szCs w:val="30"/>
      <w:lang w:eastAsia="en-US" w:bidi="en-US"/>
    </w:rPr>
  </w:style>
  <w:style w:type="table" w:customStyle="1" w:styleId="653">
    <w:name w:val="网格型6"/>
    <w:basedOn w:val="89"/>
    <w:qFormat/>
    <w:uiPriority w:val="0"/>
    <w:pPr>
      <w:widowControl w:val="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54">
    <w:name w:val="jj-图表标题"/>
    <w:next w:val="1"/>
    <w:qFormat/>
    <w:uiPriority w:val="0"/>
    <w:pPr>
      <w:snapToGrid w:val="0"/>
      <w:spacing w:beforeLines="50" w:line="360" w:lineRule="auto"/>
      <w:jc w:val="right"/>
    </w:pPr>
    <w:rPr>
      <w:rFonts w:ascii="Arial Narrow" w:hAnsi="Arial Narrow" w:eastAsia="仿宋_GB2312" w:cstheme="minorBidi"/>
      <w:snapToGrid w:val="0"/>
      <w:kern w:val="2"/>
      <w:sz w:val="28"/>
      <w:szCs w:val="22"/>
      <w:lang w:val="en-US" w:eastAsia="zh-CN" w:bidi="ar-SA"/>
    </w:rPr>
  </w:style>
  <w:style w:type="character" w:customStyle="1" w:styleId="655">
    <w:name w:val="bt1 Char"/>
    <w:link w:val="278"/>
    <w:qFormat/>
    <w:uiPriority w:val="0"/>
    <w:rPr>
      <w:rFonts w:ascii="宋体" w:hAnsi="宋体"/>
      <w:kern w:val="44"/>
      <w:sz w:val="36"/>
      <w:szCs w:val="44"/>
    </w:rPr>
  </w:style>
  <w:style w:type="character" w:customStyle="1" w:styleId="656">
    <w:name w:val="bt3 Char"/>
    <w:link w:val="245"/>
    <w:qFormat/>
    <w:uiPriority w:val="0"/>
    <w:rPr>
      <w:rFonts w:ascii="宋体" w:hAnsi="宋体"/>
      <w:bCs/>
      <w:sz w:val="28"/>
      <w:szCs w:val="32"/>
    </w:rPr>
  </w:style>
  <w:style w:type="paragraph" w:customStyle="1" w:styleId="657">
    <w:name w:val="b表头"/>
    <w:basedOn w:val="1"/>
    <w:link w:val="658"/>
    <w:qFormat/>
    <w:uiPriority w:val="0"/>
    <w:pPr>
      <w:widowControl/>
      <w:wordWrap w:val="0"/>
      <w:adjustRightInd/>
      <w:snapToGrid/>
      <w:spacing w:line="560" w:lineRule="exact"/>
      <w:ind w:firstLine="200" w:firstLineChars="200"/>
      <w:jc w:val="right"/>
    </w:pPr>
    <w:rPr>
      <w:rFonts w:ascii="仿宋_GB2312" w:hAnsi="Times New Roman"/>
      <w:kern w:val="0"/>
      <w:szCs w:val="20"/>
      <w:lang w:val="zh-CN"/>
    </w:rPr>
  </w:style>
  <w:style w:type="character" w:customStyle="1" w:styleId="658">
    <w:name w:val="b表头 Char"/>
    <w:link w:val="657"/>
    <w:qFormat/>
    <w:uiPriority w:val="0"/>
    <w:rPr>
      <w:rFonts w:ascii="仿宋_GB2312" w:hAnsi="Times New Roman" w:eastAsia="仿宋_GB2312"/>
      <w:sz w:val="28"/>
      <w:lang w:val="zh-CN"/>
    </w:rPr>
  </w:style>
  <w:style w:type="paragraph" w:customStyle="1" w:styleId="659">
    <w:name w:val="jj--1"/>
    <w:next w:val="1"/>
    <w:qFormat/>
    <w:uiPriority w:val="0"/>
    <w:pPr>
      <w:tabs>
        <w:tab w:val="left" w:pos="567"/>
      </w:tabs>
      <w:spacing w:beforeLines="100" w:afterLines="100" w:line="360" w:lineRule="auto"/>
      <w:jc w:val="both"/>
      <w:outlineLvl w:val="0"/>
    </w:pPr>
    <w:rPr>
      <w:rFonts w:ascii="Times New Roman" w:hAnsi="Times New Roman" w:eastAsiaTheme="minorEastAsia" w:cstheme="minorBidi"/>
      <w:b/>
      <w:bCs/>
      <w:kern w:val="44"/>
      <w:sz w:val="36"/>
      <w:szCs w:val="44"/>
      <w:lang w:val="en-US" w:eastAsia="zh-CN" w:bidi="ar-SA"/>
    </w:rPr>
  </w:style>
  <w:style w:type="paragraph" w:customStyle="1" w:styleId="660">
    <w:name w:val="jj--2"/>
    <w:qFormat/>
    <w:uiPriority w:val="0"/>
    <w:pPr>
      <w:snapToGrid w:val="0"/>
      <w:spacing w:beforeLines="50" w:afterLines="50" w:line="360" w:lineRule="auto"/>
      <w:jc w:val="both"/>
      <w:textAlignment w:val="center"/>
      <w:outlineLvl w:val="1"/>
    </w:pPr>
    <w:rPr>
      <w:rFonts w:ascii="Times New Roman" w:hAnsi="Times New Roman" w:eastAsiaTheme="minorEastAsia" w:cstheme="minorBidi"/>
      <w:bCs/>
      <w:kern w:val="44"/>
      <w:sz w:val="32"/>
      <w:szCs w:val="44"/>
      <w:lang w:val="en-US" w:eastAsia="zh-CN" w:bidi="ar-SA"/>
    </w:rPr>
  </w:style>
  <w:style w:type="paragraph" w:customStyle="1" w:styleId="661">
    <w:name w:val="jj--3"/>
    <w:next w:val="1"/>
    <w:qFormat/>
    <w:uiPriority w:val="0"/>
    <w:pPr>
      <w:adjustRightInd w:val="0"/>
      <w:spacing w:beforeLines="25" w:afterLines="25" w:line="360" w:lineRule="auto"/>
      <w:jc w:val="both"/>
      <w:outlineLvl w:val="2"/>
    </w:pPr>
    <w:rPr>
      <w:rFonts w:ascii="Times New Roman" w:hAnsi="Times New Roman" w:eastAsiaTheme="minorEastAsia" w:cstheme="minorBidi"/>
      <w:bCs/>
      <w:kern w:val="44"/>
      <w:sz w:val="28"/>
      <w:szCs w:val="44"/>
      <w:lang w:val="en-US" w:eastAsia="zh-CN" w:bidi="ar-SA"/>
    </w:rPr>
  </w:style>
  <w:style w:type="paragraph" w:customStyle="1" w:styleId="662">
    <w:name w:val="jj--4"/>
    <w:next w:val="614"/>
    <w:link w:val="696"/>
    <w:qFormat/>
    <w:uiPriority w:val="0"/>
    <w:pPr>
      <w:adjustRightInd w:val="0"/>
      <w:spacing w:beforeLines="50" w:afterLines="50" w:line="360" w:lineRule="auto"/>
      <w:jc w:val="both"/>
      <w:outlineLvl w:val="3"/>
    </w:pPr>
    <w:rPr>
      <w:rFonts w:ascii="Times New Roman" w:hAnsi="Times New Roman" w:eastAsia="仿宋_GB2312" w:cstheme="minorBidi"/>
      <w:bCs/>
      <w:kern w:val="44"/>
      <w:sz w:val="28"/>
      <w:szCs w:val="44"/>
      <w:lang w:val="en-US" w:eastAsia="zh-CN" w:bidi="ar-SA"/>
    </w:rPr>
  </w:style>
  <w:style w:type="character" w:customStyle="1" w:styleId="663">
    <w:name w:val="书籍标题1"/>
    <w:qFormat/>
    <w:uiPriority w:val="33"/>
    <w:rPr>
      <w:b/>
      <w:bCs/>
      <w:smallCaps/>
      <w:spacing w:val="5"/>
    </w:rPr>
  </w:style>
  <w:style w:type="paragraph" w:customStyle="1" w:styleId="664">
    <w:name w:val="Char1 Char Char Char"/>
    <w:basedOn w:val="1"/>
    <w:qFormat/>
    <w:uiPriority w:val="0"/>
    <w:pPr>
      <w:widowControl/>
      <w:adjustRightInd/>
      <w:snapToGrid/>
      <w:spacing w:line="360" w:lineRule="auto"/>
      <w:ind w:firstLine="560" w:firstLineChars="200"/>
      <w:jc w:val="both"/>
    </w:pPr>
    <w:rPr>
      <w:rFonts w:ascii="宋体" w:hAnsi="宋体" w:cs="宋体"/>
      <w:kern w:val="0"/>
      <w:sz w:val="24"/>
      <w:szCs w:val="24"/>
      <w:lang w:eastAsia="en-US" w:bidi="en-US"/>
    </w:rPr>
  </w:style>
  <w:style w:type="paragraph" w:customStyle="1" w:styleId="665">
    <w:name w:val="正文1 Char3"/>
    <w:basedOn w:val="1"/>
    <w:semiHidden/>
    <w:qFormat/>
    <w:uiPriority w:val="0"/>
    <w:pPr>
      <w:widowControl/>
      <w:tabs>
        <w:tab w:val="left" w:pos="5327"/>
        <w:tab w:val="left" w:pos="6326"/>
        <w:tab w:val="left" w:pos="7230"/>
        <w:tab w:val="left" w:pos="9301"/>
      </w:tabs>
      <w:autoSpaceDE w:val="0"/>
      <w:autoSpaceDN w:val="0"/>
      <w:spacing w:line="500" w:lineRule="exact"/>
      <w:ind w:firstLine="560" w:firstLineChars="200"/>
      <w:jc w:val="both"/>
    </w:pPr>
    <w:rPr>
      <w:rFonts w:ascii="Arial Narrow" w:hAnsi="Arial Narrow" w:cs="宋体"/>
      <w:kern w:val="10"/>
      <w:szCs w:val="28"/>
      <w:lang w:eastAsia="en-US" w:bidi="en-US"/>
    </w:rPr>
  </w:style>
  <w:style w:type="paragraph" w:customStyle="1" w:styleId="666">
    <w:name w:val="表格内容"/>
    <w:basedOn w:val="1"/>
    <w:qFormat/>
    <w:uiPriority w:val="0"/>
    <w:pPr>
      <w:widowControl/>
      <w:tabs>
        <w:tab w:val="left" w:pos="5327"/>
        <w:tab w:val="left" w:pos="6326"/>
        <w:tab w:val="left" w:pos="7230"/>
        <w:tab w:val="left" w:pos="9301"/>
      </w:tabs>
      <w:adjustRightInd/>
      <w:snapToGrid/>
      <w:spacing w:line="360" w:lineRule="exact"/>
      <w:ind w:firstLine="200" w:firstLineChars="200"/>
      <w:jc w:val="center"/>
    </w:pPr>
    <w:rPr>
      <w:rFonts w:ascii="Arial Narrow" w:hAnsi="Arial Narrow" w:eastAsia="华文中宋" w:cs="宋体"/>
      <w:b/>
      <w:kern w:val="0"/>
      <w:sz w:val="24"/>
      <w:szCs w:val="28"/>
      <w:lang w:eastAsia="en-US" w:bidi="en-US"/>
    </w:rPr>
  </w:style>
  <w:style w:type="paragraph" w:customStyle="1" w:styleId="667">
    <w:name w:val="Char1 Char Char Char4"/>
    <w:basedOn w:val="1"/>
    <w:qFormat/>
    <w:uiPriority w:val="0"/>
    <w:pPr>
      <w:widowControl/>
      <w:adjustRightInd/>
      <w:snapToGrid/>
      <w:spacing w:line="360" w:lineRule="auto"/>
      <w:ind w:firstLine="560" w:firstLineChars="200"/>
      <w:jc w:val="both"/>
    </w:pPr>
    <w:rPr>
      <w:rFonts w:ascii="宋体" w:hAnsi="宋体" w:cs="宋体"/>
      <w:kern w:val="0"/>
      <w:sz w:val="24"/>
      <w:szCs w:val="24"/>
      <w:lang w:eastAsia="en-US" w:bidi="en-US"/>
    </w:rPr>
  </w:style>
  <w:style w:type="paragraph" w:customStyle="1" w:styleId="668">
    <w:name w:val="Char1 Char Char Char3"/>
    <w:basedOn w:val="1"/>
    <w:qFormat/>
    <w:uiPriority w:val="0"/>
    <w:pPr>
      <w:widowControl/>
      <w:adjustRightInd/>
      <w:snapToGrid/>
      <w:spacing w:line="360" w:lineRule="auto"/>
      <w:ind w:firstLine="560" w:firstLineChars="200"/>
      <w:jc w:val="both"/>
    </w:pPr>
    <w:rPr>
      <w:rFonts w:ascii="宋体" w:hAnsi="宋体" w:cs="宋体"/>
      <w:kern w:val="0"/>
      <w:sz w:val="24"/>
      <w:szCs w:val="24"/>
      <w:lang w:eastAsia="en-US" w:bidi="en-US"/>
    </w:rPr>
  </w:style>
  <w:style w:type="paragraph" w:customStyle="1" w:styleId="669">
    <w:name w:val="Char1 Char Char Char2"/>
    <w:basedOn w:val="1"/>
    <w:qFormat/>
    <w:uiPriority w:val="0"/>
    <w:pPr>
      <w:widowControl/>
      <w:adjustRightInd/>
      <w:snapToGrid/>
      <w:spacing w:line="360" w:lineRule="auto"/>
      <w:ind w:firstLine="560" w:firstLineChars="200"/>
      <w:jc w:val="both"/>
    </w:pPr>
    <w:rPr>
      <w:rFonts w:ascii="宋体" w:hAnsi="宋体" w:cs="宋体"/>
      <w:kern w:val="0"/>
      <w:sz w:val="24"/>
      <w:szCs w:val="24"/>
      <w:lang w:eastAsia="en-US" w:bidi="en-US"/>
    </w:rPr>
  </w:style>
  <w:style w:type="paragraph" w:customStyle="1" w:styleId="670">
    <w:name w:val="Char1 Char Char Char1"/>
    <w:basedOn w:val="1"/>
    <w:qFormat/>
    <w:uiPriority w:val="0"/>
    <w:pPr>
      <w:widowControl/>
      <w:adjustRightInd/>
      <w:snapToGrid/>
      <w:spacing w:line="360" w:lineRule="auto"/>
      <w:ind w:firstLine="560" w:firstLineChars="200"/>
      <w:jc w:val="both"/>
    </w:pPr>
    <w:rPr>
      <w:rFonts w:ascii="宋体" w:hAnsi="宋体" w:cs="宋体"/>
      <w:kern w:val="0"/>
      <w:sz w:val="24"/>
      <w:szCs w:val="24"/>
      <w:lang w:eastAsia="en-US" w:bidi="en-US"/>
    </w:rPr>
  </w:style>
  <w:style w:type="table" w:customStyle="1" w:styleId="671">
    <w:name w:val="网格型12"/>
    <w:basedOn w:val="89"/>
    <w:qFormat/>
    <w:uiPriority w:val="0"/>
    <w:pPr>
      <w:widowControl w:val="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72">
    <w:name w:val="Char Char 字元 字元 字元 Char Char Char Char"/>
    <w:basedOn w:val="6"/>
    <w:qFormat/>
    <w:uiPriority w:val="0"/>
    <w:pPr>
      <w:keepLines w:val="0"/>
      <w:widowControl/>
      <w:adjustRightInd w:val="0"/>
      <w:spacing w:before="240" w:after="60" w:line="360" w:lineRule="auto"/>
      <w:ind w:firstLine="560"/>
    </w:pPr>
    <w:rPr>
      <w:rFonts w:ascii="宋体" w:hAnsi="宋体" w:eastAsia="仿宋_GB2312"/>
      <w:kern w:val="0"/>
      <w:sz w:val="24"/>
      <w:szCs w:val="20"/>
      <w:lang w:eastAsia="en-US" w:bidi="en-US"/>
    </w:rPr>
  </w:style>
  <w:style w:type="character" w:customStyle="1" w:styleId="673">
    <w:name w:val="apple-style-span"/>
    <w:basedOn w:val="94"/>
    <w:qFormat/>
    <w:uiPriority w:val="0"/>
  </w:style>
  <w:style w:type="paragraph" w:customStyle="1" w:styleId="674">
    <w:name w:val="4级标题"/>
    <w:basedOn w:val="6"/>
    <w:next w:val="1"/>
    <w:link w:val="1007"/>
    <w:qFormat/>
    <w:uiPriority w:val="0"/>
    <w:pPr>
      <w:keepLines w:val="0"/>
      <w:widowControl/>
      <w:spacing w:before="0" w:after="0" w:line="360" w:lineRule="auto"/>
    </w:pPr>
    <w:rPr>
      <w:rFonts w:ascii="宋体" w:hAnsi="宋体" w:eastAsia="仿宋_GB2312"/>
      <w:b w:val="0"/>
      <w:bCs w:val="0"/>
      <w:kern w:val="0"/>
      <w:lang w:val="zh-CN" w:eastAsia="en-US" w:bidi="en-US"/>
    </w:rPr>
  </w:style>
  <w:style w:type="table" w:customStyle="1" w:styleId="675">
    <w:name w:val="网格型21"/>
    <w:basedOn w:val="89"/>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676">
    <w:name w:val="Char Char Char Char2"/>
    <w:basedOn w:val="1"/>
    <w:qFormat/>
    <w:uiPriority w:val="0"/>
    <w:pPr>
      <w:widowControl/>
      <w:adjustRightInd/>
      <w:snapToGrid/>
      <w:ind w:firstLine="200" w:firstLineChars="200"/>
      <w:jc w:val="both"/>
    </w:pPr>
    <w:rPr>
      <w:rFonts w:ascii="仿宋_GB2312"/>
      <w:kern w:val="0"/>
      <w:szCs w:val="24"/>
      <w:lang w:eastAsia="en-US" w:bidi="en-US"/>
    </w:rPr>
  </w:style>
  <w:style w:type="character" w:customStyle="1" w:styleId="677">
    <w:name w:val="Char Char122"/>
    <w:qFormat/>
    <w:uiPriority w:val="0"/>
    <w:rPr>
      <w:rFonts w:ascii="Arial" w:hAnsi="Arial" w:eastAsia="楷体_GB2312"/>
      <w:kern w:val="2"/>
      <w:sz w:val="21"/>
      <w:lang w:val="en-US" w:eastAsia="zh-CN" w:bidi="ar-SA"/>
    </w:rPr>
  </w:style>
  <w:style w:type="table" w:customStyle="1" w:styleId="678">
    <w:name w:val="网格型32"/>
    <w:basedOn w:val="89"/>
    <w:qFormat/>
    <w:uiPriority w:val="0"/>
    <w:pPr>
      <w:widowControl w:val="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79">
    <w:name w:val="2"/>
    <w:qFormat/>
    <w:uiPriority w:val="0"/>
    <w:pPr>
      <w:widowControl w:val="0"/>
      <w:spacing w:line="360" w:lineRule="auto"/>
      <w:ind w:firstLine="200" w:firstLineChars="200"/>
      <w:jc w:val="both"/>
      <w:textAlignment w:val="center"/>
    </w:pPr>
    <w:rPr>
      <w:rFonts w:eastAsia="仿宋_GB2312" w:asciiTheme="minorHAnsi" w:hAnsiTheme="minorHAnsi" w:cstheme="minorBidi"/>
      <w:kern w:val="2"/>
      <w:sz w:val="28"/>
      <w:szCs w:val="22"/>
      <w:lang w:val="en-US" w:eastAsia="zh-CN" w:bidi="ar-SA"/>
    </w:rPr>
  </w:style>
  <w:style w:type="character" w:customStyle="1" w:styleId="680">
    <w:name w:val="Char Char22"/>
    <w:qFormat/>
    <w:uiPriority w:val="0"/>
    <w:rPr>
      <w:rFonts w:ascii="仿宋_GB2312" w:eastAsia="仿宋_GB2312"/>
      <w:kern w:val="2"/>
      <w:sz w:val="28"/>
    </w:rPr>
  </w:style>
  <w:style w:type="character" w:customStyle="1" w:styleId="681">
    <w:name w:val="Char Char42"/>
    <w:qFormat/>
    <w:uiPriority w:val="0"/>
    <w:rPr>
      <w:rFonts w:ascii="仿宋_GB2312" w:eastAsia="仿宋_GB2312"/>
      <w:kern w:val="2"/>
      <w:sz w:val="28"/>
      <w:lang w:val="en-US" w:eastAsia="zh-CN" w:bidi="ar-SA"/>
    </w:rPr>
  </w:style>
  <w:style w:type="character" w:customStyle="1" w:styleId="682">
    <w:name w:val="Char Char102"/>
    <w:qFormat/>
    <w:uiPriority w:val="0"/>
    <w:rPr>
      <w:rFonts w:ascii="宋体" w:hAnsi="Courier New" w:eastAsia="宋体" w:cs="Courier New"/>
      <w:kern w:val="2"/>
      <w:sz w:val="21"/>
      <w:szCs w:val="21"/>
      <w:lang w:val="en-US" w:eastAsia="zh-CN" w:bidi="ar-SA"/>
    </w:rPr>
  </w:style>
  <w:style w:type="paragraph" w:customStyle="1" w:styleId="683">
    <w:name w:val="Char Char Char Char1"/>
    <w:basedOn w:val="1"/>
    <w:qFormat/>
    <w:uiPriority w:val="0"/>
    <w:pPr>
      <w:widowControl/>
      <w:adjustRightInd/>
      <w:snapToGrid/>
      <w:ind w:firstLine="200" w:firstLineChars="200"/>
      <w:jc w:val="both"/>
    </w:pPr>
    <w:rPr>
      <w:rFonts w:ascii="仿宋_GB2312"/>
      <w:kern w:val="0"/>
      <w:szCs w:val="24"/>
      <w:lang w:eastAsia="en-US" w:bidi="en-US"/>
    </w:rPr>
  </w:style>
  <w:style w:type="character" w:customStyle="1" w:styleId="684">
    <w:name w:val="Char Char121"/>
    <w:qFormat/>
    <w:uiPriority w:val="0"/>
    <w:rPr>
      <w:rFonts w:ascii="Arial" w:hAnsi="Arial" w:eastAsia="楷体_GB2312"/>
      <w:kern w:val="2"/>
      <w:sz w:val="21"/>
      <w:lang w:val="en-US" w:eastAsia="zh-CN" w:bidi="ar-SA"/>
    </w:rPr>
  </w:style>
  <w:style w:type="table" w:customStyle="1" w:styleId="685">
    <w:name w:val="网格型41"/>
    <w:basedOn w:val="89"/>
    <w:qFormat/>
    <w:uiPriority w:val="0"/>
    <w:pPr>
      <w:widowControl w:val="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86">
    <w:name w:val="1"/>
    <w:qFormat/>
    <w:uiPriority w:val="0"/>
    <w:pPr>
      <w:widowControl w:val="0"/>
      <w:spacing w:line="360" w:lineRule="auto"/>
      <w:ind w:firstLine="200" w:firstLineChars="200"/>
      <w:jc w:val="both"/>
      <w:textAlignment w:val="center"/>
    </w:pPr>
    <w:rPr>
      <w:rFonts w:eastAsia="仿宋_GB2312" w:asciiTheme="minorHAnsi" w:hAnsiTheme="minorHAnsi" w:cstheme="minorBidi"/>
      <w:kern w:val="2"/>
      <w:sz w:val="28"/>
      <w:szCs w:val="22"/>
      <w:lang w:val="en-US" w:eastAsia="zh-CN" w:bidi="ar-SA"/>
    </w:rPr>
  </w:style>
  <w:style w:type="character" w:customStyle="1" w:styleId="687">
    <w:name w:val="Char Char21"/>
    <w:qFormat/>
    <w:uiPriority w:val="0"/>
    <w:rPr>
      <w:rFonts w:ascii="仿宋_GB2312" w:eastAsia="仿宋_GB2312"/>
      <w:kern w:val="2"/>
      <w:sz w:val="28"/>
    </w:rPr>
  </w:style>
  <w:style w:type="character" w:customStyle="1" w:styleId="688">
    <w:name w:val="Char Char101"/>
    <w:qFormat/>
    <w:uiPriority w:val="0"/>
    <w:rPr>
      <w:rFonts w:ascii="宋体" w:hAnsi="Courier New" w:eastAsia="宋体" w:cs="Courier New"/>
      <w:kern w:val="2"/>
      <w:sz w:val="21"/>
      <w:szCs w:val="21"/>
      <w:lang w:val="en-US" w:eastAsia="zh-CN" w:bidi="ar-SA"/>
    </w:rPr>
  </w:style>
  <w:style w:type="character" w:customStyle="1" w:styleId="689">
    <w:name w:val="jjz Char"/>
    <w:link w:val="690"/>
    <w:qFormat/>
    <w:uiPriority w:val="0"/>
    <w:rPr>
      <w:rFonts w:ascii="仿宋_GB2312" w:eastAsia="仿宋_GB2312"/>
      <w:snapToGrid w:val="0"/>
      <w:color w:val="000000"/>
      <w:sz w:val="28"/>
    </w:rPr>
  </w:style>
  <w:style w:type="paragraph" w:customStyle="1" w:styleId="690">
    <w:name w:val="jjz"/>
    <w:basedOn w:val="3"/>
    <w:link w:val="689"/>
    <w:qFormat/>
    <w:uiPriority w:val="0"/>
    <w:pPr>
      <w:keepNext w:val="0"/>
      <w:keepLines w:val="0"/>
      <w:widowControl/>
      <w:spacing w:line="480" w:lineRule="exact"/>
      <w:ind w:firstLine="200" w:firstLineChars="200"/>
      <w:jc w:val="left"/>
      <w:outlineLvl w:val="9"/>
    </w:pPr>
    <w:rPr>
      <w:rFonts w:ascii="仿宋_GB2312" w:hAnsi="Calibri" w:eastAsia="仿宋_GB2312"/>
      <w:b w:val="0"/>
      <w:bCs w:val="0"/>
      <w:snapToGrid w:val="0"/>
      <w:color w:val="000000"/>
      <w:kern w:val="0"/>
      <w:sz w:val="28"/>
      <w:szCs w:val="20"/>
    </w:rPr>
  </w:style>
  <w:style w:type="paragraph" w:customStyle="1" w:styleId="691">
    <w:name w:val="表体"/>
    <w:basedOn w:val="1"/>
    <w:link w:val="1707"/>
    <w:qFormat/>
    <w:uiPriority w:val="0"/>
    <w:pPr>
      <w:widowControl/>
      <w:overflowPunct w:val="0"/>
      <w:snapToGrid/>
      <w:spacing w:before="80" w:after="80"/>
      <w:ind w:left="-113" w:right="-113" w:firstLine="200" w:firstLineChars="200"/>
      <w:jc w:val="center"/>
      <w:textAlignment w:val="baseline"/>
    </w:pPr>
    <w:rPr>
      <w:rFonts w:ascii="宋体"/>
      <w:color w:val="000080"/>
      <w:kern w:val="28"/>
      <w:sz w:val="24"/>
      <w:szCs w:val="24"/>
      <w:lang w:eastAsia="en-US" w:bidi="en-US"/>
    </w:rPr>
  </w:style>
  <w:style w:type="paragraph" w:customStyle="1" w:styleId="692">
    <w:name w:val="调研报告标题一"/>
    <w:basedOn w:val="1"/>
    <w:qFormat/>
    <w:uiPriority w:val="0"/>
    <w:pPr>
      <w:widowControl/>
      <w:adjustRightInd/>
      <w:snapToGrid/>
      <w:spacing w:before="240" w:after="240"/>
      <w:ind w:firstLine="200" w:firstLineChars="200"/>
    </w:pPr>
    <w:rPr>
      <w:rFonts w:ascii="Tahoma" w:hAnsi="Tahoma"/>
      <w:b/>
      <w:bCs/>
      <w:kern w:val="0"/>
      <w:sz w:val="24"/>
      <w:szCs w:val="24"/>
      <w:lang w:eastAsia="en-US" w:bidi="en-US"/>
    </w:rPr>
  </w:style>
  <w:style w:type="character" w:customStyle="1" w:styleId="693">
    <w:name w:val="表中文字 Char"/>
    <w:link w:val="465"/>
    <w:qFormat/>
    <w:locked/>
    <w:uiPriority w:val="0"/>
    <w:rPr>
      <w:rFonts w:ascii="Times New Roman" w:hAnsi="Times New Roman"/>
      <w:kern w:val="2"/>
      <w:sz w:val="24"/>
      <w:szCs w:val="21"/>
    </w:rPr>
  </w:style>
  <w:style w:type="paragraph" w:customStyle="1" w:styleId="694">
    <w:name w:val="jj-3"/>
    <w:next w:val="614"/>
    <w:qFormat/>
    <w:uiPriority w:val="0"/>
    <w:pPr>
      <w:snapToGrid w:val="0"/>
      <w:spacing w:beforeLines="50" w:line="360" w:lineRule="auto"/>
      <w:ind w:left="284"/>
      <w:jc w:val="both"/>
      <w:outlineLvl w:val="2"/>
    </w:pPr>
    <w:rPr>
      <w:rFonts w:ascii="宋体" w:hAnsi="宋体" w:eastAsiaTheme="minorEastAsia" w:cstheme="minorBidi"/>
      <w:kern w:val="2"/>
      <w:sz w:val="28"/>
      <w:szCs w:val="24"/>
      <w:lang w:val="en-US" w:eastAsia="zh-CN" w:bidi="ar-SA"/>
    </w:rPr>
  </w:style>
  <w:style w:type="paragraph" w:customStyle="1" w:styleId="695">
    <w:name w:val="jj-1"/>
    <w:basedOn w:val="1"/>
    <w:qFormat/>
    <w:uiPriority w:val="0"/>
    <w:pPr>
      <w:widowControl/>
      <w:tabs>
        <w:tab w:val="left" w:pos="720"/>
      </w:tabs>
      <w:adjustRightInd/>
      <w:snapToGrid/>
      <w:spacing w:line="480" w:lineRule="auto"/>
      <w:ind w:left="720" w:hanging="720" w:firstLineChars="200"/>
      <w:jc w:val="center"/>
      <w:outlineLvl w:val="0"/>
    </w:pPr>
    <w:rPr>
      <w:rFonts w:ascii="宋体" w:hAnsi="宋体"/>
      <w:color w:val="000000"/>
      <w:kern w:val="0"/>
      <w:sz w:val="36"/>
      <w:szCs w:val="36"/>
      <w:lang w:eastAsia="en-US" w:bidi="en-US"/>
    </w:rPr>
  </w:style>
  <w:style w:type="character" w:customStyle="1" w:styleId="696">
    <w:name w:val="jj--4 Char"/>
    <w:link w:val="662"/>
    <w:qFormat/>
    <w:uiPriority w:val="0"/>
    <w:rPr>
      <w:rFonts w:ascii="Times New Roman" w:hAnsi="Times New Roman" w:eastAsia="仿宋_GB2312"/>
      <w:bCs/>
      <w:kern w:val="44"/>
      <w:sz w:val="28"/>
      <w:szCs w:val="44"/>
    </w:rPr>
  </w:style>
  <w:style w:type="paragraph" w:customStyle="1" w:styleId="697">
    <w:name w:val="jj-表内容"/>
    <w:basedOn w:val="1"/>
    <w:qFormat/>
    <w:uiPriority w:val="0"/>
    <w:pPr>
      <w:widowControl/>
      <w:ind w:firstLine="200" w:firstLineChars="200"/>
      <w:jc w:val="center"/>
    </w:pPr>
    <w:rPr>
      <w:rFonts w:ascii="仿宋_GB2312"/>
      <w:kern w:val="0"/>
      <w:sz w:val="24"/>
      <w:szCs w:val="24"/>
      <w:lang w:eastAsia="en-US" w:bidi="en-US"/>
    </w:rPr>
  </w:style>
  <w:style w:type="paragraph" w:customStyle="1" w:styleId="698">
    <w:name w:val="报告正文"/>
    <w:basedOn w:val="1"/>
    <w:link w:val="699"/>
    <w:qFormat/>
    <w:uiPriority w:val="0"/>
    <w:pPr>
      <w:widowControl/>
      <w:adjustRightInd/>
      <w:snapToGrid/>
      <w:spacing w:line="360" w:lineRule="auto"/>
      <w:ind w:firstLine="480" w:firstLineChars="200"/>
      <w:jc w:val="both"/>
    </w:pPr>
    <w:rPr>
      <w:rFonts w:ascii="仿宋_GB2312" w:hAnsi="宋体" w:cs="宋体"/>
      <w:kern w:val="0"/>
      <w:sz w:val="24"/>
      <w:szCs w:val="20"/>
      <w:lang w:val="zh-CN" w:eastAsia="en-US" w:bidi="en-US"/>
    </w:rPr>
  </w:style>
  <w:style w:type="character" w:customStyle="1" w:styleId="699">
    <w:name w:val="报告正文 Char"/>
    <w:link w:val="698"/>
    <w:qFormat/>
    <w:uiPriority w:val="0"/>
    <w:rPr>
      <w:rFonts w:ascii="仿宋_GB2312" w:hAnsi="宋体" w:eastAsia="仿宋_GB2312" w:cs="宋体"/>
      <w:sz w:val="24"/>
      <w:lang w:val="zh-CN" w:eastAsia="en-US" w:bidi="en-US"/>
    </w:rPr>
  </w:style>
  <w:style w:type="table" w:customStyle="1" w:styleId="700">
    <w:name w:val="网格型51"/>
    <w:basedOn w:val="89"/>
    <w:qFormat/>
    <w:uiPriority w:val="0"/>
    <w:pPr>
      <w:widowControl w:val="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1">
    <w:name w:val="网格型7"/>
    <w:basedOn w:val="89"/>
    <w:qFormat/>
    <w:uiPriority w:val="0"/>
    <w:pPr>
      <w:widowControl w:val="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2">
    <w:name w:val="网格型8"/>
    <w:basedOn w:val="89"/>
    <w:qFormat/>
    <w:uiPriority w:val="0"/>
    <w:pPr>
      <w:widowControl w:val="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3">
    <w:name w:val="网格型9"/>
    <w:basedOn w:val="89"/>
    <w:qFormat/>
    <w:uiPriority w:val="0"/>
    <w:pPr>
      <w:widowControl w:val="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4">
    <w:name w:val="网格型10"/>
    <w:basedOn w:val="89"/>
    <w:qFormat/>
    <w:uiPriority w:val="0"/>
    <w:pPr>
      <w:widowControl w:val="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05">
    <w:name w:val="小四仿宋单倍"/>
    <w:basedOn w:val="1"/>
    <w:qFormat/>
    <w:uiPriority w:val="0"/>
    <w:pPr>
      <w:widowControl/>
      <w:autoSpaceDE w:val="0"/>
      <w:autoSpaceDN w:val="0"/>
      <w:snapToGrid/>
      <w:spacing w:line="240" w:lineRule="auto"/>
    </w:pPr>
    <w:rPr>
      <w:rFonts w:ascii="仿宋_GB2312" w:cs="宋体"/>
      <w:kern w:val="0"/>
      <w:sz w:val="24"/>
      <w:szCs w:val="24"/>
      <w:lang w:val="zh-CN" w:eastAsia="en-US" w:bidi="en-US"/>
    </w:rPr>
  </w:style>
  <w:style w:type="paragraph" w:customStyle="1" w:styleId="706">
    <w:name w:val="公式24"/>
    <w:basedOn w:val="1"/>
    <w:qFormat/>
    <w:uiPriority w:val="0"/>
    <w:pPr>
      <w:widowControl/>
      <w:adjustRightInd/>
      <w:snapToGrid/>
      <w:ind w:firstLine="400" w:firstLineChars="400"/>
      <w:jc w:val="both"/>
    </w:pPr>
    <w:rPr>
      <w:rFonts w:ascii="仿宋_GB2312" w:hAnsi="仿宋_GB2312"/>
      <w:color w:val="000000"/>
      <w:kern w:val="0"/>
      <w:szCs w:val="28"/>
      <w:lang w:bidi="en-US"/>
    </w:rPr>
  </w:style>
  <w:style w:type="paragraph" w:customStyle="1" w:styleId="707">
    <w:name w:val="公式单"/>
    <w:basedOn w:val="706"/>
    <w:qFormat/>
    <w:uiPriority w:val="0"/>
    <w:pPr>
      <w:spacing w:line="240" w:lineRule="auto"/>
    </w:pPr>
  </w:style>
  <w:style w:type="paragraph" w:customStyle="1" w:styleId="708">
    <w:name w:val="Char1 Char Char Char Char Char Char Char Char Char Char Char Char"/>
    <w:basedOn w:val="1"/>
    <w:qFormat/>
    <w:uiPriority w:val="0"/>
    <w:pPr>
      <w:widowControl/>
      <w:adjustRightInd/>
      <w:snapToGrid/>
      <w:ind w:firstLine="200" w:firstLineChars="200"/>
      <w:jc w:val="both"/>
    </w:pPr>
    <w:rPr>
      <w:rFonts w:ascii="仿宋_GB2312"/>
      <w:kern w:val="0"/>
      <w:szCs w:val="24"/>
      <w:lang w:eastAsia="en-US" w:bidi="en-US"/>
    </w:rPr>
  </w:style>
  <w:style w:type="paragraph" w:customStyle="1" w:styleId="709">
    <w:name w:val="正文11"/>
    <w:basedOn w:val="1"/>
    <w:qFormat/>
    <w:uiPriority w:val="0"/>
    <w:pPr>
      <w:widowControl/>
      <w:adjustRightInd/>
      <w:snapToGrid/>
      <w:spacing w:line="360" w:lineRule="auto"/>
      <w:ind w:firstLine="200" w:firstLineChars="200"/>
      <w:jc w:val="center"/>
    </w:pPr>
    <w:rPr>
      <w:rFonts w:ascii="宋体" w:hAnsi="宋体" w:eastAsia="黑体"/>
      <w:kern w:val="0"/>
      <w:sz w:val="52"/>
      <w:szCs w:val="24"/>
      <w:lang w:eastAsia="en-US" w:bidi="en-US"/>
    </w:rPr>
  </w:style>
  <w:style w:type="character" w:customStyle="1" w:styleId="710">
    <w:name w:val="Char Char5"/>
    <w:qFormat/>
    <w:uiPriority w:val="0"/>
    <w:rPr>
      <w:rFonts w:ascii="宋体"/>
      <w:bCs/>
      <w:kern w:val="2"/>
      <w:sz w:val="28"/>
      <w:szCs w:val="32"/>
    </w:rPr>
  </w:style>
  <w:style w:type="character" w:customStyle="1" w:styleId="711">
    <w:name w:val="Char Char71"/>
    <w:qFormat/>
    <w:uiPriority w:val="0"/>
    <w:rPr>
      <w:rFonts w:ascii="宋体"/>
      <w:bCs/>
      <w:kern w:val="44"/>
      <w:sz w:val="36"/>
      <w:szCs w:val="44"/>
    </w:rPr>
  </w:style>
  <w:style w:type="character" w:customStyle="1" w:styleId="712">
    <w:name w:val="Char Char61"/>
    <w:qFormat/>
    <w:uiPriority w:val="0"/>
    <w:rPr>
      <w:rFonts w:ascii="宋体" w:hAnsi="Cambria"/>
      <w:bCs/>
      <w:kern w:val="2"/>
      <w:sz w:val="32"/>
      <w:szCs w:val="32"/>
    </w:rPr>
  </w:style>
  <w:style w:type="character" w:customStyle="1" w:styleId="713">
    <w:name w:val="Char Char51"/>
    <w:qFormat/>
    <w:uiPriority w:val="0"/>
    <w:rPr>
      <w:rFonts w:ascii="宋体"/>
      <w:bCs/>
      <w:kern w:val="2"/>
      <w:sz w:val="28"/>
      <w:szCs w:val="32"/>
    </w:rPr>
  </w:style>
  <w:style w:type="paragraph" w:customStyle="1" w:styleId="714">
    <w:name w:val="样式 标题 34号宋体左齐行距1.5倍四号宋体左齐行距1.5倍小标题1.1.1标题 3 + 宋体 四号 非加粗 左..."/>
    <w:basedOn w:val="5"/>
    <w:qFormat/>
    <w:uiPriority w:val="0"/>
    <w:pPr>
      <w:widowControl/>
      <w:spacing w:beforeLines="100" w:afterLines="50" w:line="360" w:lineRule="auto"/>
      <w:ind w:firstLine="560" w:firstLineChars="200"/>
      <w:jc w:val="left"/>
    </w:pPr>
    <w:rPr>
      <w:rFonts w:ascii="宋体" w:hAnsi="宋体" w:cs="宋体"/>
      <w:bCs w:val="0"/>
      <w:kern w:val="0"/>
      <w:sz w:val="28"/>
      <w:szCs w:val="24"/>
      <w:lang w:eastAsia="en-US" w:bidi="en-US"/>
    </w:rPr>
  </w:style>
  <w:style w:type="character" w:customStyle="1" w:styleId="715">
    <w:name w:val="样式1 Char"/>
    <w:link w:val="249"/>
    <w:qFormat/>
    <w:uiPriority w:val="0"/>
    <w:rPr>
      <w:rFonts w:ascii="宋体" w:hAnsi="宋体"/>
      <w:kern w:val="2"/>
      <w:sz w:val="32"/>
      <w:szCs w:val="22"/>
    </w:rPr>
  </w:style>
  <w:style w:type="paragraph" w:customStyle="1" w:styleId="716">
    <w:name w:val="列表0"/>
    <w:basedOn w:val="1"/>
    <w:qFormat/>
    <w:uiPriority w:val="0"/>
    <w:pPr>
      <w:widowControl/>
      <w:adjustRightInd/>
      <w:snapToGrid/>
      <w:spacing w:line="300" w:lineRule="exact"/>
      <w:ind w:firstLine="200" w:firstLineChars="200"/>
      <w:jc w:val="both"/>
    </w:pPr>
    <w:rPr>
      <w:rFonts w:ascii="仿宋_GB2312"/>
      <w:spacing w:val="-18"/>
      <w:kern w:val="0"/>
      <w:szCs w:val="24"/>
      <w:lang w:eastAsia="en-US" w:bidi="ar-OM"/>
    </w:rPr>
  </w:style>
  <w:style w:type="paragraph" w:customStyle="1" w:styleId="717">
    <w:name w:val="表题"/>
    <w:basedOn w:val="1"/>
    <w:qFormat/>
    <w:uiPriority w:val="0"/>
    <w:pPr>
      <w:widowControl/>
      <w:adjustRightInd/>
      <w:snapToGrid/>
      <w:ind w:firstLine="2520" w:firstLineChars="900"/>
      <w:jc w:val="both"/>
    </w:pPr>
    <w:rPr>
      <w:rFonts w:ascii="仿宋_GB2312" w:hAnsi="宋体"/>
      <w:color w:val="000000"/>
      <w:kern w:val="0"/>
      <w:szCs w:val="28"/>
      <w:lang w:eastAsia="en-US" w:bidi="en-US"/>
    </w:rPr>
  </w:style>
  <w:style w:type="character" w:customStyle="1" w:styleId="718">
    <w:name w:val="不明显参考1"/>
    <w:qFormat/>
    <w:uiPriority w:val="31"/>
    <w:rPr>
      <w:smallCaps/>
      <w:color w:val="C0504D"/>
      <w:u w:val="single"/>
    </w:rPr>
  </w:style>
  <w:style w:type="paragraph" w:customStyle="1" w:styleId="719">
    <w:name w:val="Char1 Char Char Char Char Char Char Char Char Char Char Char Char1"/>
    <w:basedOn w:val="1"/>
    <w:qFormat/>
    <w:uiPriority w:val="0"/>
    <w:pPr>
      <w:widowControl/>
      <w:adjustRightInd/>
      <w:snapToGrid/>
      <w:ind w:firstLine="560" w:firstLineChars="200"/>
      <w:jc w:val="both"/>
    </w:pPr>
    <w:rPr>
      <w:rFonts w:ascii="Times New Roman" w:eastAsia="宋体"/>
      <w:kern w:val="0"/>
      <w:szCs w:val="24"/>
      <w:lang w:eastAsia="en-US" w:bidi="en-US"/>
    </w:rPr>
  </w:style>
  <w:style w:type="character" w:customStyle="1" w:styleId="720">
    <w:name w:val="Char Char72"/>
    <w:qFormat/>
    <w:uiPriority w:val="0"/>
    <w:rPr>
      <w:rFonts w:ascii="宋体"/>
      <w:bCs/>
      <w:kern w:val="44"/>
      <w:sz w:val="36"/>
      <w:szCs w:val="44"/>
    </w:rPr>
  </w:style>
  <w:style w:type="character" w:customStyle="1" w:styleId="721">
    <w:name w:val="Char Char62"/>
    <w:qFormat/>
    <w:uiPriority w:val="0"/>
    <w:rPr>
      <w:rFonts w:ascii="宋体" w:hAnsi="Cambria"/>
      <w:bCs/>
      <w:kern w:val="2"/>
      <w:sz w:val="32"/>
      <w:szCs w:val="32"/>
    </w:rPr>
  </w:style>
  <w:style w:type="character" w:customStyle="1" w:styleId="722">
    <w:name w:val="Char Char52"/>
    <w:qFormat/>
    <w:uiPriority w:val="0"/>
    <w:rPr>
      <w:rFonts w:ascii="宋体"/>
      <w:bCs/>
      <w:kern w:val="2"/>
      <w:sz w:val="28"/>
      <w:szCs w:val="32"/>
    </w:rPr>
  </w:style>
  <w:style w:type="character" w:customStyle="1" w:styleId="723">
    <w:name w:val="jj标题4 Char"/>
    <w:link w:val="447"/>
    <w:qFormat/>
    <w:uiPriority w:val="0"/>
    <w:rPr>
      <w:rFonts w:ascii="仿宋_GB2312" w:hAnsi="宋体" w:eastAsia="仿宋_GB2312" w:cstheme="majorBidi"/>
      <w:bCs/>
      <w:sz w:val="28"/>
      <w:szCs w:val="28"/>
      <w:lang w:val="zh-CN" w:bidi="en-US"/>
    </w:rPr>
  </w:style>
  <w:style w:type="paragraph" w:customStyle="1" w:styleId="724">
    <w:name w:val="1 Char Char Char Char Char Char Char"/>
    <w:basedOn w:val="1"/>
    <w:qFormat/>
    <w:uiPriority w:val="0"/>
    <w:pPr>
      <w:widowControl/>
      <w:adjustRightInd/>
      <w:snapToGrid/>
      <w:ind w:firstLine="560" w:firstLineChars="200"/>
      <w:jc w:val="both"/>
    </w:pPr>
    <w:rPr>
      <w:rFonts w:ascii="Times New Roman" w:eastAsia="宋体"/>
      <w:kern w:val="0"/>
      <w:szCs w:val="24"/>
      <w:lang w:eastAsia="en-US" w:bidi="en-US"/>
    </w:rPr>
  </w:style>
  <w:style w:type="paragraph" w:customStyle="1" w:styleId="725">
    <w:name w:val="第一点"/>
    <w:basedOn w:val="1"/>
    <w:qFormat/>
    <w:uiPriority w:val="0"/>
    <w:pPr>
      <w:keepNext/>
      <w:keepLines/>
      <w:widowControl/>
      <w:adjustRightInd/>
      <w:snapToGrid/>
      <w:spacing w:beforeLines="100" w:afterLines="50"/>
      <w:ind w:firstLine="200" w:firstLineChars="200"/>
      <w:outlineLvl w:val="4"/>
    </w:pPr>
    <w:rPr>
      <w:rFonts w:ascii="仿宋_GB2312" w:hAnsi="仿宋_GB2312" w:cs="宋体"/>
      <w:b/>
      <w:bCs/>
      <w:kern w:val="0"/>
      <w:szCs w:val="20"/>
      <w:lang w:eastAsia="en-US" w:bidi="en-US"/>
    </w:rPr>
  </w:style>
  <w:style w:type="character" w:customStyle="1" w:styleId="726">
    <w:name w:val="批注主题 Char1"/>
    <w:qFormat/>
    <w:uiPriority w:val="99"/>
    <w:rPr>
      <w:rFonts w:ascii="仿宋_GB2312" w:hAnsi="Times New Roman" w:eastAsia="仿宋_GB2312"/>
      <w:b/>
      <w:bCs/>
      <w:kern w:val="21"/>
      <w:sz w:val="28"/>
      <w:szCs w:val="28"/>
    </w:rPr>
  </w:style>
  <w:style w:type="character" w:customStyle="1" w:styleId="727">
    <w:name w:val="标题 2 Char1"/>
    <w:qFormat/>
    <w:uiPriority w:val="0"/>
    <w:rPr>
      <w:rFonts w:ascii="Arial" w:hAnsi="Arial" w:eastAsia="黑体"/>
      <w:b/>
      <w:bCs/>
      <w:kern w:val="2"/>
      <w:sz w:val="32"/>
      <w:szCs w:val="32"/>
      <w:lang w:val="en-US" w:eastAsia="zh-CN" w:bidi="ar-SA"/>
    </w:rPr>
  </w:style>
  <w:style w:type="paragraph" w:customStyle="1" w:styleId="728">
    <w:name w:val="0标题1"/>
    <w:basedOn w:val="3"/>
    <w:qFormat/>
    <w:uiPriority w:val="0"/>
    <w:pPr>
      <w:widowControl/>
      <w:suppressAutoHyphens/>
      <w:autoSpaceDE w:val="0"/>
      <w:adjustRightInd/>
      <w:snapToGrid/>
      <w:spacing w:before="240" w:after="240" w:line="480" w:lineRule="exact"/>
      <w:ind w:firstLine="560" w:firstLineChars="200"/>
    </w:pPr>
    <w:rPr>
      <w:rFonts w:ascii="Times New Roman" w:hAnsi="Times New Roman"/>
      <w:bCs w:val="0"/>
      <w:szCs w:val="20"/>
      <w:lang w:val="zh-CN"/>
    </w:rPr>
  </w:style>
  <w:style w:type="paragraph" w:customStyle="1" w:styleId="729">
    <w:name w:val="0列表2"/>
    <w:basedOn w:val="38"/>
    <w:qFormat/>
    <w:uiPriority w:val="0"/>
    <w:pPr>
      <w:widowControl/>
      <w:ind w:left="0" w:leftChars="0" w:firstLine="561" w:firstLineChars="0"/>
      <w:jc w:val="center"/>
    </w:pPr>
    <w:rPr>
      <w:rFonts w:ascii="Times New Roman" w:hAnsi="Times New Roman"/>
      <w:kern w:val="0"/>
      <w:szCs w:val="20"/>
    </w:rPr>
  </w:style>
  <w:style w:type="paragraph" w:customStyle="1" w:styleId="730">
    <w:name w:val="0正文"/>
    <w:basedOn w:val="1"/>
    <w:qFormat/>
    <w:uiPriority w:val="0"/>
    <w:pPr>
      <w:widowControl/>
      <w:adjustRightInd/>
      <w:snapToGrid/>
      <w:ind w:firstLine="561" w:firstLineChars="200"/>
      <w:jc w:val="both"/>
    </w:pPr>
    <w:rPr>
      <w:rFonts w:ascii="Times New Roman" w:hAnsi="Times New Roman"/>
      <w:kern w:val="0"/>
      <w:szCs w:val="20"/>
      <w:lang w:eastAsia="en-US" w:bidi="en-US"/>
    </w:rPr>
  </w:style>
  <w:style w:type="paragraph" w:customStyle="1" w:styleId="731">
    <w:name w:val="0标题2"/>
    <w:basedOn w:val="4"/>
    <w:qFormat/>
    <w:uiPriority w:val="0"/>
    <w:pPr>
      <w:widowControl/>
      <w:suppressAutoHyphens/>
      <w:autoSpaceDE w:val="0"/>
      <w:adjustRightInd/>
      <w:snapToGrid/>
      <w:spacing w:before="240" w:beforeLines="0" w:after="120" w:line="360" w:lineRule="exact"/>
      <w:ind w:firstLine="561" w:firstLineChars="200"/>
      <w:jc w:val="center"/>
    </w:pPr>
    <w:rPr>
      <w:rFonts w:ascii="Times New Roman"/>
      <w:bCs w:val="0"/>
      <w:kern w:val="0"/>
      <w:szCs w:val="20"/>
    </w:rPr>
  </w:style>
  <w:style w:type="paragraph" w:customStyle="1" w:styleId="732">
    <w:name w:val="0标题3"/>
    <w:basedOn w:val="5"/>
    <w:qFormat/>
    <w:uiPriority w:val="0"/>
    <w:pPr>
      <w:widowControl/>
      <w:suppressAutoHyphens/>
      <w:autoSpaceDE w:val="0"/>
      <w:spacing w:before="240" w:after="0" w:line="480" w:lineRule="exact"/>
      <w:ind w:firstLine="561" w:firstLineChars="200"/>
      <w:jc w:val="left"/>
    </w:pPr>
    <w:rPr>
      <w:rFonts w:ascii="Times New Roman" w:hAnsi="Times New Roman"/>
      <w:bCs w:val="0"/>
      <w:kern w:val="0"/>
      <w:sz w:val="30"/>
      <w:szCs w:val="20"/>
    </w:rPr>
  </w:style>
  <w:style w:type="paragraph" w:customStyle="1" w:styleId="733">
    <w:name w:val="0标题4"/>
    <w:basedOn w:val="1"/>
    <w:qFormat/>
    <w:uiPriority w:val="0"/>
    <w:pPr>
      <w:keepNext/>
      <w:keepLines/>
      <w:widowControl/>
      <w:suppressAutoHyphens/>
      <w:autoSpaceDE w:val="0"/>
      <w:adjustRightInd/>
      <w:snapToGrid/>
      <w:ind w:firstLine="561" w:firstLineChars="100"/>
      <w:outlineLvl w:val="2"/>
    </w:pPr>
    <w:rPr>
      <w:rFonts w:ascii="Times New Roman" w:hAnsi="Times New Roman" w:eastAsia="宋体"/>
      <w:kern w:val="0"/>
      <w:szCs w:val="20"/>
      <w:lang w:eastAsia="en-US" w:bidi="en-US"/>
    </w:rPr>
  </w:style>
  <w:style w:type="paragraph" w:customStyle="1" w:styleId="734">
    <w:name w:val="0正文文本缩进"/>
    <w:basedOn w:val="36"/>
    <w:qFormat/>
    <w:uiPriority w:val="0"/>
    <w:pPr>
      <w:widowControl/>
      <w:spacing w:line="480" w:lineRule="exact"/>
      <w:ind w:firstLine="561"/>
    </w:pPr>
    <w:rPr>
      <w:rFonts w:ascii="Times New Roman" w:hAnsi="Times New Roman"/>
      <w:kern w:val="0"/>
      <w:szCs w:val="20"/>
      <w:lang w:val="zh-CN" w:eastAsia="en-US" w:bidi="en-US"/>
    </w:rPr>
  </w:style>
  <w:style w:type="paragraph" w:customStyle="1" w:styleId="735">
    <w:name w:val="列表3"/>
    <w:basedOn w:val="573"/>
    <w:qFormat/>
    <w:uiPriority w:val="0"/>
    <w:pPr>
      <w:spacing w:line="480" w:lineRule="exact"/>
      <w:ind w:left="0" w:firstLine="560"/>
      <w:jc w:val="right"/>
    </w:pPr>
    <w:rPr>
      <w:rFonts w:ascii="Times New Roman" w:eastAsia="宋体"/>
      <w:szCs w:val="20"/>
      <w:lang w:bidi="en-US"/>
    </w:rPr>
  </w:style>
  <w:style w:type="paragraph" w:customStyle="1" w:styleId="736">
    <w:name w:val="图名"/>
    <w:basedOn w:val="1"/>
    <w:link w:val="1807"/>
    <w:qFormat/>
    <w:uiPriority w:val="29"/>
    <w:pPr>
      <w:widowControl/>
      <w:adjustRightInd/>
      <w:snapToGrid/>
      <w:ind w:firstLine="560" w:firstLineChars="200"/>
      <w:jc w:val="center"/>
    </w:pPr>
    <w:rPr>
      <w:rFonts w:ascii="Times New Roman" w:hAnsi="Times New Roman" w:eastAsia="宋体"/>
      <w:b/>
      <w:kern w:val="0"/>
      <w:szCs w:val="20"/>
      <w:lang w:eastAsia="en-US" w:bidi="en-US"/>
    </w:rPr>
  </w:style>
  <w:style w:type="paragraph" w:customStyle="1" w:styleId="737">
    <w:name w:val="表说明"/>
    <w:basedOn w:val="1"/>
    <w:qFormat/>
    <w:uiPriority w:val="0"/>
    <w:pPr>
      <w:widowControl/>
      <w:suppressAutoHyphens/>
      <w:autoSpaceDE w:val="0"/>
      <w:adjustRightInd/>
      <w:snapToGrid/>
      <w:spacing w:before="240" w:after="60" w:line="400" w:lineRule="exact"/>
      <w:ind w:firstLine="200" w:firstLineChars="200"/>
    </w:pPr>
    <w:rPr>
      <w:rFonts w:ascii="Times New Roman" w:hAnsi="Times New Roman" w:eastAsia="宋体"/>
      <w:b/>
      <w:bCs/>
      <w:szCs w:val="20"/>
    </w:rPr>
  </w:style>
  <w:style w:type="paragraph" w:customStyle="1" w:styleId="738">
    <w:name w:val="0表说明"/>
    <w:basedOn w:val="737"/>
    <w:qFormat/>
    <w:uiPriority w:val="0"/>
    <w:pPr>
      <w:spacing w:before="120"/>
      <w:ind w:firstLine="561"/>
    </w:pPr>
    <w:rPr>
      <w:b w:val="0"/>
      <w:sz w:val="24"/>
    </w:rPr>
  </w:style>
  <w:style w:type="paragraph" w:customStyle="1" w:styleId="739">
    <w:name w:val="0表头"/>
    <w:basedOn w:val="1"/>
    <w:qFormat/>
    <w:uiPriority w:val="0"/>
    <w:pPr>
      <w:widowControl/>
      <w:suppressAutoHyphens/>
      <w:autoSpaceDE w:val="0"/>
      <w:adjustRightInd/>
      <w:snapToGrid/>
      <w:spacing w:before="240" w:after="60" w:line="400" w:lineRule="exact"/>
      <w:ind w:firstLine="200" w:firstLineChars="200"/>
    </w:pPr>
    <w:rPr>
      <w:rFonts w:ascii="Times New Roman" w:hAnsi="Times New Roman" w:eastAsia="宋体"/>
      <w:b/>
      <w:bCs/>
      <w:szCs w:val="20"/>
    </w:rPr>
  </w:style>
  <w:style w:type="paragraph" w:customStyle="1" w:styleId="740">
    <w:name w:val="0列表1"/>
    <w:basedOn w:val="573"/>
    <w:qFormat/>
    <w:uiPriority w:val="0"/>
    <w:pPr>
      <w:spacing w:line="480" w:lineRule="exact"/>
      <w:ind w:left="0" w:firstLine="561"/>
    </w:pPr>
    <w:rPr>
      <w:rFonts w:ascii="Times New Roman" w:eastAsia="宋体"/>
      <w:szCs w:val="20"/>
      <w:lang w:bidi="en-US"/>
    </w:rPr>
  </w:style>
  <w:style w:type="paragraph" w:customStyle="1" w:styleId="741">
    <w:name w:val="0列表3"/>
    <w:basedOn w:val="735"/>
    <w:qFormat/>
    <w:uiPriority w:val="0"/>
    <w:pPr>
      <w:ind w:firstLine="561"/>
    </w:pPr>
  </w:style>
  <w:style w:type="paragraph" w:customStyle="1" w:styleId="742">
    <w:name w:val="0图名"/>
    <w:basedOn w:val="736"/>
    <w:qFormat/>
    <w:uiPriority w:val="0"/>
  </w:style>
  <w:style w:type="paragraph" w:customStyle="1" w:styleId="743">
    <w:name w:val="表标题"/>
    <w:basedOn w:val="1"/>
    <w:qFormat/>
    <w:uiPriority w:val="0"/>
    <w:pPr>
      <w:widowControl/>
      <w:adjustRightInd/>
      <w:snapToGrid/>
      <w:ind w:firstLine="560" w:firstLineChars="200"/>
      <w:jc w:val="both"/>
    </w:pPr>
    <w:rPr>
      <w:rFonts w:ascii="黑体" w:hAnsi="Times New Roman" w:eastAsia="黑体"/>
      <w:kern w:val="0"/>
      <w:szCs w:val="28"/>
      <w:lang w:eastAsia="en-US" w:bidi="en-US"/>
    </w:rPr>
  </w:style>
  <w:style w:type="paragraph" w:customStyle="1" w:styleId="744">
    <w:name w:val="图标题"/>
    <w:basedOn w:val="1"/>
    <w:next w:val="22"/>
    <w:qFormat/>
    <w:uiPriority w:val="0"/>
    <w:pPr>
      <w:widowControl/>
      <w:adjustRightInd/>
      <w:snapToGrid/>
      <w:spacing w:after="120"/>
      <w:ind w:firstLine="560" w:firstLineChars="200"/>
      <w:jc w:val="center"/>
    </w:pPr>
    <w:rPr>
      <w:rFonts w:ascii="Times New Roman" w:hAnsi="Times New Roman" w:eastAsia="黑体"/>
      <w:kern w:val="0"/>
      <w:szCs w:val="20"/>
      <w:lang w:eastAsia="en-US" w:bidi="en-US"/>
    </w:rPr>
  </w:style>
  <w:style w:type="paragraph" w:customStyle="1" w:styleId="745">
    <w:name w:val="小标题2"/>
    <w:basedOn w:val="5"/>
    <w:next w:val="22"/>
    <w:qFormat/>
    <w:uiPriority w:val="0"/>
    <w:pPr>
      <w:keepNext w:val="0"/>
      <w:keepLines w:val="0"/>
      <w:widowControl/>
      <w:snapToGrid w:val="0"/>
      <w:spacing w:before="120" w:after="120" w:line="300" w:lineRule="auto"/>
      <w:ind w:left="284" w:firstLine="560" w:firstLineChars="200"/>
      <w:jc w:val="left"/>
      <w:outlineLvl w:val="3"/>
    </w:pPr>
    <w:rPr>
      <w:rFonts w:ascii="Times New Roman" w:hAnsi="Times New Roman"/>
      <w:b w:val="0"/>
      <w:bCs w:val="0"/>
      <w:kern w:val="0"/>
      <w:sz w:val="28"/>
      <w:szCs w:val="20"/>
    </w:rPr>
  </w:style>
  <w:style w:type="paragraph" w:customStyle="1" w:styleId="746">
    <w:name w:val="样式 标题 6 + Times New Roman 四号"/>
    <w:basedOn w:val="9"/>
    <w:link w:val="747"/>
    <w:qFormat/>
    <w:uiPriority w:val="0"/>
    <w:pPr>
      <w:widowControl/>
      <w:spacing w:after="60" w:line="320" w:lineRule="atLeast"/>
      <w:ind w:firstLine="561" w:firstLineChars="200"/>
    </w:pPr>
    <w:rPr>
      <w:rFonts w:ascii="Times New Roman" w:hAnsi="Times New Roman" w:eastAsia="黑体"/>
      <w:kern w:val="0"/>
      <w:sz w:val="28"/>
      <w:lang w:val="zh-CN"/>
    </w:rPr>
  </w:style>
  <w:style w:type="character" w:customStyle="1" w:styleId="747">
    <w:name w:val="样式 标题 6 + Times New Roman 四号 Char"/>
    <w:link w:val="746"/>
    <w:qFormat/>
    <w:uiPriority w:val="0"/>
    <w:rPr>
      <w:rFonts w:ascii="Times New Roman" w:hAnsi="Times New Roman" w:eastAsia="黑体" w:cstheme="majorBidi"/>
      <w:b/>
      <w:bCs/>
      <w:sz w:val="28"/>
      <w:szCs w:val="24"/>
      <w:lang w:val="zh-CN"/>
    </w:rPr>
  </w:style>
  <w:style w:type="paragraph" w:customStyle="1" w:styleId="748">
    <w:name w:val="样式 标题 6 +"/>
    <w:basedOn w:val="9"/>
    <w:link w:val="749"/>
    <w:qFormat/>
    <w:uiPriority w:val="0"/>
    <w:pPr>
      <w:widowControl/>
      <w:spacing w:after="60" w:line="320" w:lineRule="atLeast"/>
      <w:ind w:firstLine="561" w:firstLineChars="200"/>
    </w:pPr>
    <w:rPr>
      <w:rFonts w:ascii="Arial" w:hAnsi="Arial" w:eastAsia="黑体"/>
      <w:kern w:val="0"/>
      <w:sz w:val="28"/>
      <w:lang w:val="zh-CN"/>
    </w:rPr>
  </w:style>
  <w:style w:type="character" w:customStyle="1" w:styleId="749">
    <w:name w:val="样式 标题 6 + Char"/>
    <w:link w:val="748"/>
    <w:qFormat/>
    <w:uiPriority w:val="0"/>
    <w:rPr>
      <w:rFonts w:ascii="Arial" w:hAnsi="Arial" w:eastAsia="黑体" w:cstheme="majorBidi"/>
      <w:b/>
      <w:bCs/>
      <w:sz w:val="28"/>
      <w:szCs w:val="24"/>
      <w:lang w:val="zh-CN"/>
    </w:rPr>
  </w:style>
  <w:style w:type="paragraph" w:customStyle="1" w:styleId="750">
    <w:name w:val="表"/>
    <w:basedOn w:val="1"/>
    <w:next w:val="1"/>
    <w:link w:val="1514"/>
    <w:qFormat/>
    <w:uiPriority w:val="0"/>
    <w:pPr>
      <w:widowControl/>
      <w:adjustRightInd/>
      <w:snapToGrid/>
      <w:spacing w:line="440" w:lineRule="exact"/>
      <w:ind w:firstLine="200" w:firstLineChars="200"/>
      <w:jc w:val="center"/>
    </w:pPr>
    <w:rPr>
      <w:rFonts w:ascii="Times New Roman" w:hAnsi="Times New Roman"/>
      <w:b/>
      <w:kern w:val="0"/>
      <w:sz w:val="24"/>
      <w:szCs w:val="20"/>
      <w:lang w:eastAsia="en-US" w:bidi="en-US"/>
    </w:rPr>
  </w:style>
  <w:style w:type="paragraph" w:customStyle="1" w:styleId="751">
    <w:name w:val="左对齐表格"/>
    <w:basedOn w:val="1"/>
    <w:qFormat/>
    <w:uiPriority w:val="0"/>
    <w:pPr>
      <w:widowControl/>
      <w:autoSpaceDE w:val="0"/>
      <w:autoSpaceDN w:val="0"/>
      <w:adjustRightInd/>
      <w:spacing w:line="0" w:lineRule="atLeast"/>
      <w:ind w:firstLine="560" w:firstLineChars="200"/>
      <w:jc w:val="center"/>
      <w:textAlignment w:val="center"/>
    </w:pPr>
    <w:rPr>
      <w:rFonts w:ascii="宋体" w:hAnsi="宋体" w:eastAsia="宋体"/>
      <w:w w:val="80"/>
      <w:kern w:val="0"/>
      <w:szCs w:val="24"/>
      <w:lang w:eastAsia="en-US" w:bidi="en-US"/>
    </w:rPr>
  </w:style>
  <w:style w:type="paragraph" w:customStyle="1" w:styleId="752">
    <w:name w:val="0列表2 改"/>
    <w:basedOn w:val="38"/>
    <w:qFormat/>
    <w:uiPriority w:val="0"/>
    <w:pPr>
      <w:widowControl/>
      <w:ind w:left="0" w:leftChars="0" w:firstLine="0" w:firstLineChars="0"/>
      <w:jc w:val="center"/>
    </w:pPr>
    <w:rPr>
      <w:rFonts w:ascii="Times New Roman" w:hAnsi="Times New Roman"/>
      <w:kern w:val="0"/>
      <w:szCs w:val="20"/>
    </w:rPr>
  </w:style>
  <w:style w:type="paragraph" w:customStyle="1" w:styleId="753">
    <w:name w:val="5"/>
    <w:qFormat/>
    <w:uiPriority w:val="0"/>
    <w:rPr>
      <w:rFonts w:asciiTheme="minorHAnsi" w:hAnsiTheme="minorHAnsi" w:eastAsiaTheme="minorEastAsia" w:cstheme="minorBidi"/>
      <w:kern w:val="2"/>
      <w:sz w:val="21"/>
      <w:szCs w:val="22"/>
      <w:lang w:val="en-US" w:eastAsia="zh-CN" w:bidi="ar-SA"/>
    </w:rPr>
  </w:style>
  <w:style w:type="paragraph" w:customStyle="1" w:styleId="754">
    <w:name w:val="font13"/>
    <w:basedOn w:val="1"/>
    <w:qFormat/>
    <w:uiPriority w:val="0"/>
    <w:pPr>
      <w:widowControl/>
      <w:adjustRightInd/>
      <w:snapToGrid/>
      <w:spacing w:before="100" w:beforeAutospacing="1" w:after="100" w:afterAutospacing="1"/>
      <w:ind w:firstLine="560" w:firstLineChars="200"/>
    </w:pPr>
    <w:rPr>
      <w:rFonts w:ascii="Times New Roman" w:hAnsi="Times New Roman" w:eastAsia="宋体"/>
      <w:kern w:val="0"/>
      <w:sz w:val="20"/>
      <w:szCs w:val="20"/>
      <w:lang w:eastAsia="en-US" w:bidi="en-US"/>
    </w:rPr>
  </w:style>
  <w:style w:type="paragraph" w:customStyle="1" w:styleId="755">
    <w:name w:val="Char21"/>
    <w:basedOn w:val="1"/>
    <w:qFormat/>
    <w:uiPriority w:val="0"/>
    <w:pPr>
      <w:widowControl/>
      <w:adjustRightInd/>
      <w:snapToGrid/>
      <w:ind w:firstLine="560" w:firstLineChars="200"/>
      <w:jc w:val="both"/>
    </w:pPr>
    <w:rPr>
      <w:rFonts w:ascii="Times New Roman" w:hAnsi="Times New Roman" w:eastAsia="宋体"/>
      <w:kern w:val="0"/>
      <w:szCs w:val="24"/>
      <w:lang w:eastAsia="en-US" w:bidi="en-US"/>
    </w:rPr>
  </w:style>
  <w:style w:type="paragraph" w:customStyle="1" w:styleId="756">
    <w:name w:val="正文4"/>
    <w:qFormat/>
    <w:uiPriority w:val="0"/>
    <w:pPr>
      <w:widowControl w:val="0"/>
      <w:adjustRightInd w:val="0"/>
      <w:spacing w:line="360" w:lineRule="atLeast"/>
    </w:pPr>
    <w:rPr>
      <w:rFonts w:ascii="宋体" w:hAnsi="Times New Roman" w:eastAsiaTheme="minorEastAsia" w:cstheme="minorBidi"/>
      <w:kern w:val="2"/>
      <w:sz w:val="24"/>
      <w:szCs w:val="22"/>
      <w:lang w:val="en-US" w:eastAsia="zh-CN" w:bidi="ar-SA"/>
    </w:rPr>
  </w:style>
  <w:style w:type="paragraph" w:customStyle="1" w:styleId="757">
    <w:name w:val="小节"/>
    <w:basedOn w:val="327"/>
    <w:qFormat/>
    <w:uiPriority w:val="0"/>
    <w:pPr>
      <w:spacing w:after="120" w:line="240" w:lineRule="auto"/>
      <w:ind w:firstLine="680"/>
      <w:jc w:val="left"/>
    </w:pPr>
    <w:rPr>
      <w:rFonts w:hint="eastAsia" w:hAnsi="Times New Roman" w:eastAsia="宋体"/>
      <w:kern w:val="0"/>
      <w:sz w:val="28"/>
      <w:szCs w:val="20"/>
      <w:lang w:val="zh-CN"/>
    </w:rPr>
  </w:style>
  <w:style w:type="paragraph" w:customStyle="1" w:styleId="758">
    <w:name w:val="小节标题"/>
    <w:basedOn w:val="1"/>
    <w:next w:val="1"/>
    <w:qFormat/>
    <w:uiPriority w:val="0"/>
    <w:pPr>
      <w:keepNext/>
      <w:widowControl/>
      <w:adjustRightInd/>
      <w:snapToGrid/>
      <w:spacing w:before="80" w:after="80"/>
      <w:ind w:firstLine="560" w:firstLineChars="200"/>
      <w:jc w:val="both"/>
    </w:pPr>
    <w:rPr>
      <w:rFonts w:ascii="Arial" w:hAnsi="Arial"/>
      <w:kern w:val="0"/>
      <w:szCs w:val="20"/>
      <w:lang w:eastAsia="en-US" w:bidi="en-US"/>
    </w:rPr>
  </w:style>
  <w:style w:type="paragraph" w:customStyle="1" w:styleId="759">
    <w:name w:val="节1"/>
    <w:basedOn w:val="1"/>
    <w:qFormat/>
    <w:uiPriority w:val="0"/>
    <w:pPr>
      <w:widowControl/>
      <w:adjustRightInd/>
      <w:snapToGrid/>
      <w:spacing w:afterLines="100"/>
      <w:ind w:firstLine="560" w:firstLineChars="200"/>
      <w:jc w:val="both"/>
    </w:pPr>
    <w:rPr>
      <w:rFonts w:ascii="Albertus (W1)" w:hAnsi="Albertus (W1)"/>
      <w:kern w:val="0"/>
      <w:szCs w:val="20"/>
      <w:lang w:eastAsia="en-US" w:bidi="en-US"/>
    </w:rPr>
  </w:style>
  <w:style w:type="paragraph" w:customStyle="1" w:styleId="760">
    <w:name w:val="图注"/>
    <w:basedOn w:val="22"/>
    <w:next w:val="22"/>
    <w:qFormat/>
    <w:uiPriority w:val="0"/>
    <w:pPr>
      <w:widowControl/>
      <w:snapToGrid w:val="0"/>
      <w:spacing w:before="360" w:after="360" w:line="60" w:lineRule="auto"/>
      <w:ind w:firstLine="540"/>
      <w:jc w:val="left"/>
    </w:pPr>
    <w:rPr>
      <w:rFonts w:ascii="宋体" w:hAnsi="宋体"/>
      <w:kern w:val="0"/>
      <w:sz w:val="24"/>
      <w:lang w:val="zh-CN"/>
    </w:rPr>
  </w:style>
  <w:style w:type="paragraph" w:customStyle="1" w:styleId="761">
    <w:name w:val="插图"/>
    <w:basedOn w:val="137"/>
    <w:next w:val="744"/>
    <w:qFormat/>
    <w:uiPriority w:val="0"/>
    <w:pPr>
      <w:spacing w:before="360"/>
    </w:pPr>
    <w:rPr>
      <w:rFonts w:ascii="宋体" w:hAnsi="宋体"/>
      <w:szCs w:val="20"/>
    </w:rPr>
  </w:style>
  <w:style w:type="paragraph" w:customStyle="1" w:styleId="762">
    <w:name w:val="标题章"/>
    <w:basedOn w:val="3"/>
    <w:next w:val="1"/>
    <w:qFormat/>
    <w:uiPriority w:val="0"/>
    <w:pPr>
      <w:pageBreakBefore/>
      <w:widowControl/>
      <w:adjustRightInd/>
      <w:snapToGrid/>
      <w:spacing w:before="120" w:after="120" w:line="480" w:lineRule="exact"/>
      <w:ind w:firstLine="560" w:firstLineChars="200"/>
    </w:pPr>
    <w:rPr>
      <w:rFonts w:ascii="Times New Roman" w:hAnsi="Times New Roman"/>
      <w:b w:val="0"/>
      <w:bCs w:val="0"/>
      <w:sz w:val="44"/>
      <w:szCs w:val="20"/>
      <w:lang w:val="zh-CN"/>
    </w:rPr>
  </w:style>
  <w:style w:type="paragraph" w:customStyle="1" w:styleId="763">
    <w:name w:val="标题节"/>
    <w:basedOn w:val="4"/>
    <w:qFormat/>
    <w:uiPriority w:val="0"/>
    <w:pPr>
      <w:widowControl/>
      <w:autoSpaceDE w:val="0"/>
      <w:autoSpaceDN w:val="0"/>
      <w:snapToGrid/>
      <w:spacing w:before="240" w:beforeLines="0" w:after="120" w:line="415" w:lineRule="auto"/>
      <w:ind w:firstLine="560" w:firstLineChars="200"/>
      <w:jc w:val="center"/>
    </w:pPr>
    <w:rPr>
      <w:rFonts w:ascii="Arial" w:hAnsi="Arial"/>
      <w:bCs w:val="0"/>
      <w:kern w:val="0"/>
      <w:szCs w:val="20"/>
    </w:rPr>
  </w:style>
  <w:style w:type="character" w:customStyle="1" w:styleId="764">
    <w:name w:val="4号宋体左齐行距1.25倍 Char Char"/>
    <w:qFormat/>
    <w:uiPriority w:val="0"/>
    <w:rPr>
      <w:rFonts w:hint="default" w:ascii="Arial" w:hAnsi="Arial" w:eastAsia="黑体" w:cs="Times New Roman"/>
      <w:b/>
      <w:kern w:val="0"/>
      <w:sz w:val="24"/>
      <w:szCs w:val="20"/>
    </w:rPr>
  </w:style>
  <w:style w:type="paragraph" w:customStyle="1" w:styleId="765">
    <w:name w:val="bg题名页责任签"/>
    <w:basedOn w:val="1"/>
    <w:qFormat/>
    <w:uiPriority w:val="0"/>
    <w:pPr>
      <w:widowControl/>
      <w:adjustRightInd/>
      <w:snapToGrid/>
      <w:ind w:left="2552" w:right="1134" w:hanging="1418" w:firstLineChars="200"/>
      <w:jc w:val="both"/>
    </w:pPr>
    <w:rPr>
      <w:rFonts w:ascii="Times New Roman" w:hAnsi="Times New Roman" w:eastAsia="宋体"/>
      <w:kern w:val="0"/>
      <w:szCs w:val="20"/>
      <w:lang w:eastAsia="en-US" w:bidi="en-US"/>
    </w:rPr>
  </w:style>
  <w:style w:type="paragraph" w:customStyle="1" w:styleId="766">
    <w:name w:val="bg正文首行缩进"/>
    <w:basedOn w:val="1"/>
    <w:qFormat/>
    <w:uiPriority w:val="0"/>
    <w:pPr>
      <w:widowControl/>
      <w:adjustRightInd/>
      <w:snapToGrid/>
      <w:spacing w:line="400" w:lineRule="exact"/>
      <w:ind w:firstLine="482" w:firstLineChars="200"/>
      <w:jc w:val="both"/>
    </w:pPr>
    <w:rPr>
      <w:rFonts w:ascii="Times New Roman" w:hAnsi="Times New Roman" w:eastAsia="宋体"/>
      <w:kern w:val="0"/>
      <w:sz w:val="24"/>
      <w:szCs w:val="20"/>
      <w:lang w:eastAsia="en-US" w:bidi="en-US"/>
    </w:rPr>
  </w:style>
  <w:style w:type="paragraph" w:customStyle="1" w:styleId="767">
    <w:name w:val="首缩"/>
    <w:basedOn w:val="1"/>
    <w:qFormat/>
    <w:uiPriority w:val="0"/>
    <w:pPr>
      <w:widowControl/>
      <w:spacing w:line="500" w:lineRule="exact"/>
      <w:ind w:firstLine="567" w:firstLineChars="200"/>
      <w:jc w:val="both"/>
    </w:pPr>
    <w:rPr>
      <w:rFonts w:ascii="仿宋_GB2312" w:hAnsi="Times New Roman"/>
      <w:snapToGrid w:val="0"/>
      <w:kern w:val="0"/>
      <w:szCs w:val="20"/>
      <w:lang w:eastAsia="en-US" w:bidi="en-US"/>
    </w:rPr>
  </w:style>
  <w:style w:type="paragraph" w:customStyle="1" w:styleId="768">
    <w:name w:val="标题 91"/>
    <w:basedOn w:val="1"/>
    <w:qFormat/>
    <w:uiPriority w:val="0"/>
    <w:pPr>
      <w:widowControl/>
      <w:adjustRightInd/>
      <w:ind w:firstLine="560" w:firstLineChars="200"/>
      <w:jc w:val="center"/>
    </w:pPr>
    <w:rPr>
      <w:rFonts w:ascii="宋体" w:hAnsi="Arial" w:eastAsia="宋体"/>
      <w:color w:val="000000"/>
      <w:kern w:val="28"/>
      <w:szCs w:val="20"/>
      <w:lang w:eastAsia="en-US" w:bidi="en-US"/>
    </w:rPr>
  </w:style>
  <w:style w:type="paragraph" w:customStyle="1" w:styleId="769">
    <w:name w:val="标题 61"/>
    <w:qFormat/>
    <w:uiPriority w:val="0"/>
    <w:pPr>
      <w:widowControl w:val="0"/>
      <w:spacing w:line="300" w:lineRule="auto"/>
    </w:pPr>
    <w:rPr>
      <w:rFonts w:ascii="宋体" w:hAnsi="Arial" w:eastAsiaTheme="minorEastAsia" w:cstheme="minorBidi"/>
      <w:kern w:val="2"/>
      <w:sz w:val="28"/>
      <w:szCs w:val="22"/>
      <w:lang w:val="en-US" w:eastAsia="zh-CN" w:bidi="ar-SA"/>
    </w:rPr>
  </w:style>
  <w:style w:type="paragraph" w:customStyle="1" w:styleId="770">
    <w:name w:val="样式 标题 2 + 段前: 0.5 行 段后: 0.5 行"/>
    <w:basedOn w:val="4"/>
    <w:qFormat/>
    <w:uiPriority w:val="0"/>
    <w:pPr>
      <w:keepNext w:val="0"/>
      <w:keepLines w:val="0"/>
      <w:widowControl/>
      <w:adjustRightInd/>
      <w:snapToGrid/>
      <w:spacing w:before="260" w:after="260" w:afterLines="50" w:line="440" w:lineRule="exact"/>
      <w:ind w:firstLine="560" w:firstLineChars="200"/>
    </w:pPr>
    <w:rPr>
      <w:rFonts w:hAnsi="Arial" w:eastAsia="楷体_GB2312" w:cs="宋体"/>
      <w:kern w:val="0"/>
      <w:sz w:val="36"/>
      <w:szCs w:val="20"/>
    </w:rPr>
  </w:style>
  <w:style w:type="paragraph" w:customStyle="1" w:styleId="771">
    <w:name w:val="表格居中"/>
    <w:basedOn w:val="1"/>
    <w:qFormat/>
    <w:uiPriority w:val="0"/>
    <w:pPr>
      <w:widowControl/>
      <w:autoSpaceDE w:val="0"/>
      <w:autoSpaceDN w:val="0"/>
      <w:adjustRightInd/>
      <w:snapToGrid/>
      <w:spacing w:line="240" w:lineRule="exact"/>
      <w:ind w:firstLine="560" w:firstLineChars="200"/>
      <w:jc w:val="center"/>
    </w:pPr>
    <w:rPr>
      <w:rFonts w:ascii="宋体" w:hAnsi="Times New Roman" w:eastAsia="宋体"/>
      <w:kern w:val="0"/>
      <w:sz w:val="24"/>
      <w:szCs w:val="24"/>
      <w:lang w:eastAsia="en-US" w:bidi="en-US"/>
    </w:rPr>
  </w:style>
  <w:style w:type="paragraph" w:customStyle="1" w:styleId="772">
    <w:name w:val="样式 标题4 + 宋体 加粗"/>
    <w:basedOn w:val="1"/>
    <w:qFormat/>
    <w:uiPriority w:val="0"/>
    <w:pPr>
      <w:widowControl/>
      <w:adjustRightInd/>
      <w:snapToGrid/>
      <w:spacing w:line="300" w:lineRule="auto"/>
      <w:ind w:left="420" w:firstLine="560" w:firstLineChars="200"/>
      <w:jc w:val="both"/>
    </w:pPr>
    <w:rPr>
      <w:rFonts w:ascii="宋体" w:hAnsi="宋体" w:eastAsia="宋体"/>
      <w:b/>
      <w:bCs/>
      <w:kern w:val="0"/>
      <w:szCs w:val="28"/>
      <w:lang w:eastAsia="en-US" w:bidi="en-US"/>
    </w:rPr>
  </w:style>
  <w:style w:type="paragraph" w:customStyle="1" w:styleId="773">
    <w:name w:val="表左"/>
    <w:next w:val="1"/>
    <w:qFormat/>
    <w:uiPriority w:val="0"/>
    <w:pPr>
      <w:widowControl w:val="0"/>
      <w:tabs>
        <w:tab w:val="left" w:pos="146"/>
      </w:tabs>
      <w:suppressAutoHyphens/>
      <w:snapToGrid w:val="0"/>
      <w:spacing w:line="240" w:lineRule="exact"/>
      <w:jc w:val="both"/>
      <w:textAlignment w:val="center"/>
    </w:pPr>
    <w:rPr>
      <w:rFonts w:ascii="Times New Roman" w:hAnsi="Times New Roman" w:eastAsiaTheme="minorEastAsia" w:cstheme="minorBidi"/>
      <w:kern w:val="2"/>
      <w:sz w:val="21"/>
      <w:szCs w:val="22"/>
      <w:lang w:val="en-US" w:eastAsia="zh-CN" w:bidi="ar-SA"/>
    </w:rPr>
  </w:style>
  <w:style w:type="paragraph" w:customStyle="1" w:styleId="774">
    <w:name w:val="表居中"/>
    <w:basedOn w:val="35"/>
    <w:qFormat/>
    <w:uiPriority w:val="0"/>
    <w:pPr>
      <w:widowControl/>
      <w:suppressAutoHyphens/>
      <w:adjustRightInd/>
      <w:snapToGrid/>
      <w:spacing w:after="120" w:line="480" w:lineRule="exact"/>
      <w:ind w:firstLine="560" w:firstLineChars="200"/>
      <w:jc w:val="center"/>
      <w:textAlignment w:val="center"/>
    </w:pPr>
    <w:rPr>
      <w:kern w:val="1"/>
      <w:szCs w:val="24"/>
      <w:lang w:val="zh-CN" w:eastAsia="ar-SA"/>
    </w:rPr>
  </w:style>
  <w:style w:type="paragraph" w:customStyle="1" w:styleId="775">
    <w:name w:val="注"/>
    <w:basedOn w:val="22"/>
    <w:qFormat/>
    <w:uiPriority w:val="0"/>
    <w:pPr>
      <w:widowControl/>
      <w:adjustRightInd w:val="0"/>
      <w:spacing w:afterLines="25"/>
      <w:ind w:firstLine="539"/>
      <w:textAlignment w:val="baseline"/>
    </w:pPr>
    <w:rPr>
      <w:rFonts w:ascii="Arial" w:hAnsi="Arial" w:eastAsia="仿宋_GB2312"/>
      <w:kern w:val="0"/>
      <w:lang w:val="zh-CN"/>
    </w:rPr>
  </w:style>
  <w:style w:type="paragraph" w:customStyle="1" w:styleId="776">
    <w:name w:val="样式 标题 1小2号宋体居中行距2倍 + 段后: 1 行"/>
    <w:basedOn w:val="3"/>
    <w:qFormat/>
    <w:uiPriority w:val="0"/>
    <w:pPr>
      <w:keepNext w:val="0"/>
      <w:keepLines w:val="0"/>
      <w:widowControl/>
      <w:tabs>
        <w:tab w:val="left" w:pos="3060"/>
        <w:tab w:val="left" w:pos="4140"/>
      </w:tabs>
      <w:adjustRightInd/>
      <w:snapToGrid/>
      <w:spacing w:before="340" w:beforeLines="100" w:after="330" w:afterLines="50" w:line="480" w:lineRule="auto"/>
      <w:ind w:left="4140" w:hanging="1440" w:firstLineChars="200"/>
      <w:jc w:val="both"/>
    </w:pPr>
    <w:rPr>
      <w:rFonts w:ascii="Tahoma" w:hAnsi="Tahoma" w:eastAsia="粗标宋体"/>
      <w:b w:val="0"/>
      <w:bCs w:val="0"/>
      <w:sz w:val="44"/>
      <w:szCs w:val="36"/>
      <w:lang w:val="zh-CN"/>
    </w:rPr>
  </w:style>
  <w:style w:type="paragraph" w:customStyle="1" w:styleId="777">
    <w:name w:val="标题小节"/>
    <w:basedOn w:val="5"/>
    <w:next w:val="567"/>
    <w:qFormat/>
    <w:uiPriority w:val="0"/>
    <w:pPr>
      <w:widowControl/>
      <w:autoSpaceDE w:val="0"/>
      <w:autoSpaceDN w:val="0"/>
      <w:adjustRightInd w:val="0"/>
      <w:spacing w:before="120" w:after="120"/>
      <w:ind w:firstLine="560" w:firstLineChars="200"/>
    </w:pPr>
    <w:rPr>
      <w:rFonts w:ascii="Times New Roman" w:hAnsi="Times New Roman"/>
      <w:bCs w:val="0"/>
      <w:kern w:val="0"/>
      <w:sz w:val="28"/>
      <w:szCs w:val="20"/>
    </w:rPr>
  </w:style>
  <w:style w:type="paragraph" w:customStyle="1" w:styleId="778">
    <w:name w:val="表格左齐6号"/>
    <w:basedOn w:val="1"/>
    <w:qFormat/>
    <w:uiPriority w:val="0"/>
    <w:pPr>
      <w:widowControl/>
      <w:autoSpaceDE w:val="0"/>
      <w:autoSpaceDN w:val="0"/>
      <w:adjustRightInd/>
      <w:snapToGrid/>
      <w:spacing w:line="240" w:lineRule="exact"/>
      <w:ind w:left="63" w:leftChars="30" w:firstLine="560" w:firstLineChars="200"/>
      <w:jc w:val="both"/>
    </w:pPr>
    <w:rPr>
      <w:rFonts w:ascii="宋体" w:hAnsi="Times New Roman" w:eastAsia="宋体"/>
      <w:kern w:val="0"/>
      <w:sz w:val="15"/>
      <w:szCs w:val="24"/>
      <w:lang w:eastAsia="en-US" w:bidi="en-US"/>
    </w:rPr>
  </w:style>
  <w:style w:type="paragraph" w:customStyle="1" w:styleId="779">
    <w:name w:val="表格居中5号"/>
    <w:basedOn w:val="1"/>
    <w:qFormat/>
    <w:uiPriority w:val="0"/>
    <w:pPr>
      <w:widowControl/>
      <w:autoSpaceDE w:val="0"/>
      <w:autoSpaceDN w:val="0"/>
      <w:spacing w:before="20" w:after="20"/>
      <w:ind w:firstLine="560" w:firstLineChars="200"/>
      <w:jc w:val="center"/>
    </w:pPr>
    <w:rPr>
      <w:rFonts w:ascii="宋体" w:hAnsi="Times New Roman" w:eastAsia="宋体"/>
      <w:color w:val="000000"/>
      <w:kern w:val="0"/>
      <w:sz w:val="18"/>
      <w:szCs w:val="24"/>
      <w:lang w:eastAsia="en-US" w:bidi="en-US"/>
    </w:rPr>
  </w:style>
  <w:style w:type="paragraph" w:customStyle="1" w:styleId="780">
    <w:name w:val="表格左齐5号"/>
    <w:basedOn w:val="1"/>
    <w:qFormat/>
    <w:uiPriority w:val="0"/>
    <w:pPr>
      <w:widowControl/>
      <w:autoSpaceDE w:val="0"/>
      <w:autoSpaceDN w:val="0"/>
      <w:adjustRightInd/>
      <w:snapToGrid/>
      <w:spacing w:line="240" w:lineRule="exact"/>
      <w:ind w:firstLine="560" w:firstLineChars="200"/>
      <w:jc w:val="center"/>
    </w:pPr>
    <w:rPr>
      <w:rFonts w:ascii="宋体" w:hAnsi="Times New Roman" w:eastAsia="宋体"/>
      <w:kern w:val="0"/>
      <w:lang w:eastAsia="en-US" w:bidi="en-US"/>
    </w:rPr>
  </w:style>
  <w:style w:type="paragraph" w:customStyle="1" w:styleId="781">
    <w:name w:val="表注"/>
    <w:basedOn w:val="56"/>
    <w:qFormat/>
    <w:uiPriority w:val="0"/>
    <w:pPr>
      <w:widowControl/>
      <w:adjustRightInd/>
      <w:ind w:firstLine="560" w:firstLineChars="200"/>
    </w:pPr>
    <w:rPr>
      <w:rFonts w:ascii="Times New Roman" w:hAnsi="Times New Roman"/>
      <w:kern w:val="0"/>
      <w:szCs w:val="20"/>
    </w:rPr>
  </w:style>
  <w:style w:type="paragraph" w:customStyle="1" w:styleId="782">
    <w:name w:val="表格居中6号"/>
    <w:basedOn w:val="778"/>
    <w:qFormat/>
    <w:uiPriority w:val="0"/>
    <w:pPr>
      <w:jc w:val="center"/>
    </w:pPr>
  </w:style>
  <w:style w:type="paragraph" w:customStyle="1" w:styleId="783">
    <w:name w:val="表格右齐6号"/>
    <w:basedOn w:val="778"/>
    <w:qFormat/>
    <w:uiPriority w:val="0"/>
    <w:pPr>
      <w:jc w:val="right"/>
    </w:pPr>
  </w:style>
  <w:style w:type="paragraph" w:customStyle="1" w:styleId="784">
    <w:name w:val="表格左齐"/>
    <w:basedOn w:val="567"/>
    <w:qFormat/>
    <w:uiPriority w:val="0"/>
    <w:pPr>
      <w:widowControl/>
      <w:autoSpaceDE w:val="0"/>
      <w:autoSpaceDN w:val="0"/>
      <w:spacing w:before="20" w:after="20"/>
      <w:ind w:firstLine="0" w:firstLineChars="0"/>
      <w:jc w:val="left"/>
    </w:pPr>
    <w:rPr>
      <w:rFonts w:ascii="宋体" w:hAnsi="Times New Roman" w:eastAsia="宋体"/>
      <w:kern w:val="0"/>
      <w:sz w:val="24"/>
      <w:szCs w:val="24"/>
      <w:lang w:eastAsia="en-US" w:bidi="en-US"/>
    </w:rPr>
  </w:style>
  <w:style w:type="paragraph" w:customStyle="1" w:styleId="785">
    <w:name w:val="Paragraphe de liste"/>
    <w:basedOn w:val="1"/>
    <w:qFormat/>
    <w:uiPriority w:val="0"/>
    <w:pPr>
      <w:widowControl/>
      <w:adjustRightInd/>
      <w:snapToGrid/>
      <w:ind w:left="720" w:hanging="425" w:firstLineChars="200"/>
      <w:contextualSpacing/>
      <w:jc w:val="both"/>
    </w:pPr>
    <w:rPr>
      <w:rFonts w:ascii="Calibri" w:hAnsi="Calibri" w:eastAsia="宋体"/>
      <w:kern w:val="0"/>
      <w:sz w:val="22"/>
      <w:szCs w:val="24"/>
      <w:lang w:val="fr-FR" w:eastAsia="en-US" w:bidi="en-US"/>
    </w:rPr>
  </w:style>
  <w:style w:type="paragraph" w:customStyle="1" w:styleId="786">
    <w:name w:val="xl135"/>
    <w:basedOn w:val="1"/>
    <w:qFormat/>
    <w:uiPriority w:val="0"/>
    <w:pPr>
      <w:widowControl/>
      <w:pBdr>
        <w:top w:val="single" w:color="000000" w:sz="4" w:space="0"/>
        <w:left w:val="single" w:color="000000" w:sz="4" w:space="0"/>
        <w:right w:val="single" w:color="000000" w:sz="4" w:space="0"/>
      </w:pBdr>
      <w:adjustRightInd/>
      <w:snapToGrid/>
      <w:spacing w:before="100" w:beforeAutospacing="1" w:after="100" w:afterAutospacing="1"/>
      <w:ind w:firstLine="560" w:firstLineChars="200"/>
      <w:jc w:val="right"/>
    </w:pPr>
    <w:rPr>
      <w:rFonts w:ascii="微软雅黑" w:hAnsi="微软雅黑" w:eastAsia="微软雅黑" w:cs="宋体"/>
      <w:kern w:val="0"/>
      <w:sz w:val="24"/>
      <w:szCs w:val="24"/>
      <w:lang w:eastAsia="en-US" w:bidi="en-US"/>
    </w:rPr>
  </w:style>
  <w:style w:type="paragraph" w:customStyle="1" w:styleId="787">
    <w:name w:val="xl136"/>
    <w:basedOn w:val="1"/>
    <w:qFormat/>
    <w:uiPriority w:val="0"/>
    <w:pPr>
      <w:widowControl/>
      <w:pBdr>
        <w:top w:val="single" w:color="000000" w:sz="4" w:space="0"/>
        <w:bottom w:val="single" w:color="000000" w:sz="4" w:space="0"/>
        <w:right w:val="single" w:color="000000" w:sz="4" w:space="0"/>
      </w:pBdr>
      <w:adjustRightInd/>
      <w:snapToGrid/>
      <w:spacing w:before="100" w:beforeAutospacing="1" w:after="100" w:afterAutospacing="1"/>
      <w:ind w:firstLine="560" w:firstLineChars="200"/>
      <w:jc w:val="right"/>
    </w:pPr>
    <w:rPr>
      <w:rFonts w:ascii="微软雅黑" w:hAnsi="微软雅黑" w:eastAsia="微软雅黑" w:cs="宋体"/>
      <w:kern w:val="0"/>
      <w:sz w:val="24"/>
      <w:szCs w:val="24"/>
      <w:lang w:eastAsia="en-US" w:bidi="en-US"/>
    </w:rPr>
  </w:style>
  <w:style w:type="paragraph" w:customStyle="1" w:styleId="788">
    <w:name w:val="xl137"/>
    <w:basedOn w:val="1"/>
    <w:qFormat/>
    <w:uiPriority w:val="0"/>
    <w:pPr>
      <w:widowControl/>
      <w:pBdr>
        <w:top w:val="single" w:color="000000" w:sz="4" w:space="0"/>
        <w:right w:val="single" w:color="000000" w:sz="4" w:space="0"/>
      </w:pBdr>
      <w:adjustRightInd/>
      <w:snapToGrid/>
      <w:spacing w:before="100" w:beforeAutospacing="1" w:after="100" w:afterAutospacing="1"/>
      <w:ind w:firstLine="560" w:firstLineChars="200"/>
      <w:jc w:val="right"/>
    </w:pPr>
    <w:rPr>
      <w:rFonts w:ascii="微软雅黑" w:hAnsi="微软雅黑" w:eastAsia="微软雅黑" w:cs="宋体"/>
      <w:kern w:val="0"/>
      <w:sz w:val="24"/>
      <w:szCs w:val="24"/>
      <w:lang w:eastAsia="en-US" w:bidi="en-US"/>
    </w:rPr>
  </w:style>
  <w:style w:type="paragraph" w:customStyle="1" w:styleId="789">
    <w:name w:val="xl138"/>
    <w:basedOn w:val="1"/>
    <w:qFormat/>
    <w:uiPriority w:val="0"/>
    <w:pPr>
      <w:widowControl/>
      <w:pBdr>
        <w:top w:val="single" w:color="auto" w:sz="4" w:space="0"/>
        <w:left w:val="single" w:color="auto" w:sz="4" w:space="0"/>
        <w:bottom w:val="single" w:color="auto" w:sz="4" w:space="0"/>
      </w:pBdr>
      <w:adjustRightInd/>
      <w:snapToGrid/>
      <w:spacing w:before="100" w:beforeAutospacing="1" w:after="100" w:afterAutospacing="1"/>
      <w:ind w:firstLine="560" w:firstLineChars="200"/>
      <w:jc w:val="right"/>
    </w:pPr>
    <w:rPr>
      <w:rFonts w:ascii="微软雅黑" w:hAnsi="微软雅黑" w:eastAsia="微软雅黑" w:cs="宋体"/>
      <w:kern w:val="0"/>
      <w:sz w:val="24"/>
      <w:szCs w:val="24"/>
      <w:lang w:eastAsia="en-US" w:bidi="en-US"/>
    </w:rPr>
  </w:style>
  <w:style w:type="paragraph" w:customStyle="1" w:styleId="790">
    <w:name w:val="xl139"/>
    <w:basedOn w:val="1"/>
    <w:qFormat/>
    <w:uiPriority w:val="0"/>
    <w:pPr>
      <w:widowControl/>
      <w:pBdr>
        <w:top w:val="single" w:color="000000" w:sz="4" w:space="0"/>
        <w:left w:val="single" w:color="000000" w:sz="4" w:space="0"/>
        <w:bottom w:val="single" w:color="000000" w:sz="4" w:space="0"/>
      </w:pBdr>
      <w:adjustRightInd/>
      <w:snapToGrid/>
      <w:spacing w:before="100" w:beforeAutospacing="1" w:after="100" w:afterAutospacing="1"/>
      <w:ind w:firstLine="560" w:firstLineChars="200"/>
      <w:jc w:val="right"/>
    </w:pPr>
    <w:rPr>
      <w:rFonts w:ascii="微软雅黑" w:hAnsi="微软雅黑" w:eastAsia="微软雅黑" w:cs="宋体"/>
      <w:kern w:val="0"/>
      <w:sz w:val="24"/>
      <w:szCs w:val="24"/>
      <w:lang w:eastAsia="en-US" w:bidi="en-US"/>
    </w:rPr>
  </w:style>
  <w:style w:type="paragraph" w:customStyle="1" w:styleId="791">
    <w:name w:val="xl140"/>
    <w:basedOn w:val="1"/>
    <w:qFormat/>
    <w:uiPriority w:val="0"/>
    <w:pPr>
      <w:widowControl/>
      <w:pBdr>
        <w:left w:val="single" w:color="000000" w:sz="4" w:space="0"/>
        <w:bottom w:val="single" w:color="000000" w:sz="4" w:space="0"/>
        <w:right w:val="single" w:color="000000" w:sz="4" w:space="0"/>
      </w:pBdr>
      <w:adjustRightInd/>
      <w:snapToGrid/>
      <w:spacing w:before="100" w:beforeAutospacing="1" w:after="100" w:afterAutospacing="1"/>
      <w:ind w:firstLine="560" w:firstLineChars="200"/>
      <w:jc w:val="right"/>
    </w:pPr>
    <w:rPr>
      <w:rFonts w:ascii="微软雅黑" w:hAnsi="微软雅黑" w:eastAsia="微软雅黑" w:cs="宋体"/>
      <w:kern w:val="0"/>
      <w:sz w:val="24"/>
      <w:szCs w:val="24"/>
      <w:lang w:eastAsia="en-US" w:bidi="en-US"/>
    </w:rPr>
  </w:style>
  <w:style w:type="paragraph" w:customStyle="1" w:styleId="792">
    <w:name w:val="xl141"/>
    <w:basedOn w:val="1"/>
    <w:qFormat/>
    <w:uiPriority w:val="0"/>
    <w:pPr>
      <w:widowControl/>
      <w:pBdr>
        <w:left w:val="single" w:color="000000" w:sz="4" w:space="0"/>
        <w:bottom w:val="single" w:color="000000" w:sz="4" w:space="0"/>
        <w:right w:val="single" w:color="000000" w:sz="4" w:space="0"/>
      </w:pBdr>
      <w:adjustRightInd/>
      <w:snapToGrid/>
      <w:spacing w:before="100" w:beforeAutospacing="1" w:after="100" w:afterAutospacing="1"/>
      <w:ind w:firstLine="560" w:firstLineChars="200"/>
      <w:jc w:val="center"/>
    </w:pPr>
    <w:rPr>
      <w:rFonts w:ascii="微软雅黑" w:hAnsi="微软雅黑" w:eastAsia="微软雅黑" w:cs="宋体"/>
      <w:b/>
      <w:bCs/>
      <w:kern w:val="0"/>
      <w:sz w:val="24"/>
      <w:szCs w:val="24"/>
      <w:lang w:eastAsia="en-US" w:bidi="en-US"/>
    </w:rPr>
  </w:style>
  <w:style w:type="paragraph" w:customStyle="1" w:styleId="793">
    <w:name w:val="xl142"/>
    <w:basedOn w:val="1"/>
    <w:qFormat/>
    <w:uiPriority w:val="0"/>
    <w:pPr>
      <w:widowControl/>
      <w:pBdr>
        <w:top w:val="single" w:color="000000" w:sz="4" w:space="0"/>
        <w:left w:val="single" w:color="000000" w:sz="4" w:space="0"/>
        <w:bottom w:val="single" w:color="000000" w:sz="4" w:space="0"/>
        <w:right w:val="single" w:color="000000" w:sz="4" w:space="0"/>
      </w:pBdr>
      <w:adjustRightInd/>
      <w:snapToGrid/>
      <w:spacing w:before="100" w:beforeAutospacing="1" w:after="100" w:afterAutospacing="1"/>
      <w:ind w:firstLine="560" w:firstLineChars="200"/>
      <w:jc w:val="right"/>
    </w:pPr>
    <w:rPr>
      <w:rFonts w:ascii="微软雅黑" w:hAnsi="微软雅黑" w:eastAsia="微软雅黑" w:cs="宋体"/>
      <w:b/>
      <w:bCs/>
      <w:kern w:val="0"/>
      <w:sz w:val="24"/>
      <w:szCs w:val="24"/>
      <w:lang w:eastAsia="en-US" w:bidi="en-US"/>
    </w:rPr>
  </w:style>
  <w:style w:type="paragraph" w:customStyle="1" w:styleId="794">
    <w:name w:val="xl143"/>
    <w:basedOn w:val="1"/>
    <w:qFormat/>
    <w:uiPriority w:val="0"/>
    <w:pPr>
      <w:widowControl/>
      <w:pBdr>
        <w:top w:val="single" w:color="000000" w:sz="4" w:space="0"/>
        <w:bottom w:val="single" w:color="000000" w:sz="4" w:space="0"/>
        <w:right w:val="single" w:color="000000" w:sz="4" w:space="0"/>
      </w:pBdr>
      <w:adjustRightInd/>
      <w:snapToGrid/>
      <w:spacing w:before="100" w:beforeAutospacing="1" w:after="100" w:afterAutospacing="1"/>
      <w:ind w:firstLine="560" w:firstLineChars="200"/>
      <w:jc w:val="right"/>
    </w:pPr>
    <w:rPr>
      <w:rFonts w:ascii="微软雅黑" w:hAnsi="微软雅黑" w:eastAsia="微软雅黑" w:cs="宋体"/>
      <w:kern w:val="0"/>
      <w:sz w:val="24"/>
      <w:szCs w:val="24"/>
      <w:lang w:eastAsia="en-US" w:bidi="en-US"/>
    </w:rPr>
  </w:style>
  <w:style w:type="paragraph" w:customStyle="1" w:styleId="795">
    <w:name w:val="xl144"/>
    <w:basedOn w:val="1"/>
    <w:qFormat/>
    <w:uiPriority w:val="0"/>
    <w:pPr>
      <w:widowControl/>
      <w:pBdr>
        <w:top w:val="single" w:color="auto" w:sz="4" w:space="0"/>
        <w:left w:val="single" w:color="auto" w:sz="4" w:space="0"/>
        <w:bottom w:val="single" w:color="auto" w:sz="4" w:space="0"/>
      </w:pBdr>
      <w:adjustRightInd/>
      <w:snapToGrid/>
      <w:spacing w:before="100" w:beforeAutospacing="1" w:after="100" w:afterAutospacing="1"/>
      <w:ind w:firstLine="560" w:firstLineChars="200"/>
      <w:jc w:val="right"/>
    </w:pPr>
    <w:rPr>
      <w:rFonts w:ascii="微软雅黑" w:hAnsi="微软雅黑" w:eastAsia="微软雅黑" w:cs="宋体"/>
      <w:kern w:val="0"/>
      <w:sz w:val="24"/>
      <w:szCs w:val="24"/>
      <w:lang w:eastAsia="en-US" w:bidi="en-US"/>
    </w:rPr>
  </w:style>
  <w:style w:type="paragraph" w:customStyle="1" w:styleId="796">
    <w:name w:val="xl145"/>
    <w:basedOn w:val="1"/>
    <w:qFormat/>
    <w:uiPriority w:val="0"/>
    <w:pPr>
      <w:widowControl/>
      <w:pBdr>
        <w:left w:val="single" w:color="000000" w:sz="4" w:space="0"/>
        <w:bottom w:val="single" w:color="000000" w:sz="4" w:space="0"/>
      </w:pBdr>
      <w:adjustRightInd/>
      <w:snapToGrid/>
      <w:spacing w:before="100" w:beforeAutospacing="1" w:after="100" w:afterAutospacing="1"/>
      <w:ind w:firstLine="560" w:firstLineChars="200"/>
    </w:pPr>
    <w:rPr>
      <w:rFonts w:ascii="微软雅黑" w:hAnsi="微软雅黑" w:eastAsia="微软雅黑" w:cs="宋体"/>
      <w:kern w:val="0"/>
      <w:sz w:val="24"/>
      <w:szCs w:val="24"/>
      <w:lang w:eastAsia="en-US" w:bidi="en-US"/>
    </w:rPr>
  </w:style>
  <w:style w:type="paragraph" w:customStyle="1" w:styleId="797">
    <w:name w:val="xl146"/>
    <w:basedOn w:val="1"/>
    <w:qFormat/>
    <w:uiPriority w:val="0"/>
    <w:pPr>
      <w:widowControl/>
      <w:pBdr>
        <w:left w:val="single" w:color="000000" w:sz="4" w:space="0"/>
        <w:bottom w:val="single" w:color="000000" w:sz="4" w:space="0"/>
      </w:pBdr>
      <w:adjustRightInd/>
      <w:snapToGrid/>
      <w:spacing w:before="100" w:beforeAutospacing="1" w:after="100" w:afterAutospacing="1"/>
      <w:ind w:firstLine="560" w:firstLineChars="200"/>
    </w:pPr>
    <w:rPr>
      <w:rFonts w:ascii="微软雅黑" w:hAnsi="微软雅黑" w:eastAsia="微软雅黑" w:cs="宋体"/>
      <w:kern w:val="0"/>
      <w:sz w:val="24"/>
      <w:szCs w:val="24"/>
      <w:lang w:eastAsia="en-US" w:bidi="en-US"/>
    </w:rPr>
  </w:style>
  <w:style w:type="paragraph" w:customStyle="1" w:styleId="798">
    <w:name w:val="xl147"/>
    <w:basedOn w:val="1"/>
    <w:qFormat/>
    <w:uiPriority w:val="0"/>
    <w:pPr>
      <w:widowControl/>
      <w:pBdr>
        <w:left w:val="single" w:color="000000" w:sz="4" w:space="0"/>
        <w:bottom w:val="single" w:color="000000" w:sz="4" w:space="0"/>
      </w:pBdr>
      <w:adjustRightInd/>
      <w:snapToGrid/>
      <w:spacing w:before="100" w:beforeAutospacing="1" w:after="100" w:afterAutospacing="1"/>
      <w:ind w:firstLine="560" w:firstLineChars="200"/>
      <w:jc w:val="center"/>
    </w:pPr>
    <w:rPr>
      <w:rFonts w:ascii="微软雅黑" w:hAnsi="微软雅黑" w:eastAsia="微软雅黑" w:cs="宋体"/>
      <w:b/>
      <w:bCs/>
      <w:kern w:val="0"/>
      <w:sz w:val="24"/>
      <w:szCs w:val="24"/>
      <w:lang w:eastAsia="en-US" w:bidi="en-US"/>
    </w:rPr>
  </w:style>
  <w:style w:type="paragraph" w:customStyle="1" w:styleId="799">
    <w:name w:val="xl148"/>
    <w:basedOn w:val="1"/>
    <w:qFormat/>
    <w:uiPriority w:val="0"/>
    <w:pPr>
      <w:widowControl/>
      <w:pBdr>
        <w:top w:val="single" w:color="auto" w:sz="4" w:space="0"/>
        <w:left w:val="single" w:color="auto" w:sz="4" w:space="0"/>
        <w:bottom w:val="single" w:color="auto" w:sz="4" w:space="0"/>
        <w:right w:val="single" w:color="auto" w:sz="4" w:space="0"/>
      </w:pBdr>
      <w:adjustRightInd/>
      <w:snapToGrid/>
      <w:spacing w:before="100" w:beforeAutospacing="1" w:after="100" w:afterAutospacing="1"/>
      <w:ind w:firstLine="560" w:firstLineChars="200"/>
      <w:jc w:val="right"/>
    </w:pPr>
    <w:rPr>
      <w:rFonts w:ascii="微软雅黑" w:hAnsi="微软雅黑" w:eastAsia="微软雅黑" w:cs="宋体"/>
      <w:kern w:val="0"/>
      <w:sz w:val="24"/>
      <w:szCs w:val="24"/>
      <w:lang w:eastAsia="en-US" w:bidi="en-US"/>
    </w:rPr>
  </w:style>
  <w:style w:type="paragraph" w:customStyle="1" w:styleId="800">
    <w:name w:val="xl149"/>
    <w:basedOn w:val="1"/>
    <w:qFormat/>
    <w:uiPriority w:val="0"/>
    <w:pPr>
      <w:widowControl/>
      <w:pBdr>
        <w:top w:val="single" w:color="000000" w:sz="4" w:space="0"/>
        <w:left w:val="single" w:color="000000" w:sz="4" w:space="0"/>
        <w:bottom w:val="single" w:color="000000" w:sz="4" w:space="0"/>
        <w:right w:val="single" w:color="000000" w:sz="4" w:space="0"/>
      </w:pBdr>
      <w:adjustRightInd/>
      <w:snapToGrid/>
      <w:spacing w:before="100" w:beforeAutospacing="1" w:after="100" w:afterAutospacing="1"/>
      <w:ind w:firstLine="560" w:firstLineChars="200"/>
      <w:jc w:val="right"/>
    </w:pPr>
    <w:rPr>
      <w:rFonts w:ascii="微软雅黑" w:hAnsi="微软雅黑" w:eastAsia="微软雅黑" w:cs="宋体"/>
      <w:b/>
      <w:bCs/>
      <w:kern w:val="0"/>
      <w:sz w:val="24"/>
      <w:szCs w:val="24"/>
      <w:lang w:eastAsia="en-US" w:bidi="en-US"/>
    </w:rPr>
  </w:style>
  <w:style w:type="paragraph" w:customStyle="1" w:styleId="801">
    <w:name w:val="xl150"/>
    <w:basedOn w:val="1"/>
    <w:qFormat/>
    <w:uiPriority w:val="0"/>
    <w:pPr>
      <w:widowControl/>
      <w:pBdr>
        <w:top w:val="single" w:color="000000" w:sz="4" w:space="0"/>
        <w:left w:val="single" w:color="000000" w:sz="4" w:space="0"/>
        <w:bottom w:val="single" w:color="000000" w:sz="4" w:space="0"/>
        <w:right w:val="single" w:color="000000" w:sz="4" w:space="0"/>
      </w:pBdr>
      <w:adjustRightInd/>
      <w:snapToGrid/>
      <w:spacing w:before="100" w:beforeAutospacing="1" w:after="100" w:afterAutospacing="1"/>
      <w:ind w:firstLine="560" w:firstLineChars="200"/>
      <w:jc w:val="right"/>
    </w:pPr>
    <w:rPr>
      <w:rFonts w:ascii="微软雅黑" w:hAnsi="微软雅黑" w:eastAsia="微软雅黑" w:cs="宋体"/>
      <w:b/>
      <w:bCs/>
      <w:kern w:val="0"/>
      <w:sz w:val="24"/>
      <w:szCs w:val="24"/>
      <w:lang w:eastAsia="en-US" w:bidi="en-US"/>
    </w:rPr>
  </w:style>
  <w:style w:type="paragraph" w:customStyle="1" w:styleId="802">
    <w:name w:val="xl151"/>
    <w:basedOn w:val="1"/>
    <w:qFormat/>
    <w:uiPriority w:val="0"/>
    <w:pPr>
      <w:widowControl/>
      <w:pBdr>
        <w:left w:val="single" w:color="000000" w:sz="4" w:space="0"/>
        <w:bottom w:val="single" w:color="000000" w:sz="4" w:space="0"/>
        <w:right w:val="single" w:color="000000" w:sz="4" w:space="0"/>
      </w:pBdr>
      <w:adjustRightInd/>
      <w:snapToGrid/>
      <w:spacing w:before="100" w:beforeAutospacing="1" w:after="100" w:afterAutospacing="1"/>
      <w:ind w:firstLine="560" w:firstLineChars="200"/>
      <w:jc w:val="center"/>
    </w:pPr>
    <w:rPr>
      <w:rFonts w:ascii="微软雅黑" w:hAnsi="微软雅黑" w:eastAsia="微软雅黑" w:cs="宋体"/>
      <w:kern w:val="0"/>
      <w:sz w:val="24"/>
      <w:szCs w:val="24"/>
      <w:lang w:eastAsia="en-US" w:bidi="en-US"/>
    </w:rPr>
  </w:style>
  <w:style w:type="paragraph" w:customStyle="1" w:styleId="803">
    <w:name w:val="xl152"/>
    <w:basedOn w:val="1"/>
    <w:qFormat/>
    <w:uiPriority w:val="0"/>
    <w:pPr>
      <w:widowControl/>
      <w:pBdr>
        <w:left w:val="single" w:color="000000" w:sz="4" w:space="0"/>
        <w:bottom w:val="single" w:color="000000" w:sz="4" w:space="0"/>
        <w:right w:val="single" w:color="000000" w:sz="4" w:space="0"/>
      </w:pBdr>
      <w:adjustRightInd/>
      <w:snapToGrid/>
      <w:spacing w:before="100" w:beforeAutospacing="1" w:after="100" w:afterAutospacing="1"/>
      <w:ind w:firstLine="560" w:firstLineChars="200"/>
      <w:jc w:val="center"/>
    </w:pPr>
    <w:rPr>
      <w:rFonts w:ascii="微软雅黑" w:hAnsi="微软雅黑" w:eastAsia="微软雅黑" w:cs="宋体"/>
      <w:kern w:val="0"/>
      <w:sz w:val="24"/>
      <w:szCs w:val="24"/>
      <w:lang w:eastAsia="en-US" w:bidi="en-US"/>
    </w:rPr>
  </w:style>
  <w:style w:type="paragraph" w:customStyle="1" w:styleId="804">
    <w:name w:val="xl153"/>
    <w:basedOn w:val="1"/>
    <w:qFormat/>
    <w:uiPriority w:val="0"/>
    <w:pPr>
      <w:widowControl/>
      <w:pBdr>
        <w:top w:val="single" w:color="000000" w:sz="4" w:space="0"/>
        <w:left w:val="single" w:color="000000" w:sz="4" w:space="0"/>
      </w:pBdr>
      <w:adjustRightInd/>
      <w:snapToGrid/>
      <w:spacing w:before="100" w:beforeAutospacing="1" w:after="100" w:afterAutospacing="1"/>
      <w:ind w:firstLine="560" w:firstLineChars="200"/>
      <w:jc w:val="right"/>
    </w:pPr>
    <w:rPr>
      <w:rFonts w:ascii="微软雅黑" w:hAnsi="微软雅黑" w:eastAsia="微软雅黑" w:cs="宋体"/>
      <w:kern w:val="0"/>
      <w:sz w:val="24"/>
      <w:szCs w:val="24"/>
      <w:lang w:eastAsia="en-US" w:bidi="en-US"/>
    </w:rPr>
  </w:style>
  <w:style w:type="paragraph" w:customStyle="1" w:styleId="805">
    <w:name w:val="xl154"/>
    <w:basedOn w:val="1"/>
    <w:qFormat/>
    <w:uiPriority w:val="0"/>
    <w:pPr>
      <w:widowControl/>
      <w:pBdr>
        <w:bottom w:val="single" w:color="000000" w:sz="4" w:space="0"/>
        <w:right w:val="single" w:color="000000" w:sz="4" w:space="0"/>
      </w:pBdr>
      <w:adjustRightInd/>
      <w:snapToGrid/>
      <w:spacing w:before="100" w:beforeAutospacing="1" w:after="100" w:afterAutospacing="1"/>
      <w:ind w:firstLine="560" w:firstLineChars="200"/>
      <w:jc w:val="right"/>
    </w:pPr>
    <w:rPr>
      <w:rFonts w:ascii="微软雅黑" w:hAnsi="微软雅黑" w:eastAsia="微软雅黑" w:cs="宋体"/>
      <w:kern w:val="0"/>
      <w:sz w:val="24"/>
      <w:szCs w:val="24"/>
      <w:lang w:eastAsia="en-US" w:bidi="en-US"/>
    </w:rPr>
  </w:style>
  <w:style w:type="paragraph" w:customStyle="1" w:styleId="806">
    <w:name w:val="xl155"/>
    <w:basedOn w:val="1"/>
    <w:qFormat/>
    <w:uiPriority w:val="0"/>
    <w:pPr>
      <w:widowControl/>
      <w:pBdr>
        <w:top w:val="single" w:color="000000" w:sz="4" w:space="0"/>
        <w:left w:val="single" w:color="000000" w:sz="4" w:space="0"/>
        <w:bottom w:val="single" w:color="000000" w:sz="4" w:space="0"/>
        <w:right w:val="single" w:color="000000" w:sz="4" w:space="0"/>
      </w:pBdr>
      <w:adjustRightInd/>
      <w:snapToGrid/>
      <w:spacing w:before="100" w:beforeAutospacing="1" w:after="100" w:afterAutospacing="1"/>
      <w:ind w:firstLine="560" w:firstLineChars="200"/>
    </w:pPr>
    <w:rPr>
      <w:rFonts w:ascii="微软雅黑" w:hAnsi="微软雅黑" w:eastAsia="微软雅黑" w:cs="宋体"/>
      <w:b/>
      <w:bCs/>
      <w:kern w:val="0"/>
      <w:sz w:val="24"/>
      <w:szCs w:val="24"/>
      <w:lang w:eastAsia="en-US" w:bidi="en-US"/>
    </w:rPr>
  </w:style>
  <w:style w:type="paragraph" w:customStyle="1" w:styleId="807">
    <w:name w:val="xl156"/>
    <w:basedOn w:val="1"/>
    <w:qFormat/>
    <w:uiPriority w:val="0"/>
    <w:pPr>
      <w:widowControl/>
      <w:pBdr>
        <w:top w:val="single" w:color="000000" w:sz="4" w:space="0"/>
        <w:bottom w:val="single" w:color="000000" w:sz="4" w:space="0"/>
        <w:right w:val="single" w:color="000000" w:sz="4" w:space="0"/>
      </w:pBdr>
      <w:adjustRightInd/>
      <w:snapToGrid/>
      <w:spacing w:before="100" w:beforeAutospacing="1" w:after="100" w:afterAutospacing="1"/>
      <w:ind w:firstLine="560" w:firstLineChars="200"/>
      <w:textAlignment w:val="center"/>
    </w:pPr>
    <w:rPr>
      <w:rFonts w:ascii="微软雅黑" w:hAnsi="微软雅黑" w:eastAsia="微软雅黑" w:cs="宋体"/>
      <w:kern w:val="0"/>
      <w:sz w:val="24"/>
      <w:szCs w:val="24"/>
      <w:lang w:eastAsia="en-US" w:bidi="en-US"/>
    </w:rPr>
  </w:style>
  <w:style w:type="paragraph" w:customStyle="1" w:styleId="808">
    <w:name w:val="xl157"/>
    <w:basedOn w:val="1"/>
    <w:qFormat/>
    <w:uiPriority w:val="0"/>
    <w:pPr>
      <w:widowControl/>
      <w:pBdr>
        <w:top w:val="single" w:color="000000" w:sz="4" w:space="0"/>
        <w:left w:val="single" w:color="000000" w:sz="4" w:space="0"/>
      </w:pBdr>
      <w:adjustRightInd/>
      <w:snapToGrid/>
      <w:spacing w:before="100" w:beforeAutospacing="1" w:after="100" w:afterAutospacing="1"/>
      <w:ind w:firstLine="560" w:firstLineChars="200"/>
      <w:textAlignment w:val="center"/>
    </w:pPr>
    <w:rPr>
      <w:rFonts w:ascii="微软雅黑" w:hAnsi="微软雅黑" w:eastAsia="微软雅黑" w:cs="宋体"/>
      <w:b/>
      <w:bCs/>
      <w:kern w:val="0"/>
      <w:sz w:val="24"/>
      <w:szCs w:val="24"/>
      <w:lang w:eastAsia="en-US" w:bidi="en-US"/>
    </w:rPr>
  </w:style>
  <w:style w:type="paragraph" w:customStyle="1" w:styleId="809">
    <w:name w:val="xl158"/>
    <w:basedOn w:val="1"/>
    <w:qFormat/>
    <w:uiPriority w:val="0"/>
    <w:pPr>
      <w:widowControl/>
      <w:pBdr>
        <w:top w:val="single" w:color="auto" w:sz="4" w:space="0"/>
        <w:left w:val="single" w:color="auto" w:sz="4" w:space="0"/>
        <w:right w:val="single" w:color="auto" w:sz="4" w:space="0"/>
      </w:pBdr>
      <w:adjustRightInd/>
      <w:snapToGrid/>
      <w:spacing w:before="100" w:beforeAutospacing="1" w:after="100" w:afterAutospacing="1"/>
      <w:ind w:firstLine="560" w:firstLineChars="200"/>
      <w:textAlignment w:val="center"/>
    </w:pPr>
    <w:rPr>
      <w:rFonts w:ascii="微软雅黑" w:hAnsi="微软雅黑" w:eastAsia="微软雅黑" w:cs="宋体"/>
      <w:b/>
      <w:bCs/>
      <w:kern w:val="0"/>
      <w:sz w:val="24"/>
      <w:szCs w:val="24"/>
      <w:lang w:eastAsia="en-US" w:bidi="en-US"/>
    </w:rPr>
  </w:style>
  <w:style w:type="paragraph" w:customStyle="1" w:styleId="810">
    <w:name w:val="xl159"/>
    <w:basedOn w:val="1"/>
    <w:qFormat/>
    <w:uiPriority w:val="0"/>
    <w:pPr>
      <w:widowControl/>
      <w:pBdr>
        <w:top w:val="single" w:color="auto" w:sz="4" w:space="0"/>
        <w:left w:val="single" w:color="auto" w:sz="4" w:space="0"/>
        <w:right w:val="single" w:color="auto" w:sz="4" w:space="0"/>
      </w:pBdr>
      <w:adjustRightInd/>
      <w:snapToGrid/>
      <w:spacing w:before="100" w:beforeAutospacing="1" w:after="100" w:afterAutospacing="1"/>
      <w:ind w:firstLine="560" w:firstLineChars="200"/>
      <w:textAlignment w:val="center"/>
    </w:pPr>
    <w:rPr>
      <w:rFonts w:ascii="微软雅黑" w:hAnsi="微软雅黑" w:eastAsia="微软雅黑" w:cs="宋体"/>
      <w:kern w:val="0"/>
      <w:sz w:val="24"/>
      <w:szCs w:val="24"/>
      <w:lang w:eastAsia="en-US" w:bidi="en-US"/>
    </w:rPr>
  </w:style>
  <w:style w:type="paragraph" w:customStyle="1" w:styleId="811">
    <w:name w:val="xl160"/>
    <w:basedOn w:val="1"/>
    <w:qFormat/>
    <w:uiPriority w:val="0"/>
    <w:pPr>
      <w:widowControl/>
      <w:pBdr>
        <w:top w:val="single" w:color="auto" w:sz="4" w:space="0"/>
        <w:left w:val="single" w:color="auto" w:sz="4" w:space="0"/>
        <w:right w:val="single" w:color="auto" w:sz="4" w:space="0"/>
      </w:pBdr>
      <w:adjustRightInd/>
      <w:snapToGrid/>
      <w:spacing w:before="100" w:beforeAutospacing="1" w:after="100" w:afterAutospacing="1"/>
      <w:ind w:firstLine="560" w:firstLineChars="200"/>
      <w:textAlignment w:val="center"/>
    </w:pPr>
    <w:rPr>
      <w:rFonts w:ascii="微软雅黑" w:hAnsi="微软雅黑" w:eastAsia="微软雅黑" w:cs="宋体"/>
      <w:kern w:val="0"/>
      <w:sz w:val="24"/>
      <w:szCs w:val="24"/>
      <w:lang w:eastAsia="en-US" w:bidi="en-US"/>
    </w:rPr>
  </w:style>
  <w:style w:type="paragraph" w:customStyle="1" w:styleId="812">
    <w:name w:val="xl161"/>
    <w:basedOn w:val="1"/>
    <w:qFormat/>
    <w:uiPriority w:val="0"/>
    <w:pPr>
      <w:widowControl/>
      <w:pBdr>
        <w:left w:val="single" w:color="auto" w:sz="4" w:space="0"/>
        <w:bottom w:val="single" w:color="auto" w:sz="4" w:space="0"/>
        <w:right w:val="single" w:color="auto" w:sz="4" w:space="0"/>
      </w:pBdr>
      <w:adjustRightInd/>
      <w:snapToGrid/>
      <w:spacing w:before="100" w:beforeAutospacing="1" w:after="100" w:afterAutospacing="1"/>
      <w:ind w:firstLine="560" w:firstLineChars="200"/>
      <w:textAlignment w:val="center"/>
    </w:pPr>
    <w:rPr>
      <w:rFonts w:ascii="微软雅黑" w:hAnsi="微软雅黑" w:eastAsia="微软雅黑" w:cs="宋体"/>
      <w:b/>
      <w:bCs/>
      <w:kern w:val="0"/>
      <w:sz w:val="24"/>
      <w:szCs w:val="24"/>
      <w:lang w:eastAsia="en-US" w:bidi="en-US"/>
    </w:rPr>
  </w:style>
  <w:style w:type="paragraph" w:customStyle="1" w:styleId="813">
    <w:name w:val="xl162"/>
    <w:basedOn w:val="1"/>
    <w:qFormat/>
    <w:uiPriority w:val="0"/>
    <w:pPr>
      <w:widowControl/>
      <w:pBdr>
        <w:bottom w:val="single" w:color="000000" w:sz="4" w:space="0"/>
        <w:right w:val="single" w:color="000000" w:sz="4" w:space="0"/>
      </w:pBdr>
      <w:adjustRightInd/>
      <w:snapToGrid/>
      <w:spacing w:before="100" w:beforeAutospacing="1" w:after="100" w:afterAutospacing="1"/>
      <w:ind w:firstLine="560" w:firstLineChars="200"/>
      <w:textAlignment w:val="center"/>
    </w:pPr>
    <w:rPr>
      <w:rFonts w:ascii="微软雅黑" w:hAnsi="微软雅黑" w:eastAsia="微软雅黑" w:cs="宋体"/>
      <w:b/>
      <w:bCs/>
      <w:kern w:val="0"/>
      <w:sz w:val="24"/>
      <w:szCs w:val="24"/>
      <w:lang w:eastAsia="en-US" w:bidi="en-US"/>
    </w:rPr>
  </w:style>
  <w:style w:type="paragraph" w:customStyle="1" w:styleId="814">
    <w:name w:val="xl163"/>
    <w:basedOn w:val="1"/>
    <w:qFormat/>
    <w:uiPriority w:val="0"/>
    <w:pPr>
      <w:widowControl/>
      <w:pBdr>
        <w:left w:val="single" w:color="000000" w:sz="4" w:space="0"/>
      </w:pBdr>
      <w:adjustRightInd/>
      <w:snapToGrid/>
      <w:spacing w:before="100" w:beforeAutospacing="1" w:after="100" w:afterAutospacing="1"/>
      <w:ind w:firstLine="560" w:firstLineChars="200"/>
      <w:textAlignment w:val="center"/>
    </w:pPr>
    <w:rPr>
      <w:rFonts w:ascii="微软雅黑" w:hAnsi="微软雅黑" w:eastAsia="微软雅黑" w:cs="宋体"/>
      <w:b/>
      <w:bCs/>
      <w:kern w:val="0"/>
      <w:sz w:val="24"/>
      <w:szCs w:val="24"/>
      <w:lang w:eastAsia="en-US" w:bidi="en-US"/>
    </w:rPr>
  </w:style>
  <w:style w:type="paragraph" w:customStyle="1" w:styleId="815">
    <w:name w:val="xl164"/>
    <w:basedOn w:val="1"/>
    <w:qFormat/>
    <w:uiPriority w:val="0"/>
    <w:pPr>
      <w:widowControl/>
      <w:pBdr>
        <w:left w:val="single" w:color="auto" w:sz="4" w:space="0"/>
        <w:right w:val="single" w:color="auto" w:sz="4" w:space="0"/>
      </w:pBdr>
      <w:adjustRightInd/>
      <w:snapToGrid/>
      <w:spacing w:before="100" w:beforeAutospacing="1" w:after="100" w:afterAutospacing="1"/>
      <w:ind w:firstLine="560" w:firstLineChars="200"/>
      <w:jc w:val="right"/>
      <w:textAlignment w:val="center"/>
    </w:pPr>
    <w:rPr>
      <w:rFonts w:ascii="微软雅黑" w:hAnsi="微软雅黑" w:eastAsia="微软雅黑" w:cs="宋体"/>
      <w:kern w:val="0"/>
      <w:sz w:val="24"/>
      <w:szCs w:val="24"/>
      <w:lang w:eastAsia="en-US" w:bidi="en-US"/>
    </w:rPr>
  </w:style>
  <w:style w:type="paragraph" w:customStyle="1" w:styleId="816">
    <w:name w:val="xl165"/>
    <w:basedOn w:val="1"/>
    <w:qFormat/>
    <w:uiPriority w:val="0"/>
    <w:pPr>
      <w:widowControl/>
      <w:pBdr>
        <w:bottom w:val="single" w:color="000000" w:sz="4" w:space="0"/>
        <w:right w:val="single" w:color="000000" w:sz="4" w:space="0"/>
      </w:pBdr>
      <w:adjustRightInd/>
      <w:snapToGrid/>
      <w:spacing w:before="100" w:beforeAutospacing="1" w:after="100" w:afterAutospacing="1"/>
      <w:ind w:firstLine="560" w:firstLineChars="200"/>
      <w:textAlignment w:val="center"/>
    </w:pPr>
    <w:rPr>
      <w:rFonts w:ascii="微软雅黑" w:hAnsi="微软雅黑" w:eastAsia="微软雅黑" w:cs="宋体"/>
      <w:kern w:val="0"/>
      <w:sz w:val="24"/>
      <w:szCs w:val="24"/>
      <w:lang w:eastAsia="en-US" w:bidi="en-US"/>
    </w:rPr>
  </w:style>
  <w:style w:type="paragraph" w:customStyle="1" w:styleId="817">
    <w:name w:val="xl166"/>
    <w:basedOn w:val="1"/>
    <w:qFormat/>
    <w:uiPriority w:val="0"/>
    <w:pPr>
      <w:widowControl/>
      <w:pBdr>
        <w:top w:val="single" w:color="000000" w:sz="4" w:space="0"/>
        <w:left w:val="single" w:color="000000" w:sz="4" w:space="0"/>
        <w:bottom w:val="single" w:color="000000" w:sz="4" w:space="0"/>
        <w:right w:val="single" w:color="000000" w:sz="4" w:space="0"/>
      </w:pBdr>
      <w:adjustRightInd/>
      <w:snapToGrid/>
      <w:spacing w:before="100" w:beforeAutospacing="1" w:after="100" w:afterAutospacing="1"/>
      <w:ind w:firstLine="560" w:firstLineChars="200"/>
      <w:jc w:val="center"/>
      <w:textAlignment w:val="center"/>
    </w:pPr>
    <w:rPr>
      <w:rFonts w:ascii="微软雅黑" w:hAnsi="微软雅黑" w:eastAsia="微软雅黑" w:cs="宋体"/>
      <w:kern w:val="0"/>
      <w:sz w:val="24"/>
      <w:szCs w:val="24"/>
      <w:lang w:eastAsia="en-US" w:bidi="en-US"/>
    </w:rPr>
  </w:style>
  <w:style w:type="paragraph" w:customStyle="1" w:styleId="818">
    <w:name w:val="xl167"/>
    <w:basedOn w:val="1"/>
    <w:qFormat/>
    <w:uiPriority w:val="0"/>
    <w:pPr>
      <w:widowControl/>
      <w:pBdr>
        <w:top w:val="single" w:color="000000" w:sz="4" w:space="0"/>
        <w:left w:val="single" w:color="000000" w:sz="4" w:space="0"/>
        <w:bottom w:val="single" w:color="000000" w:sz="4" w:space="0"/>
        <w:right w:val="single" w:color="000000" w:sz="4" w:space="0"/>
      </w:pBdr>
      <w:adjustRightInd/>
      <w:snapToGrid/>
      <w:spacing w:before="100" w:beforeAutospacing="1" w:after="100" w:afterAutospacing="1"/>
      <w:ind w:firstLine="560" w:firstLineChars="200"/>
      <w:jc w:val="center"/>
      <w:textAlignment w:val="center"/>
    </w:pPr>
    <w:rPr>
      <w:rFonts w:ascii="微软雅黑" w:hAnsi="微软雅黑" w:eastAsia="微软雅黑" w:cs="宋体"/>
      <w:b/>
      <w:bCs/>
      <w:kern w:val="0"/>
      <w:sz w:val="24"/>
      <w:szCs w:val="24"/>
      <w:lang w:eastAsia="en-US" w:bidi="en-US"/>
    </w:rPr>
  </w:style>
  <w:style w:type="paragraph" w:customStyle="1" w:styleId="819">
    <w:name w:val="xl168"/>
    <w:basedOn w:val="1"/>
    <w:qFormat/>
    <w:uiPriority w:val="0"/>
    <w:pPr>
      <w:widowControl/>
      <w:pBdr>
        <w:top w:val="single" w:color="000000" w:sz="4" w:space="0"/>
        <w:left w:val="single" w:color="000000" w:sz="4" w:space="0"/>
        <w:bottom w:val="single" w:color="000000" w:sz="4" w:space="0"/>
      </w:pBdr>
      <w:adjustRightInd/>
      <w:snapToGrid/>
      <w:spacing w:before="100" w:beforeAutospacing="1" w:after="100" w:afterAutospacing="1"/>
      <w:ind w:firstLine="560" w:firstLineChars="200"/>
      <w:jc w:val="center"/>
      <w:textAlignment w:val="center"/>
    </w:pPr>
    <w:rPr>
      <w:rFonts w:ascii="微软雅黑" w:hAnsi="微软雅黑" w:eastAsia="微软雅黑" w:cs="宋体"/>
      <w:kern w:val="0"/>
      <w:sz w:val="24"/>
      <w:szCs w:val="24"/>
      <w:lang w:eastAsia="en-US" w:bidi="en-US"/>
    </w:rPr>
  </w:style>
  <w:style w:type="paragraph" w:customStyle="1" w:styleId="820">
    <w:name w:val="xl169"/>
    <w:basedOn w:val="1"/>
    <w:qFormat/>
    <w:uiPriority w:val="0"/>
    <w:pPr>
      <w:widowControl/>
      <w:pBdr>
        <w:right w:val="single" w:color="000000" w:sz="4" w:space="0"/>
      </w:pBdr>
      <w:adjustRightInd/>
      <w:snapToGrid/>
      <w:spacing w:before="100" w:beforeAutospacing="1" w:after="100" w:afterAutospacing="1"/>
      <w:ind w:firstLine="560" w:firstLineChars="200"/>
      <w:jc w:val="center"/>
      <w:textAlignment w:val="center"/>
    </w:pPr>
    <w:rPr>
      <w:rFonts w:ascii="微软雅黑" w:hAnsi="微软雅黑" w:eastAsia="微软雅黑" w:cs="宋体"/>
      <w:kern w:val="0"/>
      <w:sz w:val="24"/>
      <w:szCs w:val="24"/>
      <w:lang w:eastAsia="en-US" w:bidi="en-US"/>
    </w:rPr>
  </w:style>
  <w:style w:type="paragraph" w:customStyle="1" w:styleId="821">
    <w:name w:val="xl170"/>
    <w:basedOn w:val="1"/>
    <w:qFormat/>
    <w:uiPriority w:val="0"/>
    <w:pPr>
      <w:widowControl/>
      <w:pBdr>
        <w:bottom w:val="single" w:color="000000" w:sz="4" w:space="0"/>
        <w:right w:val="single" w:color="000000" w:sz="4" w:space="0"/>
      </w:pBdr>
      <w:adjustRightInd/>
      <w:snapToGrid/>
      <w:spacing w:before="100" w:beforeAutospacing="1" w:after="100" w:afterAutospacing="1"/>
      <w:ind w:firstLine="560" w:firstLineChars="200"/>
      <w:jc w:val="center"/>
      <w:textAlignment w:val="center"/>
    </w:pPr>
    <w:rPr>
      <w:rFonts w:ascii="微软雅黑" w:hAnsi="微软雅黑" w:eastAsia="微软雅黑" w:cs="宋体"/>
      <w:kern w:val="0"/>
      <w:sz w:val="24"/>
      <w:szCs w:val="24"/>
      <w:lang w:eastAsia="en-US" w:bidi="en-US"/>
    </w:rPr>
  </w:style>
  <w:style w:type="character" w:customStyle="1" w:styleId="822">
    <w:name w:val="样式3 Char"/>
    <w:link w:val="399"/>
    <w:qFormat/>
    <w:uiPriority w:val="0"/>
    <w:rPr>
      <w:rFonts w:ascii="宋体" w:hAnsi="Times New Roman"/>
      <w:sz w:val="28"/>
      <w:szCs w:val="28"/>
      <w:lang w:val="zh-CN"/>
    </w:rPr>
  </w:style>
  <w:style w:type="paragraph" w:customStyle="1" w:styleId="823">
    <w:name w:val="备注"/>
    <w:basedOn w:val="1"/>
    <w:qFormat/>
    <w:uiPriority w:val="0"/>
    <w:pPr>
      <w:widowControl/>
      <w:adjustRightInd/>
      <w:snapToGrid/>
      <w:ind w:firstLine="200" w:firstLineChars="200"/>
      <w:jc w:val="both"/>
    </w:pPr>
    <w:rPr>
      <w:rFonts w:ascii="仿宋_GB2312" w:hAnsi="Times New Roman"/>
      <w:color w:val="000000"/>
      <w:kern w:val="0"/>
      <w:szCs w:val="28"/>
      <w:lang w:eastAsia="en-US" w:bidi="en-US"/>
    </w:rPr>
  </w:style>
  <w:style w:type="paragraph" w:customStyle="1" w:styleId="824">
    <w:name w:val="编号"/>
    <w:basedOn w:val="149"/>
    <w:link w:val="825"/>
    <w:qFormat/>
    <w:uiPriority w:val="0"/>
    <w:pPr>
      <w:widowControl/>
      <w:numPr>
        <w:ilvl w:val="0"/>
        <w:numId w:val="2"/>
      </w:numPr>
      <w:ind w:firstLine="0" w:firstLineChars="0"/>
    </w:pPr>
    <w:rPr>
      <w:lang w:val="zh-CN"/>
    </w:rPr>
  </w:style>
  <w:style w:type="character" w:customStyle="1" w:styleId="825">
    <w:name w:val="编号 Char"/>
    <w:link w:val="824"/>
    <w:qFormat/>
    <w:uiPriority w:val="0"/>
    <w:rPr>
      <w:rFonts w:ascii="仿宋_GB2312" w:hAnsi="Times New Roman" w:eastAsia="仿宋_GB2312"/>
      <w:color w:val="000000"/>
      <w:sz w:val="28"/>
      <w:szCs w:val="28"/>
      <w:lang w:val="zh-CN"/>
    </w:rPr>
  </w:style>
  <w:style w:type="character" w:customStyle="1" w:styleId="826">
    <w:name w:val="四号仿宋左空1格行距1倍 Char"/>
    <w:qFormat/>
    <w:uiPriority w:val="0"/>
    <w:rPr>
      <w:rFonts w:ascii="Arial" w:hAnsi="Arial" w:eastAsia="黑体"/>
      <w:b/>
      <w:bCs/>
      <w:snapToGrid w:val="0"/>
      <w:sz w:val="28"/>
      <w:szCs w:val="28"/>
    </w:rPr>
  </w:style>
  <w:style w:type="character" w:customStyle="1" w:styleId="827">
    <w:name w:val="Char Char16"/>
    <w:qFormat/>
    <w:uiPriority w:val="0"/>
    <w:rPr>
      <w:rFonts w:ascii="Arial" w:hAnsi="Arial"/>
      <w:b/>
      <w:bCs/>
      <w:kern w:val="28"/>
      <w:sz w:val="32"/>
      <w:szCs w:val="32"/>
    </w:rPr>
  </w:style>
  <w:style w:type="character" w:customStyle="1" w:styleId="828">
    <w:name w:val="Char Char15"/>
    <w:qFormat/>
    <w:uiPriority w:val="0"/>
    <w:rPr>
      <w:rFonts w:eastAsia="宋体"/>
      <w:sz w:val="21"/>
      <w:szCs w:val="21"/>
      <w:lang w:val="en-US" w:eastAsia="zh-CN" w:bidi="ar-SA"/>
    </w:rPr>
  </w:style>
  <w:style w:type="paragraph" w:customStyle="1" w:styleId="829">
    <w:name w:val="样式"/>
    <w:basedOn w:val="1"/>
    <w:next w:val="22"/>
    <w:qFormat/>
    <w:uiPriority w:val="0"/>
    <w:pPr>
      <w:widowControl/>
      <w:adjustRightInd/>
      <w:spacing w:line="312" w:lineRule="auto"/>
      <w:ind w:firstLine="539" w:firstLineChars="200"/>
      <w:jc w:val="both"/>
    </w:pPr>
    <w:rPr>
      <w:rFonts w:ascii="Times New Roman" w:hAnsi="Times New Roman"/>
      <w:kern w:val="0"/>
      <w:szCs w:val="28"/>
      <w:lang w:eastAsia="en-US" w:bidi="en-US"/>
    </w:rPr>
  </w:style>
  <w:style w:type="character" w:customStyle="1" w:styleId="830">
    <w:name w:val="Char Char14"/>
    <w:qFormat/>
    <w:uiPriority w:val="0"/>
    <w:rPr>
      <w:rFonts w:eastAsia="宋体"/>
      <w:sz w:val="18"/>
      <w:szCs w:val="18"/>
      <w:lang w:val="en-US" w:eastAsia="zh-CN" w:bidi="ar-SA"/>
    </w:rPr>
  </w:style>
  <w:style w:type="character" w:customStyle="1" w:styleId="831">
    <w:name w:val="Char Char13"/>
    <w:qFormat/>
    <w:uiPriority w:val="0"/>
    <w:rPr>
      <w:rFonts w:eastAsia="宋体"/>
      <w:sz w:val="18"/>
      <w:szCs w:val="18"/>
      <w:lang w:val="en-US" w:eastAsia="zh-CN" w:bidi="ar-SA"/>
    </w:rPr>
  </w:style>
  <w:style w:type="paragraph" w:customStyle="1" w:styleId="832">
    <w:name w:val="CM132"/>
    <w:basedOn w:val="238"/>
    <w:next w:val="238"/>
    <w:qFormat/>
    <w:uiPriority w:val="0"/>
    <w:pPr>
      <w:spacing w:after="285"/>
    </w:pPr>
    <w:rPr>
      <w:rFonts w:ascii="宋体" w:hAnsi="Times New Roman"/>
      <w:color w:val="auto"/>
    </w:rPr>
  </w:style>
  <w:style w:type="paragraph" w:customStyle="1" w:styleId="833">
    <w:name w:val="CM136"/>
    <w:basedOn w:val="238"/>
    <w:next w:val="238"/>
    <w:qFormat/>
    <w:uiPriority w:val="0"/>
    <w:pPr>
      <w:spacing w:after="480"/>
    </w:pPr>
    <w:rPr>
      <w:rFonts w:ascii="宋体" w:hAnsi="Times New Roman"/>
      <w:color w:val="auto"/>
    </w:rPr>
  </w:style>
  <w:style w:type="paragraph" w:customStyle="1" w:styleId="834">
    <w:name w:val="CM6"/>
    <w:basedOn w:val="238"/>
    <w:next w:val="238"/>
    <w:qFormat/>
    <w:uiPriority w:val="0"/>
    <w:pPr>
      <w:spacing w:line="626" w:lineRule="atLeast"/>
    </w:pPr>
    <w:rPr>
      <w:rFonts w:ascii="宋体" w:hAnsi="Times New Roman"/>
      <w:color w:val="auto"/>
    </w:rPr>
  </w:style>
  <w:style w:type="paragraph" w:customStyle="1" w:styleId="835">
    <w:name w:val="CM141"/>
    <w:basedOn w:val="238"/>
    <w:next w:val="238"/>
    <w:qFormat/>
    <w:uiPriority w:val="0"/>
    <w:pPr>
      <w:spacing w:after="482"/>
    </w:pPr>
    <w:rPr>
      <w:rFonts w:ascii="宋体" w:hAnsi="Times New Roman"/>
      <w:color w:val="auto"/>
    </w:rPr>
  </w:style>
  <w:style w:type="paragraph" w:customStyle="1" w:styleId="836">
    <w:name w:val="CM12"/>
    <w:basedOn w:val="238"/>
    <w:next w:val="238"/>
    <w:qFormat/>
    <w:uiPriority w:val="0"/>
    <w:pPr>
      <w:spacing w:line="626" w:lineRule="atLeast"/>
    </w:pPr>
    <w:rPr>
      <w:rFonts w:ascii="宋体" w:hAnsi="Times New Roman"/>
      <w:color w:val="auto"/>
    </w:rPr>
  </w:style>
  <w:style w:type="paragraph" w:customStyle="1" w:styleId="837">
    <w:name w:val="CM14"/>
    <w:basedOn w:val="238"/>
    <w:next w:val="238"/>
    <w:qFormat/>
    <w:uiPriority w:val="0"/>
    <w:pPr>
      <w:spacing w:line="626" w:lineRule="atLeast"/>
    </w:pPr>
    <w:rPr>
      <w:rFonts w:ascii="宋体" w:hAnsi="Times New Roman"/>
      <w:color w:val="auto"/>
    </w:rPr>
  </w:style>
  <w:style w:type="paragraph" w:customStyle="1" w:styleId="838">
    <w:name w:val="CM142"/>
    <w:basedOn w:val="238"/>
    <w:next w:val="238"/>
    <w:qFormat/>
    <w:uiPriority w:val="0"/>
    <w:pPr>
      <w:spacing w:after="540"/>
    </w:pPr>
    <w:rPr>
      <w:rFonts w:ascii="宋体" w:hAnsi="Times New Roman"/>
      <w:color w:val="auto"/>
    </w:rPr>
  </w:style>
  <w:style w:type="paragraph" w:customStyle="1" w:styleId="839">
    <w:name w:val="CM133"/>
    <w:basedOn w:val="238"/>
    <w:next w:val="238"/>
    <w:qFormat/>
    <w:uiPriority w:val="0"/>
    <w:pPr>
      <w:spacing w:after="140"/>
    </w:pPr>
    <w:rPr>
      <w:rFonts w:ascii="宋体" w:hAnsi="Times New Roman"/>
      <w:color w:val="auto"/>
    </w:rPr>
  </w:style>
  <w:style w:type="paragraph" w:customStyle="1" w:styleId="840">
    <w:name w:val="CM8"/>
    <w:basedOn w:val="238"/>
    <w:next w:val="238"/>
    <w:qFormat/>
    <w:uiPriority w:val="0"/>
    <w:pPr>
      <w:spacing w:line="626" w:lineRule="atLeast"/>
    </w:pPr>
    <w:rPr>
      <w:rFonts w:ascii="宋体" w:hAnsi="Times New Roman"/>
      <w:color w:val="auto"/>
    </w:rPr>
  </w:style>
  <w:style w:type="paragraph" w:customStyle="1" w:styleId="841">
    <w:name w:val="CM67"/>
    <w:basedOn w:val="238"/>
    <w:next w:val="238"/>
    <w:qFormat/>
    <w:uiPriority w:val="0"/>
    <w:pPr>
      <w:spacing w:line="626" w:lineRule="atLeast"/>
    </w:pPr>
    <w:rPr>
      <w:rFonts w:ascii="宋体" w:hAnsi="Times New Roman"/>
      <w:color w:val="auto"/>
    </w:rPr>
  </w:style>
  <w:style w:type="paragraph" w:customStyle="1" w:styleId="842">
    <w:name w:val="CM91"/>
    <w:basedOn w:val="238"/>
    <w:next w:val="238"/>
    <w:qFormat/>
    <w:uiPriority w:val="0"/>
    <w:pPr>
      <w:spacing w:line="640" w:lineRule="atLeast"/>
    </w:pPr>
    <w:rPr>
      <w:rFonts w:ascii="宋体" w:hAnsi="Times New Roman"/>
      <w:color w:val="auto"/>
    </w:rPr>
  </w:style>
  <w:style w:type="paragraph" w:customStyle="1" w:styleId="843">
    <w:name w:val="CM102"/>
    <w:basedOn w:val="238"/>
    <w:next w:val="238"/>
    <w:qFormat/>
    <w:uiPriority w:val="0"/>
    <w:pPr>
      <w:spacing w:line="483" w:lineRule="atLeast"/>
    </w:pPr>
    <w:rPr>
      <w:rFonts w:ascii="宋体" w:hAnsi="Times New Roman"/>
      <w:color w:val="auto"/>
    </w:rPr>
  </w:style>
  <w:style w:type="paragraph" w:customStyle="1" w:styleId="844">
    <w:name w:val="CM139"/>
    <w:basedOn w:val="238"/>
    <w:next w:val="238"/>
    <w:qFormat/>
    <w:uiPriority w:val="0"/>
    <w:pPr>
      <w:spacing w:after="405"/>
    </w:pPr>
    <w:rPr>
      <w:rFonts w:ascii="宋体" w:hAnsi="Times New Roman"/>
      <w:color w:val="auto"/>
    </w:rPr>
  </w:style>
  <w:style w:type="paragraph" w:customStyle="1" w:styleId="845">
    <w:name w:val="CM66"/>
    <w:basedOn w:val="238"/>
    <w:next w:val="238"/>
    <w:qFormat/>
    <w:uiPriority w:val="0"/>
    <w:pPr>
      <w:spacing w:line="623" w:lineRule="atLeast"/>
    </w:pPr>
    <w:rPr>
      <w:rFonts w:ascii="宋体" w:hAnsi="Times New Roman"/>
      <w:color w:val="auto"/>
    </w:rPr>
  </w:style>
  <w:style w:type="paragraph" w:customStyle="1" w:styleId="846">
    <w:name w:val="CM15"/>
    <w:basedOn w:val="238"/>
    <w:next w:val="238"/>
    <w:qFormat/>
    <w:uiPriority w:val="0"/>
    <w:pPr>
      <w:spacing w:line="626" w:lineRule="atLeast"/>
    </w:pPr>
    <w:rPr>
      <w:rFonts w:ascii="宋体" w:hAnsi="Times New Roman"/>
      <w:color w:val="auto"/>
    </w:rPr>
  </w:style>
  <w:style w:type="paragraph" w:customStyle="1" w:styleId="847">
    <w:name w:val="CM68"/>
    <w:basedOn w:val="238"/>
    <w:next w:val="238"/>
    <w:qFormat/>
    <w:uiPriority w:val="0"/>
    <w:pPr>
      <w:spacing w:line="626" w:lineRule="atLeast"/>
    </w:pPr>
    <w:rPr>
      <w:rFonts w:ascii="宋体" w:hAnsi="Times New Roman"/>
      <w:color w:val="auto"/>
    </w:rPr>
  </w:style>
  <w:style w:type="paragraph" w:customStyle="1" w:styleId="848">
    <w:name w:val="CM69"/>
    <w:basedOn w:val="238"/>
    <w:next w:val="238"/>
    <w:qFormat/>
    <w:uiPriority w:val="0"/>
    <w:pPr>
      <w:spacing w:line="623" w:lineRule="atLeast"/>
    </w:pPr>
    <w:rPr>
      <w:rFonts w:ascii="宋体" w:hAnsi="Times New Roman"/>
      <w:color w:val="auto"/>
    </w:rPr>
  </w:style>
  <w:style w:type="character" w:customStyle="1" w:styleId="849">
    <w:name w:val="style231"/>
    <w:qFormat/>
    <w:uiPriority w:val="0"/>
    <w:rPr>
      <w:rFonts w:cs="Times New Roman"/>
      <w:color w:val="FF0000"/>
    </w:rPr>
  </w:style>
  <w:style w:type="paragraph" w:customStyle="1" w:styleId="850">
    <w:name w:val="小标题4"/>
    <w:basedOn w:val="35"/>
    <w:next w:val="1"/>
    <w:qFormat/>
    <w:uiPriority w:val="0"/>
    <w:pPr>
      <w:widowControl/>
      <w:adjustRightInd/>
      <w:snapToGrid/>
      <w:ind w:firstLine="100" w:firstLineChars="100"/>
      <w:jc w:val="both"/>
    </w:pPr>
    <w:rPr>
      <w:kern w:val="0"/>
      <w:sz w:val="28"/>
      <w:szCs w:val="24"/>
      <w:lang w:val="zh-CN"/>
    </w:rPr>
  </w:style>
  <w:style w:type="paragraph" w:customStyle="1" w:styleId="851">
    <w:name w:val="Char Char Char Char Char Char Char Char Char Char Char Char Char Char"/>
    <w:qFormat/>
    <w:uiPriority w:val="0"/>
    <w:pPr>
      <w:widowControl w:val="0"/>
      <w:spacing w:line="300" w:lineRule="auto"/>
      <w:ind w:firstLine="480" w:firstLineChars="200"/>
      <w:jc w:val="both"/>
    </w:pPr>
    <w:rPr>
      <w:rFonts w:ascii="Times New Roman" w:hAnsi="Times New Roman" w:eastAsia="仿宋_GB2312" w:cstheme="minorBidi"/>
      <w:kern w:val="2"/>
      <w:sz w:val="24"/>
      <w:szCs w:val="24"/>
      <w:lang w:val="en-US" w:eastAsia="zh-CN" w:bidi="ar-SA"/>
    </w:rPr>
  </w:style>
  <w:style w:type="character" w:customStyle="1" w:styleId="852">
    <w:name w:val="标题 2 Char Char Char Char Char1"/>
    <w:qFormat/>
    <w:locked/>
    <w:uiPriority w:val="0"/>
    <w:rPr>
      <w:rFonts w:ascii="Arial" w:hAnsi="Arial" w:eastAsia="黑体"/>
      <w:b/>
      <w:bCs/>
      <w:kern w:val="2"/>
      <w:sz w:val="32"/>
      <w:szCs w:val="32"/>
      <w:lang w:val="en-US" w:eastAsia="zh-CN" w:bidi="ar-SA"/>
    </w:rPr>
  </w:style>
  <w:style w:type="paragraph" w:customStyle="1" w:styleId="853">
    <w:name w:val="样式 节标题 + 首行缩进:  1 字符"/>
    <w:basedOn w:val="333"/>
    <w:qFormat/>
    <w:uiPriority w:val="0"/>
    <w:pPr>
      <w:spacing w:before="240" w:line="480" w:lineRule="exact"/>
      <w:ind w:firstLine="280"/>
      <w:jc w:val="left"/>
      <w:outlineLvl w:val="2"/>
    </w:pPr>
    <w:rPr>
      <w:rFonts w:ascii="Arial" w:hAnsi="Arial" w:eastAsia="黑体" w:cs="宋体"/>
      <w:kern w:val="0"/>
      <w:szCs w:val="20"/>
    </w:rPr>
  </w:style>
  <w:style w:type="paragraph" w:customStyle="1" w:styleId="854">
    <w:name w:val="btn1"/>
    <w:basedOn w:val="1"/>
    <w:qFormat/>
    <w:uiPriority w:val="0"/>
    <w:pPr>
      <w:widowControl/>
      <w:adjustRightInd/>
      <w:snapToGrid/>
      <w:spacing w:before="100" w:beforeAutospacing="1" w:after="100" w:afterAutospacing="1"/>
      <w:ind w:firstLine="560" w:firstLineChars="200"/>
      <w:textAlignment w:val="center"/>
    </w:pPr>
    <w:rPr>
      <w:rFonts w:ascii="宋体" w:hAnsi="宋体" w:eastAsia="宋体" w:cs="宋体"/>
      <w:kern w:val="0"/>
      <w:sz w:val="24"/>
      <w:szCs w:val="24"/>
      <w:lang w:eastAsia="en-US" w:bidi="en-US"/>
    </w:rPr>
  </w:style>
  <w:style w:type="paragraph" w:customStyle="1" w:styleId="855">
    <w:name w:val="toptool"/>
    <w:basedOn w:val="1"/>
    <w:qFormat/>
    <w:uiPriority w:val="0"/>
    <w:pPr>
      <w:widowControl/>
      <w:pBdr>
        <w:bottom w:val="single" w:color="3A5471" w:sz="2" w:space="0"/>
      </w:pBdr>
      <w:adjustRightInd/>
      <w:snapToGrid/>
      <w:spacing w:before="100" w:beforeAutospacing="1" w:after="100" w:afterAutospacing="1"/>
      <w:ind w:firstLine="560" w:firstLineChars="200"/>
    </w:pPr>
    <w:rPr>
      <w:rFonts w:ascii="宋体" w:hAnsi="宋体" w:eastAsia="宋体" w:cs="宋体"/>
      <w:kern w:val="0"/>
      <w:sz w:val="24"/>
      <w:szCs w:val="24"/>
      <w:lang w:eastAsia="en-US" w:bidi="en-US"/>
    </w:rPr>
  </w:style>
  <w:style w:type="paragraph" w:customStyle="1" w:styleId="856">
    <w:name w:val="banner"/>
    <w:basedOn w:val="1"/>
    <w:qFormat/>
    <w:uiPriority w:val="0"/>
    <w:pPr>
      <w:widowControl/>
      <w:adjustRightInd/>
      <w:snapToGrid/>
      <w:spacing w:before="100" w:beforeAutospacing="1" w:after="100" w:afterAutospacing="1"/>
      <w:ind w:firstLine="560" w:firstLineChars="200"/>
    </w:pPr>
    <w:rPr>
      <w:rFonts w:ascii="宋体" w:hAnsi="宋体" w:eastAsia="宋体" w:cs="宋体"/>
      <w:kern w:val="0"/>
      <w:sz w:val="24"/>
      <w:szCs w:val="24"/>
      <w:lang w:eastAsia="en-US" w:bidi="en-US"/>
    </w:rPr>
  </w:style>
  <w:style w:type="paragraph" w:customStyle="1" w:styleId="857">
    <w:name w:val="smalltxt"/>
    <w:basedOn w:val="1"/>
    <w:qFormat/>
    <w:uiPriority w:val="0"/>
    <w:pPr>
      <w:widowControl/>
      <w:adjustRightInd/>
      <w:snapToGrid/>
      <w:spacing w:before="100" w:beforeAutospacing="1" w:after="100" w:afterAutospacing="1"/>
      <w:ind w:firstLine="560" w:firstLineChars="200"/>
    </w:pPr>
    <w:rPr>
      <w:rFonts w:ascii="Tahoma" w:hAnsi="Tahoma" w:eastAsia="宋体" w:cs="Tahoma"/>
      <w:color w:val="3A5471"/>
      <w:kern w:val="0"/>
      <w:sz w:val="16"/>
      <w:szCs w:val="16"/>
      <w:lang w:eastAsia="en-US" w:bidi="en-US"/>
    </w:rPr>
  </w:style>
  <w:style w:type="paragraph" w:customStyle="1" w:styleId="858">
    <w:name w:val="te"/>
    <w:basedOn w:val="1"/>
    <w:qFormat/>
    <w:uiPriority w:val="0"/>
    <w:pPr>
      <w:widowControl/>
      <w:pBdr>
        <w:top w:val="dotted" w:color="B4AB8F" w:sz="6" w:space="0"/>
        <w:left w:val="dotted" w:color="B4AB8F" w:sz="6" w:space="0"/>
      </w:pBdr>
      <w:adjustRightInd/>
      <w:snapToGrid/>
      <w:spacing w:after="134"/>
      <w:ind w:firstLine="560" w:firstLineChars="200"/>
    </w:pPr>
    <w:rPr>
      <w:rFonts w:ascii="宋体" w:hAnsi="宋体" w:eastAsia="宋体" w:cs="宋体"/>
      <w:kern w:val="0"/>
      <w:sz w:val="24"/>
      <w:szCs w:val="24"/>
      <w:lang w:eastAsia="en-US" w:bidi="en-US"/>
    </w:rPr>
  </w:style>
  <w:style w:type="paragraph" w:customStyle="1" w:styleId="859">
    <w:name w:val="t"/>
    <w:basedOn w:val="1"/>
    <w:qFormat/>
    <w:uiPriority w:val="0"/>
    <w:pPr>
      <w:widowControl/>
      <w:adjustRightInd/>
      <w:snapToGrid/>
      <w:spacing w:after="134"/>
      <w:ind w:firstLine="560" w:firstLineChars="200"/>
    </w:pPr>
    <w:rPr>
      <w:rFonts w:ascii="宋体" w:hAnsi="宋体" w:eastAsia="宋体" w:cs="宋体"/>
      <w:kern w:val="0"/>
      <w:sz w:val="24"/>
      <w:szCs w:val="24"/>
      <w:lang w:eastAsia="en-US" w:bidi="en-US"/>
    </w:rPr>
  </w:style>
  <w:style w:type="paragraph" w:customStyle="1" w:styleId="860">
    <w:name w:val="t2"/>
    <w:basedOn w:val="1"/>
    <w:qFormat/>
    <w:uiPriority w:val="0"/>
    <w:pPr>
      <w:widowControl/>
      <w:adjustRightInd/>
      <w:snapToGrid/>
      <w:spacing w:after="84"/>
      <w:ind w:firstLine="560" w:firstLineChars="200"/>
    </w:pPr>
    <w:rPr>
      <w:rFonts w:ascii="宋体" w:hAnsi="宋体" w:eastAsia="宋体" w:cs="宋体"/>
      <w:kern w:val="0"/>
      <w:sz w:val="24"/>
      <w:szCs w:val="24"/>
      <w:lang w:eastAsia="en-US" w:bidi="en-US"/>
    </w:rPr>
  </w:style>
  <w:style w:type="paragraph" w:customStyle="1" w:styleId="861">
    <w:name w:val="t3"/>
    <w:basedOn w:val="1"/>
    <w:qFormat/>
    <w:uiPriority w:val="0"/>
    <w:pPr>
      <w:widowControl/>
      <w:adjustRightInd/>
      <w:snapToGrid/>
      <w:spacing w:before="100" w:beforeAutospacing="1" w:after="100" w:afterAutospacing="1"/>
      <w:ind w:firstLine="560" w:firstLineChars="200"/>
    </w:pPr>
    <w:rPr>
      <w:rFonts w:ascii="宋体" w:hAnsi="宋体" w:eastAsia="宋体" w:cs="宋体"/>
      <w:kern w:val="0"/>
      <w:sz w:val="24"/>
      <w:szCs w:val="24"/>
      <w:lang w:eastAsia="en-US" w:bidi="en-US"/>
    </w:rPr>
  </w:style>
  <w:style w:type="paragraph" w:customStyle="1" w:styleId="862">
    <w:name w:val="t4"/>
    <w:basedOn w:val="1"/>
    <w:qFormat/>
    <w:uiPriority w:val="0"/>
    <w:pPr>
      <w:widowControl/>
      <w:adjustRightInd/>
      <w:snapToGrid/>
      <w:spacing w:before="100" w:beforeAutospacing="1" w:after="100" w:afterAutospacing="1"/>
      <w:ind w:firstLine="560" w:firstLineChars="200"/>
    </w:pPr>
    <w:rPr>
      <w:rFonts w:ascii="宋体" w:hAnsi="宋体" w:eastAsia="宋体" w:cs="宋体"/>
      <w:kern w:val="0"/>
      <w:sz w:val="24"/>
      <w:szCs w:val="24"/>
      <w:lang w:eastAsia="en-US" w:bidi="en-US"/>
    </w:rPr>
  </w:style>
  <w:style w:type="paragraph" w:customStyle="1" w:styleId="863">
    <w:name w:val="z-窗体顶端1"/>
    <w:basedOn w:val="1"/>
    <w:next w:val="1"/>
    <w:link w:val="864"/>
    <w:unhideWhenUsed/>
    <w:qFormat/>
    <w:uiPriority w:val="99"/>
    <w:pPr>
      <w:widowControl/>
      <w:pBdr>
        <w:bottom w:val="single" w:color="auto" w:sz="6" w:space="1"/>
      </w:pBdr>
      <w:adjustRightInd/>
      <w:snapToGrid/>
      <w:ind w:firstLine="560" w:firstLineChars="200"/>
      <w:jc w:val="center"/>
    </w:pPr>
    <w:rPr>
      <w:rFonts w:ascii="Arial" w:hAnsi="Arial" w:eastAsia="宋体"/>
      <w:vanish/>
      <w:kern w:val="0"/>
      <w:sz w:val="16"/>
      <w:szCs w:val="16"/>
      <w:lang w:val="zh-CN"/>
    </w:rPr>
  </w:style>
  <w:style w:type="character" w:customStyle="1" w:styleId="864">
    <w:name w:val="z-窗体顶端 字符"/>
    <w:basedOn w:val="94"/>
    <w:link w:val="863"/>
    <w:qFormat/>
    <w:uiPriority w:val="99"/>
    <w:rPr>
      <w:rFonts w:ascii="Arial" w:hAnsi="Arial"/>
      <w:vanish/>
      <w:sz w:val="16"/>
      <w:szCs w:val="16"/>
      <w:lang w:val="zh-CN"/>
    </w:rPr>
  </w:style>
  <w:style w:type="character" w:customStyle="1" w:styleId="865">
    <w:name w:val="user-infowrap2"/>
    <w:basedOn w:val="94"/>
    <w:qFormat/>
    <w:uiPriority w:val="0"/>
  </w:style>
  <w:style w:type="character" w:customStyle="1" w:styleId="866">
    <w:name w:val="s41"/>
    <w:qFormat/>
    <w:uiPriority w:val="0"/>
    <w:rPr>
      <w:color w:val="0033FF"/>
    </w:rPr>
  </w:style>
  <w:style w:type="character" w:customStyle="1" w:styleId="867">
    <w:name w:val="s11"/>
    <w:qFormat/>
    <w:uiPriority w:val="0"/>
    <w:rPr>
      <w:color w:val="008000"/>
    </w:rPr>
  </w:style>
  <w:style w:type="character" w:customStyle="1" w:styleId="868">
    <w:name w:val="s21"/>
    <w:qFormat/>
    <w:uiPriority w:val="0"/>
    <w:rPr>
      <w:color w:val="984B98"/>
    </w:rPr>
  </w:style>
  <w:style w:type="character" w:customStyle="1" w:styleId="869">
    <w:name w:val="s31"/>
    <w:qFormat/>
    <w:uiPriority w:val="0"/>
    <w:rPr>
      <w:color w:val="FA891B"/>
    </w:rPr>
  </w:style>
  <w:style w:type="character" w:customStyle="1" w:styleId="870">
    <w:name w:val="gray2"/>
    <w:qFormat/>
    <w:uiPriority w:val="0"/>
    <w:rPr>
      <w:color w:val="3A5471"/>
      <w:sz w:val="18"/>
      <w:szCs w:val="18"/>
    </w:rPr>
  </w:style>
  <w:style w:type="character" w:customStyle="1" w:styleId="871">
    <w:name w:val="fr"/>
    <w:basedOn w:val="94"/>
    <w:qFormat/>
    <w:uiPriority w:val="0"/>
  </w:style>
  <w:style w:type="character" w:customStyle="1" w:styleId="872">
    <w:name w:val="fl"/>
    <w:basedOn w:val="94"/>
    <w:qFormat/>
    <w:uiPriority w:val="0"/>
  </w:style>
  <w:style w:type="paragraph" w:customStyle="1" w:styleId="873">
    <w:name w:val="z-窗体底端1"/>
    <w:basedOn w:val="1"/>
    <w:next w:val="1"/>
    <w:link w:val="874"/>
    <w:unhideWhenUsed/>
    <w:qFormat/>
    <w:uiPriority w:val="99"/>
    <w:pPr>
      <w:widowControl/>
      <w:pBdr>
        <w:top w:val="single" w:color="auto" w:sz="6" w:space="1"/>
      </w:pBdr>
      <w:adjustRightInd/>
      <w:snapToGrid/>
      <w:ind w:firstLine="560" w:firstLineChars="200"/>
      <w:jc w:val="center"/>
    </w:pPr>
    <w:rPr>
      <w:rFonts w:ascii="Arial" w:hAnsi="Arial" w:eastAsia="宋体"/>
      <w:vanish/>
      <w:kern w:val="0"/>
      <w:sz w:val="16"/>
      <w:szCs w:val="16"/>
      <w:lang w:val="zh-CN"/>
    </w:rPr>
  </w:style>
  <w:style w:type="character" w:customStyle="1" w:styleId="874">
    <w:name w:val="z-窗体底端 字符"/>
    <w:basedOn w:val="94"/>
    <w:link w:val="873"/>
    <w:qFormat/>
    <w:uiPriority w:val="99"/>
    <w:rPr>
      <w:rFonts w:ascii="Arial" w:hAnsi="Arial"/>
      <w:vanish/>
      <w:sz w:val="16"/>
      <w:szCs w:val="16"/>
      <w:lang w:val="zh-CN"/>
    </w:rPr>
  </w:style>
  <w:style w:type="paragraph" w:customStyle="1" w:styleId="875">
    <w:name w:val="默认段落字体 Para Char Char Char Char Char Char Char Char Char3 Char Char Char Char"/>
    <w:basedOn w:val="27"/>
    <w:qFormat/>
    <w:uiPriority w:val="0"/>
    <w:pPr>
      <w:shd w:val="clear" w:color="auto" w:fill="000080"/>
      <w:adjustRightInd w:val="0"/>
      <w:spacing w:line="240" w:lineRule="exact"/>
      <w:ind w:left="357"/>
      <w:jc w:val="left"/>
      <w:outlineLvl w:val="3"/>
    </w:pPr>
    <w:rPr>
      <w:rFonts w:ascii="Tahoma" w:hAnsi="Tahoma"/>
      <w:kern w:val="0"/>
      <w:sz w:val="21"/>
      <w:szCs w:val="21"/>
      <w:lang w:val="zh-CN"/>
    </w:rPr>
  </w:style>
  <w:style w:type="paragraph" w:customStyle="1" w:styleId="876">
    <w:name w:val="样式 样式 正文 首行缩进:  2 字符 + 首行缩进:  2 字符"/>
    <w:basedOn w:val="1"/>
    <w:qFormat/>
    <w:uiPriority w:val="0"/>
    <w:pPr>
      <w:widowControl/>
      <w:adjustRightInd/>
      <w:snapToGrid/>
      <w:spacing w:line="460" w:lineRule="exact"/>
      <w:ind w:firstLine="200" w:firstLineChars="200"/>
      <w:jc w:val="both"/>
    </w:pPr>
    <w:rPr>
      <w:rFonts w:ascii="Times New Roman" w:hAnsi="Times New Roman" w:eastAsia="宋体" w:cs="宋体"/>
      <w:kern w:val="0"/>
      <w:sz w:val="24"/>
      <w:szCs w:val="24"/>
      <w:lang w:eastAsia="en-US" w:bidi="en-US"/>
    </w:rPr>
  </w:style>
  <w:style w:type="paragraph" w:customStyle="1" w:styleId="877">
    <w:name w:val="首行缩进:  2 字符"/>
    <w:basedOn w:val="1"/>
    <w:qFormat/>
    <w:uiPriority w:val="0"/>
    <w:pPr>
      <w:widowControl/>
      <w:spacing w:line="300" w:lineRule="auto"/>
      <w:ind w:firstLine="200" w:firstLineChars="200"/>
    </w:pPr>
    <w:rPr>
      <w:rFonts w:ascii="Times New Roman" w:hAnsi="Times New Roman" w:eastAsia="宋体" w:cs="宋体"/>
      <w:kern w:val="0"/>
      <w:szCs w:val="20"/>
      <w:lang w:eastAsia="en-US" w:bidi="en-US"/>
    </w:rPr>
  </w:style>
  <w:style w:type="table" w:customStyle="1" w:styleId="878">
    <w:name w:val="网格型13"/>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79">
    <w:name w:val="Char Char161"/>
    <w:qFormat/>
    <w:uiPriority w:val="0"/>
    <w:rPr>
      <w:rFonts w:ascii="Arial" w:hAnsi="Arial"/>
      <w:b/>
      <w:bCs/>
      <w:kern w:val="28"/>
      <w:sz w:val="32"/>
      <w:szCs w:val="32"/>
    </w:rPr>
  </w:style>
  <w:style w:type="paragraph" w:customStyle="1" w:styleId="880">
    <w:name w:val="正文文本缩进11"/>
    <w:basedOn w:val="1"/>
    <w:qFormat/>
    <w:uiPriority w:val="0"/>
    <w:pPr>
      <w:widowControl/>
      <w:snapToGrid/>
      <w:spacing w:after="120" w:line="312" w:lineRule="atLeast"/>
      <w:ind w:left="420" w:firstLine="560" w:firstLineChars="200"/>
      <w:jc w:val="both"/>
      <w:textAlignment w:val="baseline"/>
    </w:pPr>
    <w:rPr>
      <w:rFonts w:ascii="Times New Roman" w:hAnsi="Times New Roman" w:eastAsia="宋体"/>
      <w:kern w:val="0"/>
      <w:lang w:eastAsia="en-US" w:bidi="en-US"/>
    </w:rPr>
  </w:style>
  <w:style w:type="character" w:customStyle="1" w:styleId="881">
    <w:name w:val="Char Char151"/>
    <w:qFormat/>
    <w:uiPriority w:val="0"/>
    <w:rPr>
      <w:rFonts w:eastAsia="宋体"/>
      <w:sz w:val="21"/>
      <w:szCs w:val="21"/>
      <w:lang w:val="en-US" w:eastAsia="zh-CN" w:bidi="ar-SA"/>
    </w:rPr>
  </w:style>
  <w:style w:type="character" w:customStyle="1" w:styleId="882">
    <w:name w:val="Char Char141"/>
    <w:qFormat/>
    <w:uiPriority w:val="0"/>
    <w:rPr>
      <w:rFonts w:eastAsia="宋体"/>
      <w:sz w:val="18"/>
      <w:szCs w:val="18"/>
      <w:lang w:val="en-US" w:eastAsia="zh-CN" w:bidi="ar-SA"/>
    </w:rPr>
  </w:style>
  <w:style w:type="character" w:customStyle="1" w:styleId="883">
    <w:name w:val="Char Char131"/>
    <w:qFormat/>
    <w:uiPriority w:val="0"/>
    <w:rPr>
      <w:rFonts w:eastAsia="宋体"/>
      <w:sz w:val="18"/>
      <w:szCs w:val="18"/>
      <w:lang w:val="en-US" w:eastAsia="zh-CN" w:bidi="ar-SA"/>
    </w:rPr>
  </w:style>
  <w:style w:type="character" w:customStyle="1" w:styleId="884">
    <w:name w:val="Char Char91"/>
    <w:qFormat/>
    <w:locked/>
    <w:uiPriority w:val="0"/>
    <w:rPr>
      <w:kern w:val="2"/>
      <w:sz w:val="28"/>
    </w:rPr>
  </w:style>
  <w:style w:type="paragraph" w:customStyle="1" w:styleId="885">
    <w:name w:val="Char Char Char Char Char Char Char Char Char Char Char Char Char Char1"/>
    <w:qFormat/>
    <w:uiPriority w:val="0"/>
    <w:pPr>
      <w:widowControl w:val="0"/>
      <w:spacing w:line="300" w:lineRule="auto"/>
      <w:ind w:firstLine="480" w:firstLineChars="200"/>
      <w:jc w:val="both"/>
    </w:pPr>
    <w:rPr>
      <w:rFonts w:ascii="Times New Roman" w:hAnsi="Times New Roman" w:eastAsia="仿宋_GB2312" w:cstheme="minorBidi"/>
      <w:kern w:val="2"/>
      <w:sz w:val="24"/>
      <w:szCs w:val="24"/>
      <w:lang w:val="en-US" w:eastAsia="zh-CN" w:bidi="ar-SA"/>
    </w:rPr>
  </w:style>
  <w:style w:type="character" w:customStyle="1" w:styleId="886">
    <w:name w:val="Char Char111"/>
    <w:qFormat/>
    <w:locked/>
    <w:uiPriority w:val="0"/>
    <w:rPr>
      <w:rFonts w:cs="Times New Roman"/>
      <w:kern w:val="2"/>
      <w:sz w:val="18"/>
      <w:szCs w:val="18"/>
    </w:rPr>
  </w:style>
  <w:style w:type="character" w:customStyle="1" w:styleId="887">
    <w:name w:val="Char Char81"/>
    <w:qFormat/>
    <w:uiPriority w:val="0"/>
    <w:rPr>
      <w:rFonts w:ascii="Arial" w:hAnsi="Arial" w:eastAsia="仿宋_GB2312"/>
      <w:kern w:val="2"/>
      <w:sz w:val="18"/>
      <w:szCs w:val="18"/>
    </w:rPr>
  </w:style>
  <w:style w:type="paragraph" w:customStyle="1" w:styleId="888">
    <w:name w:val="jj正文 单倍行距"/>
    <w:basedOn w:val="1"/>
    <w:qFormat/>
    <w:uiPriority w:val="0"/>
    <w:pPr>
      <w:widowControl/>
      <w:adjustRightInd/>
      <w:snapToGrid/>
      <w:ind w:firstLine="200" w:firstLineChars="200"/>
      <w:jc w:val="both"/>
    </w:pPr>
    <w:rPr>
      <w:rFonts w:ascii="仿宋_GB2312" w:hAnsi="仿宋_GB2312"/>
      <w:kern w:val="0"/>
      <w:szCs w:val="28"/>
      <w:lang w:eastAsia="en-US" w:bidi="en-US"/>
    </w:rPr>
  </w:style>
  <w:style w:type="paragraph" w:customStyle="1" w:styleId="889">
    <w:name w:val="jj目录"/>
    <w:basedOn w:val="60"/>
    <w:next w:val="888"/>
    <w:qFormat/>
    <w:uiPriority w:val="0"/>
    <w:pPr>
      <w:widowControl/>
      <w:tabs>
        <w:tab w:val="right" w:leader="dot" w:pos="8296"/>
        <w:tab w:val="right" w:leader="dot" w:pos="8948"/>
        <w:tab w:val="clear" w:pos="8726"/>
      </w:tabs>
      <w:adjustRightInd/>
      <w:snapToGrid/>
      <w:spacing w:before="0" w:after="0" w:line="440" w:lineRule="exact"/>
      <w:ind w:left="420" w:firstLine="560"/>
      <w:jc w:val="left"/>
    </w:pPr>
    <w:rPr>
      <w:rFonts w:ascii="宋体" w:hAnsi="宋体" w:eastAsiaTheme="minorEastAsia" w:cstheme="minorHAnsi"/>
      <w:b w:val="0"/>
      <w:bCs w:val="0"/>
      <w:caps w:val="0"/>
      <w:kern w:val="0"/>
      <w:sz w:val="20"/>
      <w:szCs w:val="24"/>
      <w:lang w:eastAsia="en-US" w:bidi="en-US"/>
    </w:rPr>
  </w:style>
  <w:style w:type="table" w:customStyle="1" w:styleId="890">
    <w:name w:val="网格型14"/>
    <w:basedOn w:val="89"/>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891">
    <w:name w:val="Char Char Char Char Char Char Char1"/>
    <w:basedOn w:val="1"/>
    <w:qFormat/>
    <w:uiPriority w:val="0"/>
    <w:pPr>
      <w:widowControl/>
      <w:adjustRightInd/>
      <w:snapToGrid/>
      <w:ind w:firstLine="560" w:firstLineChars="200"/>
      <w:jc w:val="both"/>
    </w:pPr>
    <w:rPr>
      <w:rFonts w:ascii="Times New Roman" w:hAnsi="Times New Roman" w:eastAsia="宋体"/>
      <w:kern w:val="0"/>
      <w:szCs w:val="24"/>
      <w:lang w:eastAsia="en-US" w:bidi="en-US"/>
    </w:rPr>
  </w:style>
  <w:style w:type="paragraph" w:customStyle="1" w:styleId="892">
    <w:name w:val="样式 样式 标题 4 + 首行缩进:  2 字符 + 首行缩进:  2 字符 段前: 自动 段后: 自动 行距: 单倍行距"/>
    <w:basedOn w:val="1"/>
    <w:qFormat/>
    <w:uiPriority w:val="0"/>
    <w:pPr>
      <w:keepNext/>
      <w:keepLines/>
      <w:widowControl/>
      <w:adjustRightInd/>
      <w:spacing w:beforeLines="50" w:afterLines="50"/>
      <w:ind w:firstLine="200" w:firstLineChars="200"/>
      <w:jc w:val="both"/>
      <w:outlineLvl w:val="3"/>
    </w:pPr>
    <w:rPr>
      <w:rFonts w:ascii="Arial" w:hAnsi="Arial" w:eastAsia="黑体" w:cs="宋体"/>
      <w:kern w:val="0"/>
      <w:szCs w:val="20"/>
      <w:lang w:eastAsia="en-US" w:bidi="en-US"/>
    </w:rPr>
  </w:style>
  <w:style w:type="paragraph" w:customStyle="1" w:styleId="893">
    <w:name w:val="font14"/>
    <w:basedOn w:val="1"/>
    <w:qFormat/>
    <w:uiPriority w:val="0"/>
    <w:pPr>
      <w:widowControl/>
      <w:adjustRightInd/>
      <w:snapToGrid/>
      <w:spacing w:before="100" w:beforeAutospacing="1" w:after="100" w:afterAutospacing="1"/>
      <w:ind w:firstLine="560" w:firstLineChars="200"/>
    </w:pPr>
    <w:rPr>
      <w:rFonts w:ascii="宋体" w:hAnsi="宋体" w:cs="宋体"/>
      <w:color w:val="3333FF"/>
      <w:kern w:val="0"/>
      <w:sz w:val="24"/>
      <w:szCs w:val="24"/>
      <w:lang w:eastAsia="en-US" w:bidi="en-US"/>
    </w:rPr>
  </w:style>
  <w:style w:type="paragraph" w:customStyle="1" w:styleId="894">
    <w:name w:val="font15"/>
    <w:basedOn w:val="1"/>
    <w:qFormat/>
    <w:uiPriority w:val="0"/>
    <w:pPr>
      <w:widowControl/>
      <w:adjustRightInd/>
      <w:snapToGrid/>
      <w:spacing w:before="100" w:beforeAutospacing="1" w:after="100" w:afterAutospacing="1"/>
      <w:ind w:firstLine="560" w:firstLineChars="200"/>
    </w:pPr>
    <w:rPr>
      <w:rFonts w:ascii="宋体" w:hAnsi="宋体" w:cs="宋体"/>
      <w:color w:val="3333FF"/>
      <w:kern w:val="0"/>
      <w:sz w:val="24"/>
      <w:szCs w:val="24"/>
      <w:lang w:eastAsia="en-US" w:bidi="en-US"/>
    </w:rPr>
  </w:style>
  <w:style w:type="paragraph" w:customStyle="1" w:styleId="895">
    <w:name w:val="font16"/>
    <w:basedOn w:val="1"/>
    <w:qFormat/>
    <w:uiPriority w:val="0"/>
    <w:pPr>
      <w:widowControl/>
      <w:adjustRightInd/>
      <w:snapToGrid/>
      <w:spacing w:before="100" w:beforeAutospacing="1" w:after="100" w:afterAutospacing="1"/>
      <w:ind w:firstLine="560" w:firstLineChars="200"/>
    </w:pPr>
    <w:rPr>
      <w:rFonts w:ascii="宋体" w:hAnsi="宋体" w:cs="宋体"/>
      <w:color w:val="3333FF"/>
      <w:kern w:val="0"/>
      <w:sz w:val="24"/>
      <w:szCs w:val="24"/>
      <w:lang w:eastAsia="en-US" w:bidi="en-US"/>
    </w:rPr>
  </w:style>
  <w:style w:type="paragraph" w:customStyle="1" w:styleId="896">
    <w:name w:val="font17"/>
    <w:basedOn w:val="1"/>
    <w:qFormat/>
    <w:uiPriority w:val="0"/>
    <w:pPr>
      <w:widowControl/>
      <w:adjustRightInd/>
      <w:snapToGrid/>
      <w:spacing w:before="100" w:beforeAutospacing="1" w:after="100" w:afterAutospacing="1"/>
      <w:ind w:firstLine="560" w:firstLineChars="200"/>
    </w:pPr>
    <w:rPr>
      <w:rFonts w:ascii="宋体" w:hAnsi="宋体" w:cs="宋体"/>
      <w:color w:val="3333FF"/>
      <w:kern w:val="0"/>
      <w:sz w:val="24"/>
      <w:szCs w:val="24"/>
      <w:lang w:eastAsia="en-US" w:bidi="en-US"/>
    </w:rPr>
  </w:style>
  <w:style w:type="paragraph" w:customStyle="1" w:styleId="897">
    <w:name w:val="xl171"/>
    <w:basedOn w:val="1"/>
    <w:qFormat/>
    <w:uiPriority w:val="0"/>
    <w:pPr>
      <w:widowControl/>
      <w:pBdr>
        <w:left w:val="single" w:color="auto" w:sz="4" w:space="0"/>
        <w:bottom w:val="single" w:color="auto" w:sz="4" w:space="0"/>
        <w:right w:val="single" w:color="auto" w:sz="4" w:space="0"/>
      </w:pBdr>
      <w:shd w:val="clear" w:color="000000" w:fill="EAEAEA"/>
      <w:adjustRightInd/>
      <w:snapToGrid/>
      <w:spacing w:before="100" w:beforeAutospacing="1" w:after="100" w:afterAutospacing="1"/>
      <w:ind w:firstLine="560" w:firstLineChars="200"/>
      <w:jc w:val="center"/>
      <w:textAlignment w:val="center"/>
    </w:pPr>
    <w:rPr>
      <w:rFonts w:ascii="宋体" w:hAnsi="宋体" w:cs="宋体"/>
      <w:color w:val="3333FF"/>
      <w:kern w:val="0"/>
      <w:sz w:val="24"/>
      <w:szCs w:val="24"/>
      <w:lang w:eastAsia="en-US" w:bidi="en-US"/>
    </w:rPr>
  </w:style>
  <w:style w:type="paragraph" w:customStyle="1" w:styleId="898">
    <w:name w:val="xl172"/>
    <w:basedOn w:val="1"/>
    <w:qFormat/>
    <w:uiPriority w:val="0"/>
    <w:pPr>
      <w:widowControl/>
      <w:shd w:val="clear" w:color="000000" w:fill="EAEAEA"/>
      <w:adjustRightInd/>
      <w:snapToGrid/>
      <w:spacing w:before="100" w:beforeAutospacing="1" w:after="100" w:afterAutospacing="1"/>
      <w:ind w:firstLine="560" w:firstLineChars="200"/>
      <w:textAlignment w:val="center"/>
    </w:pPr>
    <w:rPr>
      <w:rFonts w:ascii="宋体" w:hAnsi="宋体" w:cs="宋体"/>
      <w:kern w:val="0"/>
      <w:sz w:val="22"/>
      <w:szCs w:val="24"/>
      <w:lang w:eastAsia="en-US" w:bidi="en-US"/>
    </w:rPr>
  </w:style>
  <w:style w:type="paragraph" w:customStyle="1" w:styleId="899">
    <w:name w:val="xl173"/>
    <w:basedOn w:val="1"/>
    <w:qFormat/>
    <w:uiPriority w:val="0"/>
    <w:pPr>
      <w:widowControl/>
      <w:pBdr>
        <w:top w:val="single" w:color="auto" w:sz="4" w:space="0"/>
        <w:left w:val="single" w:color="auto" w:sz="4" w:space="0"/>
        <w:bottom w:val="single" w:color="auto" w:sz="4" w:space="0"/>
        <w:right w:val="single" w:color="auto" w:sz="4" w:space="0"/>
      </w:pBdr>
      <w:shd w:val="clear" w:color="000000" w:fill="EAEAEA"/>
      <w:adjustRightInd/>
      <w:snapToGrid/>
      <w:spacing w:before="100" w:beforeAutospacing="1" w:after="100" w:afterAutospacing="1"/>
      <w:ind w:firstLine="560" w:firstLineChars="200"/>
      <w:textAlignment w:val="center"/>
    </w:pPr>
    <w:rPr>
      <w:rFonts w:ascii="宋体" w:hAnsi="宋体" w:cs="宋体"/>
      <w:color w:val="3333FF"/>
      <w:kern w:val="0"/>
      <w:sz w:val="24"/>
      <w:szCs w:val="24"/>
      <w:lang w:eastAsia="en-US" w:bidi="en-US"/>
    </w:rPr>
  </w:style>
  <w:style w:type="paragraph" w:customStyle="1" w:styleId="900">
    <w:name w:val="xl174"/>
    <w:basedOn w:val="1"/>
    <w:qFormat/>
    <w:uiPriority w:val="0"/>
    <w:pPr>
      <w:widowControl/>
      <w:shd w:val="clear" w:color="000000" w:fill="EAEAEA"/>
      <w:adjustRightInd/>
      <w:snapToGrid/>
      <w:spacing w:before="100" w:beforeAutospacing="1" w:after="100" w:afterAutospacing="1"/>
      <w:ind w:firstLine="560" w:firstLineChars="200"/>
      <w:textAlignment w:val="center"/>
    </w:pPr>
    <w:rPr>
      <w:rFonts w:ascii="宋体" w:hAnsi="宋体" w:cs="宋体"/>
      <w:color w:val="3333FF"/>
      <w:kern w:val="0"/>
      <w:sz w:val="22"/>
      <w:szCs w:val="24"/>
      <w:lang w:eastAsia="en-US" w:bidi="en-US"/>
    </w:rPr>
  </w:style>
  <w:style w:type="paragraph" w:customStyle="1" w:styleId="901">
    <w:name w:val="xl175"/>
    <w:basedOn w:val="1"/>
    <w:qFormat/>
    <w:uiPriority w:val="0"/>
    <w:pPr>
      <w:widowControl/>
      <w:shd w:val="clear" w:color="000000" w:fill="EAEAEA"/>
      <w:adjustRightInd/>
      <w:snapToGrid/>
      <w:spacing w:before="100" w:beforeAutospacing="1" w:after="100" w:afterAutospacing="1"/>
      <w:ind w:firstLine="560" w:firstLineChars="200"/>
      <w:textAlignment w:val="center"/>
    </w:pPr>
    <w:rPr>
      <w:rFonts w:ascii="仿宋_GB2312" w:hAnsi="宋体" w:cs="宋体"/>
      <w:kern w:val="0"/>
      <w:sz w:val="22"/>
      <w:szCs w:val="24"/>
      <w:lang w:eastAsia="en-US" w:bidi="en-US"/>
    </w:rPr>
  </w:style>
  <w:style w:type="paragraph" w:customStyle="1" w:styleId="902">
    <w:name w:val="xl176"/>
    <w:basedOn w:val="1"/>
    <w:qFormat/>
    <w:uiPriority w:val="0"/>
    <w:pPr>
      <w:widowControl/>
      <w:pBdr>
        <w:top w:val="single" w:color="auto" w:sz="4" w:space="0"/>
        <w:left w:val="single" w:color="auto" w:sz="4" w:space="0"/>
        <w:bottom w:val="single" w:color="auto" w:sz="4" w:space="0"/>
        <w:right w:val="single" w:color="auto" w:sz="4" w:space="0"/>
      </w:pBdr>
      <w:shd w:val="clear" w:color="000000" w:fill="EAEAEA"/>
      <w:adjustRightInd/>
      <w:snapToGrid/>
      <w:spacing w:before="100" w:beforeAutospacing="1" w:after="100" w:afterAutospacing="1"/>
      <w:ind w:firstLine="560" w:firstLineChars="200"/>
      <w:textAlignment w:val="center"/>
    </w:pPr>
    <w:rPr>
      <w:rFonts w:ascii="宋体" w:hAnsi="宋体" w:cs="宋体"/>
      <w:color w:val="3333FF"/>
      <w:kern w:val="0"/>
      <w:sz w:val="24"/>
      <w:szCs w:val="24"/>
      <w:lang w:eastAsia="en-US" w:bidi="en-US"/>
    </w:rPr>
  </w:style>
  <w:style w:type="paragraph" w:customStyle="1" w:styleId="903">
    <w:name w:val="xl177"/>
    <w:basedOn w:val="1"/>
    <w:qFormat/>
    <w:uiPriority w:val="0"/>
    <w:pPr>
      <w:widowControl/>
      <w:pBdr>
        <w:top w:val="single" w:color="auto" w:sz="4" w:space="0"/>
        <w:left w:val="single" w:color="auto" w:sz="4" w:space="0"/>
        <w:bottom w:val="single" w:color="auto" w:sz="4" w:space="0"/>
        <w:right w:val="single" w:color="auto" w:sz="4" w:space="0"/>
      </w:pBdr>
      <w:shd w:val="clear" w:color="000000" w:fill="EAEAEA"/>
      <w:adjustRightInd/>
      <w:snapToGrid/>
      <w:spacing w:before="100" w:beforeAutospacing="1" w:after="100" w:afterAutospacing="1"/>
      <w:ind w:firstLine="560" w:firstLineChars="200"/>
      <w:jc w:val="center"/>
      <w:textAlignment w:val="center"/>
    </w:pPr>
    <w:rPr>
      <w:rFonts w:ascii="宋体" w:hAnsi="宋体" w:cs="宋体"/>
      <w:color w:val="3333FF"/>
      <w:kern w:val="0"/>
      <w:sz w:val="24"/>
      <w:szCs w:val="24"/>
      <w:lang w:eastAsia="en-US" w:bidi="en-US"/>
    </w:rPr>
  </w:style>
  <w:style w:type="paragraph" w:customStyle="1" w:styleId="904">
    <w:name w:val="xl178"/>
    <w:basedOn w:val="1"/>
    <w:qFormat/>
    <w:uiPriority w:val="0"/>
    <w:pPr>
      <w:widowControl/>
      <w:pBdr>
        <w:top w:val="single" w:color="auto" w:sz="4" w:space="0"/>
        <w:left w:val="single" w:color="auto" w:sz="4" w:space="0"/>
        <w:bottom w:val="single" w:color="auto" w:sz="4" w:space="0"/>
        <w:right w:val="single" w:color="auto" w:sz="4" w:space="0"/>
      </w:pBdr>
      <w:shd w:val="clear" w:color="000000" w:fill="EAEAEA"/>
      <w:adjustRightInd/>
      <w:snapToGrid/>
      <w:spacing w:before="100" w:beforeAutospacing="1" w:after="100" w:afterAutospacing="1"/>
      <w:ind w:firstLine="560" w:firstLineChars="200"/>
      <w:jc w:val="center"/>
      <w:textAlignment w:val="center"/>
    </w:pPr>
    <w:rPr>
      <w:rFonts w:ascii="宋体" w:hAnsi="宋体" w:cs="宋体"/>
      <w:color w:val="3333FF"/>
      <w:kern w:val="0"/>
      <w:sz w:val="24"/>
      <w:szCs w:val="24"/>
      <w:lang w:eastAsia="en-US" w:bidi="en-US"/>
    </w:rPr>
  </w:style>
  <w:style w:type="paragraph" w:customStyle="1" w:styleId="905">
    <w:name w:val="xl179"/>
    <w:basedOn w:val="1"/>
    <w:qFormat/>
    <w:uiPriority w:val="0"/>
    <w:pPr>
      <w:widowControl/>
      <w:shd w:val="clear" w:color="000000" w:fill="EAEAEA"/>
      <w:adjustRightInd/>
      <w:snapToGrid/>
      <w:spacing w:before="100" w:beforeAutospacing="1" w:after="100" w:afterAutospacing="1"/>
      <w:ind w:firstLine="560" w:firstLineChars="200"/>
      <w:textAlignment w:val="center"/>
    </w:pPr>
    <w:rPr>
      <w:rFonts w:ascii="宋体" w:hAnsi="宋体" w:cs="宋体"/>
      <w:b/>
      <w:bCs/>
      <w:color w:val="3333FF"/>
      <w:kern w:val="0"/>
      <w:sz w:val="24"/>
      <w:szCs w:val="24"/>
      <w:lang w:eastAsia="en-US" w:bidi="en-US"/>
    </w:rPr>
  </w:style>
  <w:style w:type="paragraph" w:customStyle="1" w:styleId="906">
    <w:name w:val="xl180"/>
    <w:basedOn w:val="1"/>
    <w:qFormat/>
    <w:uiPriority w:val="0"/>
    <w:pPr>
      <w:widowControl/>
      <w:shd w:val="clear" w:color="000000" w:fill="EAEAEA"/>
      <w:adjustRightInd/>
      <w:snapToGrid/>
      <w:spacing w:before="100" w:beforeAutospacing="1" w:after="100" w:afterAutospacing="1"/>
      <w:ind w:firstLine="560" w:firstLineChars="200"/>
      <w:jc w:val="center"/>
      <w:textAlignment w:val="center"/>
    </w:pPr>
    <w:rPr>
      <w:rFonts w:ascii="宋体" w:hAnsi="宋体" w:cs="宋体"/>
      <w:kern w:val="0"/>
      <w:lang w:eastAsia="en-US" w:bidi="en-US"/>
    </w:rPr>
  </w:style>
  <w:style w:type="paragraph" w:customStyle="1" w:styleId="907">
    <w:name w:val="xl181"/>
    <w:basedOn w:val="1"/>
    <w:qFormat/>
    <w:uiPriority w:val="0"/>
    <w:pPr>
      <w:widowControl/>
      <w:shd w:val="clear" w:color="000000" w:fill="EAEAEA"/>
      <w:adjustRightInd/>
      <w:snapToGrid/>
      <w:spacing w:before="100" w:beforeAutospacing="1" w:after="100" w:afterAutospacing="1"/>
      <w:ind w:firstLine="560" w:firstLineChars="200"/>
      <w:textAlignment w:val="center"/>
    </w:pPr>
    <w:rPr>
      <w:rFonts w:ascii="宋体" w:hAnsi="宋体" w:cs="宋体"/>
      <w:kern w:val="0"/>
      <w:lang w:eastAsia="en-US" w:bidi="en-US"/>
    </w:rPr>
  </w:style>
  <w:style w:type="paragraph" w:customStyle="1" w:styleId="908">
    <w:name w:val="xl182"/>
    <w:basedOn w:val="1"/>
    <w:qFormat/>
    <w:uiPriority w:val="0"/>
    <w:pPr>
      <w:widowControl/>
      <w:shd w:val="clear" w:color="000000" w:fill="EAEAEA"/>
      <w:adjustRightInd/>
      <w:snapToGrid/>
      <w:spacing w:before="100" w:beforeAutospacing="1" w:after="100" w:afterAutospacing="1"/>
      <w:ind w:firstLine="560" w:firstLineChars="200"/>
      <w:jc w:val="center"/>
      <w:textAlignment w:val="center"/>
    </w:pPr>
    <w:rPr>
      <w:rFonts w:ascii="宋体" w:hAnsi="宋体" w:cs="宋体"/>
      <w:kern w:val="0"/>
      <w:lang w:eastAsia="en-US" w:bidi="en-US"/>
    </w:rPr>
  </w:style>
  <w:style w:type="paragraph" w:customStyle="1" w:styleId="909">
    <w:name w:val="xl183"/>
    <w:basedOn w:val="1"/>
    <w:qFormat/>
    <w:uiPriority w:val="0"/>
    <w:pPr>
      <w:widowControl/>
      <w:pBdr>
        <w:left w:val="single" w:color="auto" w:sz="4" w:space="0"/>
        <w:bottom w:val="single" w:color="auto" w:sz="4" w:space="0"/>
        <w:right w:val="single" w:color="auto" w:sz="4" w:space="0"/>
      </w:pBdr>
      <w:shd w:val="clear" w:color="000000" w:fill="EAEAEA"/>
      <w:adjustRightInd/>
      <w:snapToGrid/>
      <w:spacing w:before="100" w:beforeAutospacing="1" w:after="100" w:afterAutospacing="1"/>
      <w:ind w:firstLine="560" w:firstLineChars="200"/>
      <w:jc w:val="center"/>
      <w:textAlignment w:val="center"/>
    </w:pPr>
    <w:rPr>
      <w:rFonts w:ascii="宋体" w:hAnsi="宋体" w:cs="宋体"/>
      <w:kern w:val="0"/>
      <w:sz w:val="24"/>
      <w:szCs w:val="24"/>
      <w:lang w:eastAsia="en-US" w:bidi="en-US"/>
    </w:rPr>
  </w:style>
  <w:style w:type="paragraph" w:customStyle="1" w:styleId="910">
    <w:name w:val="xl184"/>
    <w:basedOn w:val="1"/>
    <w:qFormat/>
    <w:uiPriority w:val="0"/>
    <w:pPr>
      <w:widowControl/>
      <w:pBdr>
        <w:top w:val="single" w:color="auto" w:sz="4" w:space="0"/>
        <w:left w:val="single" w:color="auto" w:sz="4" w:space="0"/>
        <w:bottom w:val="single" w:color="auto" w:sz="4" w:space="0"/>
        <w:right w:val="single" w:color="auto" w:sz="4" w:space="0"/>
      </w:pBdr>
      <w:shd w:val="clear" w:color="000000" w:fill="EAEAEA"/>
      <w:adjustRightInd/>
      <w:snapToGrid/>
      <w:spacing w:before="100" w:beforeAutospacing="1" w:after="100" w:afterAutospacing="1"/>
      <w:ind w:firstLine="560" w:firstLineChars="200"/>
      <w:jc w:val="center"/>
      <w:textAlignment w:val="center"/>
    </w:pPr>
    <w:rPr>
      <w:rFonts w:ascii="宋体" w:hAnsi="宋体" w:cs="宋体"/>
      <w:color w:val="3333FF"/>
      <w:kern w:val="0"/>
      <w:sz w:val="24"/>
      <w:szCs w:val="24"/>
      <w:lang w:eastAsia="en-US" w:bidi="en-US"/>
    </w:rPr>
  </w:style>
  <w:style w:type="paragraph" w:customStyle="1" w:styleId="911">
    <w:name w:val="xl185"/>
    <w:basedOn w:val="1"/>
    <w:qFormat/>
    <w:uiPriority w:val="0"/>
    <w:pPr>
      <w:widowControl/>
      <w:pBdr>
        <w:top w:val="single" w:color="auto" w:sz="4" w:space="0"/>
        <w:left w:val="single" w:color="auto" w:sz="4" w:space="0"/>
        <w:bottom w:val="single" w:color="auto" w:sz="4" w:space="0"/>
        <w:right w:val="single" w:color="auto" w:sz="4" w:space="0"/>
      </w:pBdr>
      <w:shd w:val="clear" w:color="000000" w:fill="EAEAEA"/>
      <w:adjustRightInd/>
      <w:snapToGrid/>
      <w:spacing w:before="100" w:beforeAutospacing="1" w:after="100" w:afterAutospacing="1"/>
      <w:ind w:firstLine="560" w:firstLineChars="200"/>
      <w:jc w:val="center"/>
      <w:textAlignment w:val="center"/>
    </w:pPr>
    <w:rPr>
      <w:rFonts w:ascii="宋体" w:hAnsi="宋体" w:cs="宋体"/>
      <w:color w:val="3333FF"/>
      <w:kern w:val="0"/>
      <w:sz w:val="24"/>
      <w:szCs w:val="24"/>
      <w:lang w:eastAsia="en-US" w:bidi="en-US"/>
    </w:rPr>
  </w:style>
  <w:style w:type="paragraph" w:customStyle="1" w:styleId="912">
    <w:name w:val="xl186"/>
    <w:basedOn w:val="1"/>
    <w:qFormat/>
    <w:uiPriority w:val="0"/>
    <w:pPr>
      <w:widowControl/>
      <w:pBdr>
        <w:top w:val="single" w:color="auto" w:sz="4" w:space="0"/>
        <w:left w:val="single" w:color="auto" w:sz="4" w:space="0"/>
      </w:pBdr>
      <w:shd w:val="clear" w:color="000000" w:fill="EAEAEA"/>
      <w:adjustRightInd/>
      <w:snapToGrid/>
      <w:spacing w:before="100" w:beforeAutospacing="1" w:after="100" w:afterAutospacing="1"/>
      <w:ind w:firstLine="560" w:firstLineChars="200"/>
      <w:textAlignment w:val="center"/>
    </w:pPr>
    <w:rPr>
      <w:rFonts w:ascii="宋体" w:hAnsi="宋体" w:cs="宋体"/>
      <w:color w:val="3333FF"/>
      <w:kern w:val="0"/>
      <w:sz w:val="24"/>
      <w:szCs w:val="24"/>
      <w:lang w:eastAsia="en-US" w:bidi="en-US"/>
    </w:rPr>
  </w:style>
  <w:style w:type="paragraph" w:customStyle="1" w:styleId="913">
    <w:name w:val="xl187"/>
    <w:basedOn w:val="1"/>
    <w:qFormat/>
    <w:uiPriority w:val="0"/>
    <w:pPr>
      <w:widowControl/>
      <w:pBdr>
        <w:top w:val="single" w:color="0D0D0D" w:sz="4" w:space="0"/>
        <w:left w:val="single" w:color="0D0D0D" w:sz="4" w:space="0"/>
        <w:bottom w:val="single" w:color="0D0D0D" w:sz="4" w:space="0"/>
        <w:right w:val="single" w:color="0D0D0D" w:sz="4" w:space="0"/>
      </w:pBdr>
      <w:shd w:val="clear" w:color="000000" w:fill="EAEAEA"/>
      <w:adjustRightInd/>
      <w:snapToGrid/>
      <w:spacing w:before="100" w:beforeAutospacing="1" w:after="100" w:afterAutospacing="1"/>
      <w:ind w:firstLine="560" w:firstLineChars="200"/>
      <w:textAlignment w:val="center"/>
    </w:pPr>
    <w:rPr>
      <w:rFonts w:ascii="宋体" w:hAnsi="宋体" w:cs="宋体"/>
      <w:color w:val="3333FF"/>
      <w:kern w:val="0"/>
      <w:sz w:val="24"/>
      <w:szCs w:val="24"/>
      <w:lang w:eastAsia="en-US" w:bidi="en-US"/>
    </w:rPr>
  </w:style>
  <w:style w:type="paragraph" w:customStyle="1" w:styleId="914">
    <w:name w:val="xl188"/>
    <w:basedOn w:val="1"/>
    <w:qFormat/>
    <w:uiPriority w:val="0"/>
    <w:pPr>
      <w:widowControl/>
      <w:pBdr>
        <w:top w:val="single" w:color="auto" w:sz="4" w:space="0"/>
        <w:bottom w:val="single" w:color="auto" w:sz="4" w:space="0"/>
        <w:right w:val="single" w:color="auto" w:sz="4" w:space="0"/>
      </w:pBdr>
      <w:shd w:val="clear" w:color="000000" w:fill="EAEAEA"/>
      <w:adjustRightInd/>
      <w:snapToGrid/>
      <w:spacing w:before="100" w:beforeAutospacing="1" w:after="100" w:afterAutospacing="1"/>
      <w:ind w:firstLine="560" w:firstLineChars="200"/>
      <w:jc w:val="center"/>
      <w:textAlignment w:val="center"/>
    </w:pPr>
    <w:rPr>
      <w:rFonts w:ascii="宋体" w:hAnsi="宋体" w:cs="宋体"/>
      <w:color w:val="3333FF"/>
      <w:kern w:val="0"/>
      <w:sz w:val="24"/>
      <w:szCs w:val="24"/>
      <w:lang w:eastAsia="en-US" w:bidi="en-US"/>
    </w:rPr>
  </w:style>
  <w:style w:type="paragraph" w:customStyle="1" w:styleId="915">
    <w:name w:val="xl189"/>
    <w:basedOn w:val="1"/>
    <w:qFormat/>
    <w:uiPriority w:val="0"/>
    <w:pPr>
      <w:widowControl/>
      <w:pBdr>
        <w:top w:val="single" w:color="0D0D0D" w:sz="4" w:space="0"/>
        <w:left w:val="single" w:color="0D0D0D" w:sz="4" w:space="0"/>
        <w:bottom w:val="single" w:color="0D0D0D" w:sz="4" w:space="0"/>
        <w:right w:val="single" w:color="0D0D0D" w:sz="4" w:space="0"/>
      </w:pBdr>
      <w:shd w:val="clear" w:color="000000" w:fill="EAEAEA"/>
      <w:adjustRightInd/>
      <w:snapToGrid/>
      <w:spacing w:before="100" w:beforeAutospacing="1" w:after="100" w:afterAutospacing="1"/>
      <w:ind w:firstLine="560" w:firstLineChars="200"/>
      <w:textAlignment w:val="center"/>
    </w:pPr>
    <w:rPr>
      <w:rFonts w:ascii="宋体" w:hAnsi="宋体" w:cs="宋体"/>
      <w:color w:val="3333FF"/>
      <w:kern w:val="0"/>
      <w:sz w:val="24"/>
      <w:szCs w:val="24"/>
      <w:lang w:eastAsia="en-US" w:bidi="en-US"/>
    </w:rPr>
  </w:style>
  <w:style w:type="paragraph" w:customStyle="1" w:styleId="916">
    <w:name w:val="xl190"/>
    <w:basedOn w:val="1"/>
    <w:qFormat/>
    <w:uiPriority w:val="0"/>
    <w:pPr>
      <w:widowControl/>
      <w:pBdr>
        <w:top w:val="single" w:color="auto" w:sz="4" w:space="0"/>
        <w:right w:val="single" w:color="auto" w:sz="4" w:space="0"/>
      </w:pBdr>
      <w:shd w:val="clear" w:color="000000" w:fill="EAEAEA"/>
      <w:adjustRightInd/>
      <w:snapToGrid/>
      <w:spacing w:before="100" w:beforeAutospacing="1" w:after="100" w:afterAutospacing="1"/>
      <w:ind w:firstLine="560" w:firstLineChars="200"/>
      <w:jc w:val="center"/>
      <w:textAlignment w:val="center"/>
    </w:pPr>
    <w:rPr>
      <w:rFonts w:ascii="宋体" w:hAnsi="宋体" w:cs="宋体"/>
      <w:color w:val="3333FF"/>
      <w:kern w:val="0"/>
      <w:sz w:val="24"/>
      <w:szCs w:val="24"/>
      <w:lang w:eastAsia="en-US" w:bidi="en-US"/>
    </w:rPr>
  </w:style>
  <w:style w:type="paragraph" w:customStyle="1" w:styleId="917">
    <w:name w:val="xl191"/>
    <w:basedOn w:val="1"/>
    <w:qFormat/>
    <w:uiPriority w:val="0"/>
    <w:pPr>
      <w:widowControl/>
      <w:pBdr>
        <w:top w:val="single" w:color="auto" w:sz="4" w:space="0"/>
        <w:left w:val="single" w:color="auto" w:sz="4" w:space="0"/>
        <w:bottom w:val="single" w:color="auto" w:sz="4" w:space="0"/>
      </w:pBdr>
      <w:shd w:val="clear" w:color="000000" w:fill="EAEAEA"/>
      <w:adjustRightInd/>
      <w:snapToGrid/>
      <w:spacing w:before="100" w:beforeAutospacing="1" w:after="100" w:afterAutospacing="1"/>
      <w:ind w:firstLine="560" w:firstLineChars="200"/>
      <w:textAlignment w:val="center"/>
    </w:pPr>
    <w:rPr>
      <w:rFonts w:ascii="宋体" w:hAnsi="宋体" w:cs="宋体"/>
      <w:color w:val="3333FF"/>
      <w:kern w:val="0"/>
      <w:sz w:val="24"/>
      <w:szCs w:val="24"/>
      <w:lang w:eastAsia="en-US" w:bidi="en-US"/>
    </w:rPr>
  </w:style>
  <w:style w:type="paragraph" w:customStyle="1" w:styleId="918">
    <w:name w:val="xl192"/>
    <w:basedOn w:val="1"/>
    <w:qFormat/>
    <w:uiPriority w:val="0"/>
    <w:pPr>
      <w:widowControl/>
      <w:pBdr>
        <w:top w:val="single" w:color="auto" w:sz="4" w:space="0"/>
        <w:bottom w:val="single" w:color="auto" w:sz="4" w:space="0"/>
        <w:right w:val="single" w:color="auto" w:sz="4" w:space="0"/>
      </w:pBdr>
      <w:shd w:val="clear" w:color="000000" w:fill="EAEAEA"/>
      <w:adjustRightInd/>
      <w:snapToGrid/>
      <w:spacing w:before="100" w:beforeAutospacing="1" w:after="100" w:afterAutospacing="1"/>
      <w:ind w:firstLine="560" w:firstLineChars="200"/>
      <w:jc w:val="center"/>
      <w:textAlignment w:val="center"/>
    </w:pPr>
    <w:rPr>
      <w:rFonts w:ascii="宋体" w:hAnsi="宋体" w:cs="宋体"/>
      <w:color w:val="3333FF"/>
      <w:kern w:val="0"/>
      <w:sz w:val="24"/>
      <w:szCs w:val="24"/>
      <w:lang w:eastAsia="en-US" w:bidi="en-US"/>
    </w:rPr>
  </w:style>
  <w:style w:type="paragraph" w:customStyle="1" w:styleId="919">
    <w:name w:val="xl193"/>
    <w:basedOn w:val="1"/>
    <w:qFormat/>
    <w:uiPriority w:val="0"/>
    <w:pPr>
      <w:widowControl/>
      <w:pBdr>
        <w:left w:val="single" w:color="auto" w:sz="4" w:space="0"/>
        <w:bottom w:val="single" w:color="auto" w:sz="4" w:space="0"/>
        <w:right w:val="single" w:color="auto" w:sz="4" w:space="0"/>
      </w:pBdr>
      <w:shd w:val="clear" w:color="000000" w:fill="EAEAEA"/>
      <w:adjustRightInd/>
      <w:snapToGrid/>
      <w:spacing w:before="100" w:beforeAutospacing="1" w:after="100" w:afterAutospacing="1"/>
      <w:ind w:firstLine="560" w:firstLineChars="200"/>
      <w:textAlignment w:val="center"/>
    </w:pPr>
    <w:rPr>
      <w:rFonts w:ascii="宋体" w:hAnsi="宋体" w:cs="宋体"/>
      <w:color w:val="3333FF"/>
      <w:kern w:val="0"/>
      <w:sz w:val="24"/>
      <w:szCs w:val="24"/>
      <w:lang w:eastAsia="en-US" w:bidi="en-US"/>
    </w:rPr>
  </w:style>
  <w:style w:type="paragraph" w:customStyle="1" w:styleId="920">
    <w:name w:val="xl194"/>
    <w:basedOn w:val="1"/>
    <w:qFormat/>
    <w:uiPriority w:val="0"/>
    <w:pPr>
      <w:widowControl/>
      <w:shd w:val="clear" w:color="000000" w:fill="EAEAEA"/>
      <w:adjustRightInd/>
      <w:snapToGrid/>
      <w:spacing w:before="100" w:beforeAutospacing="1" w:after="100" w:afterAutospacing="1"/>
      <w:ind w:firstLine="560" w:firstLineChars="200"/>
      <w:jc w:val="center"/>
      <w:textAlignment w:val="center"/>
    </w:pPr>
    <w:rPr>
      <w:rFonts w:ascii="宋体" w:hAnsi="宋体" w:cs="宋体"/>
      <w:color w:val="3333FF"/>
      <w:kern w:val="0"/>
      <w:lang w:eastAsia="en-US" w:bidi="en-US"/>
    </w:rPr>
  </w:style>
  <w:style w:type="paragraph" w:customStyle="1" w:styleId="921">
    <w:name w:val="xl195"/>
    <w:basedOn w:val="1"/>
    <w:qFormat/>
    <w:uiPriority w:val="0"/>
    <w:pPr>
      <w:widowControl/>
      <w:shd w:val="clear" w:color="000000" w:fill="EAEAEA"/>
      <w:adjustRightInd/>
      <w:snapToGrid/>
      <w:spacing w:before="100" w:beforeAutospacing="1" w:after="100" w:afterAutospacing="1"/>
      <w:ind w:firstLine="560" w:firstLineChars="200"/>
      <w:textAlignment w:val="center"/>
    </w:pPr>
    <w:rPr>
      <w:rFonts w:ascii="宋体" w:hAnsi="宋体" w:cs="宋体"/>
      <w:color w:val="3333FF"/>
      <w:kern w:val="0"/>
      <w:lang w:eastAsia="en-US" w:bidi="en-US"/>
    </w:rPr>
  </w:style>
  <w:style w:type="paragraph" w:customStyle="1" w:styleId="922">
    <w:name w:val="xl196"/>
    <w:basedOn w:val="1"/>
    <w:qFormat/>
    <w:uiPriority w:val="0"/>
    <w:pPr>
      <w:widowControl/>
      <w:shd w:val="clear" w:color="000000" w:fill="EAEAEA"/>
      <w:adjustRightInd/>
      <w:snapToGrid/>
      <w:spacing w:before="100" w:beforeAutospacing="1" w:after="100" w:afterAutospacing="1"/>
      <w:ind w:firstLine="560" w:firstLineChars="200"/>
      <w:jc w:val="center"/>
      <w:textAlignment w:val="center"/>
    </w:pPr>
    <w:rPr>
      <w:rFonts w:ascii="宋体" w:hAnsi="宋体" w:cs="宋体"/>
      <w:color w:val="3333FF"/>
      <w:kern w:val="0"/>
      <w:lang w:eastAsia="en-US" w:bidi="en-US"/>
    </w:rPr>
  </w:style>
  <w:style w:type="paragraph" w:customStyle="1" w:styleId="923">
    <w:name w:val="xl197"/>
    <w:basedOn w:val="1"/>
    <w:qFormat/>
    <w:uiPriority w:val="0"/>
    <w:pPr>
      <w:widowControl/>
      <w:pBdr>
        <w:top w:val="single" w:color="auto" w:sz="4" w:space="0"/>
        <w:left w:val="single" w:color="auto" w:sz="4" w:space="0"/>
        <w:bottom w:val="single" w:color="auto" w:sz="4" w:space="0"/>
        <w:right w:val="single" w:color="auto" w:sz="4" w:space="0"/>
      </w:pBdr>
      <w:adjustRightInd/>
      <w:snapToGrid/>
      <w:spacing w:before="100" w:beforeAutospacing="1" w:after="100" w:afterAutospacing="1"/>
      <w:ind w:firstLine="560" w:firstLineChars="200"/>
      <w:jc w:val="center"/>
      <w:textAlignment w:val="center"/>
    </w:pPr>
    <w:rPr>
      <w:rFonts w:ascii="宋体" w:hAnsi="宋体" w:cs="宋体"/>
      <w:color w:val="3333FF"/>
      <w:kern w:val="0"/>
      <w:lang w:eastAsia="en-US" w:bidi="en-US"/>
    </w:rPr>
  </w:style>
  <w:style w:type="paragraph" w:customStyle="1" w:styleId="924">
    <w:name w:val="xl198"/>
    <w:basedOn w:val="1"/>
    <w:qFormat/>
    <w:uiPriority w:val="0"/>
    <w:pPr>
      <w:widowControl/>
      <w:pBdr>
        <w:top w:val="single" w:color="auto" w:sz="4" w:space="0"/>
        <w:left w:val="single" w:color="auto" w:sz="4" w:space="0"/>
        <w:bottom w:val="single" w:color="auto" w:sz="4" w:space="0"/>
        <w:right w:val="single" w:color="auto" w:sz="4" w:space="0"/>
      </w:pBdr>
      <w:adjustRightInd/>
      <w:snapToGrid/>
      <w:spacing w:before="100" w:beforeAutospacing="1" w:after="100" w:afterAutospacing="1"/>
      <w:ind w:firstLine="560" w:firstLineChars="200"/>
      <w:jc w:val="center"/>
      <w:textAlignment w:val="center"/>
    </w:pPr>
    <w:rPr>
      <w:rFonts w:ascii="宋体" w:hAnsi="宋体" w:cs="宋体"/>
      <w:color w:val="3333FF"/>
      <w:kern w:val="0"/>
      <w:lang w:eastAsia="en-US" w:bidi="en-US"/>
    </w:rPr>
  </w:style>
  <w:style w:type="paragraph" w:customStyle="1" w:styleId="925">
    <w:name w:val="xl199"/>
    <w:basedOn w:val="1"/>
    <w:qFormat/>
    <w:uiPriority w:val="0"/>
    <w:pPr>
      <w:widowControl/>
      <w:adjustRightInd/>
      <w:snapToGrid/>
      <w:spacing w:before="100" w:beforeAutospacing="1" w:after="100" w:afterAutospacing="1"/>
      <w:ind w:firstLine="560" w:firstLineChars="200"/>
      <w:textAlignment w:val="center"/>
    </w:pPr>
    <w:rPr>
      <w:rFonts w:ascii="宋体" w:hAnsi="宋体" w:cs="宋体"/>
      <w:color w:val="3333FF"/>
      <w:kern w:val="0"/>
      <w:sz w:val="24"/>
      <w:szCs w:val="24"/>
      <w:lang w:eastAsia="en-US" w:bidi="en-US"/>
    </w:rPr>
  </w:style>
  <w:style w:type="paragraph" w:customStyle="1" w:styleId="926">
    <w:name w:val="xl200"/>
    <w:basedOn w:val="1"/>
    <w:qFormat/>
    <w:uiPriority w:val="0"/>
    <w:pPr>
      <w:widowControl/>
      <w:pBdr>
        <w:top w:val="single" w:color="auto" w:sz="4" w:space="0"/>
        <w:left w:val="single" w:color="auto" w:sz="4" w:space="0"/>
        <w:right w:val="single" w:color="auto" w:sz="4" w:space="0"/>
      </w:pBdr>
      <w:adjustRightInd/>
      <w:snapToGrid/>
      <w:spacing w:before="100" w:beforeAutospacing="1" w:after="100" w:afterAutospacing="1"/>
      <w:ind w:firstLine="560" w:firstLineChars="200"/>
      <w:textAlignment w:val="center"/>
    </w:pPr>
    <w:rPr>
      <w:rFonts w:ascii="宋体" w:hAnsi="宋体" w:cs="宋体"/>
      <w:color w:val="3333FF"/>
      <w:kern w:val="0"/>
      <w:lang w:eastAsia="en-US" w:bidi="en-US"/>
    </w:rPr>
  </w:style>
  <w:style w:type="paragraph" w:customStyle="1" w:styleId="927">
    <w:name w:val="xl201"/>
    <w:basedOn w:val="1"/>
    <w:qFormat/>
    <w:uiPriority w:val="0"/>
    <w:pPr>
      <w:widowControl/>
      <w:pBdr>
        <w:left w:val="single" w:color="auto" w:sz="4" w:space="0"/>
        <w:bottom w:val="single" w:color="auto" w:sz="4" w:space="0"/>
        <w:right w:val="single" w:color="auto" w:sz="4" w:space="0"/>
      </w:pBdr>
      <w:adjustRightInd/>
      <w:snapToGrid/>
      <w:spacing w:before="100" w:beforeAutospacing="1" w:after="100" w:afterAutospacing="1"/>
      <w:ind w:firstLine="560" w:firstLineChars="200"/>
      <w:jc w:val="center"/>
      <w:textAlignment w:val="center"/>
    </w:pPr>
    <w:rPr>
      <w:rFonts w:ascii="宋体" w:hAnsi="宋体" w:cs="宋体"/>
      <w:color w:val="3333FF"/>
      <w:kern w:val="0"/>
      <w:lang w:eastAsia="en-US" w:bidi="en-US"/>
    </w:rPr>
  </w:style>
  <w:style w:type="paragraph" w:customStyle="1" w:styleId="928">
    <w:name w:val="xl202"/>
    <w:basedOn w:val="1"/>
    <w:qFormat/>
    <w:uiPriority w:val="0"/>
    <w:pPr>
      <w:widowControl/>
      <w:pBdr>
        <w:top w:val="single" w:color="auto" w:sz="4" w:space="0"/>
        <w:left w:val="single" w:color="auto" w:sz="4" w:space="0"/>
        <w:bottom w:val="single" w:color="auto" w:sz="4" w:space="0"/>
        <w:right w:val="single" w:color="auto" w:sz="4" w:space="0"/>
      </w:pBdr>
      <w:adjustRightInd/>
      <w:snapToGrid/>
      <w:spacing w:before="100" w:beforeAutospacing="1" w:after="100" w:afterAutospacing="1"/>
      <w:ind w:firstLine="560" w:firstLineChars="200"/>
      <w:textAlignment w:val="center"/>
    </w:pPr>
    <w:rPr>
      <w:rFonts w:ascii="宋体" w:hAnsi="宋体" w:cs="宋体"/>
      <w:color w:val="3333FF"/>
      <w:kern w:val="0"/>
      <w:lang w:eastAsia="en-US" w:bidi="en-US"/>
    </w:rPr>
  </w:style>
  <w:style w:type="paragraph" w:customStyle="1" w:styleId="929">
    <w:name w:val="xl203"/>
    <w:basedOn w:val="1"/>
    <w:qFormat/>
    <w:uiPriority w:val="0"/>
    <w:pPr>
      <w:widowControl/>
      <w:pBdr>
        <w:top w:val="single" w:color="auto" w:sz="4" w:space="0"/>
        <w:left w:val="single" w:color="auto" w:sz="4" w:space="0"/>
        <w:bottom w:val="single" w:color="auto" w:sz="4" w:space="0"/>
        <w:right w:val="single" w:color="auto" w:sz="4" w:space="0"/>
      </w:pBdr>
      <w:adjustRightInd/>
      <w:snapToGrid/>
      <w:spacing w:before="100" w:beforeAutospacing="1" w:after="100" w:afterAutospacing="1"/>
      <w:ind w:firstLine="560" w:firstLineChars="200"/>
      <w:jc w:val="center"/>
      <w:textAlignment w:val="center"/>
    </w:pPr>
    <w:rPr>
      <w:rFonts w:ascii="宋体" w:hAnsi="宋体" w:cs="宋体"/>
      <w:color w:val="3333FF"/>
      <w:kern w:val="0"/>
      <w:lang w:eastAsia="en-US" w:bidi="en-US"/>
    </w:rPr>
  </w:style>
  <w:style w:type="paragraph" w:customStyle="1" w:styleId="930">
    <w:name w:val="xl204"/>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adjustRightInd/>
      <w:snapToGrid/>
      <w:spacing w:before="100" w:beforeAutospacing="1" w:after="100" w:afterAutospacing="1"/>
      <w:ind w:firstLine="560" w:firstLineChars="200"/>
      <w:jc w:val="center"/>
      <w:textAlignment w:val="center"/>
    </w:pPr>
    <w:rPr>
      <w:rFonts w:ascii="宋体" w:hAnsi="宋体" w:cs="宋体"/>
      <w:color w:val="3333FF"/>
      <w:kern w:val="0"/>
      <w:sz w:val="24"/>
      <w:szCs w:val="24"/>
      <w:lang w:eastAsia="en-US" w:bidi="en-US"/>
    </w:rPr>
  </w:style>
  <w:style w:type="paragraph" w:customStyle="1" w:styleId="931">
    <w:name w:val="xl205"/>
    <w:basedOn w:val="1"/>
    <w:qFormat/>
    <w:uiPriority w:val="0"/>
    <w:pPr>
      <w:widowControl/>
      <w:pBdr>
        <w:top w:val="single" w:color="auto" w:sz="4" w:space="0"/>
        <w:left w:val="single" w:color="auto" w:sz="4" w:space="0"/>
        <w:bottom w:val="single" w:color="auto" w:sz="4" w:space="0"/>
        <w:right w:val="single" w:color="auto" w:sz="4" w:space="0"/>
      </w:pBdr>
      <w:shd w:val="clear" w:color="000000" w:fill="EAEAEA"/>
      <w:adjustRightInd/>
      <w:snapToGrid/>
      <w:spacing w:before="100" w:beforeAutospacing="1" w:after="100" w:afterAutospacing="1"/>
      <w:ind w:firstLine="560" w:firstLineChars="200"/>
      <w:jc w:val="center"/>
      <w:textAlignment w:val="center"/>
    </w:pPr>
    <w:rPr>
      <w:rFonts w:ascii="宋体" w:hAnsi="宋体" w:cs="宋体"/>
      <w:kern w:val="0"/>
      <w:sz w:val="24"/>
      <w:szCs w:val="24"/>
      <w:lang w:eastAsia="en-US" w:bidi="en-US"/>
    </w:rPr>
  </w:style>
  <w:style w:type="paragraph" w:customStyle="1" w:styleId="932">
    <w:name w:val="xl206"/>
    <w:basedOn w:val="1"/>
    <w:qFormat/>
    <w:uiPriority w:val="0"/>
    <w:pPr>
      <w:widowControl/>
      <w:pBdr>
        <w:top w:val="single" w:color="auto" w:sz="4" w:space="0"/>
        <w:left w:val="single" w:color="auto" w:sz="4" w:space="0"/>
        <w:bottom w:val="single" w:color="auto" w:sz="4" w:space="0"/>
        <w:right w:val="single" w:color="auto" w:sz="4" w:space="0"/>
      </w:pBdr>
      <w:shd w:val="clear" w:color="000000" w:fill="EAEAEA"/>
      <w:adjustRightInd/>
      <w:snapToGrid/>
      <w:spacing w:before="100" w:beforeAutospacing="1" w:after="100" w:afterAutospacing="1"/>
      <w:ind w:firstLine="560" w:firstLineChars="200"/>
      <w:jc w:val="center"/>
      <w:textAlignment w:val="center"/>
    </w:pPr>
    <w:rPr>
      <w:rFonts w:ascii="宋体" w:hAnsi="宋体" w:cs="宋体"/>
      <w:kern w:val="0"/>
      <w:sz w:val="24"/>
      <w:szCs w:val="24"/>
      <w:lang w:eastAsia="en-US" w:bidi="en-US"/>
    </w:rPr>
  </w:style>
  <w:style w:type="paragraph" w:customStyle="1" w:styleId="933">
    <w:name w:val="xl207"/>
    <w:basedOn w:val="1"/>
    <w:qFormat/>
    <w:uiPriority w:val="0"/>
    <w:pPr>
      <w:widowControl/>
      <w:pBdr>
        <w:left w:val="single" w:color="auto" w:sz="4" w:space="0"/>
        <w:bottom w:val="single" w:color="auto" w:sz="4" w:space="0"/>
        <w:right w:val="single" w:color="auto" w:sz="4" w:space="0"/>
      </w:pBdr>
      <w:adjustRightInd/>
      <w:snapToGrid/>
      <w:spacing w:before="100" w:beforeAutospacing="1" w:after="100" w:afterAutospacing="1"/>
      <w:ind w:firstLine="560" w:firstLineChars="200"/>
      <w:jc w:val="center"/>
      <w:textAlignment w:val="center"/>
    </w:pPr>
    <w:rPr>
      <w:rFonts w:ascii="宋体" w:hAnsi="宋体" w:cs="宋体"/>
      <w:color w:val="FF0000"/>
      <w:kern w:val="0"/>
      <w:sz w:val="24"/>
      <w:szCs w:val="24"/>
      <w:lang w:eastAsia="en-US" w:bidi="en-US"/>
    </w:rPr>
  </w:style>
  <w:style w:type="paragraph" w:customStyle="1" w:styleId="934">
    <w:name w:val="xl208"/>
    <w:basedOn w:val="1"/>
    <w:qFormat/>
    <w:uiPriority w:val="0"/>
    <w:pPr>
      <w:widowControl/>
      <w:pBdr>
        <w:top w:val="single" w:color="auto" w:sz="4" w:space="0"/>
        <w:left w:val="single" w:color="auto" w:sz="4" w:space="0"/>
        <w:bottom w:val="single" w:color="auto" w:sz="4" w:space="0"/>
        <w:right w:val="single" w:color="auto" w:sz="4" w:space="0"/>
      </w:pBdr>
      <w:adjustRightInd/>
      <w:snapToGrid/>
      <w:spacing w:before="100" w:beforeAutospacing="1" w:after="100" w:afterAutospacing="1"/>
      <w:ind w:firstLine="560" w:firstLineChars="200"/>
      <w:textAlignment w:val="center"/>
    </w:pPr>
    <w:rPr>
      <w:rFonts w:ascii="宋体" w:hAnsi="宋体" w:cs="宋体"/>
      <w:color w:val="FF0000"/>
      <w:kern w:val="0"/>
      <w:sz w:val="22"/>
      <w:szCs w:val="24"/>
      <w:lang w:eastAsia="en-US" w:bidi="en-US"/>
    </w:rPr>
  </w:style>
  <w:style w:type="paragraph" w:customStyle="1" w:styleId="935">
    <w:name w:val="xl209"/>
    <w:basedOn w:val="1"/>
    <w:qFormat/>
    <w:uiPriority w:val="0"/>
    <w:pPr>
      <w:widowControl/>
      <w:pBdr>
        <w:left w:val="single" w:color="auto" w:sz="4" w:space="0"/>
        <w:bottom w:val="single" w:color="auto" w:sz="4" w:space="0"/>
        <w:right w:val="single" w:color="auto" w:sz="4" w:space="0"/>
      </w:pBdr>
      <w:adjustRightInd/>
      <w:snapToGrid/>
      <w:spacing w:before="100" w:beforeAutospacing="1" w:after="100" w:afterAutospacing="1"/>
      <w:ind w:firstLine="560" w:firstLineChars="200"/>
      <w:jc w:val="center"/>
      <w:textAlignment w:val="center"/>
    </w:pPr>
    <w:rPr>
      <w:rFonts w:ascii="宋体" w:hAnsi="宋体" w:cs="宋体"/>
      <w:color w:val="FF0000"/>
      <w:kern w:val="0"/>
      <w:sz w:val="22"/>
      <w:szCs w:val="24"/>
      <w:lang w:eastAsia="en-US" w:bidi="en-US"/>
    </w:rPr>
  </w:style>
  <w:style w:type="paragraph" w:customStyle="1" w:styleId="936">
    <w:name w:val="xl210"/>
    <w:basedOn w:val="1"/>
    <w:qFormat/>
    <w:uiPriority w:val="0"/>
    <w:pPr>
      <w:widowControl/>
      <w:pBdr>
        <w:top w:val="single" w:color="auto" w:sz="4" w:space="0"/>
        <w:left w:val="single" w:color="auto" w:sz="4" w:space="0"/>
        <w:bottom w:val="single" w:color="auto" w:sz="4" w:space="0"/>
        <w:right w:val="single" w:color="auto" w:sz="4" w:space="0"/>
      </w:pBdr>
      <w:adjustRightInd/>
      <w:snapToGrid/>
      <w:spacing w:before="100" w:beforeAutospacing="1" w:after="100" w:afterAutospacing="1"/>
      <w:ind w:firstLine="560" w:firstLineChars="200"/>
      <w:jc w:val="center"/>
      <w:textAlignment w:val="center"/>
    </w:pPr>
    <w:rPr>
      <w:rFonts w:ascii="宋体" w:hAnsi="宋体" w:cs="宋体"/>
      <w:color w:val="FF0000"/>
      <w:kern w:val="0"/>
      <w:sz w:val="22"/>
      <w:szCs w:val="24"/>
      <w:lang w:eastAsia="en-US" w:bidi="en-US"/>
    </w:rPr>
  </w:style>
  <w:style w:type="paragraph" w:customStyle="1" w:styleId="937">
    <w:name w:val="xl211"/>
    <w:basedOn w:val="1"/>
    <w:qFormat/>
    <w:uiPriority w:val="0"/>
    <w:pPr>
      <w:widowControl/>
      <w:pBdr>
        <w:top w:val="single" w:color="auto" w:sz="4" w:space="0"/>
        <w:left w:val="single" w:color="auto" w:sz="4" w:space="0"/>
        <w:bottom w:val="single" w:color="auto" w:sz="4" w:space="0"/>
        <w:right w:val="single" w:color="auto" w:sz="4" w:space="0"/>
      </w:pBdr>
      <w:adjustRightInd/>
      <w:snapToGrid/>
      <w:spacing w:before="100" w:beforeAutospacing="1" w:after="100" w:afterAutospacing="1"/>
      <w:ind w:firstLine="560" w:firstLineChars="200"/>
      <w:jc w:val="center"/>
      <w:textAlignment w:val="center"/>
    </w:pPr>
    <w:rPr>
      <w:rFonts w:ascii="宋体" w:hAnsi="宋体" w:cs="宋体"/>
      <w:color w:val="FF0000"/>
      <w:kern w:val="0"/>
      <w:sz w:val="22"/>
      <w:szCs w:val="24"/>
      <w:lang w:eastAsia="en-US" w:bidi="en-US"/>
    </w:rPr>
  </w:style>
  <w:style w:type="paragraph" w:customStyle="1" w:styleId="938">
    <w:name w:val="xl212"/>
    <w:basedOn w:val="1"/>
    <w:qFormat/>
    <w:uiPriority w:val="0"/>
    <w:pPr>
      <w:widowControl/>
      <w:adjustRightInd/>
      <w:snapToGrid/>
      <w:spacing w:before="100" w:beforeAutospacing="1" w:after="100" w:afterAutospacing="1"/>
      <w:ind w:firstLine="560" w:firstLineChars="200"/>
      <w:textAlignment w:val="center"/>
    </w:pPr>
    <w:rPr>
      <w:rFonts w:ascii="宋体" w:hAnsi="宋体" w:cs="宋体"/>
      <w:kern w:val="0"/>
      <w:sz w:val="22"/>
      <w:szCs w:val="24"/>
      <w:lang w:eastAsia="en-US" w:bidi="en-US"/>
    </w:rPr>
  </w:style>
  <w:style w:type="paragraph" w:customStyle="1" w:styleId="939">
    <w:name w:val="xl213"/>
    <w:basedOn w:val="1"/>
    <w:qFormat/>
    <w:uiPriority w:val="0"/>
    <w:pPr>
      <w:widowControl/>
      <w:pBdr>
        <w:top w:val="single" w:color="auto" w:sz="4" w:space="0"/>
        <w:left w:val="single" w:color="auto" w:sz="4" w:space="0"/>
        <w:right w:val="single" w:color="auto" w:sz="4" w:space="0"/>
      </w:pBdr>
      <w:adjustRightInd/>
      <w:snapToGrid/>
      <w:spacing w:before="100" w:beforeAutospacing="1" w:after="100" w:afterAutospacing="1"/>
      <w:ind w:firstLine="560" w:firstLineChars="200"/>
      <w:jc w:val="center"/>
      <w:textAlignment w:val="center"/>
    </w:pPr>
    <w:rPr>
      <w:rFonts w:ascii="宋体" w:hAnsi="宋体" w:cs="宋体"/>
      <w:kern w:val="0"/>
      <w:lang w:eastAsia="en-US" w:bidi="en-US"/>
    </w:rPr>
  </w:style>
  <w:style w:type="paragraph" w:customStyle="1" w:styleId="940">
    <w:name w:val="xl214"/>
    <w:basedOn w:val="1"/>
    <w:qFormat/>
    <w:uiPriority w:val="0"/>
    <w:pPr>
      <w:widowControl/>
      <w:pBdr>
        <w:left w:val="single" w:color="auto" w:sz="4" w:space="0"/>
        <w:right w:val="single" w:color="auto" w:sz="4" w:space="0"/>
      </w:pBdr>
      <w:adjustRightInd/>
      <w:snapToGrid/>
      <w:spacing w:before="100" w:beforeAutospacing="1" w:after="100" w:afterAutospacing="1"/>
      <w:ind w:firstLine="560" w:firstLineChars="200"/>
      <w:jc w:val="center"/>
      <w:textAlignment w:val="center"/>
    </w:pPr>
    <w:rPr>
      <w:rFonts w:ascii="宋体" w:hAnsi="宋体" w:cs="宋体"/>
      <w:kern w:val="0"/>
      <w:lang w:eastAsia="en-US" w:bidi="en-US"/>
    </w:rPr>
  </w:style>
  <w:style w:type="paragraph" w:customStyle="1" w:styleId="941">
    <w:name w:val="xl215"/>
    <w:basedOn w:val="1"/>
    <w:qFormat/>
    <w:uiPriority w:val="0"/>
    <w:pPr>
      <w:widowControl/>
      <w:pBdr>
        <w:left w:val="single" w:color="auto" w:sz="4" w:space="0"/>
        <w:bottom w:val="single" w:color="auto" w:sz="4" w:space="0"/>
        <w:right w:val="single" w:color="auto" w:sz="4" w:space="0"/>
      </w:pBdr>
      <w:adjustRightInd/>
      <w:snapToGrid/>
      <w:spacing w:before="100" w:beforeAutospacing="1" w:after="100" w:afterAutospacing="1"/>
      <w:ind w:firstLine="560" w:firstLineChars="200"/>
      <w:jc w:val="center"/>
      <w:textAlignment w:val="center"/>
    </w:pPr>
    <w:rPr>
      <w:rFonts w:ascii="宋体" w:hAnsi="宋体" w:cs="宋体"/>
      <w:kern w:val="0"/>
      <w:lang w:eastAsia="en-US" w:bidi="en-US"/>
    </w:rPr>
  </w:style>
  <w:style w:type="paragraph" w:customStyle="1" w:styleId="942">
    <w:name w:val="xl216"/>
    <w:basedOn w:val="1"/>
    <w:qFormat/>
    <w:uiPriority w:val="0"/>
    <w:pPr>
      <w:widowControl/>
      <w:pBdr>
        <w:top w:val="single" w:color="auto" w:sz="4" w:space="0"/>
        <w:left w:val="single" w:color="auto" w:sz="4" w:space="0"/>
        <w:right w:val="single" w:color="auto" w:sz="4" w:space="0"/>
      </w:pBdr>
      <w:adjustRightInd/>
      <w:snapToGrid/>
      <w:spacing w:before="100" w:beforeAutospacing="1" w:after="100" w:afterAutospacing="1"/>
      <w:ind w:firstLine="560" w:firstLineChars="200"/>
      <w:jc w:val="center"/>
      <w:textAlignment w:val="center"/>
    </w:pPr>
    <w:rPr>
      <w:rFonts w:ascii="宋体" w:hAnsi="宋体" w:cs="宋体"/>
      <w:kern w:val="0"/>
      <w:lang w:eastAsia="en-US" w:bidi="en-US"/>
    </w:rPr>
  </w:style>
  <w:style w:type="paragraph" w:customStyle="1" w:styleId="943">
    <w:name w:val="xl217"/>
    <w:basedOn w:val="1"/>
    <w:qFormat/>
    <w:uiPriority w:val="0"/>
    <w:pPr>
      <w:widowControl/>
      <w:pBdr>
        <w:left w:val="single" w:color="auto" w:sz="4" w:space="0"/>
        <w:right w:val="single" w:color="auto" w:sz="4" w:space="0"/>
      </w:pBdr>
      <w:adjustRightInd/>
      <w:snapToGrid/>
      <w:spacing w:before="100" w:beforeAutospacing="1" w:after="100" w:afterAutospacing="1"/>
      <w:ind w:firstLine="560" w:firstLineChars="200"/>
      <w:jc w:val="center"/>
      <w:textAlignment w:val="center"/>
    </w:pPr>
    <w:rPr>
      <w:rFonts w:ascii="宋体" w:hAnsi="宋体" w:cs="宋体"/>
      <w:kern w:val="0"/>
      <w:lang w:eastAsia="en-US" w:bidi="en-US"/>
    </w:rPr>
  </w:style>
  <w:style w:type="paragraph" w:customStyle="1" w:styleId="944">
    <w:name w:val="xl218"/>
    <w:basedOn w:val="1"/>
    <w:qFormat/>
    <w:uiPriority w:val="0"/>
    <w:pPr>
      <w:widowControl/>
      <w:pBdr>
        <w:top w:val="single" w:color="auto" w:sz="4" w:space="0"/>
        <w:left w:val="single" w:color="auto" w:sz="4" w:space="0"/>
        <w:bottom w:val="single" w:color="auto" w:sz="4" w:space="0"/>
      </w:pBdr>
      <w:adjustRightInd/>
      <w:snapToGrid/>
      <w:spacing w:before="100" w:beforeAutospacing="1" w:after="100" w:afterAutospacing="1"/>
      <w:ind w:firstLine="560" w:firstLineChars="200"/>
      <w:jc w:val="center"/>
      <w:textAlignment w:val="center"/>
    </w:pPr>
    <w:rPr>
      <w:rFonts w:ascii="宋体" w:hAnsi="宋体" w:cs="宋体"/>
      <w:kern w:val="0"/>
      <w:lang w:eastAsia="en-US" w:bidi="en-US"/>
    </w:rPr>
  </w:style>
  <w:style w:type="paragraph" w:customStyle="1" w:styleId="945">
    <w:name w:val="xl219"/>
    <w:basedOn w:val="1"/>
    <w:qFormat/>
    <w:uiPriority w:val="0"/>
    <w:pPr>
      <w:widowControl/>
      <w:pBdr>
        <w:top w:val="single" w:color="auto" w:sz="4" w:space="0"/>
        <w:bottom w:val="single" w:color="auto" w:sz="4" w:space="0"/>
      </w:pBdr>
      <w:adjustRightInd/>
      <w:snapToGrid/>
      <w:spacing w:before="100" w:beforeAutospacing="1" w:after="100" w:afterAutospacing="1"/>
      <w:ind w:firstLine="560" w:firstLineChars="200"/>
      <w:jc w:val="center"/>
      <w:textAlignment w:val="center"/>
    </w:pPr>
    <w:rPr>
      <w:rFonts w:ascii="宋体" w:hAnsi="宋体" w:cs="宋体"/>
      <w:kern w:val="0"/>
      <w:lang w:eastAsia="en-US" w:bidi="en-US"/>
    </w:rPr>
  </w:style>
  <w:style w:type="paragraph" w:customStyle="1" w:styleId="946">
    <w:name w:val="xl220"/>
    <w:basedOn w:val="1"/>
    <w:qFormat/>
    <w:uiPriority w:val="0"/>
    <w:pPr>
      <w:widowControl/>
      <w:pBdr>
        <w:top w:val="single" w:color="auto" w:sz="4" w:space="0"/>
        <w:bottom w:val="single" w:color="auto" w:sz="4" w:space="0"/>
        <w:right w:val="single" w:color="auto" w:sz="4" w:space="0"/>
      </w:pBdr>
      <w:adjustRightInd/>
      <w:snapToGrid/>
      <w:spacing w:before="100" w:beforeAutospacing="1" w:after="100" w:afterAutospacing="1"/>
      <w:ind w:firstLine="560" w:firstLineChars="200"/>
      <w:jc w:val="center"/>
      <w:textAlignment w:val="center"/>
    </w:pPr>
    <w:rPr>
      <w:rFonts w:ascii="宋体" w:hAnsi="宋体" w:cs="宋体"/>
      <w:kern w:val="0"/>
      <w:lang w:eastAsia="en-US" w:bidi="en-US"/>
    </w:rPr>
  </w:style>
  <w:style w:type="paragraph" w:customStyle="1" w:styleId="947">
    <w:name w:val="xl221"/>
    <w:basedOn w:val="1"/>
    <w:qFormat/>
    <w:uiPriority w:val="0"/>
    <w:pPr>
      <w:widowControl/>
      <w:pBdr>
        <w:top w:val="single" w:color="auto" w:sz="4" w:space="0"/>
        <w:left w:val="single" w:color="auto" w:sz="4" w:space="0"/>
        <w:right w:val="single" w:color="auto" w:sz="4" w:space="0"/>
      </w:pBdr>
      <w:adjustRightInd/>
      <w:snapToGrid/>
      <w:spacing w:before="100" w:beforeAutospacing="1" w:after="100" w:afterAutospacing="1"/>
      <w:ind w:firstLine="560" w:firstLineChars="200"/>
      <w:jc w:val="center"/>
      <w:textAlignment w:val="center"/>
    </w:pPr>
    <w:rPr>
      <w:rFonts w:ascii="宋体" w:hAnsi="宋体" w:cs="宋体"/>
      <w:kern w:val="0"/>
      <w:lang w:eastAsia="en-US" w:bidi="en-US"/>
    </w:rPr>
  </w:style>
  <w:style w:type="paragraph" w:customStyle="1" w:styleId="948">
    <w:name w:val="xl222"/>
    <w:basedOn w:val="1"/>
    <w:qFormat/>
    <w:uiPriority w:val="0"/>
    <w:pPr>
      <w:widowControl/>
      <w:pBdr>
        <w:left w:val="single" w:color="auto" w:sz="4" w:space="0"/>
        <w:right w:val="single" w:color="auto" w:sz="4" w:space="0"/>
      </w:pBdr>
      <w:adjustRightInd/>
      <w:snapToGrid/>
      <w:spacing w:before="100" w:beforeAutospacing="1" w:after="100" w:afterAutospacing="1"/>
      <w:ind w:firstLine="560" w:firstLineChars="200"/>
      <w:jc w:val="center"/>
      <w:textAlignment w:val="center"/>
    </w:pPr>
    <w:rPr>
      <w:rFonts w:ascii="宋体" w:hAnsi="宋体" w:cs="宋体"/>
      <w:kern w:val="0"/>
      <w:lang w:eastAsia="en-US" w:bidi="en-US"/>
    </w:rPr>
  </w:style>
  <w:style w:type="paragraph" w:customStyle="1" w:styleId="949">
    <w:name w:val="xl223"/>
    <w:basedOn w:val="1"/>
    <w:qFormat/>
    <w:uiPriority w:val="0"/>
    <w:pPr>
      <w:widowControl/>
      <w:pBdr>
        <w:top w:val="single" w:color="auto" w:sz="4" w:space="0"/>
        <w:left w:val="single" w:color="auto" w:sz="4" w:space="0"/>
        <w:right w:val="single" w:color="auto" w:sz="4" w:space="0"/>
      </w:pBdr>
      <w:shd w:val="clear" w:color="000000" w:fill="EAEAEA"/>
      <w:adjustRightInd/>
      <w:snapToGrid/>
      <w:spacing w:before="100" w:beforeAutospacing="1" w:after="100" w:afterAutospacing="1"/>
      <w:ind w:firstLine="560" w:firstLineChars="200"/>
      <w:jc w:val="center"/>
      <w:textAlignment w:val="center"/>
    </w:pPr>
    <w:rPr>
      <w:rFonts w:ascii="宋体" w:hAnsi="宋体" w:cs="宋体"/>
      <w:color w:val="3333FF"/>
      <w:kern w:val="0"/>
      <w:sz w:val="24"/>
      <w:szCs w:val="24"/>
      <w:lang w:eastAsia="en-US" w:bidi="en-US"/>
    </w:rPr>
  </w:style>
  <w:style w:type="paragraph" w:customStyle="1" w:styleId="950">
    <w:name w:val="xl224"/>
    <w:basedOn w:val="1"/>
    <w:qFormat/>
    <w:uiPriority w:val="0"/>
    <w:pPr>
      <w:widowControl/>
      <w:pBdr>
        <w:left w:val="single" w:color="auto" w:sz="4" w:space="0"/>
        <w:right w:val="single" w:color="auto" w:sz="4" w:space="0"/>
      </w:pBdr>
      <w:shd w:val="clear" w:color="000000" w:fill="EAEAEA"/>
      <w:adjustRightInd/>
      <w:snapToGrid/>
      <w:spacing w:before="100" w:beforeAutospacing="1" w:after="100" w:afterAutospacing="1"/>
      <w:ind w:firstLine="560" w:firstLineChars="200"/>
      <w:jc w:val="center"/>
      <w:textAlignment w:val="center"/>
    </w:pPr>
    <w:rPr>
      <w:rFonts w:ascii="宋体" w:hAnsi="宋体" w:cs="宋体"/>
      <w:color w:val="3333FF"/>
      <w:kern w:val="0"/>
      <w:sz w:val="24"/>
      <w:szCs w:val="24"/>
      <w:lang w:eastAsia="en-US" w:bidi="en-US"/>
    </w:rPr>
  </w:style>
  <w:style w:type="paragraph" w:customStyle="1" w:styleId="951">
    <w:name w:val="xl225"/>
    <w:basedOn w:val="1"/>
    <w:qFormat/>
    <w:uiPriority w:val="0"/>
    <w:pPr>
      <w:widowControl/>
      <w:pBdr>
        <w:left w:val="single" w:color="auto" w:sz="4" w:space="0"/>
        <w:bottom w:val="single" w:color="auto" w:sz="4" w:space="0"/>
        <w:right w:val="single" w:color="auto" w:sz="4" w:space="0"/>
      </w:pBdr>
      <w:shd w:val="clear" w:color="000000" w:fill="EAEAEA"/>
      <w:adjustRightInd/>
      <w:snapToGrid/>
      <w:spacing w:before="100" w:beforeAutospacing="1" w:after="100" w:afterAutospacing="1"/>
      <w:ind w:firstLine="560" w:firstLineChars="200"/>
      <w:jc w:val="center"/>
      <w:textAlignment w:val="center"/>
    </w:pPr>
    <w:rPr>
      <w:rFonts w:ascii="宋体" w:hAnsi="宋体" w:cs="宋体"/>
      <w:color w:val="3333FF"/>
      <w:kern w:val="0"/>
      <w:sz w:val="24"/>
      <w:szCs w:val="24"/>
      <w:lang w:eastAsia="en-US" w:bidi="en-US"/>
    </w:rPr>
  </w:style>
  <w:style w:type="paragraph" w:customStyle="1" w:styleId="952">
    <w:name w:val="xl226"/>
    <w:basedOn w:val="1"/>
    <w:qFormat/>
    <w:uiPriority w:val="0"/>
    <w:pPr>
      <w:widowControl/>
      <w:pBdr>
        <w:left w:val="single" w:color="auto" w:sz="4" w:space="0"/>
        <w:right w:val="single" w:color="auto" w:sz="4" w:space="0"/>
      </w:pBdr>
      <w:shd w:val="clear" w:color="000000" w:fill="EAEAEA"/>
      <w:adjustRightInd/>
      <w:snapToGrid/>
      <w:spacing w:before="100" w:beforeAutospacing="1" w:after="100" w:afterAutospacing="1"/>
      <w:ind w:firstLine="560" w:firstLineChars="200"/>
      <w:textAlignment w:val="center"/>
    </w:pPr>
    <w:rPr>
      <w:rFonts w:ascii="宋体" w:hAnsi="宋体" w:cs="宋体"/>
      <w:color w:val="3333FF"/>
      <w:kern w:val="0"/>
      <w:sz w:val="24"/>
      <w:szCs w:val="24"/>
      <w:lang w:eastAsia="en-US" w:bidi="en-US"/>
    </w:rPr>
  </w:style>
  <w:style w:type="paragraph" w:customStyle="1" w:styleId="953">
    <w:name w:val="xl227"/>
    <w:basedOn w:val="1"/>
    <w:qFormat/>
    <w:uiPriority w:val="0"/>
    <w:pPr>
      <w:widowControl/>
      <w:pBdr>
        <w:left w:val="single" w:color="auto" w:sz="4" w:space="0"/>
        <w:bottom w:val="single" w:color="auto" w:sz="4" w:space="0"/>
        <w:right w:val="single" w:color="auto" w:sz="4" w:space="0"/>
      </w:pBdr>
      <w:shd w:val="clear" w:color="000000" w:fill="EAEAEA"/>
      <w:adjustRightInd/>
      <w:snapToGrid/>
      <w:spacing w:before="100" w:beforeAutospacing="1" w:after="100" w:afterAutospacing="1"/>
      <w:ind w:firstLine="560" w:firstLineChars="200"/>
      <w:textAlignment w:val="center"/>
    </w:pPr>
    <w:rPr>
      <w:rFonts w:ascii="宋体" w:hAnsi="宋体" w:cs="宋体"/>
      <w:color w:val="3333FF"/>
      <w:kern w:val="0"/>
      <w:sz w:val="24"/>
      <w:szCs w:val="24"/>
      <w:lang w:eastAsia="en-US" w:bidi="en-US"/>
    </w:rPr>
  </w:style>
  <w:style w:type="paragraph" w:customStyle="1" w:styleId="954">
    <w:name w:val="xl228"/>
    <w:basedOn w:val="1"/>
    <w:qFormat/>
    <w:uiPriority w:val="0"/>
    <w:pPr>
      <w:widowControl/>
      <w:pBdr>
        <w:top w:val="single" w:color="auto" w:sz="4" w:space="0"/>
        <w:left w:val="single" w:color="auto" w:sz="4" w:space="0"/>
        <w:right w:val="single" w:color="auto" w:sz="4" w:space="0"/>
      </w:pBdr>
      <w:shd w:val="clear" w:color="000000" w:fill="EAEAEA"/>
      <w:adjustRightInd/>
      <w:snapToGrid/>
      <w:spacing w:before="100" w:beforeAutospacing="1" w:after="100" w:afterAutospacing="1"/>
      <w:ind w:firstLine="560" w:firstLineChars="200"/>
      <w:jc w:val="center"/>
      <w:textAlignment w:val="center"/>
    </w:pPr>
    <w:rPr>
      <w:rFonts w:ascii="宋体" w:hAnsi="宋体" w:cs="宋体"/>
      <w:color w:val="3333FF"/>
      <w:kern w:val="0"/>
      <w:sz w:val="24"/>
      <w:szCs w:val="24"/>
      <w:lang w:eastAsia="en-US" w:bidi="en-US"/>
    </w:rPr>
  </w:style>
  <w:style w:type="paragraph" w:customStyle="1" w:styleId="955">
    <w:name w:val="xl229"/>
    <w:basedOn w:val="1"/>
    <w:qFormat/>
    <w:uiPriority w:val="0"/>
    <w:pPr>
      <w:widowControl/>
      <w:pBdr>
        <w:left w:val="single" w:color="auto" w:sz="4" w:space="0"/>
        <w:right w:val="single" w:color="auto" w:sz="4" w:space="0"/>
      </w:pBdr>
      <w:shd w:val="clear" w:color="000000" w:fill="EAEAEA"/>
      <w:adjustRightInd/>
      <w:snapToGrid/>
      <w:spacing w:before="100" w:beforeAutospacing="1" w:after="100" w:afterAutospacing="1"/>
      <w:ind w:firstLine="560" w:firstLineChars="200"/>
      <w:jc w:val="center"/>
      <w:textAlignment w:val="center"/>
    </w:pPr>
    <w:rPr>
      <w:rFonts w:ascii="宋体" w:hAnsi="宋体" w:cs="宋体"/>
      <w:color w:val="3333FF"/>
      <w:kern w:val="0"/>
      <w:sz w:val="24"/>
      <w:szCs w:val="24"/>
      <w:lang w:eastAsia="en-US" w:bidi="en-US"/>
    </w:rPr>
  </w:style>
  <w:style w:type="paragraph" w:customStyle="1" w:styleId="956">
    <w:name w:val="xl230"/>
    <w:basedOn w:val="1"/>
    <w:qFormat/>
    <w:uiPriority w:val="0"/>
    <w:pPr>
      <w:widowControl/>
      <w:pBdr>
        <w:left w:val="single" w:color="auto" w:sz="4" w:space="0"/>
        <w:bottom w:val="single" w:color="auto" w:sz="4" w:space="0"/>
        <w:right w:val="single" w:color="auto" w:sz="4" w:space="0"/>
      </w:pBdr>
      <w:shd w:val="clear" w:color="000000" w:fill="EAEAEA"/>
      <w:adjustRightInd/>
      <w:snapToGrid/>
      <w:spacing w:before="100" w:beforeAutospacing="1" w:after="100" w:afterAutospacing="1"/>
      <w:ind w:firstLine="560" w:firstLineChars="200"/>
      <w:jc w:val="center"/>
      <w:textAlignment w:val="center"/>
    </w:pPr>
    <w:rPr>
      <w:rFonts w:ascii="宋体" w:hAnsi="宋体" w:cs="宋体"/>
      <w:color w:val="3333FF"/>
      <w:kern w:val="0"/>
      <w:sz w:val="24"/>
      <w:szCs w:val="24"/>
      <w:lang w:eastAsia="en-US" w:bidi="en-US"/>
    </w:rPr>
  </w:style>
  <w:style w:type="paragraph" w:customStyle="1" w:styleId="957">
    <w:name w:val="xl231"/>
    <w:basedOn w:val="1"/>
    <w:qFormat/>
    <w:uiPriority w:val="0"/>
    <w:pPr>
      <w:widowControl/>
      <w:pBdr>
        <w:top w:val="single" w:color="auto" w:sz="4" w:space="0"/>
        <w:left w:val="single" w:color="auto" w:sz="4" w:space="0"/>
        <w:right w:val="single" w:color="auto" w:sz="4" w:space="0"/>
      </w:pBdr>
      <w:shd w:val="clear" w:color="000000" w:fill="EAEAEA"/>
      <w:adjustRightInd/>
      <w:snapToGrid/>
      <w:spacing w:before="100" w:beforeAutospacing="1" w:after="100" w:afterAutospacing="1"/>
      <w:ind w:firstLine="560" w:firstLineChars="200"/>
      <w:jc w:val="center"/>
      <w:textAlignment w:val="center"/>
    </w:pPr>
    <w:rPr>
      <w:rFonts w:ascii="宋体" w:hAnsi="宋体" w:cs="宋体"/>
      <w:color w:val="3333FF"/>
      <w:kern w:val="0"/>
      <w:sz w:val="24"/>
      <w:szCs w:val="24"/>
      <w:lang w:eastAsia="en-US" w:bidi="en-US"/>
    </w:rPr>
  </w:style>
  <w:style w:type="paragraph" w:customStyle="1" w:styleId="958">
    <w:name w:val="xl232"/>
    <w:basedOn w:val="1"/>
    <w:qFormat/>
    <w:uiPriority w:val="0"/>
    <w:pPr>
      <w:widowControl/>
      <w:pBdr>
        <w:left w:val="single" w:color="auto" w:sz="4" w:space="0"/>
        <w:right w:val="single" w:color="auto" w:sz="4" w:space="0"/>
      </w:pBdr>
      <w:shd w:val="clear" w:color="000000" w:fill="EAEAEA"/>
      <w:adjustRightInd/>
      <w:snapToGrid/>
      <w:spacing w:before="100" w:beforeAutospacing="1" w:after="100" w:afterAutospacing="1"/>
      <w:ind w:firstLine="560" w:firstLineChars="200"/>
      <w:jc w:val="center"/>
      <w:textAlignment w:val="center"/>
    </w:pPr>
    <w:rPr>
      <w:rFonts w:ascii="宋体" w:hAnsi="宋体" w:cs="宋体"/>
      <w:color w:val="3333FF"/>
      <w:kern w:val="0"/>
      <w:sz w:val="24"/>
      <w:szCs w:val="24"/>
      <w:lang w:eastAsia="en-US" w:bidi="en-US"/>
    </w:rPr>
  </w:style>
  <w:style w:type="paragraph" w:customStyle="1" w:styleId="959">
    <w:name w:val="xl233"/>
    <w:basedOn w:val="1"/>
    <w:qFormat/>
    <w:uiPriority w:val="0"/>
    <w:pPr>
      <w:widowControl/>
      <w:pBdr>
        <w:top w:val="single" w:color="auto" w:sz="4" w:space="0"/>
        <w:left w:val="single" w:color="auto" w:sz="4" w:space="0"/>
        <w:bottom w:val="single" w:color="auto" w:sz="4" w:space="0"/>
      </w:pBdr>
      <w:shd w:val="clear" w:color="000000" w:fill="EAEAEA"/>
      <w:adjustRightInd/>
      <w:snapToGrid/>
      <w:spacing w:before="100" w:beforeAutospacing="1" w:after="100" w:afterAutospacing="1"/>
      <w:ind w:firstLine="560" w:firstLineChars="200"/>
      <w:jc w:val="center"/>
      <w:textAlignment w:val="center"/>
    </w:pPr>
    <w:rPr>
      <w:rFonts w:ascii="宋体" w:hAnsi="宋体" w:cs="宋体"/>
      <w:color w:val="3333FF"/>
      <w:kern w:val="0"/>
      <w:sz w:val="24"/>
      <w:szCs w:val="24"/>
      <w:lang w:eastAsia="en-US" w:bidi="en-US"/>
    </w:rPr>
  </w:style>
  <w:style w:type="paragraph" w:customStyle="1" w:styleId="960">
    <w:name w:val="xl234"/>
    <w:basedOn w:val="1"/>
    <w:qFormat/>
    <w:uiPriority w:val="0"/>
    <w:pPr>
      <w:widowControl/>
      <w:pBdr>
        <w:top w:val="single" w:color="auto" w:sz="4" w:space="0"/>
        <w:bottom w:val="single" w:color="auto" w:sz="4" w:space="0"/>
      </w:pBdr>
      <w:shd w:val="clear" w:color="000000" w:fill="EAEAEA"/>
      <w:adjustRightInd/>
      <w:snapToGrid/>
      <w:spacing w:before="100" w:beforeAutospacing="1" w:after="100" w:afterAutospacing="1"/>
      <w:ind w:firstLine="560" w:firstLineChars="200"/>
      <w:jc w:val="center"/>
      <w:textAlignment w:val="center"/>
    </w:pPr>
    <w:rPr>
      <w:rFonts w:ascii="宋体" w:hAnsi="宋体" w:cs="宋体"/>
      <w:color w:val="3333FF"/>
      <w:kern w:val="0"/>
      <w:sz w:val="24"/>
      <w:szCs w:val="24"/>
      <w:lang w:eastAsia="en-US" w:bidi="en-US"/>
    </w:rPr>
  </w:style>
  <w:style w:type="paragraph" w:customStyle="1" w:styleId="961">
    <w:name w:val="xl235"/>
    <w:basedOn w:val="1"/>
    <w:qFormat/>
    <w:uiPriority w:val="0"/>
    <w:pPr>
      <w:widowControl/>
      <w:pBdr>
        <w:top w:val="single" w:color="auto" w:sz="4" w:space="0"/>
        <w:bottom w:val="single" w:color="auto" w:sz="4" w:space="0"/>
        <w:right w:val="single" w:color="auto" w:sz="4" w:space="0"/>
      </w:pBdr>
      <w:shd w:val="clear" w:color="000000" w:fill="EAEAEA"/>
      <w:adjustRightInd/>
      <w:snapToGrid/>
      <w:spacing w:before="100" w:beforeAutospacing="1" w:after="100" w:afterAutospacing="1"/>
      <w:ind w:firstLine="560" w:firstLineChars="200"/>
      <w:jc w:val="center"/>
      <w:textAlignment w:val="center"/>
    </w:pPr>
    <w:rPr>
      <w:rFonts w:ascii="宋体" w:hAnsi="宋体" w:cs="宋体"/>
      <w:color w:val="3333FF"/>
      <w:kern w:val="0"/>
      <w:sz w:val="24"/>
      <w:szCs w:val="24"/>
      <w:lang w:eastAsia="en-US" w:bidi="en-US"/>
    </w:rPr>
  </w:style>
  <w:style w:type="paragraph" w:customStyle="1" w:styleId="962">
    <w:name w:val="xl236"/>
    <w:basedOn w:val="1"/>
    <w:qFormat/>
    <w:uiPriority w:val="0"/>
    <w:pPr>
      <w:widowControl/>
      <w:pBdr>
        <w:top w:val="single" w:color="auto" w:sz="4" w:space="0"/>
        <w:left w:val="single" w:color="auto" w:sz="4" w:space="0"/>
        <w:right w:val="single" w:color="auto" w:sz="4" w:space="0"/>
      </w:pBdr>
      <w:adjustRightInd/>
      <w:snapToGrid/>
      <w:spacing w:before="100" w:beforeAutospacing="1" w:after="100" w:afterAutospacing="1"/>
      <w:ind w:firstLine="560" w:firstLineChars="200"/>
      <w:jc w:val="center"/>
      <w:textAlignment w:val="center"/>
    </w:pPr>
    <w:rPr>
      <w:rFonts w:ascii="宋体" w:hAnsi="宋体" w:cs="宋体"/>
      <w:color w:val="3333FF"/>
      <w:kern w:val="0"/>
      <w:lang w:eastAsia="en-US" w:bidi="en-US"/>
    </w:rPr>
  </w:style>
  <w:style w:type="paragraph" w:customStyle="1" w:styleId="963">
    <w:name w:val="xl237"/>
    <w:basedOn w:val="1"/>
    <w:qFormat/>
    <w:uiPriority w:val="0"/>
    <w:pPr>
      <w:widowControl/>
      <w:pBdr>
        <w:left w:val="single" w:color="auto" w:sz="4" w:space="0"/>
        <w:right w:val="single" w:color="auto" w:sz="4" w:space="0"/>
      </w:pBdr>
      <w:adjustRightInd/>
      <w:snapToGrid/>
      <w:spacing w:before="100" w:beforeAutospacing="1" w:after="100" w:afterAutospacing="1"/>
      <w:ind w:firstLine="560" w:firstLineChars="200"/>
      <w:jc w:val="center"/>
      <w:textAlignment w:val="center"/>
    </w:pPr>
    <w:rPr>
      <w:rFonts w:ascii="宋体" w:hAnsi="宋体" w:cs="宋体"/>
      <w:color w:val="3333FF"/>
      <w:kern w:val="0"/>
      <w:lang w:eastAsia="en-US" w:bidi="en-US"/>
    </w:rPr>
  </w:style>
  <w:style w:type="paragraph" w:customStyle="1" w:styleId="964">
    <w:name w:val="xl238"/>
    <w:basedOn w:val="1"/>
    <w:qFormat/>
    <w:uiPriority w:val="0"/>
    <w:pPr>
      <w:widowControl/>
      <w:pBdr>
        <w:left w:val="single" w:color="auto" w:sz="4" w:space="0"/>
        <w:bottom w:val="single" w:color="auto" w:sz="4" w:space="0"/>
        <w:right w:val="single" w:color="auto" w:sz="4" w:space="0"/>
      </w:pBdr>
      <w:adjustRightInd/>
      <w:snapToGrid/>
      <w:spacing w:before="100" w:beforeAutospacing="1" w:after="100" w:afterAutospacing="1"/>
      <w:ind w:firstLine="560" w:firstLineChars="200"/>
      <w:jc w:val="center"/>
      <w:textAlignment w:val="center"/>
    </w:pPr>
    <w:rPr>
      <w:rFonts w:ascii="宋体" w:hAnsi="宋体" w:cs="宋体"/>
      <w:color w:val="3333FF"/>
      <w:kern w:val="0"/>
      <w:lang w:eastAsia="en-US" w:bidi="en-US"/>
    </w:rPr>
  </w:style>
  <w:style w:type="paragraph" w:customStyle="1" w:styleId="965">
    <w:name w:val="xl239"/>
    <w:basedOn w:val="1"/>
    <w:qFormat/>
    <w:uiPriority w:val="0"/>
    <w:pPr>
      <w:widowControl/>
      <w:pBdr>
        <w:top w:val="single" w:color="auto" w:sz="4" w:space="0"/>
        <w:left w:val="single" w:color="auto" w:sz="4" w:space="0"/>
        <w:right w:val="single" w:color="auto" w:sz="4" w:space="0"/>
      </w:pBdr>
      <w:adjustRightInd/>
      <w:snapToGrid/>
      <w:spacing w:before="100" w:beforeAutospacing="1" w:after="100" w:afterAutospacing="1"/>
      <w:ind w:firstLine="560" w:firstLineChars="200"/>
      <w:jc w:val="center"/>
      <w:textAlignment w:val="center"/>
    </w:pPr>
    <w:rPr>
      <w:rFonts w:ascii="宋体" w:hAnsi="宋体" w:cs="宋体"/>
      <w:color w:val="3333FF"/>
      <w:kern w:val="0"/>
      <w:lang w:eastAsia="en-US" w:bidi="en-US"/>
    </w:rPr>
  </w:style>
  <w:style w:type="paragraph" w:customStyle="1" w:styleId="966">
    <w:name w:val="xl240"/>
    <w:basedOn w:val="1"/>
    <w:qFormat/>
    <w:uiPriority w:val="0"/>
    <w:pPr>
      <w:widowControl/>
      <w:pBdr>
        <w:left w:val="single" w:color="auto" w:sz="4" w:space="0"/>
        <w:right w:val="single" w:color="auto" w:sz="4" w:space="0"/>
      </w:pBdr>
      <w:adjustRightInd/>
      <w:snapToGrid/>
      <w:spacing w:before="100" w:beforeAutospacing="1" w:after="100" w:afterAutospacing="1"/>
      <w:ind w:firstLine="560" w:firstLineChars="200"/>
      <w:jc w:val="center"/>
      <w:textAlignment w:val="center"/>
    </w:pPr>
    <w:rPr>
      <w:rFonts w:ascii="宋体" w:hAnsi="宋体" w:cs="宋体"/>
      <w:color w:val="3333FF"/>
      <w:kern w:val="0"/>
      <w:lang w:eastAsia="en-US" w:bidi="en-US"/>
    </w:rPr>
  </w:style>
  <w:style w:type="paragraph" w:customStyle="1" w:styleId="967">
    <w:name w:val="xl241"/>
    <w:basedOn w:val="1"/>
    <w:qFormat/>
    <w:uiPriority w:val="0"/>
    <w:pPr>
      <w:widowControl/>
      <w:pBdr>
        <w:top w:val="single" w:color="auto" w:sz="4" w:space="0"/>
        <w:left w:val="single" w:color="auto" w:sz="4" w:space="0"/>
        <w:right w:val="single" w:color="auto" w:sz="4" w:space="0"/>
      </w:pBdr>
      <w:adjustRightInd/>
      <w:snapToGrid/>
      <w:spacing w:before="100" w:beforeAutospacing="1" w:after="100" w:afterAutospacing="1"/>
      <w:ind w:firstLine="560" w:firstLineChars="200"/>
      <w:jc w:val="center"/>
      <w:textAlignment w:val="center"/>
    </w:pPr>
    <w:rPr>
      <w:rFonts w:ascii="宋体" w:hAnsi="宋体" w:cs="宋体"/>
      <w:color w:val="3333FF"/>
      <w:kern w:val="0"/>
      <w:lang w:eastAsia="en-US" w:bidi="en-US"/>
    </w:rPr>
  </w:style>
  <w:style w:type="paragraph" w:customStyle="1" w:styleId="968">
    <w:name w:val="xl242"/>
    <w:basedOn w:val="1"/>
    <w:qFormat/>
    <w:uiPriority w:val="0"/>
    <w:pPr>
      <w:widowControl/>
      <w:pBdr>
        <w:left w:val="single" w:color="auto" w:sz="4" w:space="0"/>
        <w:right w:val="single" w:color="auto" w:sz="4" w:space="0"/>
      </w:pBdr>
      <w:adjustRightInd/>
      <w:snapToGrid/>
      <w:spacing w:before="100" w:beforeAutospacing="1" w:after="100" w:afterAutospacing="1"/>
      <w:ind w:firstLine="560" w:firstLineChars="200"/>
      <w:jc w:val="center"/>
      <w:textAlignment w:val="center"/>
    </w:pPr>
    <w:rPr>
      <w:rFonts w:ascii="宋体" w:hAnsi="宋体" w:cs="宋体"/>
      <w:color w:val="3333FF"/>
      <w:kern w:val="0"/>
      <w:lang w:eastAsia="en-US" w:bidi="en-US"/>
    </w:rPr>
  </w:style>
  <w:style w:type="paragraph" w:customStyle="1" w:styleId="969">
    <w:name w:val="xl243"/>
    <w:basedOn w:val="1"/>
    <w:qFormat/>
    <w:uiPriority w:val="0"/>
    <w:pPr>
      <w:widowControl/>
      <w:pBdr>
        <w:top w:val="single" w:color="auto" w:sz="4" w:space="0"/>
        <w:left w:val="single" w:color="auto" w:sz="4" w:space="0"/>
        <w:bottom w:val="single" w:color="auto" w:sz="4" w:space="0"/>
      </w:pBdr>
      <w:adjustRightInd/>
      <w:snapToGrid/>
      <w:spacing w:before="100" w:beforeAutospacing="1" w:after="100" w:afterAutospacing="1"/>
      <w:ind w:firstLine="560" w:firstLineChars="200"/>
      <w:jc w:val="center"/>
      <w:textAlignment w:val="center"/>
    </w:pPr>
    <w:rPr>
      <w:rFonts w:ascii="宋体" w:hAnsi="宋体" w:cs="宋体"/>
      <w:color w:val="3333FF"/>
      <w:kern w:val="0"/>
      <w:lang w:eastAsia="en-US" w:bidi="en-US"/>
    </w:rPr>
  </w:style>
  <w:style w:type="paragraph" w:customStyle="1" w:styleId="970">
    <w:name w:val="xl244"/>
    <w:basedOn w:val="1"/>
    <w:qFormat/>
    <w:uiPriority w:val="0"/>
    <w:pPr>
      <w:widowControl/>
      <w:pBdr>
        <w:top w:val="single" w:color="auto" w:sz="4" w:space="0"/>
        <w:bottom w:val="single" w:color="auto" w:sz="4" w:space="0"/>
      </w:pBdr>
      <w:adjustRightInd/>
      <w:snapToGrid/>
      <w:spacing w:before="100" w:beforeAutospacing="1" w:after="100" w:afterAutospacing="1"/>
      <w:ind w:firstLine="560" w:firstLineChars="200"/>
      <w:jc w:val="center"/>
      <w:textAlignment w:val="center"/>
    </w:pPr>
    <w:rPr>
      <w:rFonts w:ascii="宋体" w:hAnsi="宋体" w:cs="宋体"/>
      <w:color w:val="3333FF"/>
      <w:kern w:val="0"/>
      <w:lang w:eastAsia="en-US" w:bidi="en-US"/>
    </w:rPr>
  </w:style>
  <w:style w:type="paragraph" w:customStyle="1" w:styleId="971">
    <w:name w:val="xl245"/>
    <w:basedOn w:val="1"/>
    <w:qFormat/>
    <w:uiPriority w:val="0"/>
    <w:pPr>
      <w:widowControl/>
      <w:pBdr>
        <w:top w:val="single" w:color="auto" w:sz="4" w:space="0"/>
        <w:bottom w:val="single" w:color="auto" w:sz="4" w:space="0"/>
        <w:right w:val="single" w:color="auto" w:sz="4" w:space="0"/>
      </w:pBdr>
      <w:adjustRightInd/>
      <w:snapToGrid/>
      <w:spacing w:before="100" w:beforeAutospacing="1" w:after="100" w:afterAutospacing="1"/>
      <w:ind w:firstLine="560" w:firstLineChars="200"/>
      <w:jc w:val="center"/>
      <w:textAlignment w:val="center"/>
    </w:pPr>
    <w:rPr>
      <w:rFonts w:ascii="宋体" w:hAnsi="宋体" w:cs="宋体"/>
      <w:color w:val="3333FF"/>
      <w:kern w:val="0"/>
      <w:lang w:eastAsia="en-US" w:bidi="en-US"/>
    </w:rPr>
  </w:style>
  <w:style w:type="paragraph" w:customStyle="1" w:styleId="972">
    <w:name w:val="xl246"/>
    <w:basedOn w:val="1"/>
    <w:qFormat/>
    <w:uiPriority w:val="0"/>
    <w:pPr>
      <w:widowControl/>
      <w:pBdr>
        <w:top w:val="single" w:color="auto" w:sz="4" w:space="0"/>
        <w:left w:val="single" w:color="auto" w:sz="4" w:space="0"/>
        <w:right w:val="single" w:color="auto" w:sz="4" w:space="0"/>
      </w:pBdr>
      <w:adjustRightInd/>
      <w:snapToGrid/>
      <w:spacing w:before="100" w:beforeAutospacing="1" w:after="100" w:afterAutospacing="1"/>
      <w:ind w:firstLine="560" w:firstLineChars="200"/>
      <w:jc w:val="center"/>
      <w:textAlignment w:val="center"/>
    </w:pPr>
    <w:rPr>
      <w:rFonts w:ascii="宋体" w:hAnsi="宋体" w:cs="宋体"/>
      <w:color w:val="FF0000"/>
      <w:kern w:val="0"/>
      <w:sz w:val="24"/>
      <w:szCs w:val="24"/>
      <w:lang w:eastAsia="en-US" w:bidi="en-US"/>
    </w:rPr>
  </w:style>
  <w:style w:type="paragraph" w:customStyle="1" w:styleId="973">
    <w:name w:val="xl247"/>
    <w:basedOn w:val="1"/>
    <w:qFormat/>
    <w:uiPriority w:val="0"/>
    <w:pPr>
      <w:widowControl/>
      <w:pBdr>
        <w:top w:val="single" w:color="auto" w:sz="4" w:space="0"/>
        <w:left w:val="single" w:color="auto" w:sz="4" w:space="0"/>
        <w:right w:val="single" w:color="auto" w:sz="4" w:space="0"/>
      </w:pBdr>
      <w:adjustRightInd/>
      <w:snapToGrid/>
      <w:spacing w:before="100" w:beforeAutospacing="1" w:after="100" w:afterAutospacing="1"/>
      <w:ind w:firstLine="560" w:firstLineChars="200"/>
      <w:jc w:val="center"/>
      <w:textAlignment w:val="center"/>
    </w:pPr>
    <w:rPr>
      <w:rFonts w:ascii="宋体" w:hAnsi="宋体" w:cs="宋体"/>
      <w:color w:val="FF0000"/>
      <w:kern w:val="0"/>
      <w:sz w:val="24"/>
      <w:szCs w:val="24"/>
      <w:lang w:eastAsia="en-US" w:bidi="en-US"/>
    </w:rPr>
  </w:style>
  <w:style w:type="paragraph" w:customStyle="1" w:styleId="974">
    <w:name w:val="xl248"/>
    <w:basedOn w:val="1"/>
    <w:qFormat/>
    <w:uiPriority w:val="0"/>
    <w:pPr>
      <w:widowControl/>
      <w:pBdr>
        <w:left w:val="single" w:color="auto" w:sz="4" w:space="0"/>
        <w:bottom w:val="single" w:color="auto" w:sz="4" w:space="0"/>
        <w:right w:val="single" w:color="auto" w:sz="4" w:space="0"/>
      </w:pBdr>
      <w:adjustRightInd/>
      <w:snapToGrid/>
      <w:spacing w:before="100" w:beforeAutospacing="1" w:after="100" w:afterAutospacing="1"/>
      <w:ind w:firstLine="560" w:firstLineChars="200"/>
      <w:jc w:val="center"/>
      <w:textAlignment w:val="center"/>
    </w:pPr>
    <w:rPr>
      <w:rFonts w:ascii="宋体" w:hAnsi="宋体" w:cs="宋体"/>
      <w:color w:val="FF0000"/>
      <w:kern w:val="0"/>
      <w:sz w:val="24"/>
      <w:szCs w:val="24"/>
      <w:lang w:eastAsia="en-US" w:bidi="en-US"/>
    </w:rPr>
  </w:style>
  <w:style w:type="paragraph" w:customStyle="1" w:styleId="975">
    <w:name w:val="xl249"/>
    <w:basedOn w:val="1"/>
    <w:qFormat/>
    <w:uiPriority w:val="0"/>
    <w:pPr>
      <w:widowControl/>
      <w:pBdr>
        <w:top w:val="single" w:color="auto" w:sz="4" w:space="0"/>
        <w:left w:val="single" w:color="auto" w:sz="4" w:space="0"/>
        <w:right w:val="single" w:color="auto" w:sz="4" w:space="0"/>
      </w:pBdr>
      <w:shd w:val="clear" w:color="000000" w:fill="FFFF00"/>
      <w:adjustRightInd/>
      <w:snapToGrid/>
      <w:spacing w:before="100" w:beforeAutospacing="1" w:after="100" w:afterAutospacing="1"/>
      <w:ind w:firstLine="560" w:firstLineChars="200"/>
      <w:jc w:val="center"/>
      <w:textAlignment w:val="center"/>
    </w:pPr>
    <w:rPr>
      <w:rFonts w:ascii="宋体" w:hAnsi="宋体" w:cs="宋体"/>
      <w:color w:val="FF0000"/>
      <w:kern w:val="0"/>
      <w:sz w:val="24"/>
      <w:szCs w:val="24"/>
      <w:lang w:eastAsia="en-US" w:bidi="en-US"/>
    </w:rPr>
  </w:style>
  <w:style w:type="paragraph" w:customStyle="1" w:styleId="976">
    <w:name w:val="xl250"/>
    <w:basedOn w:val="1"/>
    <w:qFormat/>
    <w:uiPriority w:val="0"/>
    <w:pPr>
      <w:widowControl/>
      <w:pBdr>
        <w:left w:val="single" w:color="auto" w:sz="4" w:space="0"/>
        <w:bottom w:val="single" w:color="auto" w:sz="4" w:space="0"/>
        <w:right w:val="single" w:color="auto" w:sz="4" w:space="0"/>
      </w:pBdr>
      <w:shd w:val="clear" w:color="000000" w:fill="FFFF00"/>
      <w:adjustRightInd/>
      <w:snapToGrid/>
      <w:spacing w:before="100" w:beforeAutospacing="1" w:after="100" w:afterAutospacing="1"/>
      <w:ind w:firstLine="560" w:firstLineChars="200"/>
      <w:jc w:val="center"/>
      <w:textAlignment w:val="center"/>
    </w:pPr>
    <w:rPr>
      <w:rFonts w:ascii="宋体" w:hAnsi="宋体" w:cs="宋体"/>
      <w:color w:val="FF0000"/>
      <w:kern w:val="0"/>
      <w:sz w:val="24"/>
      <w:szCs w:val="24"/>
      <w:lang w:eastAsia="en-US" w:bidi="en-US"/>
    </w:rPr>
  </w:style>
  <w:style w:type="paragraph" w:customStyle="1" w:styleId="977">
    <w:name w:val="xl251"/>
    <w:basedOn w:val="1"/>
    <w:qFormat/>
    <w:uiPriority w:val="0"/>
    <w:pPr>
      <w:widowControl/>
      <w:pBdr>
        <w:top w:val="single" w:color="auto" w:sz="4" w:space="0"/>
        <w:left w:val="single" w:color="auto" w:sz="4" w:space="0"/>
        <w:bottom w:val="single" w:color="auto" w:sz="4" w:space="0"/>
        <w:right w:val="single" w:color="auto" w:sz="4" w:space="0"/>
      </w:pBdr>
      <w:adjustRightInd/>
      <w:snapToGrid/>
      <w:spacing w:before="100" w:beforeAutospacing="1" w:after="100" w:afterAutospacing="1"/>
      <w:ind w:firstLine="560" w:firstLineChars="200"/>
      <w:jc w:val="center"/>
      <w:textAlignment w:val="center"/>
    </w:pPr>
    <w:rPr>
      <w:rFonts w:ascii="宋体" w:hAnsi="宋体" w:cs="宋体"/>
      <w:kern w:val="0"/>
      <w:lang w:eastAsia="en-US" w:bidi="en-US"/>
    </w:rPr>
  </w:style>
  <w:style w:type="paragraph" w:customStyle="1" w:styleId="978">
    <w:name w:val="xl252"/>
    <w:basedOn w:val="1"/>
    <w:qFormat/>
    <w:uiPriority w:val="0"/>
    <w:pPr>
      <w:widowControl/>
      <w:pBdr>
        <w:top w:val="single" w:color="auto" w:sz="4" w:space="0"/>
        <w:left w:val="single" w:color="auto" w:sz="4" w:space="0"/>
      </w:pBdr>
      <w:adjustRightInd/>
      <w:snapToGrid/>
      <w:spacing w:before="100" w:beforeAutospacing="1" w:after="100" w:afterAutospacing="1"/>
      <w:ind w:firstLine="560" w:firstLineChars="200"/>
      <w:textAlignment w:val="center"/>
    </w:pPr>
    <w:rPr>
      <w:rFonts w:ascii="宋体" w:hAnsi="宋体" w:cs="宋体"/>
      <w:color w:val="FF0000"/>
      <w:kern w:val="0"/>
      <w:sz w:val="24"/>
      <w:szCs w:val="24"/>
      <w:lang w:eastAsia="en-US" w:bidi="en-US"/>
    </w:rPr>
  </w:style>
  <w:style w:type="paragraph" w:customStyle="1" w:styleId="979">
    <w:name w:val="xl253"/>
    <w:basedOn w:val="1"/>
    <w:qFormat/>
    <w:uiPriority w:val="0"/>
    <w:pPr>
      <w:widowControl/>
      <w:pBdr>
        <w:left w:val="single" w:color="auto" w:sz="4" w:space="0"/>
        <w:bottom w:val="single" w:color="auto" w:sz="4" w:space="0"/>
      </w:pBdr>
      <w:adjustRightInd/>
      <w:snapToGrid/>
      <w:spacing w:before="100" w:beforeAutospacing="1" w:after="100" w:afterAutospacing="1"/>
      <w:ind w:firstLine="560" w:firstLineChars="200"/>
      <w:textAlignment w:val="center"/>
    </w:pPr>
    <w:rPr>
      <w:rFonts w:ascii="宋体" w:hAnsi="宋体" w:cs="宋体"/>
      <w:color w:val="FF0000"/>
      <w:kern w:val="0"/>
      <w:sz w:val="24"/>
      <w:szCs w:val="24"/>
      <w:lang w:eastAsia="en-US" w:bidi="en-US"/>
    </w:rPr>
  </w:style>
  <w:style w:type="paragraph" w:customStyle="1" w:styleId="980">
    <w:name w:val="xl254"/>
    <w:basedOn w:val="1"/>
    <w:qFormat/>
    <w:uiPriority w:val="0"/>
    <w:pPr>
      <w:widowControl/>
      <w:pBdr>
        <w:top w:val="single" w:color="auto" w:sz="4" w:space="0"/>
        <w:right w:val="single" w:color="auto" w:sz="4" w:space="0"/>
      </w:pBdr>
      <w:adjustRightInd/>
      <w:snapToGrid/>
      <w:spacing w:before="100" w:beforeAutospacing="1" w:after="100" w:afterAutospacing="1"/>
      <w:ind w:firstLine="560" w:firstLineChars="200"/>
      <w:jc w:val="center"/>
      <w:textAlignment w:val="center"/>
    </w:pPr>
    <w:rPr>
      <w:rFonts w:ascii="宋体" w:hAnsi="宋体" w:cs="宋体"/>
      <w:color w:val="FF0000"/>
      <w:kern w:val="0"/>
      <w:sz w:val="24"/>
      <w:szCs w:val="24"/>
      <w:lang w:eastAsia="en-US" w:bidi="en-US"/>
    </w:rPr>
  </w:style>
  <w:style w:type="paragraph" w:customStyle="1" w:styleId="981">
    <w:name w:val="xl255"/>
    <w:basedOn w:val="1"/>
    <w:qFormat/>
    <w:uiPriority w:val="0"/>
    <w:pPr>
      <w:widowControl/>
      <w:pBdr>
        <w:bottom w:val="single" w:color="auto" w:sz="4" w:space="0"/>
        <w:right w:val="single" w:color="auto" w:sz="4" w:space="0"/>
      </w:pBdr>
      <w:adjustRightInd/>
      <w:snapToGrid/>
      <w:spacing w:before="100" w:beforeAutospacing="1" w:after="100" w:afterAutospacing="1"/>
      <w:ind w:firstLine="560" w:firstLineChars="200"/>
      <w:jc w:val="center"/>
      <w:textAlignment w:val="center"/>
    </w:pPr>
    <w:rPr>
      <w:rFonts w:ascii="宋体" w:hAnsi="宋体" w:cs="宋体"/>
      <w:color w:val="FF0000"/>
      <w:kern w:val="0"/>
      <w:sz w:val="24"/>
      <w:szCs w:val="24"/>
      <w:lang w:eastAsia="en-US" w:bidi="en-US"/>
    </w:rPr>
  </w:style>
  <w:style w:type="paragraph" w:customStyle="1" w:styleId="982">
    <w:name w:val="样式8"/>
    <w:basedOn w:val="198"/>
    <w:qFormat/>
    <w:uiPriority w:val="0"/>
    <w:rPr>
      <w:kern w:val="0"/>
      <w:lang w:val="zh-CN"/>
    </w:rPr>
  </w:style>
  <w:style w:type="paragraph" w:customStyle="1" w:styleId="983">
    <w:name w:val="样式9"/>
    <w:basedOn w:val="1"/>
    <w:qFormat/>
    <w:uiPriority w:val="0"/>
    <w:pPr>
      <w:keepNext/>
      <w:keepLines/>
      <w:adjustRightInd/>
      <w:snapToGrid/>
      <w:outlineLvl w:val="2"/>
    </w:pPr>
    <w:rPr>
      <w:rFonts w:ascii="宋体" w:hAnsi="Times New Roman" w:eastAsia="宋体" w:cs="宋体"/>
      <w:b/>
      <w:bCs/>
      <w:szCs w:val="28"/>
    </w:rPr>
  </w:style>
  <w:style w:type="paragraph" w:customStyle="1" w:styleId="984">
    <w:name w:val="样式10"/>
    <w:basedOn w:val="1"/>
    <w:link w:val="1846"/>
    <w:qFormat/>
    <w:uiPriority w:val="0"/>
    <w:pPr>
      <w:adjustRightInd/>
      <w:snapToGrid/>
      <w:ind w:firstLine="560" w:firstLineChars="200"/>
      <w:jc w:val="both"/>
    </w:pPr>
    <w:rPr>
      <w:rFonts w:ascii="仿宋_GB2312" w:hAnsi="Times New Roman" w:cs="宋体"/>
      <w:szCs w:val="20"/>
    </w:rPr>
  </w:style>
  <w:style w:type="paragraph" w:customStyle="1" w:styleId="985">
    <w:name w:val="样式11"/>
    <w:basedOn w:val="1"/>
    <w:link w:val="1847"/>
    <w:qFormat/>
    <w:uiPriority w:val="0"/>
    <w:pPr>
      <w:keepNext/>
      <w:keepLines/>
      <w:adjustRightInd/>
      <w:snapToGrid/>
      <w:ind w:firstLine="100" w:firstLineChars="100"/>
      <w:jc w:val="both"/>
      <w:outlineLvl w:val="3"/>
    </w:pPr>
    <w:rPr>
      <w:rFonts w:ascii="仿宋_GB2312" w:hAnsi="Arial" w:cs="宋体"/>
      <w:b/>
      <w:bCs/>
      <w:szCs w:val="20"/>
    </w:rPr>
  </w:style>
  <w:style w:type="paragraph" w:customStyle="1" w:styleId="986">
    <w:name w:val="样式12"/>
    <w:basedOn w:val="1"/>
    <w:qFormat/>
    <w:uiPriority w:val="0"/>
    <w:pPr>
      <w:adjustRightInd/>
      <w:snapToGrid/>
      <w:spacing w:line="240" w:lineRule="exact"/>
      <w:jc w:val="center"/>
    </w:pPr>
    <w:rPr>
      <w:rFonts w:ascii="仿宋_GB2312" w:hAnsi="Times New Roman"/>
      <w:spacing w:val="-30"/>
      <w:sz w:val="21"/>
    </w:rPr>
  </w:style>
  <w:style w:type="paragraph" w:customStyle="1" w:styleId="987">
    <w:name w:val="正文文本缩进3"/>
    <w:basedOn w:val="1"/>
    <w:qFormat/>
    <w:uiPriority w:val="0"/>
    <w:pPr>
      <w:snapToGrid/>
      <w:spacing w:after="120" w:line="312" w:lineRule="atLeast"/>
      <w:ind w:left="420"/>
      <w:jc w:val="both"/>
      <w:textAlignment w:val="baseline"/>
    </w:pPr>
    <w:rPr>
      <w:rFonts w:ascii="Times New Roman" w:hAnsi="Times New Roman" w:eastAsia="宋体"/>
      <w:kern w:val="0"/>
      <w:sz w:val="21"/>
    </w:rPr>
  </w:style>
  <w:style w:type="table" w:customStyle="1" w:styleId="988">
    <w:name w:val="网格型15"/>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89">
    <w:name w:val="正文5"/>
    <w:qFormat/>
    <w:uiPriority w:val="0"/>
    <w:pPr>
      <w:widowControl w:val="0"/>
      <w:adjustRightInd w:val="0"/>
      <w:spacing w:line="360" w:lineRule="atLeast"/>
    </w:pPr>
    <w:rPr>
      <w:rFonts w:ascii="宋体" w:hAnsi="Times New Roman" w:eastAsiaTheme="minorEastAsia" w:cstheme="minorBidi"/>
      <w:kern w:val="2"/>
      <w:sz w:val="24"/>
      <w:szCs w:val="22"/>
      <w:lang w:val="en-US" w:eastAsia="zh-CN" w:bidi="ar-SA"/>
    </w:rPr>
  </w:style>
  <w:style w:type="paragraph" w:customStyle="1" w:styleId="990">
    <w:name w:val="修订1"/>
    <w:hidden/>
    <w:semiHidden/>
    <w:qFormat/>
    <w:uiPriority w:val="99"/>
    <w:rPr>
      <w:rFonts w:ascii="Times New Roman" w:hAnsi="Times New Roman" w:eastAsiaTheme="minorEastAsia" w:cstheme="minorBidi"/>
      <w:kern w:val="2"/>
      <w:sz w:val="21"/>
      <w:szCs w:val="22"/>
      <w:lang w:val="en-US" w:eastAsia="zh-CN" w:bidi="ar-SA"/>
    </w:rPr>
  </w:style>
  <w:style w:type="table" w:customStyle="1" w:styleId="991">
    <w:name w:val="网格型33"/>
    <w:basedOn w:val="89"/>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992">
    <w:name w:val="浅色底纹 - 强调文字颜色 1111"/>
    <w:basedOn w:val="89"/>
    <w:qFormat/>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993">
    <w:name w:val="网格型211"/>
    <w:basedOn w:val="89"/>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994">
    <w:name w:val="网格型16"/>
    <w:basedOn w:val="89"/>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995">
    <w:name w:val="网格型17"/>
    <w:basedOn w:val="89"/>
    <w:qFormat/>
    <w:uiPriority w:val="0"/>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996">
    <w:name w:val="浅色底纹 - 强调文字颜色 112"/>
    <w:basedOn w:val="89"/>
    <w:qFormat/>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997">
    <w:name w:val="网格型34"/>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98">
    <w:name w:val="wk表格"/>
    <w:basedOn w:val="1"/>
    <w:next w:val="1"/>
    <w:qFormat/>
    <w:uiPriority w:val="0"/>
    <w:pPr>
      <w:adjustRightInd/>
      <w:snapToGrid/>
      <w:jc w:val="center"/>
    </w:pPr>
    <w:rPr>
      <w:rFonts w:ascii="仿宋_GB2312" w:hAnsi="仿宋_GB2312" w:cs="仿宋_GB2312"/>
      <w:sz w:val="24"/>
      <w:szCs w:val="24"/>
    </w:rPr>
  </w:style>
  <w:style w:type="paragraph" w:customStyle="1" w:styleId="999">
    <w:name w:val="表号"/>
    <w:basedOn w:val="1"/>
    <w:link w:val="1000"/>
    <w:qFormat/>
    <w:uiPriority w:val="0"/>
    <w:pPr>
      <w:adjustRightInd/>
      <w:snapToGrid/>
      <w:spacing w:line="240" w:lineRule="exact"/>
      <w:ind w:left="210"/>
      <w:jc w:val="center"/>
    </w:pPr>
    <w:rPr>
      <w:rFonts w:ascii="Times New Roman" w:hAnsi="Times New Roman" w:eastAsia="宋体"/>
      <w:snapToGrid w:val="0"/>
      <w:kern w:val="0"/>
      <w:sz w:val="20"/>
      <w:szCs w:val="21"/>
      <w:lang w:val="zh-CN"/>
    </w:rPr>
  </w:style>
  <w:style w:type="character" w:customStyle="1" w:styleId="1000">
    <w:name w:val="表号 Char"/>
    <w:link w:val="999"/>
    <w:qFormat/>
    <w:uiPriority w:val="0"/>
    <w:rPr>
      <w:rFonts w:ascii="Times New Roman" w:hAnsi="Times New Roman"/>
      <w:snapToGrid w:val="0"/>
      <w:szCs w:val="21"/>
      <w:lang w:val="zh-CN"/>
    </w:rPr>
  </w:style>
  <w:style w:type="paragraph" w:customStyle="1" w:styleId="1001">
    <w:name w:val="样式13"/>
    <w:basedOn w:val="1"/>
    <w:qFormat/>
    <w:uiPriority w:val="0"/>
    <w:pPr>
      <w:keepNext/>
      <w:keepLines/>
      <w:adjustRightInd/>
      <w:snapToGrid/>
      <w:ind w:firstLine="100" w:firstLineChars="100"/>
      <w:jc w:val="both"/>
      <w:outlineLvl w:val="3"/>
    </w:pPr>
    <w:rPr>
      <w:rFonts w:ascii="仿宋_GB2312" w:hAnsi="宋体" w:cs="宋体"/>
      <w:bCs/>
      <w:szCs w:val="20"/>
    </w:rPr>
  </w:style>
  <w:style w:type="paragraph" w:customStyle="1" w:styleId="1002">
    <w:name w:val="1级"/>
    <w:next w:val="1"/>
    <w:link w:val="1003"/>
    <w:qFormat/>
    <w:uiPriority w:val="0"/>
    <w:pPr>
      <w:spacing w:line="480" w:lineRule="auto"/>
      <w:jc w:val="center"/>
      <w:outlineLvl w:val="0"/>
    </w:pPr>
    <w:rPr>
      <w:rFonts w:ascii="宋体" w:hAnsi="Times New Roman" w:eastAsiaTheme="minorEastAsia" w:cstheme="minorBidi"/>
      <w:kern w:val="44"/>
      <w:sz w:val="36"/>
      <w:szCs w:val="44"/>
      <w:lang w:val="en-US" w:eastAsia="zh-CN" w:bidi="ar-SA"/>
    </w:rPr>
  </w:style>
  <w:style w:type="character" w:customStyle="1" w:styleId="1003">
    <w:name w:val="1级 Char"/>
    <w:link w:val="1002"/>
    <w:qFormat/>
    <w:uiPriority w:val="0"/>
    <w:rPr>
      <w:rFonts w:ascii="宋体" w:hAnsi="Times New Roman"/>
      <w:kern w:val="44"/>
      <w:sz w:val="36"/>
      <w:szCs w:val="44"/>
    </w:rPr>
  </w:style>
  <w:style w:type="paragraph" w:customStyle="1" w:styleId="1004">
    <w:name w:val="2级"/>
    <w:link w:val="1005"/>
    <w:qFormat/>
    <w:uiPriority w:val="0"/>
    <w:pPr>
      <w:spacing w:beforeLines="50" w:afterLines="50" w:line="480" w:lineRule="auto"/>
      <w:jc w:val="center"/>
      <w:outlineLvl w:val="1"/>
    </w:pPr>
    <w:rPr>
      <w:rFonts w:ascii="宋体" w:hAnsi="Times New Roman" w:eastAsiaTheme="minorEastAsia" w:cstheme="minorBidi"/>
      <w:kern w:val="44"/>
      <w:sz w:val="32"/>
      <w:szCs w:val="44"/>
      <w:lang w:val="en-US" w:eastAsia="zh-CN" w:bidi="ar-SA"/>
    </w:rPr>
  </w:style>
  <w:style w:type="character" w:customStyle="1" w:styleId="1005">
    <w:name w:val="2级 Char"/>
    <w:link w:val="1004"/>
    <w:qFormat/>
    <w:uiPriority w:val="0"/>
    <w:rPr>
      <w:rFonts w:ascii="宋体" w:hAnsi="Times New Roman"/>
      <w:kern w:val="44"/>
      <w:sz w:val="32"/>
      <w:szCs w:val="44"/>
    </w:rPr>
  </w:style>
  <w:style w:type="character" w:customStyle="1" w:styleId="1006">
    <w:name w:val="正文 Char1"/>
    <w:link w:val="629"/>
    <w:qFormat/>
    <w:uiPriority w:val="0"/>
    <w:rPr>
      <w:rFonts w:ascii="宋体" w:hAnsi="Times New Roman"/>
      <w:kern w:val="2"/>
      <w:sz w:val="24"/>
      <w:szCs w:val="22"/>
    </w:rPr>
  </w:style>
  <w:style w:type="character" w:customStyle="1" w:styleId="1007">
    <w:name w:val="4级标题 Char"/>
    <w:link w:val="674"/>
    <w:qFormat/>
    <w:uiPriority w:val="0"/>
    <w:rPr>
      <w:rFonts w:ascii="宋体" w:hAnsi="宋体" w:eastAsia="仿宋_GB2312" w:cstheme="majorBidi"/>
      <w:sz w:val="28"/>
      <w:szCs w:val="28"/>
      <w:lang w:val="zh-CN" w:eastAsia="en-US" w:bidi="en-US"/>
    </w:rPr>
  </w:style>
  <w:style w:type="character" w:customStyle="1" w:styleId="1008">
    <w:name w:val="批注引用3"/>
    <w:qFormat/>
    <w:uiPriority w:val="0"/>
    <w:rPr>
      <w:sz w:val="21"/>
      <w:szCs w:val="21"/>
    </w:rPr>
  </w:style>
  <w:style w:type="character" w:customStyle="1" w:styleId="1009">
    <w:name w:val="页码2"/>
    <w:basedOn w:val="94"/>
    <w:qFormat/>
    <w:uiPriority w:val="0"/>
  </w:style>
  <w:style w:type="paragraph" w:customStyle="1" w:styleId="1010">
    <w:name w:val="文档结构图3"/>
    <w:basedOn w:val="1"/>
    <w:qFormat/>
    <w:uiPriority w:val="0"/>
    <w:pPr>
      <w:adjustRightInd/>
      <w:snapToGrid/>
      <w:ind w:firstLine="560" w:firstLineChars="200"/>
      <w:jc w:val="both"/>
    </w:pPr>
    <w:rPr>
      <w:rFonts w:ascii="宋体" w:hAnsi="Calibri" w:eastAsia="宋体"/>
      <w:kern w:val="0"/>
      <w:sz w:val="18"/>
      <w:szCs w:val="18"/>
    </w:rPr>
  </w:style>
  <w:style w:type="paragraph" w:customStyle="1" w:styleId="1011">
    <w:name w:val="正文首行缩进2"/>
    <w:basedOn w:val="35"/>
    <w:qFormat/>
    <w:uiPriority w:val="0"/>
    <w:pPr>
      <w:widowControl/>
      <w:adjustRightInd/>
      <w:snapToGrid/>
      <w:spacing w:line="300" w:lineRule="auto"/>
      <w:ind w:firstLine="420" w:firstLineChars="200"/>
      <w:jc w:val="both"/>
    </w:pPr>
    <w:rPr>
      <w:rFonts w:ascii="宋体" w:hAnsi="宋体"/>
      <w:snapToGrid w:val="0"/>
      <w:kern w:val="0"/>
      <w:sz w:val="32"/>
      <w:szCs w:val="32"/>
      <w:lang w:val="zh-CN" w:eastAsia="en-US"/>
    </w:rPr>
  </w:style>
  <w:style w:type="paragraph" w:customStyle="1" w:styleId="1012">
    <w:name w:val="列表4"/>
    <w:basedOn w:val="1"/>
    <w:qFormat/>
    <w:uiPriority w:val="0"/>
    <w:pPr>
      <w:widowControl/>
      <w:adjustRightInd/>
      <w:snapToGrid/>
      <w:spacing w:line="240" w:lineRule="auto"/>
      <w:ind w:left="420" w:hanging="420" w:firstLineChars="200"/>
      <w:jc w:val="both"/>
    </w:pPr>
    <w:rPr>
      <w:rFonts w:ascii="仿宋_GB2312" w:hAnsi="Times New Roman"/>
      <w:kern w:val="0"/>
      <w:szCs w:val="24"/>
      <w:lang w:eastAsia="en-US"/>
    </w:rPr>
  </w:style>
  <w:style w:type="paragraph" w:customStyle="1" w:styleId="1013">
    <w:name w:val="日期3"/>
    <w:basedOn w:val="1"/>
    <w:next w:val="1"/>
    <w:qFormat/>
    <w:uiPriority w:val="0"/>
    <w:pPr>
      <w:widowControl/>
      <w:adjustRightInd/>
      <w:snapToGrid/>
      <w:ind w:left="100" w:leftChars="2500" w:firstLine="200" w:firstLineChars="200"/>
      <w:jc w:val="both"/>
    </w:pPr>
    <w:rPr>
      <w:rFonts w:ascii="仿宋_GB2312" w:hAnsi="Calibri"/>
      <w:kern w:val="0"/>
      <w:szCs w:val="24"/>
      <w:lang w:eastAsia="en-US"/>
    </w:rPr>
  </w:style>
  <w:style w:type="paragraph" w:customStyle="1" w:styleId="1014">
    <w:name w:val="批注主题2"/>
    <w:basedOn w:val="29"/>
    <w:next w:val="29"/>
    <w:qFormat/>
    <w:uiPriority w:val="0"/>
    <w:pPr>
      <w:widowControl/>
      <w:adjustRightInd/>
      <w:snapToGrid/>
      <w:spacing w:line="240" w:lineRule="auto"/>
      <w:ind w:firstLine="200" w:firstLineChars="200"/>
    </w:pPr>
    <w:rPr>
      <w:rFonts w:ascii="Calibri" w:hAnsi="Calibri"/>
      <w:b/>
      <w:bCs/>
      <w:kern w:val="0"/>
      <w:szCs w:val="20"/>
      <w:lang w:val="zh-CN" w:eastAsia="en-US"/>
    </w:rPr>
  </w:style>
  <w:style w:type="paragraph" w:customStyle="1" w:styleId="1015">
    <w:name w:val="TOC 标题2"/>
    <w:basedOn w:val="3"/>
    <w:next w:val="1"/>
    <w:qFormat/>
    <w:uiPriority w:val="0"/>
    <w:pPr>
      <w:keepLines w:val="0"/>
      <w:widowControl/>
      <w:adjustRightInd/>
      <w:snapToGrid/>
      <w:spacing w:before="240" w:after="60" w:line="480" w:lineRule="exact"/>
      <w:ind w:firstLine="200" w:firstLineChars="200"/>
      <w:jc w:val="both"/>
      <w:outlineLvl w:val="9"/>
    </w:pPr>
    <w:rPr>
      <w:rFonts w:ascii="Cambria" w:hAnsi="Cambria"/>
      <w:kern w:val="32"/>
      <w:sz w:val="32"/>
      <w:szCs w:val="32"/>
      <w:lang w:val="zh-CN" w:eastAsia="en-US"/>
    </w:rPr>
  </w:style>
  <w:style w:type="paragraph" w:customStyle="1" w:styleId="1016">
    <w:name w:val="普通(网站)3"/>
    <w:basedOn w:val="1"/>
    <w:qFormat/>
    <w:uiPriority w:val="0"/>
    <w:pPr>
      <w:widowControl/>
      <w:adjustRightInd/>
      <w:snapToGrid/>
      <w:spacing w:before="100" w:beforeAutospacing="1" w:after="100" w:afterAutospacing="1" w:line="240" w:lineRule="auto"/>
      <w:ind w:firstLine="200" w:firstLineChars="200"/>
    </w:pPr>
    <w:rPr>
      <w:rFonts w:ascii="宋体" w:hAnsi="宋体" w:eastAsia="宋体"/>
      <w:kern w:val="0"/>
      <w:sz w:val="24"/>
      <w:szCs w:val="24"/>
      <w:lang w:eastAsia="en-US"/>
    </w:rPr>
  </w:style>
  <w:style w:type="paragraph" w:customStyle="1" w:styleId="1017">
    <w:name w:val="正文文本 22"/>
    <w:basedOn w:val="1"/>
    <w:qFormat/>
    <w:uiPriority w:val="0"/>
    <w:pPr>
      <w:widowControl/>
      <w:adjustRightInd/>
      <w:snapToGrid/>
      <w:spacing w:line="300" w:lineRule="exact"/>
      <w:ind w:firstLine="200" w:firstLineChars="200"/>
      <w:jc w:val="both"/>
    </w:pPr>
    <w:rPr>
      <w:rFonts w:ascii="仿宋_GB2312" w:hAnsi="Arial Unicode MS"/>
      <w:kern w:val="0"/>
      <w:sz w:val="20"/>
      <w:szCs w:val="24"/>
      <w:lang w:eastAsia="en-US"/>
    </w:rPr>
  </w:style>
  <w:style w:type="paragraph" w:customStyle="1" w:styleId="1018">
    <w:name w:val="称呼3"/>
    <w:basedOn w:val="5"/>
    <w:qFormat/>
    <w:uiPriority w:val="0"/>
    <w:pPr>
      <w:keepNext w:val="0"/>
      <w:keepLines w:val="0"/>
      <w:spacing w:before="0" w:after="0" w:line="360" w:lineRule="auto"/>
      <w:jc w:val="left"/>
    </w:pPr>
    <w:rPr>
      <w:rFonts w:ascii="宋体"/>
      <w:b w:val="0"/>
      <w:kern w:val="0"/>
      <w:sz w:val="28"/>
    </w:rPr>
  </w:style>
  <w:style w:type="paragraph" w:customStyle="1" w:styleId="1019">
    <w:name w:val="正文文本缩进4"/>
    <w:basedOn w:val="1"/>
    <w:qFormat/>
    <w:uiPriority w:val="0"/>
    <w:pPr>
      <w:adjustRightInd/>
      <w:snapToGrid/>
      <w:spacing w:after="120"/>
      <w:ind w:left="420" w:leftChars="200" w:firstLine="560" w:firstLineChars="200"/>
      <w:jc w:val="both"/>
    </w:pPr>
    <w:rPr>
      <w:rFonts w:ascii="仿宋_GB2312" w:hAnsi="ˎ̥"/>
      <w:kern w:val="0"/>
      <w:szCs w:val="28"/>
    </w:rPr>
  </w:style>
  <w:style w:type="paragraph" w:customStyle="1" w:styleId="1020">
    <w:name w:val="正文缩进3"/>
    <w:basedOn w:val="1"/>
    <w:qFormat/>
    <w:uiPriority w:val="0"/>
    <w:pPr>
      <w:adjustRightInd/>
      <w:snapToGrid/>
      <w:spacing w:line="240" w:lineRule="auto"/>
      <w:ind w:firstLine="420" w:firstLineChars="200"/>
      <w:jc w:val="both"/>
    </w:pPr>
    <w:rPr>
      <w:rFonts w:ascii="Calibri" w:hAnsi="Calibri" w:eastAsia="宋体"/>
      <w:kern w:val="0"/>
      <w:sz w:val="20"/>
      <w:szCs w:val="24"/>
    </w:rPr>
  </w:style>
  <w:style w:type="paragraph" w:customStyle="1" w:styleId="1021">
    <w:name w:val="纯文本3"/>
    <w:basedOn w:val="1"/>
    <w:qFormat/>
    <w:uiPriority w:val="0"/>
    <w:pPr>
      <w:adjustRightInd/>
      <w:snapToGrid/>
      <w:spacing w:line="240" w:lineRule="auto"/>
      <w:jc w:val="both"/>
    </w:pPr>
    <w:rPr>
      <w:rFonts w:ascii="仿宋_GB2312" w:hAnsi="Courier New"/>
      <w:kern w:val="0"/>
    </w:rPr>
  </w:style>
  <w:style w:type="paragraph" w:customStyle="1" w:styleId="1022">
    <w:name w:val="正文文本缩进 22"/>
    <w:basedOn w:val="1"/>
    <w:qFormat/>
    <w:uiPriority w:val="0"/>
    <w:pPr>
      <w:adjustRightInd/>
      <w:snapToGrid/>
      <w:spacing w:after="120" w:line="480" w:lineRule="auto"/>
      <w:ind w:left="420" w:leftChars="200"/>
      <w:jc w:val="both"/>
    </w:pPr>
    <w:rPr>
      <w:rFonts w:ascii="Calibri" w:hAnsi="Calibri" w:eastAsia="宋体"/>
      <w:kern w:val="0"/>
      <w:sz w:val="20"/>
      <w:szCs w:val="24"/>
    </w:rPr>
  </w:style>
  <w:style w:type="paragraph" w:customStyle="1" w:styleId="1023">
    <w:name w:val="正文首行缩进 22"/>
    <w:basedOn w:val="1019"/>
    <w:qFormat/>
    <w:uiPriority w:val="0"/>
    <w:pPr>
      <w:widowControl/>
      <w:spacing w:line="240" w:lineRule="auto"/>
      <w:ind w:firstLine="420"/>
    </w:pPr>
    <w:rPr>
      <w:rFonts w:eastAsia="宋体"/>
      <w:szCs w:val="24"/>
      <w:lang w:eastAsia="en-US"/>
    </w:rPr>
  </w:style>
  <w:style w:type="paragraph" w:customStyle="1" w:styleId="1024">
    <w:name w:val="列表 23"/>
    <w:basedOn w:val="1"/>
    <w:qFormat/>
    <w:uiPriority w:val="0"/>
    <w:pPr>
      <w:widowControl/>
      <w:adjustRightInd/>
      <w:snapToGrid/>
      <w:spacing w:line="240" w:lineRule="auto"/>
      <w:ind w:left="100" w:leftChars="200" w:hanging="200" w:hangingChars="200"/>
      <w:jc w:val="both"/>
    </w:pPr>
    <w:rPr>
      <w:rFonts w:ascii="Times New Roman" w:hAnsi="Times New Roman" w:eastAsia="宋体"/>
      <w:kern w:val="0"/>
      <w:sz w:val="21"/>
      <w:szCs w:val="24"/>
      <w:lang w:eastAsia="en-US"/>
    </w:rPr>
  </w:style>
  <w:style w:type="paragraph" w:customStyle="1" w:styleId="1025">
    <w:name w:val="列出段落3"/>
    <w:basedOn w:val="1"/>
    <w:qFormat/>
    <w:uiPriority w:val="0"/>
    <w:pPr>
      <w:adjustRightInd/>
      <w:snapToGrid/>
      <w:ind w:firstLine="420" w:firstLineChars="200"/>
      <w:jc w:val="both"/>
    </w:pPr>
    <w:rPr>
      <w:rFonts w:ascii="仿宋_GB2312" w:hAnsi="ˎ̥"/>
      <w:kern w:val="0"/>
      <w:szCs w:val="28"/>
    </w:rPr>
  </w:style>
  <w:style w:type="paragraph" w:customStyle="1" w:styleId="1026">
    <w:name w:val="索引 22"/>
    <w:basedOn w:val="1"/>
    <w:next w:val="1"/>
    <w:qFormat/>
    <w:uiPriority w:val="0"/>
    <w:pPr>
      <w:widowControl/>
      <w:adjustRightInd/>
      <w:snapToGrid/>
      <w:ind w:left="200" w:leftChars="200" w:firstLine="200" w:firstLineChars="200"/>
      <w:jc w:val="both"/>
    </w:pPr>
    <w:rPr>
      <w:rFonts w:ascii="仿宋_GB2312" w:cs="仿宋_GB2312"/>
      <w:kern w:val="0"/>
      <w:szCs w:val="24"/>
      <w:lang w:eastAsia="en-US"/>
    </w:rPr>
  </w:style>
  <w:style w:type="paragraph" w:customStyle="1" w:styleId="1027">
    <w:name w:val="正文文本缩进 33"/>
    <w:basedOn w:val="1"/>
    <w:qFormat/>
    <w:uiPriority w:val="0"/>
    <w:pPr>
      <w:widowControl/>
      <w:adjustRightInd/>
      <w:snapToGrid/>
      <w:spacing w:line="500" w:lineRule="exact"/>
      <w:ind w:firstLine="360" w:firstLineChars="200"/>
      <w:jc w:val="both"/>
    </w:pPr>
    <w:rPr>
      <w:rFonts w:ascii="Calibri" w:hAnsi="Calibri" w:eastAsia="宋体"/>
      <w:kern w:val="0"/>
      <w:sz w:val="24"/>
      <w:szCs w:val="20"/>
      <w:lang w:eastAsia="en-US"/>
    </w:rPr>
  </w:style>
  <w:style w:type="paragraph" w:customStyle="1" w:styleId="1028">
    <w:name w:val="索引 13"/>
    <w:basedOn w:val="1"/>
    <w:next w:val="1"/>
    <w:qFormat/>
    <w:uiPriority w:val="0"/>
    <w:pPr>
      <w:widowControl/>
      <w:adjustRightInd/>
      <w:snapToGrid/>
      <w:spacing w:beforeLines="50" w:line="240" w:lineRule="auto"/>
      <w:ind w:firstLine="200" w:firstLineChars="200"/>
      <w:jc w:val="both"/>
    </w:pPr>
    <w:rPr>
      <w:rFonts w:ascii="仿宋_GB2312" w:eastAsia="宋体" w:cs="仿宋_GB2312"/>
      <w:b/>
      <w:kern w:val="0"/>
      <w:szCs w:val="24"/>
      <w:lang w:eastAsia="en-US"/>
    </w:rPr>
  </w:style>
  <w:style w:type="paragraph" w:customStyle="1" w:styleId="1029">
    <w:name w:val="无间隔3"/>
    <w:qFormat/>
    <w:uiPriority w:val="0"/>
    <w:pPr>
      <w:widowControl w:val="0"/>
      <w:spacing w:line="480" w:lineRule="exact"/>
      <w:ind w:firstLine="200" w:firstLineChars="200"/>
      <w:jc w:val="both"/>
    </w:pPr>
    <w:rPr>
      <w:rFonts w:ascii="黑体" w:eastAsia="黑体" w:hAnsiTheme="minorHAnsi" w:cstheme="minorBidi"/>
      <w:kern w:val="2"/>
      <w:sz w:val="28"/>
      <w:szCs w:val="22"/>
      <w:lang w:val="en-US" w:eastAsia="zh-CN" w:bidi="ar-SA"/>
    </w:rPr>
  </w:style>
  <w:style w:type="paragraph" w:customStyle="1" w:styleId="1030">
    <w:name w:val="样式 标题 1小2号宋体居中行距2倍章bt1章标题 1b1章节标题H1标题 11-*+h11st leve..."/>
    <w:basedOn w:val="3"/>
    <w:qFormat/>
    <w:uiPriority w:val="0"/>
    <w:pPr>
      <w:keepNext w:val="0"/>
      <w:keepLines w:val="0"/>
      <w:pageBreakBefore/>
      <w:adjustRightInd/>
      <w:snapToGrid/>
      <w:spacing w:line="480" w:lineRule="auto"/>
    </w:pPr>
    <w:rPr>
      <w:rFonts w:hAnsi="Times New Roman" w:cs="宋体"/>
      <w:bCs w:val="0"/>
      <w:szCs w:val="20"/>
      <w:lang w:val="zh-CN"/>
    </w:rPr>
  </w:style>
  <w:style w:type="paragraph" w:customStyle="1" w:styleId="1031">
    <w:name w:val="样式 标题 23号宋体居中行距2倍三号宋体居中行距2倍节bt2标题 2 Char Char Char Char3号宋..."/>
    <w:basedOn w:val="4"/>
    <w:qFormat/>
    <w:uiPriority w:val="0"/>
    <w:pPr>
      <w:adjustRightInd/>
      <w:snapToGrid/>
      <w:spacing w:before="0" w:beforeLines="0"/>
      <w:jc w:val="center"/>
    </w:pPr>
    <w:rPr>
      <w:rFonts w:hAnsi="宋体" w:cs="宋体"/>
      <w:bCs w:val="0"/>
      <w:kern w:val="0"/>
      <w:szCs w:val="20"/>
    </w:rPr>
  </w:style>
  <w:style w:type="paragraph" w:customStyle="1" w:styleId="1032">
    <w:name w:val="正文6"/>
    <w:qFormat/>
    <w:uiPriority w:val="0"/>
    <w:pPr>
      <w:widowControl w:val="0"/>
      <w:adjustRightInd w:val="0"/>
      <w:spacing w:line="360" w:lineRule="atLeast"/>
    </w:pPr>
    <w:rPr>
      <w:rFonts w:ascii="宋体" w:hAnsi="Times New Roman" w:eastAsiaTheme="minorEastAsia" w:cstheme="minorBidi"/>
      <w:kern w:val="2"/>
      <w:sz w:val="24"/>
      <w:szCs w:val="22"/>
      <w:lang w:val="en-US" w:eastAsia="zh-CN" w:bidi="ar-SA"/>
    </w:rPr>
  </w:style>
  <w:style w:type="paragraph" w:customStyle="1" w:styleId="1033">
    <w:name w:val="图标"/>
    <w:basedOn w:val="155"/>
    <w:qFormat/>
    <w:uiPriority w:val="0"/>
    <w:pPr>
      <w:spacing w:line="240" w:lineRule="auto"/>
      <w:ind w:firstLine="0" w:firstLineChars="0"/>
      <w:jc w:val="center"/>
    </w:pPr>
    <w:rPr>
      <w:rFonts w:cs="Times New Roman"/>
      <w:b/>
      <w:kern w:val="0"/>
      <w:sz w:val="24"/>
      <w:lang w:val="zh-CN"/>
    </w:rPr>
  </w:style>
  <w:style w:type="character" w:customStyle="1" w:styleId="1034">
    <w:name w:val="批注引用4"/>
    <w:qFormat/>
    <w:uiPriority w:val="0"/>
    <w:rPr>
      <w:sz w:val="21"/>
      <w:szCs w:val="21"/>
    </w:rPr>
  </w:style>
  <w:style w:type="paragraph" w:customStyle="1" w:styleId="1035">
    <w:name w:val="1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customStyle="1" w:styleId="1036">
    <w:name w:val="页码3"/>
    <w:basedOn w:val="94"/>
    <w:qFormat/>
    <w:uiPriority w:val="0"/>
  </w:style>
  <w:style w:type="paragraph" w:customStyle="1" w:styleId="1037">
    <w:name w:val="文档结构图4"/>
    <w:basedOn w:val="1"/>
    <w:qFormat/>
    <w:uiPriority w:val="0"/>
    <w:pPr>
      <w:adjustRightInd/>
      <w:snapToGrid/>
      <w:ind w:firstLine="560" w:firstLineChars="200"/>
      <w:jc w:val="both"/>
    </w:pPr>
    <w:rPr>
      <w:rFonts w:ascii="宋体" w:hAnsi="Calibri" w:eastAsia="宋体"/>
      <w:kern w:val="0"/>
      <w:sz w:val="18"/>
      <w:szCs w:val="18"/>
    </w:rPr>
  </w:style>
  <w:style w:type="paragraph" w:customStyle="1" w:styleId="1038">
    <w:name w:val="正文首行缩进3"/>
    <w:basedOn w:val="35"/>
    <w:qFormat/>
    <w:uiPriority w:val="0"/>
    <w:pPr>
      <w:widowControl/>
      <w:adjustRightInd/>
      <w:snapToGrid/>
      <w:spacing w:line="300" w:lineRule="auto"/>
      <w:ind w:firstLine="420" w:firstLineChars="200"/>
      <w:jc w:val="both"/>
    </w:pPr>
    <w:rPr>
      <w:rFonts w:ascii="宋体" w:hAnsi="宋体"/>
      <w:snapToGrid w:val="0"/>
      <w:kern w:val="0"/>
      <w:sz w:val="32"/>
      <w:szCs w:val="32"/>
      <w:lang w:val="zh-CN" w:eastAsia="en-US"/>
    </w:rPr>
  </w:style>
  <w:style w:type="paragraph" w:customStyle="1" w:styleId="1039">
    <w:name w:val="列表5"/>
    <w:basedOn w:val="1"/>
    <w:qFormat/>
    <w:uiPriority w:val="0"/>
    <w:pPr>
      <w:widowControl/>
      <w:adjustRightInd/>
      <w:snapToGrid/>
      <w:spacing w:line="240" w:lineRule="auto"/>
      <w:ind w:left="420" w:hanging="420" w:firstLineChars="200"/>
      <w:jc w:val="both"/>
    </w:pPr>
    <w:rPr>
      <w:rFonts w:ascii="仿宋_GB2312" w:hAnsi="Times New Roman"/>
      <w:kern w:val="0"/>
      <w:szCs w:val="24"/>
      <w:lang w:eastAsia="en-US"/>
    </w:rPr>
  </w:style>
  <w:style w:type="paragraph" w:customStyle="1" w:styleId="1040">
    <w:name w:val="日期4"/>
    <w:basedOn w:val="1"/>
    <w:next w:val="1"/>
    <w:qFormat/>
    <w:uiPriority w:val="0"/>
    <w:pPr>
      <w:widowControl/>
      <w:adjustRightInd/>
      <w:snapToGrid/>
      <w:ind w:left="100" w:leftChars="2500" w:firstLine="200" w:firstLineChars="200"/>
      <w:jc w:val="both"/>
    </w:pPr>
    <w:rPr>
      <w:rFonts w:ascii="仿宋_GB2312" w:hAnsi="Calibri"/>
      <w:kern w:val="0"/>
      <w:szCs w:val="24"/>
      <w:lang w:eastAsia="en-US"/>
    </w:rPr>
  </w:style>
  <w:style w:type="paragraph" w:customStyle="1" w:styleId="1041">
    <w:name w:val="批注主题3"/>
    <w:basedOn w:val="29"/>
    <w:next w:val="29"/>
    <w:qFormat/>
    <w:uiPriority w:val="0"/>
    <w:pPr>
      <w:widowControl/>
      <w:adjustRightInd/>
      <w:snapToGrid/>
      <w:spacing w:line="240" w:lineRule="auto"/>
      <w:ind w:firstLine="200" w:firstLineChars="200"/>
    </w:pPr>
    <w:rPr>
      <w:rFonts w:ascii="Calibri" w:hAnsi="Calibri"/>
      <w:b/>
      <w:bCs/>
      <w:kern w:val="0"/>
      <w:szCs w:val="20"/>
      <w:lang w:val="zh-CN" w:eastAsia="en-US"/>
    </w:rPr>
  </w:style>
  <w:style w:type="paragraph" w:customStyle="1" w:styleId="1042">
    <w:name w:val="TOC 标题3"/>
    <w:basedOn w:val="3"/>
    <w:next w:val="1"/>
    <w:qFormat/>
    <w:uiPriority w:val="0"/>
    <w:pPr>
      <w:keepLines w:val="0"/>
      <w:widowControl/>
      <w:adjustRightInd/>
      <w:snapToGrid/>
      <w:spacing w:before="240" w:after="60" w:line="480" w:lineRule="exact"/>
      <w:ind w:firstLine="200" w:firstLineChars="200"/>
      <w:jc w:val="both"/>
      <w:outlineLvl w:val="9"/>
    </w:pPr>
    <w:rPr>
      <w:rFonts w:ascii="Cambria" w:hAnsi="Cambria"/>
      <w:kern w:val="32"/>
      <w:sz w:val="32"/>
      <w:szCs w:val="32"/>
      <w:lang w:val="zh-CN" w:eastAsia="en-US"/>
    </w:rPr>
  </w:style>
  <w:style w:type="paragraph" w:customStyle="1" w:styleId="1043">
    <w:name w:val="普通(网站)4"/>
    <w:basedOn w:val="1"/>
    <w:qFormat/>
    <w:uiPriority w:val="0"/>
    <w:pPr>
      <w:widowControl/>
      <w:adjustRightInd/>
      <w:snapToGrid/>
      <w:spacing w:before="100" w:beforeAutospacing="1" w:after="100" w:afterAutospacing="1" w:line="240" w:lineRule="auto"/>
      <w:ind w:firstLine="200" w:firstLineChars="200"/>
    </w:pPr>
    <w:rPr>
      <w:rFonts w:ascii="宋体" w:hAnsi="宋体" w:eastAsia="宋体"/>
      <w:kern w:val="0"/>
      <w:sz w:val="24"/>
      <w:szCs w:val="24"/>
      <w:lang w:eastAsia="en-US"/>
    </w:rPr>
  </w:style>
  <w:style w:type="paragraph" w:customStyle="1" w:styleId="1044">
    <w:name w:val="正文文本 23"/>
    <w:basedOn w:val="1"/>
    <w:qFormat/>
    <w:uiPriority w:val="0"/>
    <w:pPr>
      <w:widowControl/>
      <w:adjustRightInd/>
      <w:snapToGrid/>
      <w:spacing w:line="300" w:lineRule="exact"/>
      <w:ind w:firstLine="200" w:firstLineChars="200"/>
      <w:jc w:val="both"/>
    </w:pPr>
    <w:rPr>
      <w:rFonts w:ascii="仿宋_GB2312" w:hAnsi="Arial Unicode MS"/>
      <w:kern w:val="0"/>
      <w:sz w:val="20"/>
      <w:szCs w:val="24"/>
      <w:lang w:eastAsia="en-US"/>
    </w:rPr>
  </w:style>
  <w:style w:type="paragraph" w:customStyle="1" w:styleId="1045">
    <w:name w:val="称呼4"/>
    <w:basedOn w:val="5"/>
    <w:qFormat/>
    <w:uiPriority w:val="0"/>
    <w:pPr>
      <w:keepNext w:val="0"/>
      <w:keepLines w:val="0"/>
      <w:spacing w:before="0" w:after="0" w:line="360" w:lineRule="auto"/>
      <w:jc w:val="left"/>
    </w:pPr>
    <w:rPr>
      <w:rFonts w:ascii="宋体"/>
      <w:b w:val="0"/>
      <w:kern w:val="0"/>
      <w:sz w:val="28"/>
    </w:rPr>
  </w:style>
  <w:style w:type="paragraph" w:customStyle="1" w:styleId="1046">
    <w:name w:val="正文文本缩进5"/>
    <w:basedOn w:val="1"/>
    <w:qFormat/>
    <w:uiPriority w:val="0"/>
    <w:pPr>
      <w:adjustRightInd/>
      <w:snapToGrid/>
      <w:spacing w:after="120"/>
      <w:ind w:left="420" w:leftChars="200" w:firstLine="560" w:firstLineChars="200"/>
      <w:jc w:val="both"/>
    </w:pPr>
    <w:rPr>
      <w:rFonts w:ascii="仿宋_GB2312" w:hAnsi="ˎ̥"/>
      <w:kern w:val="0"/>
      <w:szCs w:val="28"/>
    </w:rPr>
  </w:style>
  <w:style w:type="paragraph" w:customStyle="1" w:styleId="1047">
    <w:name w:val="正文缩进4"/>
    <w:basedOn w:val="1"/>
    <w:qFormat/>
    <w:uiPriority w:val="0"/>
    <w:pPr>
      <w:adjustRightInd/>
      <w:snapToGrid/>
      <w:spacing w:line="240" w:lineRule="auto"/>
      <w:ind w:firstLine="420" w:firstLineChars="200"/>
      <w:jc w:val="both"/>
    </w:pPr>
    <w:rPr>
      <w:rFonts w:ascii="Calibri" w:hAnsi="Calibri" w:eastAsia="宋体"/>
      <w:kern w:val="0"/>
      <w:sz w:val="20"/>
      <w:szCs w:val="24"/>
    </w:rPr>
  </w:style>
  <w:style w:type="paragraph" w:customStyle="1" w:styleId="1048">
    <w:name w:val="纯文本4"/>
    <w:basedOn w:val="1"/>
    <w:qFormat/>
    <w:uiPriority w:val="0"/>
    <w:pPr>
      <w:adjustRightInd/>
      <w:snapToGrid/>
      <w:spacing w:line="240" w:lineRule="auto"/>
      <w:jc w:val="both"/>
    </w:pPr>
    <w:rPr>
      <w:rFonts w:ascii="仿宋_GB2312" w:hAnsi="Courier New"/>
      <w:kern w:val="0"/>
    </w:rPr>
  </w:style>
  <w:style w:type="paragraph" w:customStyle="1" w:styleId="1049">
    <w:name w:val="正文文本缩进 23"/>
    <w:basedOn w:val="1"/>
    <w:qFormat/>
    <w:uiPriority w:val="0"/>
    <w:pPr>
      <w:adjustRightInd/>
      <w:snapToGrid/>
      <w:spacing w:after="120" w:line="480" w:lineRule="auto"/>
      <w:ind w:left="420" w:leftChars="200"/>
      <w:jc w:val="both"/>
    </w:pPr>
    <w:rPr>
      <w:rFonts w:ascii="Calibri" w:hAnsi="Calibri" w:eastAsia="宋体"/>
      <w:kern w:val="0"/>
      <w:sz w:val="20"/>
      <w:szCs w:val="24"/>
    </w:rPr>
  </w:style>
  <w:style w:type="paragraph" w:customStyle="1" w:styleId="1050">
    <w:name w:val="正文首行缩进 23"/>
    <w:basedOn w:val="1046"/>
    <w:qFormat/>
    <w:uiPriority w:val="0"/>
    <w:pPr>
      <w:widowControl/>
      <w:spacing w:line="240" w:lineRule="auto"/>
      <w:ind w:firstLine="420"/>
    </w:pPr>
    <w:rPr>
      <w:rFonts w:eastAsia="宋体"/>
      <w:szCs w:val="24"/>
      <w:lang w:eastAsia="en-US"/>
    </w:rPr>
  </w:style>
  <w:style w:type="paragraph" w:customStyle="1" w:styleId="1051">
    <w:name w:val="列表 24"/>
    <w:basedOn w:val="1"/>
    <w:qFormat/>
    <w:uiPriority w:val="0"/>
    <w:pPr>
      <w:widowControl/>
      <w:adjustRightInd/>
      <w:snapToGrid/>
      <w:spacing w:line="240" w:lineRule="auto"/>
      <w:ind w:left="100" w:leftChars="200" w:hanging="200" w:hangingChars="200"/>
      <w:jc w:val="both"/>
    </w:pPr>
    <w:rPr>
      <w:rFonts w:ascii="Times New Roman" w:hAnsi="Times New Roman" w:eastAsia="宋体"/>
      <w:kern w:val="0"/>
      <w:sz w:val="21"/>
      <w:szCs w:val="24"/>
      <w:lang w:eastAsia="en-US"/>
    </w:rPr>
  </w:style>
  <w:style w:type="paragraph" w:customStyle="1" w:styleId="1052">
    <w:name w:val="列出段落4"/>
    <w:basedOn w:val="1"/>
    <w:qFormat/>
    <w:uiPriority w:val="0"/>
    <w:pPr>
      <w:adjustRightInd/>
      <w:snapToGrid/>
      <w:ind w:firstLine="420" w:firstLineChars="200"/>
      <w:jc w:val="both"/>
    </w:pPr>
    <w:rPr>
      <w:rFonts w:ascii="仿宋_GB2312" w:hAnsi="ˎ̥"/>
      <w:kern w:val="0"/>
      <w:szCs w:val="28"/>
    </w:rPr>
  </w:style>
  <w:style w:type="paragraph" w:customStyle="1" w:styleId="1053">
    <w:name w:val="索引 23"/>
    <w:basedOn w:val="1"/>
    <w:next w:val="1"/>
    <w:qFormat/>
    <w:uiPriority w:val="0"/>
    <w:pPr>
      <w:widowControl/>
      <w:adjustRightInd/>
      <w:snapToGrid/>
      <w:ind w:left="200" w:leftChars="200" w:firstLine="200" w:firstLineChars="200"/>
      <w:jc w:val="both"/>
    </w:pPr>
    <w:rPr>
      <w:rFonts w:ascii="仿宋_GB2312" w:cs="仿宋_GB2312"/>
      <w:kern w:val="0"/>
      <w:szCs w:val="24"/>
      <w:lang w:eastAsia="en-US"/>
    </w:rPr>
  </w:style>
  <w:style w:type="paragraph" w:customStyle="1" w:styleId="1054">
    <w:name w:val="正文文本缩进 34"/>
    <w:basedOn w:val="1"/>
    <w:qFormat/>
    <w:uiPriority w:val="0"/>
    <w:pPr>
      <w:widowControl/>
      <w:adjustRightInd/>
      <w:snapToGrid/>
      <w:spacing w:line="500" w:lineRule="exact"/>
      <w:ind w:firstLine="360" w:firstLineChars="200"/>
      <w:jc w:val="both"/>
    </w:pPr>
    <w:rPr>
      <w:rFonts w:ascii="Calibri" w:hAnsi="Calibri" w:eastAsia="宋体"/>
      <w:kern w:val="0"/>
      <w:sz w:val="24"/>
      <w:szCs w:val="20"/>
      <w:lang w:eastAsia="en-US"/>
    </w:rPr>
  </w:style>
  <w:style w:type="paragraph" w:customStyle="1" w:styleId="1055">
    <w:name w:val="索引 14"/>
    <w:basedOn w:val="1"/>
    <w:next w:val="1"/>
    <w:qFormat/>
    <w:uiPriority w:val="0"/>
    <w:pPr>
      <w:widowControl/>
      <w:adjustRightInd/>
      <w:snapToGrid/>
      <w:spacing w:beforeLines="50" w:line="240" w:lineRule="auto"/>
      <w:ind w:firstLine="200" w:firstLineChars="200"/>
      <w:jc w:val="both"/>
    </w:pPr>
    <w:rPr>
      <w:rFonts w:ascii="仿宋_GB2312" w:eastAsia="宋体" w:cs="仿宋_GB2312"/>
      <w:b/>
      <w:kern w:val="0"/>
      <w:szCs w:val="24"/>
      <w:lang w:eastAsia="en-US"/>
    </w:rPr>
  </w:style>
  <w:style w:type="paragraph" w:customStyle="1" w:styleId="1056">
    <w:name w:val="无间隔4"/>
    <w:qFormat/>
    <w:uiPriority w:val="0"/>
    <w:pPr>
      <w:widowControl w:val="0"/>
      <w:spacing w:line="480" w:lineRule="exact"/>
      <w:ind w:firstLine="200" w:firstLineChars="200"/>
      <w:jc w:val="both"/>
    </w:pPr>
    <w:rPr>
      <w:rFonts w:ascii="黑体" w:eastAsia="黑体" w:hAnsiTheme="minorHAnsi" w:cstheme="minorBidi"/>
      <w:kern w:val="2"/>
      <w:sz w:val="28"/>
      <w:szCs w:val="22"/>
      <w:lang w:val="en-US" w:eastAsia="zh-CN" w:bidi="ar-SA"/>
    </w:rPr>
  </w:style>
  <w:style w:type="character" w:customStyle="1" w:styleId="1057">
    <w:name w:val="Char Char110"/>
    <w:qFormat/>
    <w:uiPriority w:val="0"/>
    <w:rPr>
      <w:kern w:val="2"/>
      <w:sz w:val="18"/>
      <w:szCs w:val="18"/>
    </w:rPr>
  </w:style>
  <w:style w:type="paragraph" w:customStyle="1" w:styleId="1058">
    <w:name w:val="正文7"/>
    <w:qFormat/>
    <w:uiPriority w:val="0"/>
    <w:pPr>
      <w:widowControl w:val="0"/>
      <w:adjustRightInd w:val="0"/>
      <w:spacing w:line="360" w:lineRule="atLeast"/>
      <w:textAlignment w:val="baseline"/>
    </w:pPr>
    <w:rPr>
      <w:rFonts w:ascii="宋体" w:hAnsi="Times New Roman" w:eastAsiaTheme="minorEastAsia" w:cstheme="minorBidi"/>
      <w:kern w:val="2"/>
      <w:sz w:val="24"/>
      <w:szCs w:val="22"/>
      <w:lang w:val="en-US" w:eastAsia="zh-CN" w:bidi="ar-SA"/>
    </w:rPr>
  </w:style>
  <w:style w:type="paragraph" w:customStyle="1" w:styleId="1059">
    <w:name w:val="1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60">
    <w:name w:val="Char24"/>
    <w:basedOn w:val="1"/>
    <w:qFormat/>
    <w:uiPriority w:val="0"/>
    <w:pPr>
      <w:adjustRightInd/>
      <w:snapToGrid/>
      <w:spacing w:line="240" w:lineRule="auto"/>
      <w:jc w:val="both"/>
    </w:pPr>
    <w:rPr>
      <w:rFonts w:ascii="Times New Roman" w:hAnsi="Times New Roman" w:eastAsia="宋体"/>
      <w:sz w:val="21"/>
      <w:szCs w:val="24"/>
    </w:rPr>
  </w:style>
  <w:style w:type="paragraph" w:customStyle="1" w:styleId="1061">
    <w:name w:val="Char13"/>
    <w:basedOn w:val="1"/>
    <w:qFormat/>
    <w:uiPriority w:val="0"/>
    <w:pPr>
      <w:widowControl/>
      <w:adjustRightInd/>
      <w:snapToGrid/>
      <w:spacing w:after="160" w:line="240" w:lineRule="exact"/>
    </w:pPr>
    <w:rPr>
      <w:rFonts w:ascii="宋体" w:hAnsi="宋体" w:eastAsia="宋体"/>
      <w:kern w:val="0"/>
      <w:sz w:val="20"/>
      <w:szCs w:val="20"/>
      <w:lang w:eastAsia="en-US"/>
    </w:rPr>
  </w:style>
  <w:style w:type="character" w:customStyle="1" w:styleId="1062">
    <w:name w:val="Char Char45"/>
    <w:qFormat/>
    <w:uiPriority w:val="0"/>
    <w:rPr>
      <w:sz w:val="18"/>
      <w:szCs w:val="18"/>
    </w:rPr>
  </w:style>
  <w:style w:type="character" w:customStyle="1" w:styleId="1063">
    <w:name w:val="Char Char75"/>
    <w:qFormat/>
    <w:uiPriority w:val="0"/>
    <w:rPr>
      <w:rFonts w:ascii="宋体"/>
      <w:bCs/>
      <w:kern w:val="44"/>
      <w:sz w:val="36"/>
      <w:szCs w:val="44"/>
    </w:rPr>
  </w:style>
  <w:style w:type="character" w:customStyle="1" w:styleId="1064">
    <w:name w:val="Char Char65"/>
    <w:qFormat/>
    <w:uiPriority w:val="0"/>
    <w:rPr>
      <w:rFonts w:ascii="仿宋_GB2312" w:hAnsi="Cambria" w:eastAsia="仿宋_GB2312" w:cs="Times New Roman"/>
      <w:bCs/>
      <w:sz w:val="28"/>
      <w:szCs w:val="28"/>
    </w:rPr>
  </w:style>
  <w:style w:type="paragraph" w:customStyle="1" w:styleId="1065">
    <w:name w:val="Char Char Char1 Char3"/>
    <w:basedOn w:val="1"/>
    <w:qFormat/>
    <w:uiPriority w:val="0"/>
    <w:pPr>
      <w:adjustRightInd/>
      <w:snapToGrid/>
      <w:spacing w:line="240" w:lineRule="auto"/>
      <w:jc w:val="both"/>
    </w:pPr>
    <w:rPr>
      <w:rFonts w:ascii="Times New Roman" w:hAnsi="Times New Roman" w:eastAsia="宋体"/>
      <w:sz w:val="21"/>
      <w:szCs w:val="20"/>
    </w:rPr>
  </w:style>
  <w:style w:type="character" w:customStyle="1" w:styleId="1066">
    <w:name w:val="Char Char94"/>
    <w:qFormat/>
    <w:uiPriority w:val="0"/>
    <w:rPr>
      <w:rFonts w:ascii="宋体"/>
      <w:bCs/>
      <w:kern w:val="44"/>
      <w:sz w:val="36"/>
      <w:szCs w:val="44"/>
    </w:rPr>
  </w:style>
  <w:style w:type="character" w:customStyle="1" w:styleId="1067">
    <w:name w:val="Char Char84"/>
    <w:qFormat/>
    <w:uiPriority w:val="0"/>
    <w:rPr>
      <w:rFonts w:ascii="宋体" w:hAnsi="Cambria"/>
      <w:bCs/>
      <w:kern w:val="2"/>
      <w:sz w:val="32"/>
      <w:szCs w:val="32"/>
    </w:rPr>
  </w:style>
  <w:style w:type="paragraph" w:customStyle="1" w:styleId="1068">
    <w:name w:val="样式14"/>
    <w:basedOn w:val="58"/>
    <w:qFormat/>
    <w:uiPriority w:val="0"/>
    <w:pPr>
      <w:pBdr>
        <w:bottom w:val="none" w:color="auto" w:sz="0" w:space="0"/>
      </w:pBdr>
      <w:adjustRightInd/>
      <w:spacing w:line="240" w:lineRule="auto"/>
      <w:ind w:left="3969" w:firstLine="360"/>
    </w:pPr>
    <w:rPr>
      <w:kern w:val="0"/>
      <w:lang w:val="zh-CN"/>
    </w:rPr>
  </w:style>
  <w:style w:type="paragraph" w:customStyle="1" w:styleId="1069">
    <w:name w:val="样式15"/>
    <w:basedOn w:val="1"/>
    <w:qFormat/>
    <w:uiPriority w:val="0"/>
    <w:pPr>
      <w:adjustRightInd/>
      <w:snapToGrid/>
      <w:ind w:firstLine="560" w:firstLineChars="200"/>
      <w:jc w:val="both"/>
    </w:pPr>
    <w:rPr>
      <w:rFonts w:ascii="仿宋_GB2312" w:hAnsi="Times New Roman"/>
      <w:szCs w:val="28"/>
    </w:rPr>
  </w:style>
  <w:style w:type="paragraph" w:customStyle="1" w:styleId="1070">
    <w:name w:val="样式16"/>
    <w:basedOn w:val="1069"/>
    <w:qFormat/>
    <w:uiPriority w:val="0"/>
  </w:style>
  <w:style w:type="character" w:customStyle="1" w:styleId="1071">
    <w:name w:val="text_edit1"/>
    <w:qFormat/>
    <w:uiPriority w:val="0"/>
    <w:rPr>
      <w:color w:val="3366CC"/>
      <w:sz w:val="18"/>
      <w:szCs w:val="18"/>
    </w:rPr>
  </w:style>
  <w:style w:type="character" w:customStyle="1" w:styleId="1072">
    <w:name w:val="headline-content2"/>
    <w:basedOn w:val="94"/>
    <w:qFormat/>
    <w:uiPriority w:val="0"/>
  </w:style>
  <w:style w:type="paragraph" w:customStyle="1" w:styleId="1073">
    <w:name w:val="条"/>
    <w:basedOn w:val="5"/>
    <w:link w:val="1074"/>
    <w:qFormat/>
    <w:uiPriority w:val="0"/>
    <w:pPr>
      <w:keepNext w:val="0"/>
      <w:keepLines w:val="0"/>
      <w:spacing w:beforeLines="50" w:after="0" w:line="240" w:lineRule="auto"/>
      <w:jc w:val="center"/>
    </w:pPr>
    <w:rPr>
      <w:rFonts w:ascii="宋体" w:hAnsi="Times New Roman"/>
      <w:kern w:val="0"/>
      <w:sz w:val="28"/>
      <w:lang w:val="zh-CN"/>
    </w:rPr>
  </w:style>
  <w:style w:type="character" w:customStyle="1" w:styleId="1074">
    <w:name w:val="条 Char"/>
    <w:link w:val="1073"/>
    <w:qFormat/>
    <w:uiPriority w:val="0"/>
    <w:rPr>
      <w:rFonts w:ascii="宋体" w:hAnsi="Times New Roman"/>
      <w:b/>
      <w:bCs/>
      <w:sz w:val="28"/>
      <w:szCs w:val="32"/>
      <w:lang w:val="zh-CN"/>
    </w:rPr>
  </w:style>
  <w:style w:type="paragraph" w:customStyle="1" w:styleId="1075">
    <w:name w:val="gocom1"/>
    <w:basedOn w:val="1"/>
    <w:link w:val="1076"/>
    <w:qFormat/>
    <w:uiPriority w:val="0"/>
    <w:pPr>
      <w:keepNext/>
      <w:keepLines/>
      <w:pageBreakBefore/>
      <w:adjustRightInd/>
      <w:snapToGrid/>
      <w:spacing w:beforeLines="100" w:line="480" w:lineRule="auto"/>
      <w:jc w:val="center"/>
      <w:outlineLvl w:val="0"/>
    </w:pPr>
    <w:rPr>
      <w:rFonts w:ascii="Times" w:hAnsi="Times" w:eastAsia="宋体"/>
      <w:bCs/>
      <w:kern w:val="44"/>
      <w:sz w:val="36"/>
      <w:szCs w:val="36"/>
      <w:lang w:val="zh-CN"/>
    </w:rPr>
  </w:style>
  <w:style w:type="character" w:customStyle="1" w:styleId="1076">
    <w:name w:val="gocom1 Char"/>
    <w:link w:val="1075"/>
    <w:qFormat/>
    <w:uiPriority w:val="0"/>
    <w:rPr>
      <w:rFonts w:ascii="Times" w:hAnsi="Times"/>
      <w:bCs/>
      <w:kern w:val="44"/>
      <w:sz w:val="36"/>
      <w:szCs w:val="36"/>
      <w:lang w:val="zh-CN"/>
    </w:rPr>
  </w:style>
  <w:style w:type="paragraph" w:customStyle="1" w:styleId="1077">
    <w:name w:val="gocom2"/>
    <w:basedOn w:val="1"/>
    <w:link w:val="1078"/>
    <w:qFormat/>
    <w:uiPriority w:val="0"/>
    <w:pPr>
      <w:keepNext/>
      <w:keepLines/>
      <w:adjustRightInd/>
      <w:snapToGrid/>
      <w:spacing w:line="360" w:lineRule="auto"/>
      <w:outlineLvl w:val="1"/>
    </w:pPr>
    <w:rPr>
      <w:rFonts w:ascii="宋体" w:hAnsi="宋体" w:eastAsia="宋体"/>
      <w:color w:val="000000"/>
      <w:spacing w:val="-12"/>
      <w:kern w:val="0"/>
      <w:sz w:val="32"/>
      <w:szCs w:val="32"/>
      <w:lang w:val="zh-CN"/>
    </w:rPr>
  </w:style>
  <w:style w:type="character" w:customStyle="1" w:styleId="1078">
    <w:name w:val="gocom2 Char"/>
    <w:link w:val="1077"/>
    <w:qFormat/>
    <w:uiPriority w:val="0"/>
    <w:rPr>
      <w:rFonts w:ascii="宋体" w:hAnsi="宋体"/>
      <w:color w:val="000000"/>
      <w:spacing w:val="-12"/>
      <w:sz w:val="32"/>
      <w:szCs w:val="32"/>
      <w:lang w:val="zh-CN"/>
    </w:rPr>
  </w:style>
  <w:style w:type="paragraph" w:customStyle="1" w:styleId="1079">
    <w:name w:val="文章正文"/>
    <w:basedOn w:val="1"/>
    <w:link w:val="1513"/>
    <w:qFormat/>
    <w:uiPriority w:val="0"/>
    <w:pPr>
      <w:adjustRightInd/>
      <w:snapToGrid/>
      <w:ind w:firstLine="560" w:firstLineChars="200"/>
      <w:jc w:val="both"/>
    </w:pPr>
    <w:rPr>
      <w:rFonts w:ascii="宋体" w:hAnsi="宋体"/>
      <w:szCs w:val="28"/>
    </w:rPr>
  </w:style>
  <w:style w:type="paragraph" w:customStyle="1" w:styleId="1080">
    <w:name w:val="三级标题"/>
    <w:basedOn w:val="1"/>
    <w:next w:val="1079"/>
    <w:qFormat/>
    <w:uiPriority w:val="0"/>
    <w:pPr>
      <w:adjustRightInd/>
      <w:snapToGrid/>
      <w:spacing w:beforeLines="50" w:afterLines="30" w:line="240" w:lineRule="auto"/>
      <w:ind w:firstLine="274" w:firstLineChars="98"/>
      <w:outlineLvl w:val="2"/>
    </w:pPr>
    <w:rPr>
      <w:rFonts w:ascii="宋体" w:hAnsi="宋体"/>
    </w:rPr>
  </w:style>
  <w:style w:type="paragraph" w:customStyle="1" w:styleId="1081">
    <w:name w:val="图题表题"/>
    <w:next w:val="1"/>
    <w:qFormat/>
    <w:uiPriority w:val="0"/>
    <w:pPr>
      <w:ind w:left="1888" w:leftChars="250" w:hanging="1363" w:hangingChars="568"/>
      <w:jc w:val="both"/>
    </w:pPr>
    <w:rPr>
      <w:rFonts w:ascii="宋体" w:hAnsi="宋体" w:eastAsiaTheme="minorEastAsia" w:cstheme="minorBidi"/>
      <w:kern w:val="2"/>
      <w:sz w:val="24"/>
      <w:szCs w:val="24"/>
      <w:lang w:val="en-US" w:eastAsia="zh-CN" w:bidi="ar-SA"/>
    </w:rPr>
  </w:style>
  <w:style w:type="character" w:customStyle="1" w:styleId="1082">
    <w:name w:val="批注引用5"/>
    <w:qFormat/>
    <w:uiPriority w:val="0"/>
    <w:rPr>
      <w:sz w:val="21"/>
      <w:szCs w:val="21"/>
    </w:rPr>
  </w:style>
  <w:style w:type="paragraph" w:customStyle="1" w:styleId="1083">
    <w:name w:val="10"/>
    <w:qFormat/>
    <w:uiPriority w:val="99"/>
    <w:pPr>
      <w:widowControl w:val="0"/>
      <w:jc w:val="both"/>
    </w:pPr>
    <w:rPr>
      <w:rFonts w:asciiTheme="minorHAnsi" w:hAnsiTheme="minorHAnsi" w:eastAsiaTheme="minorEastAsia" w:cstheme="minorBidi"/>
      <w:kern w:val="2"/>
      <w:sz w:val="21"/>
      <w:szCs w:val="22"/>
      <w:lang w:val="en-US" w:eastAsia="zh-CN" w:bidi="ar-SA"/>
    </w:rPr>
  </w:style>
  <w:style w:type="character" w:customStyle="1" w:styleId="1084">
    <w:name w:val="页码4"/>
    <w:basedOn w:val="94"/>
    <w:qFormat/>
    <w:uiPriority w:val="0"/>
  </w:style>
  <w:style w:type="paragraph" w:customStyle="1" w:styleId="1085">
    <w:name w:val="文档结构图5"/>
    <w:basedOn w:val="1"/>
    <w:qFormat/>
    <w:uiPriority w:val="0"/>
    <w:pPr>
      <w:adjustRightInd/>
      <w:snapToGrid/>
      <w:ind w:firstLine="560" w:firstLineChars="200"/>
      <w:jc w:val="both"/>
    </w:pPr>
    <w:rPr>
      <w:rFonts w:ascii="宋体" w:hAnsi="Calibri" w:eastAsia="宋体"/>
      <w:kern w:val="0"/>
      <w:sz w:val="18"/>
      <w:szCs w:val="18"/>
    </w:rPr>
  </w:style>
  <w:style w:type="paragraph" w:customStyle="1" w:styleId="1086">
    <w:name w:val="正文首行缩进4"/>
    <w:basedOn w:val="35"/>
    <w:qFormat/>
    <w:uiPriority w:val="0"/>
    <w:pPr>
      <w:widowControl/>
      <w:adjustRightInd/>
      <w:snapToGrid/>
      <w:spacing w:line="300" w:lineRule="auto"/>
      <w:ind w:firstLine="420" w:firstLineChars="200"/>
      <w:jc w:val="both"/>
    </w:pPr>
    <w:rPr>
      <w:rFonts w:ascii="宋体" w:hAnsi="宋体"/>
      <w:snapToGrid w:val="0"/>
      <w:kern w:val="0"/>
      <w:sz w:val="32"/>
      <w:szCs w:val="32"/>
      <w:lang w:val="zh-CN" w:eastAsia="en-US"/>
    </w:rPr>
  </w:style>
  <w:style w:type="paragraph" w:customStyle="1" w:styleId="1087">
    <w:name w:val="列表6"/>
    <w:basedOn w:val="1"/>
    <w:qFormat/>
    <w:uiPriority w:val="0"/>
    <w:pPr>
      <w:widowControl/>
      <w:adjustRightInd/>
      <w:snapToGrid/>
      <w:spacing w:line="240" w:lineRule="auto"/>
      <w:ind w:left="420" w:hanging="420" w:firstLineChars="200"/>
      <w:jc w:val="both"/>
    </w:pPr>
    <w:rPr>
      <w:rFonts w:ascii="仿宋_GB2312" w:hAnsi="Times New Roman"/>
      <w:kern w:val="0"/>
      <w:szCs w:val="24"/>
      <w:lang w:eastAsia="en-US"/>
    </w:rPr>
  </w:style>
  <w:style w:type="paragraph" w:customStyle="1" w:styleId="1088">
    <w:name w:val="日期5"/>
    <w:basedOn w:val="1"/>
    <w:next w:val="1"/>
    <w:qFormat/>
    <w:uiPriority w:val="0"/>
    <w:pPr>
      <w:widowControl/>
      <w:adjustRightInd/>
      <w:snapToGrid/>
      <w:ind w:left="100" w:leftChars="2500" w:firstLine="200" w:firstLineChars="200"/>
      <w:jc w:val="both"/>
    </w:pPr>
    <w:rPr>
      <w:rFonts w:ascii="仿宋_GB2312" w:hAnsi="Calibri"/>
      <w:kern w:val="0"/>
      <w:szCs w:val="24"/>
      <w:lang w:eastAsia="en-US"/>
    </w:rPr>
  </w:style>
  <w:style w:type="paragraph" w:customStyle="1" w:styleId="1089">
    <w:name w:val="批注主题4"/>
    <w:basedOn w:val="29"/>
    <w:next w:val="29"/>
    <w:qFormat/>
    <w:uiPriority w:val="0"/>
    <w:pPr>
      <w:widowControl/>
      <w:adjustRightInd/>
      <w:snapToGrid/>
      <w:spacing w:line="240" w:lineRule="auto"/>
      <w:ind w:firstLine="200" w:firstLineChars="200"/>
    </w:pPr>
    <w:rPr>
      <w:rFonts w:ascii="Calibri" w:hAnsi="Calibri"/>
      <w:b/>
      <w:bCs/>
      <w:kern w:val="0"/>
      <w:szCs w:val="20"/>
      <w:lang w:val="zh-CN" w:eastAsia="en-US"/>
    </w:rPr>
  </w:style>
  <w:style w:type="paragraph" w:customStyle="1" w:styleId="1090">
    <w:name w:val="TOC 标题4"/>
    <w:basedOn w:val="3"/>
    <w:next w:val="1"/>
    <w:qFormat/>
    <w:uiPriority w:val="0"/>
    <w:pPr>
      <w:keepLines w:val="0"/>
      <w:widowControl/>
      <w:adjustRightInd/>
      <w:snapToGrid/>
      <w:spacing w:before="240" w:after="60" w:line="480" w:lineRule="exact"/>
      <w:ind w:firstLine="200" w:firstLineChars="200"/>
      <w:jc w:val="both"/>
      <w:outlineLvl w:val="9"/>
    </w:pPr>
    <w:rPr>
      <w:rFonts w:ascii="Cambria" w:hAnsi="Cambria"/>
      <w:kern w:val="32"/>
      <w:sz w:val="32"/>
      <w:szCs w:val="32"/>
      <w:lang w:val="zh-CN" w:eastAsia="en-US"/>
    </w:rPr>
  </w:style>
  <w:style w:type="paragraph" w:customStyle="1" w:styleId="1091">
    <w:name w:val="普通(网站)5"/>
    <w:basedOn w:val="1"/>
    <w:qFormat/>
    <w:uiPriority w:val="0"/>
    <w:pPr>
      <w:widowControl/>
      <w:adjustRightInd/>
      <w:snapToGrid/>
      <w:spacing w:before="100" w:beforeAutospacing="1" w:after="100" w:afterAutospacing="1" w:line="240" w:lineRule="auto"/>
      <w:ind w:firstLine="200" w:firstLineChars="200"/>
    </w:pPr>
    <w:rPr>
      <w:rFonts w:ascii="宋体" w:hAnsi="宋体" w:eastAsia="宋体"/>
      <w:kern w:val="0"/>
      <w:sz w:val="24"/>
      <w:szCs w:val="24"/>
      <w:lang w:eastAsia="en-US"/>
    </w:rPr>
  </w:style>
  <w:style w:type="paragraph" w:customStyle="1" w:styleId="1092">
    <w:name w:val="正文文本 24"/>
    <w:basedOn w:val="1"/>
    <w:qFormat/>
    <w:uiPriority w:val="0"/>
    <w:pPr>
      <w:widowControl/>
      <w:adjustRightInd/>
      <w:snapToGrid/>
      <w:spacing w:line="300" w:lineRule="exact"/>
      <w:ind w:firstLine="200" w:firstLineChars="200"/>
      <w:jc w:val="both"/>
    </w:pPr>
    <w:rPr>
      <w:rFonts w:ascii="仿宋_GB2312" w:hAnsi="Arial Unicode MS"/>
      <w:kern w:val="0"/>
      <w:sz w:val="20"/>
      <w:szCs w:val="24"/>
      <w:lang w:eastAsia="en-US"/>
    </w:rPr>
  </w:style>
  <w:style w:type="paragraph" w:customStyle="1" w:styleId="1093">
    <w:name w:val="称呼5"/>
    <w:basedOn w:val="5"/>
    <w:qFormat/>
    <w:uiPriority w:val="0"/>
    <w:pPr>
      <w:keepNext w:val="0"/>
      <w:keepLines w:val="0"/>
      <w:spacing w:before="0" w:after="0" w:line="360" w:lineRule="auto"/>
      <w:jc w:val="left"/>
    </w:pPr>
    <w:rPr>
      <w:rFonts w:ascii="宋体"/>
      <w:b w:val="0"/>
      <w:kern w:val="0"/>
      <w:sz w:val="28"/>
    </w:rPr>
  </w:style>
  <w:style w:type="paragraph" w:customStyle="1" w:styleId="1094">
    <w:name w:val="正文文本缩进6"/>
    <w:basedOn w:val="1"/>
    <w:qFormat/>
    <w:uiPriority w:val="0"/>
    <w:pPr>
      <w:adjustRightInd/>
      <w:snapToGrid/>
      <w:spacing w:after="120"/>
      <w:ind w:left="420" w:leftChars="200" w:firstLine="560" w:firstLineChars="200"/>
      <w:jc w:val="both"/>
    </w:pPr>
    <w:rPr>
      <w:rFonts w:ascii="仿宋_GB2312" w:hAnsi="ˎ̥"/>
      <w:kern w:val="0"/>
      <w:szCs w:val="28"/>
    </w:rPr>
  </w:style>
  <w:style w:type="paragraph" w:customStyle="1" w:styleId="1095">
    <w:name w:val="正文缩进5"/>
    <w:basedOn w:val="1"/>
    <w:qFormat/>
    <w:uiPriority w:val="0"/>
    <w:pPr>
      <w:adjustRightInd/>
      <w:snapToGrid/>
      <w:spacing w:line="240" w:lineRule="auto"/>
      <w:ind w:firstLine="420" w:firstLineChars="200"/>
      <w:jc w:val="both"/>
    </w:pPr>
    <w:rPr>
      <w:rFonts w:ascii="Calibri" w:hAnsi="Calibri" w:eastAsia="宋体"/>
      <w:kern w:val="0"/>
      <w:sz w:val="20"/>
      <w:szCs w:val="24"/>
    </w:rPr>
  </w:style>
  <w:style w:type="paragraph" w:customStyle="1" w:styleId="1096">
    <w:name w:val="纯文本5"/>
    <w:basedOn w:val="1"/>
    <w:qFormat/>
    <w:uiPriority w:val="0"/>
    <w:pPr>
      <w:adjustRightInd/>
      <w:snapToGrid/>
      <w:spacing w:line="240" w:lineRule="auto"/>
      <w:jc w:val="both"/>
    </w:pPr>
    <w:rPr>
      <w:rFonts w:ascii="仿宋_GB2312" w:hAnsi="Courier New"/>
      <w:kern w:val="0"/>
    </w:rPr>
  </w:style>
  <w:style w:type="paragraph" w:customStyle="1" w:styleId="1097">
    <w:name w:val="正文文本缩进 24"/>
    <w:basedOn w:val="1"/>
    <w:qFormat/>
    <w:uiPriority w:val="0"/>
    <w:pPr>
      <w:adjustRightInd/>
      <w:snapToGrid/>
      <w:spacing w:after="120" w:line="480" w:lineRule="auto"/>
      <w:ind w:left="420" w:leftChars="200"/>
      <w:jc w:val="both"/>
    </w:pPr>
    <w:rPr>
      <w:rFonts w:ascii="Calibri" w:hAnsi="Calibri" w:eastAsia="宋体"/>
      <w:kern w:val="0"/>
      <w:sz w:val="20"/>
      <w:szCs w:val="24"/>
    </w:rPr>
  </w:style>
  <w:style w:type="paragraph" w:customStyle="1" w:styleId="1098">
    <w:name w:val="正文首行缩进 24"/>
    <w:basedOn w:val="1094"/>
    <w:qFormat/>
    <w:uiPriority w:val="0"/>
    <w:pPr>
      <w:widowControl/>
      <w:spacing w:line="240" w:lineRule="auto"/>
      <w:ind w:firstLine="420"/>
    </w:pPr>
    <w:rPr>
      <w:rFonts w:eastAsia="宋体"/>
      <w:szCs w:val="24"/>
      <w:lang w:eastAsia="en-US"/>
    </w:rPr>
  </w:style>
  <w:style w:type="paragraph" w:customStyle="1" w:styleId="1099">
    <w:name w:val="列表 25"/>
    <w:basedOn w:val="1"/>
    <w:qFormat/>
    <w:uiPriority w:val="0"/>
    <w:pPr>
      <w:widowControl/>
      <w:adjustRightInd/>
      <w:snapToGrid/>
      <w:spacing w:line="240" w:lineRule="auto"/>
      <w:ind w:left="100" w:leftChars="200" w:hanging="200" w:hangingChars="200"/>
      <w:jc w:val="both"/>
    </w:pPr>
    <w:rPr>
      <w:rFonts w:ascii="Times New Roman" w:hAnsi="Times New Roman" w:eastAsia="宋体"/>
      <w:kern w:val="0"/>
      <w:sz w:val="21"/>
      <w:szCs w:val="24"/>
      <w:lang w:eastAsia="en-US"/>
    </w:rPr>
  </w:style>
  <w:style w:type="paragraph" w:customStyle="1" w:styleId="1100">
    <w:name w:val="列出段落5"/>
    <w:basedOn w:val="1"/>
    <w:qFormat/>
    <w:uiPriority w:val="0"/>
    <w:pPr>
      <w:adjustRightInd/>
      <w:snapToGrid/>
      <w:ind w:firstLine="420" w:firstLineChars="200"/>
      <w:jc w:val="both"/>
    </w:pPr>
    <w:rPr>
      <w:rFonts w:ascii="仿宋_GB2312" w:hAnsi="ˎ̥"/>
      <w:kern w:val="0"/>
      <w:szCs w:val="28"/>
    </w:rPr>
  </w:style>
  <w:style w:type="paragraph" w:customStyle="1" w:styleId="1101">
    <w:name w:val="索引 24"/>
    <w:basedOn w:val="1"/>
    <w:next w:val="1"/>
    <w:qFormat/>
    <w:uiPriority w:val="0"/>
    <w:pPr>
      <w:widowControl/>
      <w:adjustRightInd/>
      <w:snapToGrid/>
      <w:ind w:left="200" w:leftChars="200" w:firstLine="200" w:firstLineChars="200"/>
      <w:jc w:val="both"/>
    </w:pPr>
    <w:rPr>
      <w:rFonts w:ascii="仿宋_GB2312" w:cs="仿宋_GB2312"/>
      <w:kern w:val="0"/>
      <w:szCs w:val="24"/>
      <w:lang w:eastAsia="en-US"/>
    </w:rPr>
  </w:style>
  <w:style w:type="paragraph" w:customStyle="1" w:styleId="1102">
    <w:name w:val="正文文本缩进 35"/>
    <w:basedOn w:val="1"/>
    <w:qFormat/>
    <w:uiPriority w:val="0"/>
    <w:pPr>
      <w:widowControl/>
      <w:adjustRightInd/>
      <w:snapToGrid/>
      <w:spacing w:line="500" w:lineRule="exact"/>
      <w:ind w:firstLine="360" w:firstLineChars="200"/>
      <w:jc w:val="both"/>
    </w:pPr>
    <w:rPr>
      <w:rFonts w:ascii="Calibri" w:hAnsi="Calibri" w:eastAsia="宋体"/>
      <w:kern w:val="0"/>
      <w:sz w:val="24"/>
      <w:szCs w:val="20"/>
      <w:lang w:eastAsia="en-US"/>
    </w:rPr>
  </w:style>
  <w:style w:type="paragraph" w:customStyle="1" w:styleId="1103">
    <w:name w:val="索引 15"/>
    <w:basedOn w:val="1"/>
    <w:next w:val="1"/>
    <w:qFormat/>
    <w:uiPriority w:val="0"/>
    <w:pPr>
      <w:widowControl/>
      <w:adjustRightInd/>
      <w:snapToGrid/>
      <w:spacing w:beforeLines="50" w:line="240" w:lineRule="auto"/>
      <w:ind w:firstLine="200" w:firstLineChars="200"/>
      <w:jc w:val="both"/>
    </w:pPr>
    <w:rPr>
      <w:rFonts w:ascii="仿宋_GB2312" w:eastAsia="宋体" w:cs="仿宋_GB2312"/>
      <w:b/>
      <w:kern w:val="0"/>
      <w:szCs w:val="24"/>
      <w:lang w:eastAsia="en-US"/>
    </w:rPr>
  </w:style>
  <w:style w:type="paragraph" w:customStyle="1" w:styleId="1104">
    <w:name w:val="无间隔5"/>
    <w:qFormat/>
    <w:uiPriority w:val="0"/>
    <w:pPr>
      <w:widowControl w:val="0"/>
      <w:spacing w:line="480" w:lineRule="exact"/>
      <w:ind w:firstLine="200" w:firstLineChars="200"/>
      <w:jc w:val="both"/>
    </w:pPr>
    <w:rPr>
      <w:rFonts w:ascii="黑体" w:eastAsia="黑体" w:hAnsiTheme="minorHAnsi" w:cstheme="minorBidi"/>
      <w:kern w:val="2"/>
      <w:sz w:val="28"/>
      <w:szCs w:val="22"/>
      <w:lang w:val="en-US" w:eastAsia="zh-CN" w:bidi="ar-SA"/>
    </w:rPr>
  </w:style>
  <w:style w:type="character" w:customStyle="1" w:styleId="1105">
    <w:name w:val="Char Char19"/>
    <w:qFormat/>
    <w:uiPriority w:val="0"/>
    <w:rPr>
      <w:kern w:val="2"/>
      <w:sz w:val="18"/>
      <w:szCs w:val="18"/>
    </w:rPr>
  </w:style>
  <w:style w:type="paragraph" w:customStyle="1" w:styleId="1106">
    <w:name w:val="样式17"/>
    <w:basedOn w:val="1"/>
    <w:qFormat/>
    <w:uiPriority w:val="0"/>
    <w:pPr>
      <w:adjustRightInd/>
      <w:snapToGrid/>
      <w:ind w:firstLine="560" w:firstLineChars="200"/>
      <w:jc w:val="both"/>
    </w:pPr>
    <w:rPr>
      <w:rFonts w:ascii="仿宋_GB2312" w:hAnsi="Times New Roman" w:cs="宋体"/>
      <w:szCs w:val="20"/>
    </w:rPr>
  </w:style>
  <w:style w:type="paragraph" w:customStyle="1" w:styleId="1107">
    <w:name w:val="正文8"/>
    <w:qFormat/>
    <w:uiPriority w:val="0"/>
    <w:pPr>
      <w:widowControl w:val="0"/>
      <w:adjustRightInd w:val="0"/>
      <w:spacing w:line="360" w:lineRule="atLeast"/>
      <w:textAlignment w:val="baseline"/>
    </w:pPr>
    <w:rPr>
      <w:rFonts w:ascii="宋体" w:hAnsi="Times New Roman" w:eastAsiaTheme="minorEastAsia" w:cstheme="minorBidi"/>
      <w:kern w:val="2"/>
      <w:sz w:val="24"/>
      <w:szCs w:val="22"/>
      <w:lang w:val="en-US" w:eastAsia="zh-CN" w:bidi="ar-SA"/>
    </w:rPr>
  </w:style>
  <w:style w:type="paragraph" w:customStyle="1" w:styleId="1108">
    <w:name w:val="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09">
    <w:name w:val="Char23"/>
    <w:basedOn w:val="1"/>
    <w:qFormat/>
    <w:uiPriority w:val="0"/>
    <w:pPr>
      <w:adjustRightInd/>
      <w:snapToGrid/>
      <w:spacing w:line="240" w:lineRule="auto"/>
      <w:jc w:val="both"/>
    </w:pPr>
    <w:rPr>
      <w:rFonts w:ascii="Times New Roman" w:hAnsi="Times New Roman" w:eastAsia="宋体"/>
      <w:sz w:val="21"/>
      <w:szCs w:val="24"/>
    </w:rPr>
  </w:style>
  <w:style w:type="paragraph" w:customStyle="1" w:styleId="1110">
    <w:name w:val="Char12"/>
    <w:basedOn w:val="1"/>
    <w:qFormat/>
    <w:uiPriority w:val="0"/>
    <w:pPr>
      <w:widowControl/>
      <w:adjustRightInd/>
      <w:snapToGrid/>
      <w:spacing w:after="160" w:line="240" w:lineRule="exact"/>
    </w:pPr>
    <w:rPr>
      <w:rFonts w:ascii="宋体" w:hAnsi="宋体" w:eastAsia="宋体"/>
      <w:kern w:val="0"/>
      <w:sz w:val="20"/>
      <w:szCs w:val="20"/>
      <w:lang w:eastAsia="en-US"/>
    </w:rPr>
  </w:style>
  <w:style w:type="character" w:customStyle="1" w:styleId="1111">
    <w:name w:val="Char Char44"/>
    <w:qFormat/>
    <w:uiPriority w:val="0"/>
    <w:rPr>
      <w:sz w:val="18"/>
      <w:szCs w:val="18"/>
    </w:rPr>
  </w:style>
  <w:style w:type="character" w:customStyle="1" w:styleId="1112">
    <w:name w:val="Char Char74"/>
    <w:qFormat/>
    <w:uiPriority w:val="0"/>
    <w:rPr>
      <w:rFonts w:ascii="宋体"/>
      <w:bCs/>
      <w:kern w:val="44"/>
      <w:sz w:val="36"/>
      <w:szCs w:val="44"/>
    </w:rPr>
  </w:style>
  <w:style w:type="character" w:customStyle="1" w:styleId="1113">
    <w:name w:val="Char Char64"/>
    <w:qFormat/>
    <w:uiPriority w:val="0"/>
    <w:rPr>
      <w:rFonts w:ascii="仿宋_GB2312" w:hAnsi="Cambria" w:eastAsia="仿宋_GB2312" w:cs="Times New Roman"/>
      <w:bCs/>
      <w:sz w:val="28"/>
      <w:szCs w:val="28"/>
    </w:rPr>
  </w:style>
  <w:style w:type="paragraph" w:customStyle="1" w:styleId="1114">
    <w:name w:val="Char Char Char1 Char2"/>
    <w:basedOn w:val="1"/>
    <w:qFormat/>
    <w:uiPriority w:val="0"/>
    <w:pPr>
      <w:adjustRightInd/>
      <w:snapToGrid/>
      <w:spacing w:line="240" w:lineRule="auto"/>
      <w:jc w:val="both"/>
    </w:pPr>
    <w:rPr>
      <w:rFonts w:ascii="Times New Roman" w:hAnsi="Times New Roman" w:eastAsia="宋体"/>
      <w:sz w:val="21"/>
      <w:szCs w:val="20"/>
    </w:rPr>
  </w:style>
  <w:style w:type="character" w:customStyle="1" w:styleId="1115">
    <w:name w:val="Char Char93"/>
    <w:qFormat/>
    <w:uiPriority w:val="0"/>
    <w:rPr>
      <w:rFonts w:ascii="宋体"/>
      <w:bCs/>
      <w:kern w:val="44"/>
      <w:sz w:val="36"/>
      <w:szCs w:val="44"/>
    </w:rPr>
  </w:style>
  <w:style w:type="character" w:customStyle="1" w:styleId="1116">
    <w:name w:val="Char Char83"/>
    <w:qFormat/>
    <w:uiPriority w:val="0"/>
    <w:rPr>
      <w:rFonts w:ascii="宋体" w:hAnsi="Cambria"/>
      <w:bCs/>
      <w:kern w:val="2"/>
      <w:sz w:val="32"/>
      <w:szCs w:val="32"/>
    </w:rPr>
  </w:style>
  <w:style w:type="paragraph" w:customStyle="1" w:styleId="1117">
    <w:name w:val="样式18"/>
    <w:basedOn w:val="1070"/>
    <w:qFormat/>
    <w:uiPriority w:val="0"/>
  </w:style>
  <w:style w:type="paragraph" w:customStyle="1" w:styleId="1118">
    <w:name w:val="样式19"/>
    <w:basedOn w:val="1"/>
    <w:qFormat/>
    <w:uiPriority w:val="0"/>
    <w:pPr>
      <w:adjustRightInd/>
      <w:snapToGrid/>
      <w:ind w:firstLine="560" w:firstLineChars="200"/>
      <w:jc w:val="both"/>
    </w:pPr>
    <w:rPr>
      <w:rFonts w:ascii="仿宋_GB2312" w:hAnsi="Times New Roman" w:cs="宋体"/>
      <w:szCs w:val="20"/>
    </w:rPr>
  </w:style>
  <w:style w:type="character" w:customStyle="1" w:styleId="1119">
    <w:name w:val="批注引用6"/>
    <w:qFormat/>
    <w:uiPriority w:val="0"/>
    <w:rPr>
      <w:sz w:val="21"/>
      <w:szCs w:val="21"/>
    </w:rPr>
  </w:style>
  <w:style w:type="paragraph" w:customStyle="1" w:styleId="1120">
    <w:name w:val="8"/>
    <w:qFormat/>
    <w:uiPriority w:val="99"/>
    <w:pPr>
      <w:widowControl w:val="0"/>
      <w:jc w:val="both"/>
    </w:pPr>
    <w:rPr>
      <w:rFonts w:ascii="仿宋_GB2312" w:eastAsia="仿宋_GB2312" w:hAnsiTheme="minorHAnsi" w:cstheme="minorBidi"/>
      <w:kern w:val="2"/>
      <w:sz w:val="21"/>
      <w:szCs w:val="22"/>
      <w:lang w:val="en-US" w:eastAsia="zh-CN" w:bidi="ar-SA"/>
    </w:rPr>
  </w:style>
  <w:style w:type="character" w:customStyle="1" w:styleId="1121">
    <w:name w:val="页码5"/>
    <w:basedOn w:val="94"/>
    <w:qFormat/>
    <w:uiPriority w:val="0"/>
  </w:style>
  <w:style w:type="paragraph" w:customStyle="1" w:styleId="1122">
    <w:name w:val="文档结构图6"/>
    <w:basedOn w:val="1"/>
    <w:qFormat/>
    <w:uiPriority w:val="0"/>
    <w:pPr>
      <w:adjustRightInd/>
      <w:snapToGrid/>
      <w:ind w:firstLine="560" w:firstLineChars="200"/>
      <w:jc w:val="both"/>
    </w:pPr>
    <w:rPr>
      <w:rFonts w:ascii="宋体" w:hAnsi="Calibri" w:eastAsia="宋体"/>
      <w:kern w:val="0"/>
      <w:sz w:val="18"/>
      <w:szCs w:val="18"/>
    </w:rPr>
  </w:style>
  <w:style w:type="paragraph" w:customStyle="1" w:styleId="1123">
    <w:name w:val="正文首行缩进5"/>
    <w:basedOn w:val="35"/>
    <w:qFormat/>
    <w:uiPriority w:val="0"/>
    <w:pPr>
      <w:widowControl/>
      <w:adjustRightInd/>
      <w:snapToGrid/>
      <w:spacing w:line="300" w:lineRule="auto"/>
      <w:ind w:firstLine="420" w:firstLineChars="200"/>
      <w:jc w:val="both"/>
    </w:pPr>
    <w:rPr>
      <w:rFonts w:ascii="宋体" w:hAnsi="宋体"/>
      <w:snapToGrid w:val="0"/>
      <w:kern w:val="0"/>
      <w:sz w:val="32"/>
      <w:szCs w:val="32"/>
      <w:lang w:val="zh-CN" w:eastAsia="en-US"/>
    </w:rPr>
  </w:style>
  <w:style w:type="paragraph" w:customStyle="1" w:styleId="1124">
    <w:name w:val="列表7"/>
    <w:basedOn w:val="1"/>
    <w:qFormat/>
    <w:uiPriority w:val="0"/>
    <w:pPr>
      <w:widowControl/>
      <w:adjustRightInd/>
      <w:snapToGrid/>
      <w:spacing w:line="240" w:lineRule="auto"/>
      <w:ind w:left="420" w:hanging="420" w:firstLineChars="200"/>
      <w:jc w:val="both"/>
    </w:pPr>
    <w:rPr>
      <w:rFonts w:ascii="仿宋_GB2312" w:hAnsi="Times New Roman"/>
      <w:kern w:val="0"/>
      <w:szCs w:val="24"/>
      <w:lang w:eastAsia="en-US"/>
    </w:rPr>
  </w:style>
  <w:style w:type="paragraph" w:customStyle="1" w:styleId="1125">
    <w:name w:val="日期6"/>
    <w:basedOn w:val="1"/>
    <w:next w:val="1"/>
    <w:qFormat/>
    <w:uiPriority w:val="0"/>
    <w:pPr>
      <w:widowControl/>
      <w:adjustRightInd/>
      <w:snapToGrid/>
      <w:ind w:left="100" w:leftChars="2500" w:firstLine="200" w:firstLineChars="200"/>
      <w:jc w:val="both"/>
    </w:pPr>
    <w:rPr>
      <w:rFonts w:ascii="仿宋_GB2312" w:hAnsi="Calibri"/>
      <w:kern w:val="0"/>
      <w:szCs w:val="24"/>
      <w:lang w:eastAsia="en-US"/>
    </w:rPr>
  </w:style>
  <w:style w:type="paragraph" w:customStyle="1" w:styleId="1126">
    <w:name w:val="批注主题5"/>
    <w:basedOn w:val="29"/>
    <w:next w:val="29"/>
    <w:qFormat/>
    <w:uiPriority w:val="0"/>
    <w:pPr>
      <w:widowControl/>
      <w:adjustRightInd/>
      <w:snapToGrid/>
      <w:spacing w:line="240" w:lineRule="auto"/>
      <w:ind w:firstLine="200" w:firstLineChars="200"/>
    </w:pPr>
    <w:rPr>
      <w:rFonts w:ascii="Calibri" w:hAnsi="Calibri"/>
      <w:b/>
      <w:bCs/>
      <w:kern w:val="0"/>
      <w:szCs w:val="20"/>
      <w:lang w:val="zh-CN" w:eastAsia="en-US"/>
    </w:rPr>
  </w:style>
  <w:style w:type="paragraph" w:customStyle="1" w:styleId="1127">
    <w:name w:val="TOC 标题5"/>
    <w:basedOn w:val="3"/>
    <w:next w:val="1"/>
    <w:qFormat/>
    <w:uiPriority w:val="0"/>
    <w:pPr>
      <w:keepLines w:val="0"/>
      <w:widowControl/>
      <w:adjustRightInd/>
      <w:snapToGrid/>
      <w:spacing w:before="240" w:after="60" w:line="480" w:lineRule="exact"/>
      <w:ind w:firstLine="200" w:firstLineChars="200"/>
      <w:jc w:val="both"/>
      <w:outlineLvl w:val="9"/>
    </w:pPr>
    <w:rPr>
      <w:rFonts w:ascii="Cambria" w:hAnsi="Cambria"/>
      <w:kern w:val="32"/>
      <w:sz w:val="32"/>
      <w:szCs w:val="32"/>
      <w:lang w:val="zh-CN" w:eastAsia="en-US"/>
    </w:rPr>
  </w:style>
  <w:style w:type="paragraph" w:customStyle="1" w:styleId="1128">
    <w:name w:val="普通(网站)6"/>
    <w:basedOn w:val="1"/>
    <w:qFormat/>
    <w:uiPriority w:val="0"/>
    <w:pPr>
      <w:widowControl/>
      <w:adjustRightInd/>
      <w:snapToGrid/>
      <w:spacing w:before="100" w:beforeAutospacing="1" w:after="100" w:afterAutospacing="1" w:line="240" w:lineRule="auto"/>
      <w:ind w:firstLine="200" w:firstLineChars="200"/>
    </w:pPr>
    <w:rPr>
      <w:rFonts w:ascii="宋体" w:hAnsi="宋体" w:eastAsia="宋体"/>
      <w:kern w:val="0"/>
      <w:sz w:val="24"/>
      <w:szCs w:val="24"/>
      <w:lang w:eastAsia="en-US"/>
    </w:rPr>
  </w:style>
  <w:style w:type="paragraph" w:customStyle="1" w:styleId="1129">
    <w:name w:val="正文文本 25"/>
    <w:basedOn w:val="1"/>
    <w:qFormat/>
    <w:uiPriority w:val="0"/>
    <w:pPr>
      <w:widowControl/>
      <w:adjustRightInd/>
      <w:snapToGrid/>
      <w:spacing w:line="300" w:lineRule="exact"/>
      <w:ind w:firstLine="200" w:firstLineChars="200"/>
      <w:jc w:val="both"/>
    </w:pPr>
    <w:rPr>
      <w:rFonts w:ascii="仿宋_GB2312" w:hAnsi="Arial Unicode MS"/>
      <w:kern w:val="0"/>
      <w:sz w:val="20"/>
      <w:szCs w:val="24"/>
      <w:lang w:eastAsia="en-US"/>
    </w:rPr>
  </w:style>
  <w:style w:type="paragraph" w:customStyle="1" w:styleId="1130">
    <w:name w:val="称呼6"/>
    <w:basedOn w:val="5"/>
    <w:qFormat/>
    <w:uiPriority w:val="0"/>
    <w:pPr>
      <w:keepNext w:val="0"/>
      <w:keepLines w:val="0"/>
      <w:spacing w:before="0" w:after="0" w:line="360" w:lineRule="auto"/>
      <w:jc w:val="left"/>
    </w:pPr>
    <w:rPr>
      <w:rFonts w:ascii="宋体"/>
      <w:b w:val="0"/>
      <w:kern w:val="0"/>
      <w:sz w:val="28"/>
    </w:rPr>
  </w:style>
  <w:style w:type="paragraph" w:customStyle="1" w:styleId="1131">
    <w:name w:val="正文文本缩进7"/>
    <w:basedOn w:val="1"/>
    <w:qFormat/>
    <w:uiPriority w:val="0"/>
    <w:pPr>
      <w:adjustRightInd/>
      <w:snapToGrid/>
      <w:spacing w:after="120"/>
      <w:ind w:left="420" w:leftChars="200" w:firstLine="560" w:firstLineChars="200"/>
      <w:jc w:val="both"/>
    </w:pPr>
    <w:rPr>
      <w:rFonts w:ascii="仿宋_GB2312" w:hAnsi="ˎ̥"/>
      <w:kern w:val="0"/>
      <w:szCs w:val="28"/>
    </w:rPr>
  </w:style>
  <w:style w:type="paragraph" w:customStyle="1" w:styleId="1132">
    <w:name w:val="正文缩进6"/>
    <w:basedOn w:val="1"/>
    <w:qFormat/>
    <w:uiPriority w:val="0"/>
    <w:pPr>
      <w:adjustRightInd/>
      <w:snapToGrid/>
      <w:spacing w:line="240" w:lineRule="auto"/>
      <w:ind w:firstLine="420" w:firstLineChars="200"/>
      <w:jc w:val="both"/>
    </w:pPr>
    <w:rPr>
      <w:rFonts w:ascii="Calibri" w:hAnsi="Calibri" w:eastAsia="宋体"/>
      <w:kern w:val="0"/>
      <w:sz w:val="20"/>
      <w:szCs w:val="24"/>
    </w:rPr>
  </w:style>
  <w:style w:type="paragraph" w:customStyle="1" w:styleId="1133">
    <w:name w:val="纯文本6"/>
    <w:basedOn w:val="1"/>
    <w:qFormat/>
    <w:uiPriority w:val="0"/>
    <w:pPr>
      <w:adjustRightInd/>
      <w:snapToGrid/>
      <w:spacing w:line="240" w:lineRule="auto"/>
      <w:jc w:val="both"/>
    </w:pPr>
    <w:rPr>
      <w:rFonts w:ascii="仿宋_GB2312" w:hAnsi="Courier New"/>
      <w:kern w:val="0"/>
    </w:rPr>
  </w:style>
  <w:style w:type="paragraph" w:customStyle="1" w:styleId="1134">
    <w:name w:val="正文文本缩进 25"/>
    <w:basedOn w:val="1"/>
    <w:qFormat/>
    <w:uiPriority w:val="0"/>
    <w:pPr>
      <w:adjustRightInd/>
      <w:snapToGrid/>
      <w:spacing w:after="120" w:line="480" w:lineRule="auto"/>
      <w:ind w:left="420" w:leftChars="200"/>
      <w:jc w:val="both"/>
    </w:pPr>
    <w:rPr>
      <w:rFonts w:ascii="Calibri" w:hAnsi="Calibri" w:eastAsia="宋体"/>
      <w:kern w:val="0"/>
      <w:sz w:val="20"/>
      <w:szCs w:val="24"/>
    </w:rPr>
  </w:style>
  <w:style w:type="paragraph" w:customStyle="1" w:styleId="1135">
    <w:name w:val="正文首行缩进 25"/>
    <w:basedOn w:val="1131"/>
    <w:qFormat/>
    <w:uiPriority w:val="0"/>
    <w:pPr>
      <w:widowControl/>
      <w:spacing w:line="240" w:lineRule="auto"/>
      <w:ind w:firstLine="420"/>
    </w:pPr>
    <w:rPr>
      <w:rFonts w:eastAsia="宋体"/>
      <w:szCs w:val="24"/>
      <w:lang w:eastAsia="en-US"/>
    </w:rPr>
  </w:style>
  <w:style w:type="paragraph" w:customStyle="1" w:styleId="1136">
    <w:name w:val="列表 26"/>
    <w:basedOn w:val="1"/>
    <w:qFormat/>
    <w:uiPriority w:val="0"/>
    <w:pPr>
      <w:widowControl/>
      <w:adjustRightInd/>
      <w:snapToGrid/>
      <w:spacing w:line="240" w:lineRule="auto"/>
      <w:ind w:left="100" w:leftChars="200" w:hanging="200" w:hangingChars="200"/>
      <w:jc w:val="both"/>
    </w:pPr>
    <w:rPr>
      <w:rFonts w:ascii="Times New Roman" w:hAnsi="Times New Roman" w:eastAsia="宋体"/>
      <w:kern w:val="0"/>
      <w:sz w:val="21"/>
      <w:szCs w:val="24"/>
      <w:lang w:eastAsia="en-US"/>
    </w:rPr>
  </w:style>
  <w:style w:type="paragraph" w:customStyle="1" w:styleId="1137">
    <w:name w:val="列出段落6"/>
    <w:basedOn w:val="1"/>
    <w:qFormat/>
    <w:uiPriority w:val="0"/>
    <w:pPr>
      <w:adjustRightInd/>
      <w:snapToGrid/>
      <w:ind w:firstLine="420" w:firstLineChars="200"/>
      <w:jc w:val="both"/>
    </w:pPr>
    <w:rPr>
      <w:rFonts w:ascii="仿宋_GB2312" w:hAnsi="ˎ̥"/>
      <w:kern w:val="0"/>
      <w:szCs w:val="28"/>
    </w:rPr>
  </w:style>
  <w:style w:type="paragraph" w:customStyle="1" w:styleId="1138">
    <w:name w:val="索引 25"/>
    <w:basedOn w:val="1"/>
    <w:next w:val="1"/>
    <w:qFormat/>
    <w:uiPriority w:val="0"/>
    <w:pPr>
      <w:widowControl/>
      <w:adjustRightInd/>
      <w:snapToGrid/>
      <w:ind w:left="200" w:leftChars="200" w:firstLine="200" w:firstLineChars="200"/>
      <w:jc w:val="both"/>
    </w:pPr>
    <w:rPr>
      <w:rFonts w:ascii="仿宋_GB2312" w:cs="仿宋_GB2312"/>
      <w:kern w:val="0"/>
      <w:szCs w:val="24"/>
      <w:lang w:eastAsia="en-US"/>
    </w:rPr>
  </w:style>
  <w:style w:type="paragraph" w:customStyle="1" w:styleId="1139">
    <w:name w:val="正文文本缩进 36"/>
    <w:basedOn w:val="1"/>
    <w:qFormat/>
    <w:uiPriority w:val="0"/>
    <w:pPr>
      <w:widowControl/>
      <w:adjustRightInd/>
      <w:snapToGrid/>
      <w:spacing w:line="500" w:lineRule="exact"/>
      <w:ind w:firstLine="360" w:firstLineChars="200"/>
      <w:jc w:val="both"/>
    </w:pPr>
    <w:rPr>
      <w:rFonts w:ascii="Calibri" w:hAnsi="Calibri" w:eastAsia="宋体"/>
      <w:kern w:val="0"/>
      <w:sz w:val="24"/>
      <w:szCs w:val="20"/>
      <w:lang w:eastAsia="en-US"/>
    </w:rPr>
  </w:style>
  <w:style w:type="paragraph" w:customStyle="1" w:styleId="1140">
    <w:name w:val="索引 16"/>
    <w:basedOn w:val="1"/>
    <w:next w:val="1"/>
    <w:qFormat/>
    <w:uiPriority w:val="0"/>
    <w:pPr>
      <w:widowControl/>
      <w:adjustRightInd/>
      <w:snapToGrid/>
      <w:spacing w:beforeLines="50" w:line="240" w:lineRule="auto"/>
      <w:ind w:firstLine="200" w:firstLineChars="200"/>
      <w:jc w:val="both"/>
    </w:pPr>
    <w:rPr>
      <w:rFonts w:ascii="仿宋_GB2312" w:eastAsia="宋体" w:cs="仿宋_GB2312"/>
      <w:b/>
      <w:kern w:val="0"/>
      <w:szCs w:val="24"/>
      <w:lang w:eastAsia="en-US"/>
    </w:rPr>
  </w:style>
  <w:style w:type="paragraph" w:customStyle="1" w:styleId="1141">
    <w:name w:val="无间隔6"/>
    <w:qFormat/>
    <w:uiPriority w:val="0"/>
    <w:pPr>
      <w:widowControl w:val="0"/>
      <w:spacing w:line="480" w:lineRule="exact"/>
      <w:ind w:firstLine="200" w:firstLineChars="200"/>
      <w:jc w:val="both"/>
    </w:pPr>
    <w:rPr>
      <w:rFonts w:ascii="黑体" w:eastAsia="黑体" w:hAnsiTheme="minorHAnsi" w:cstheme="minorBidi"/>
      <w:kern w:val="2"/>
      <w:sz w:val="28"/>
      <w:szCs w:val="22"/>
      <w:lang w:val="en-US" w:eastAsia="zh-CN" w:bidi="ar-SA"/>
    </w:rPr>
  </w:style>
  <w:style w:type="character" w:customStyle="1" w:styleId="1142">
    <w:name w:val="Char Char18"/>
    <w:qFormat/>
    <w:uiPriority w:val="0"/>
    <w:rPr>
      <w:kern w:val="2"/>
      <w:sz w:val="18"/>
      <w:szCs w:val="18"/>
    </w:rPr>
  </w:style>
  <w:style w:type="paragraph" w:customStyle="1" w:styleId="1143">
    <w:name w:val="样式20"/>
    <w:basedOn w:val="986"/>
    <w:qFormat/>
    <w:uiPriority w:val="0"/>
    <w:pPr>
      <w:ind w:right="166" w:rightChars="79"/>
    </w:pPr>
  </w:style>
  <w:style w:type="paragraph" w:customStyle="1" w:styleId="1144">
    <w:name w:val="正文9"/>
    <w:qFormat/>
    <w:uiPriority w:val="0"/>
    <w:pPr>
      <w:widowControl w:val="0"/>
      <w:adjustRightInd w:val="0"/>
      <w:spacing w:line="360" w:lineRule="atLeast"/>
      <w:textAlignment w:val="baseline"/>
    </w:pPr>
    <w:rPr>
      <w:rFonts w:ascii="宋体" w:hAnsi="Times New Roman" w:eastAsiaTheme="minorEastAsia" w:cstheme="minorBidi"/>
      <w:kern w:val="2"/>
      <w:sz w:val="24"/>
      <w:szCs w:val="22"/>
      <w:lang w:val="en-US" w:eastAsia="zh-CN" w:bidi="ar-SA"/>
    </w:rPr>
  </w:style>
  <w:style w:type="paragraph" w:customStyle="1" w:styleId="1145">
    <w:name w:val="7"/>
    <w:qFormat/>
    <w:uiPriority w:val="0"/>
    <w:pPr>
      <w:widowControl w:val="0"/>
      <w:jc w:val="both"/>
    </w:pPr>
    <w:rPr>
      <w:rFonts w:ascii="仿宋_GB2312" w:eastAsia="仿宋_GB2312" w:hAnsiTheme="minorHAnsi" w:cstheme="minorBidi"/>
      <w:kern w:val="2"/>
      <w:sz w:val="21"/>
      <w:szCs w:val="22"/>
      <w:lang w:val="en-US" w:eastAsia="zh-CN" w:bidi="ar-SA"/>
    </w:rPr>
  </w:style>
  <w:style w:type="paragraph" w:customStyle="1" w:styleId="1146">
    <w:name w:val="Char22"/>
    <w:basedOn w:val="1"/>
    <w:qFormat/>
    <w:uiPriority w:val="0"/>
    <w:pPr>
      <w:adjustRightInd/>
      <w:snapToGrid/>
      <w:spacing w:line="240" w:lineRule="auto"/>
      <w:jc w:val="both"/>
    </w:pPr>
    <w:rPr>
      <w:rFonts w:ascii="Times New Roman" w:hAnsi="Times New Roman" w:eastAsia="宋体"/>
      <w:sz w:val="21"/>
      <w:szCs w:val="24"/>
    </w:rPr>
  </w:style>
  <w:style w:type="paragraph" w:customStyle="1" w:styleId="1147">
    <w:name w:val="Char11"/>
    <w:basedOn w:val="1"/>
    <w:qFormat/>
    <w:uiPriority w:val="0"/>
    <w:pPr>
      <w:widowControl/>
      <w:adjustRightInd/>
      <w:snapToGrid/>
      <w:spacing w:after="160" w:line="240" w:lineRule="exact"/>
    </w:pPr>
    <w:rPr>
      <w:rFonts w:ascii="宋体" w:hAnsi="宋体" w:eastAsia="宋体"/>
      <w:kern w:val="0"/>
      <w:sz w:val="20"/>
      <w:szCs w:val="20"/>
      <w:lang w:eastAsia="en-US"/>
    </w:rPr>
  </w:style>
  <w:style w:type="character" w:customStyle="1" w:styleId="1148">
    <w:name w:val="Char Char43"/>
    <w:qFormat/>
    <w:uiPriority w:val="0"/>
    <w:rPr>
      <w:sz w:val="18"/>
      <w:szCs w:val="18"/>
    </w:rPr>
  </w:style>
  <w:style w:type="character" w:customStyle="1" w:styleId="1149">
    <w:name w:val="Char Char73"/>
    <w:qFormat/>
    <w:uiPriority w:val="0"/>
    <w:rPr>
      <w:rFonts w:ascii="宋体"/>
      <w:bCs/>
      <w:kern w:val="44"/>
      <w:sz w:val="36"/>
      <w:szCs w:val="44"/>
    </w:rPr>
  </w:style>
  <w:style w:type="character" w:customStyle="1" w:styleId="1150">
    <w:name w:val="Char Char63"/>
    <w:qFormat/>
    <w:uiPriority w:val="0"/>
    <w:rPr>
      <w:rFonts w:ascii="仿宋_GB2312" w:hAnsi="Cambria" w:eastAsia="仿宋_GB2312" w:cs="Times New Roman"/>
      <w:bCs/>
      <w:sz w:val="28"/>
      <w:szCs w:val="28"/>
    </w:rPr>
  </w:style>
  <w:style w:type="paragraph" w:customStyle="1" w:styleId="1151">
    <w:name w:val="Char Char Char1 Char1"/>
    <w:basedOn w:val="1"/>
    <w:qFormat/>
    <w:uiPriority w:val="0"/>
    <w:pPr>
      <w:adjustRightInd/>
      <w:snapToGrid/>
      <w:spacing w:line="240" w:lineRule="auto"/>
      <w:jc w:val="both"/>
    </w:pPr>
    <w:rPr>
      <w:rFonts w:ascii="Times New Roman" w:hAnsi="Times New Roman" w:eastAsia="宋体"/>
      <w:sz w:val="21"/>
      <w:szCs w:val="20"/>
    </w:rPr>
  </w:style>
  <w:style w:type="character" w:customStyle="1" w:styleId="1152">
    <w:name w:val="Char Char92"/>
    <w:qFormat/>
    <w:uiPriority w:val="0"/>
    <w:rPr>
      <w:rFonts w:ascii="宋体"/>
      <w:bCs/>
      <w:kern w:val="44"/>
      <w:sz w:val="36"/>
      <w:szCs w:val="44"/>
    </w:rPr>
  </w:style>
  <w:style w:type="character" w:customStyle="1" w:styleId="1153">
    <w:name w:val="Char Char82"/>
    <w:qFormat/>
    <w:uiPriority w:val="0"/>
    <w:rPr>
      <w:rFonts w:ascii="宋体" w:hAnsi="Cambria"/>
      <w:bCs/>
      <w:kern w:val="2"/>
      <w:sz w:val="32"/>
      <w:szCs w:val="32"/>
    </w:rPr>
  </w:style>
  <w:style w:type="character" w:customStyle="1" w:styleId="1154">
    <w:name w:val="标题 6 Char1"/>
    <w:qFormat/>
    <w:uiPriority w:val="0"/>
    <w:rPr>
      <w:rFonts w:ascii="Cambria" w:hAnsi="Cambria" w:eastAsia="宋体" w:cs="Times New Roman"/>
      <w:b/>
      <w:bCs/>
      <w:kern w:val="2"/>
      <w:sz w:val="24"/>
      <w:szCs w:val="24"/>
    </w:rPr>
  </w:style>
  <w:style w:type="character" w:customStyle="1" w:styleId="1155">
    <w:name w:val="标题 7 Char1"/>
    <w:semiHidden/>
    <w:qFormat/>
    <w:uiPriority w:val="9"/>
    <w:rPr>
      <w:rFonts w:cs="Times New Roman"/>
      <w:b/>
      <w:bCs/>
      <w:kern w:val="2"/>
      <w:sz w:val="24"/>
      <w:szCs w:val="24"/>
    </w:rPr>
  </w:style>
  <w:style w:type="character" w:customStyle="1" w:styleId="1156">
    <w:name w:val="标题 8 Char1"/>
    <w:semiHidden/>
    <w:qFormat/>
    <w:uiPriority w:val="0"/>
    <w:rPr>
      <w:rFonts w:ascii="Cambria" w:hAnsi="Cambria" w:eastAsia="宋体" w:cs="Times New Roman"/>
      <w:kern w:val="2"/>
      <w:sz w:val="24"/>
      <w:szCs w:val="24"/>
    </w:rPr>
  </w:style>
  <w:style w:type="character" w:customStyle="1" w:styleId="1157">
    <w:name w:val="标题 9 Char1"/>
    <w:semiHidden/>
    <w:qFormat/>
    <w:uiPriority w:val="0"/>
    <w:rPr>
      <w:rFonts w:ascii="Cambria" w:hAnsi="Cambria" w:eastAsia="宋体" w:cs="Times New Roman"/>
      <w:kern w:val="2"/>
      <w:sz w:val="21"/>
      <w:szCs w:val="21"/>
    </w:rPr>
  </w:style>
  <w:style w:type="character" w:customStyle="1" w:styleId="1158">
    <w:name w:val="批注引用7"/>
    <w:qFormat/>
    <w:uiPriority w:val="0"/>
    <w:rPr>
      <w:sz w:val="21"/>
      <w:szCs w:val="21"/>
    </w:rPr>
  </w:style>
  <w:style w:type="paragraph" w:customStyle="1" w:styleId="1159">
    <w:name w:val="6"/>
    <w:qFormat/>
    <w:uiPriority w:val="99"/>
    <w:pPr>
      <w:widowControl w:val="0"/>
      <w:jc w:val="both"/>
    </w:pPr>
    <w:rPr>
      <w:rFonts w:ascii="仿宋_GB2312" w:eastAsia="仿宋_GB2312" w:hAnsiTheme="minorHAnsi" w:cstheme="minorBidi"/>
      <w:kern w:val="2"/>
      <w:sz w:val="21"/>
      <w:szCs w:val="22"/>
      <w:lang w:val="en-US" w:eastAsia="zh-CN" w:bidi="ar-SA"/>
    </w:rPr>
  </w:style>
  <w:style w:type="character" w:customStyle="1" w:styleId="1160">
    <w:name w:val="页码6"/>
    <w:basedOn w:val="94"/>
    <w:qFormat/>
    <w:uiPriority w:val="0"/>
  </w:style>
  <w:style w:type="paragraph" w:customStyle="1" w:styleId="1161">
    <w:name w:val="文档结构图7"/>
    <w:basedOn w:val="1"/>
    <w:qFormat/>
    <w:uiPriority w:val="0"/>
    <w:pPr>
      <w:adjustRightInd/>
      <w:snapToGrid/>
      <w:ind w:firstLine="560" w:firstLineChars="200"/>
      <w:jc w:val="both"/>
    </w:pPr>
    <w:rPr>
      <w:rFonts w:ascii="宋体" w:hAnsi="Calibri" w:eastAsia="宋体"/>
      <w:kern w:val="0"/>
      <w:sz w:val="18"/>
      <w:szCs w:val="18"/>
    </w:rPr>
  </w:style>
  <w:style w:type="paragraph" w:customStyle="1" w:styleId="1162">
    <w:name w:val="正文首行缩进6"/>
    <w:basedOn w:val="35"/>
    <w:qFormat/>
    <w:uiPriority w:val="0"/>
    <w:pPr>
      <w:widowControl/>
      <w:adjustRightInd/>
      <w:snapToGrid/>
      <w:spacing w:line="300" w:lineRule="auto"/>
      <w:ind w:firstLine="420" w:firstLineChars="200"/>
      <w:jc w:val="both"/>
    </w:pPr>
    <w:rPr>
      <w:rFonts w:ascii="宋体" w:hAnsi="宋体"/>
      <w:snapToGrid w:val="0"/>
      <w:kern w:val="0"/>
      <w:sz w:val="32"/>
      <w:szCs w:val="32"/>
      <w:lang w:val="zh-CN" w:eastAsia="en-US"/>
    </w:rPr>
  </w:style>
  <w:style w:type="paragraph" w:customStyle="1" w:styleId="1163">
    <w:name w:val="列表8"/>
    <w:basedOn w:val="1"/>
    <w:qFormat/>
    <w:uiPriority w:val="0"/>
    <w:pPr>
      <w:widowControl/>
      <w:adjustRightInd/>
      <w:snapToGrid/>
      <w:spacing w:line="240" w:lineRule="auto"/>
      <w:ind w:left="420" w:hanging="420" w:firstLineChars="200"/>
      <w:jc w:val="both"/>
    </w:pPr>
    <w:rPr>
      <w:rFonts w:ascii="仿宋_GB2312" w:hAnsi="Times New Roman"/>
      <w:kern w:val="0"/>
      <w:szCs w:val="24"/>
      <w:lang w:eastAsia="en-US"/>
    </w:rPr>
  </w:style>
  <w:style w:type="paragraph" w:customStyle="1" w:styleId="1164">
    <w:name w:val="日期7"/>
    <w:basedOn w:val="1"/>
    <w:next w:val="1"/>
    <w:qFormat/>
    <w:uiPriority w:val="0"/>
    <w:pPr>
      <w:widowControl/>
      <w:adjustRightInd/>
      <w:snapToGrid/>
      <w:ind w:left="100" w:leftChars="2500" w:firstLine="200" w:firstLineChars="200"/>
      <w:jc w:val="both"/>
    </w:pPr>
    <w:rPr>
      <w:rFonts w:ascii="仿宋_GB2312" w:hAnsi="Calibri"/>
      <w:kern w:val="0"/>
      <w:szCs w:val="24"/>
      <w:lang w:eastAsia="en-US"/>
    </w:rPr>
  </w:style>
  <w:style w:type="paragraph" w:customStyle="1" w:styleId="1165">
    <w:name w:val="批注主题6"/>
    <w:basedOn w:val="29"/>
    <w:next w:val="29"/>
    <w:qFormat/>
    <w:uiPriority w:val="0"/>
    <w:pPr>
      <w:widowControl/>
      <w:adjustRightInd/>
      <w:snapToGrid/>
      <w:spacing w:line="240" w:lineRule="auto"/>
      <w:ind w:firstLine="200" w:firstLineChars="200"/>
    </w:pPr>
    <w:rPr>
      <w:rFonts w:ascii="Calibri" w:hAnsi="Calibri"/>
      <w:b/>
      <w:bCs/>
      <w:kern w:val="0"/>
      <w:szCs w:val="20"/>
      <w:lang w:val="zh-CN" w:eastAsia="en-US"/>
    </w:rPr>
  </w:style>
  <w:style w:type="paragraph" w:customStyle="1" w:styleId="1166">
    <w:name w:val="TOC 标题6"/>
    <w:basedOn w:val="3"/>
    <w:next w:val="1"/>
    <w:qFormat/>
    <w:uiPriority w:val="0"/>
    <w:pPr>
      <w:keepLines w:val="0"/>
      <w:widowControl/>
      <w:adjustRightInd/>
      <w:snapToGrid/>
      <w:spacing w:before="240" w:after="60" w:line="480" w:lineRule="exact"/>
      <w:ind w:firstLine="200" w:firstLineChars="200"/>
      <w:jc w:val="both"/>
      <w:outlineLvl w:val="9"/>
    </w:pPr>
    <w:rPr>
      <w:rFonts w:ascii="Cambria" w:hAnsi="Cambria"/>
      <w:kern w:val="32"/>
      <w:sz w:val="32"/>
      <w:szCs w:val="32"/>
      <w:lang w:val="zh-CN" w:eastAsia="en-US"/>
    </w:rPr>
  </w:style>
  <w:style w:type="paragraph" w:customStyle="1" w:styleId="1167">
    <w:name w:val="普通(网站)7"/>
    <w:basedOn w:val="1"/>
    <w:qFormat/>
    <w:uiPriority w:val="0"/>
    <w:pPr>
      <w:widowControl/>
      <w:adjustRightInd/>
      <w:snapToGrid/>
      <w:spacing w:before="100" w:beforeAutospacing="1" w:after="100" w:afterAutospacing="1" w:line="240" w:lineRule="auto"/>
      <w:ind w:firstLine="200" w:firstLineChars="200"/>
    </w:pPr>
    <w:rPr>
      <w:rFonts w:ascii="宋体" w:hAnsi="宋体" w:eastAsia="宋体"/>
      <w:kern w:val="0"/>
      <w:sz w:val="24"/>
      <w:szCs w:val="24"/>
      <w:lang w:eastAsia="en-US"/>
    </w:rPr>
  </w:style>
  <w:style w:type="paragraph" w:customStyle="1" w:styleId="1168">
    <w:name w:val="正文文本 26"/>
    <w:basedOn w:val="1"/>
    <w:qFormat/>
    <w:uiPriority w:val="0"/>
    <w:pPr>
      <w:widowControl/>
      <w:adjustRightInd/>
      <w:snapToGrid/>
      <w:spacing w:line="300" w:lineRule="exact"/>
      <w:ind w:firstLine="200" w:firstLineChars="200"/>
      <w:jc w:val="both"/>
    </w:pPr>
    <w:rPr>
      <w:rFonts w:ascii="仿宋_GB2312" w:hAnsi="Arial Unicode MS"/>
      <w:kern w:val="0"/>
      <w:sz w:val="20"/>
      <w:szCs w:val="24"/>
      <w:lang w:eastAsia="en-US"/>
    </w:rPr>
  </w:style>
  <w:style w:type="paragraph" w:customStyle="1" w:styleId="1169">
    <w:name w:val="称呼7"/>
    <w:basedOn w:val="5"/>
    <w:qFormat/>
    <w:uiPriority w:val="0"/>
    <w:pPr>
      <w:keepNext w:val="0"/>
      <w:keepLines w:val="0"/>
      <w:spacing w:before="0" w:after="0" w:line="360" w:lineRule="auto"/>
      <w:jc w:val="left"/>
    </w:pPr>
    <w:rPr>
      <w:rFonts w:ascii="宋体"/>
      <w:b w:val="0"/>
      <w:kern w:val="0"/>
      <w:sz w:val="28"/>
    </w:rPr>
  </w:style>
  <w:style w:type="paragraph" w:customStyle="1" w:styleId="1170">
    <w:name w:val="正文文本缩进8"/>
    <w:basedOn w:val="1"/>
    <w:qFormat/>
    <w:uiPriority w:val="0"/>
    <w:pPr>
      <w:adjustRightInd/>
      <w:snapToGrid/>
      <w:spacing w:after="120"/>
      <w:ind w:left="420" w:leftChars="200" w:firstLine="560" w:firstLineChars="200"/>
      <w:jc w:val="both"/>
    </w:pPr>
    <w:rPr>
      <w:rFonts w:ascii="仿宋_GB2312" w:hAnsi="ˎ̥"/>
      <w:kern w:val="0"/>
      <w:szCs w:val="28"/>
    </w:rPr>
  </w:style>
  <w:style w:type="paragraph" w:customStyle="1" w:styleId="1171">
    <w:name w:val="正文缩进7"/>
    <w:basedOn w:val="1"/>
    <w:qFormat/>
    <w:uiPriority w:val="0"/>
    <w:pPr>
      <w:adjustRightInd/>
      <w:snapToGrid/>
      <w:spacing w:line="240" w:lineRule="auto"/>
      <w:ind w:firstLine="420" w:firstLineChars="200"/>
      <w:jc w:val="both"/>
    </w:pPr>
    <w:rPr>
      <w:rFonts w:ascii="Calibri" w:hAnsi="Calibri" w:eastAsia="宋体"/>
      <w:kern w:val="0"/>
      <w:sz w:val="20"/>
      <w:szCs w:val="24"/>
    </w:rPr>
  </w:style>
  <w:style w:type="paragraph" w:customStyle="1" w:styleId="1172">
    <w:name w:val="纯文本7"/>
    <w:basedOn w:val="1"/>
    <w:qFormat/>
    <w:uiPriority w:val="0"/>
    <w:pPr>
      <w:adjustRightInd/>
      <w:snapToGrid/>
      <w:spacing w:line="240" w:lineRule="auto"/>
      <w:jc w:val="both"/>
    </w:pPr>
    <w:rPr>
      <w:rFonts w:ascii="仿宋_GB2312" w:hAnsi="Courier New"/>
      <w:kern w:val="0"/>
    </w:rPr>
  </w:style>
  <w:style w:type="paragraph" w:customStyle="1" w:styleId="1173">
    <w:name w:val="正文文本缩进 26"/>
    <w:basedOn w:val="1"/>
    <w:qFormat/>
    <w:uiPriority w:val="0"/>
    <w:pPr>
      <w:adjustRightInd/>
      <w:snapToGrid/>
      <w:spacing w:after="120" w:line="480" w:lineRule="auto"/>
      <w:ind w:left="420" w:leftChars="200"/>
      <w:jc w:val="both"/>
    </w:pPr>
    <w:rPr>
      <w:rFonts w:ascii="Calibri" w:hAnsi="Calibri" w:eastAsia="宋体"/>
      <w:kern w:val="0"/>
      <w:sz w:val="20"/>
      <w:szCs w:val="24"/>
    </w:rPr>
  </w:style>
  <w:style w:type="paragraph" w:customStyle="1" w:styleId="1174">
    <w:name w:val="正文首行缩进 26"/>
    <w:basedOn w:val="1170"/>
    <w:qFormat/>
    <w:uiPriority w:val="0"/>
    <w:pPr>
      <w:widowControl/>
      <w:spacing w:line="240" w:lineRule="auto"/>
      <w:ind w:firstLine="420"/>
    </w:pPr>
    <w:rPr>
      <w:rFonts w:eastAsia="宋体"/>
      <w:szCs w:val="24"/>
      <w:lang w:eastAsia="en-US"/>
    </w:rPr>
  </w:style>
  <w:style w:type="paragraph" w:customStyle="1" w:styleId="1175">
    <w:name w:val="列表 27"/>
    <w:basedOn w:val="1"/>
    <w:qFormat/>
    <w:uiPriority w:val="0"/>
    <w:pPr>
      <w:widowControl/>
      <w:adjustRightInd/>
      <w:snapToGrid/>
      <w:spacing w:line="240" w:lineRule="auto"/>
      <w:ind w:left="100" w:leftChars="200" w:hanging="200" w:hangingChars="200"/>
      <w:jc w:val="both"/>
    </w:pPr>
    <w:rPr>
      <w:rFonts w:ascii="Times New Roman" w:hAnsi="Times New Roman" w:eastAsia="宋体"/>
      <w:kern w:val="0"/>
      <w:sz w:val="21"/>
      <w:szCs w:val="24"/>
      <w:lang w:eastAsia="en-US"/>
    </w:rPr>
  </w:style>
  <w:style w:type="paragraph" w:customStyle="1" w:styleId="1176">
    <w:name w:val="列出段落7"/>
    <w:basedOn w:val="1"/>
    <w:qFormat/>
    <w:uiPriority w:val="0"/>
    <w:pPr>
      <w:adjustRightInd/>
      <w:snapToGrid/>
      <w:ind w:firstLine="420" w:firstLineChars="200"/>
      <w:jc w:val="both"/>
    </w:pPr>
    <w:rPr>
      <w:rFonts w:ascii="仿宋_GB2312" w:hAnsi="ˎ̥"/>
      <w:kern w:val="0"/>
      <w:szCs w:val="28"/>
    </w:rPr>
  </w:style>
  <w:style w:type="paragraph" w:customStyle="1" w:styleId="1177">
    <w:name w:val="索引 26"/>
    <w:basedOn w:val="1"/>
    <w:next w:val="1"/>
    <w:qFormat/>
    <w:uiPriority w:val="0"/>
    <w:pPr>
      <w:widowControl/>
      <w:adjustRightInd/>
      <w:snapToGrid/>
      <w:ind w:left="200" w:leftChars="200" w:firstLine="200" w:firstLineChars="200"/>
      <w:jc w:val="both"/>
    </w:pPr>
    <w:rPr>
      <w:rFonts w:ascii="仿宋_GB2312" w:cs="仿宋_GB2312"/>
      <w:kern w:val="0"/>
      <w:szCs w:val="24"/>
      <w:lang w:eastAsia="en-US"/>
    </w:rPr>
  </w:style>
  <w:style w:type="paragraph" w:customStyle="1" w:styleId="1178">
    <w:name w:val="正文文本缩进 37"/>
    <w:basedOn w:val="1"/>
    <w:qFormat/>
    <w:uiPriority w:val="0"/>
    <w:pPr>
      <w:widowControl/>
      <w:adjustRightInd/>
      <w:snapToGrid/>
      <w:spacing w:line="500" w:lineRule="exact"/>
      <w:ind w:firstLine="360" w:firstLineChars="200"/>
      <w:jc w:val="both"/>
    </w:pPr>
    <w:rPr>
      <w:rFonts w:ascii="Calibri" w:hAnsi="Calibri" w:eastAsia="宋体"/>
      <w:kern w:val="0"/>
      <w:sz w:val="24"/>
      <w:szCs w:val="20"/>
      <w:lang w:eastAsia="en-US"/>
    </w:rPr>
  </w:style>
  <w:style w:type="paragraph" w:customStyle="1" w:styleId="1179">
    <w:name w:val="索引 17"/>
    <w:basedOn w:val="1"/>
    <w:next w:val="1"/>
    <w:qFormat/>
    <w:uiPriority w:val="0"/>
    <w:pPr>
      <w:widowControl/>
      <w:adjustRightInd/>
      <w:snapToGrid/>
      <w:spacing w:beforeLines="50" w:line="240" w:lineRule="auto"/>
      <w:ind w:firstLine="200" w:firstLineChars="200"/>
      <w:jc w:val="both"/>
    </w:pPr>
    <w:rPr>
      <w:rFonts w:ascii="仿宋_GB2312" w:eastAsia="宋体" w:cs="仿宋_GB2312"/>
      <w:b/>
      <w:kern w:val="0"/>
      <w:szCs w:val="24"/>
      <w:lang w:eastAsia="en-US"/>
    </w:rPr>
  </w:style>
  <w:style w:type="paragraph" w:customStyle="1" w:styleId="1180">
    <w:name w:val="无间隔7"/>
    <w:qFormat/>
    <w:uiPriority w:val="0"/>
    <w:pPr>
      <w:widowControl w:val="0"/>
      <w:spacing w:line="480" w:lineRule="exact"/>
      <w:ind w:firstLine="200" w:firstLineChars="200"/>
      <w:jc w:val="both"/>
    </w:pPr>
    <w:rPr>
      <w:rFonts w:ascii="黑体" w:eastAsia="黑体" w:hAnsiTheme="minorHAnsi" w:cstheme="minorBidi"/>
      <w:kern w:val="2"/>
      <w:sz w:val="28"/>
      <w:szCs w:val="22"/>
      <w:lang w:val="en-US" w:eastAsia="zh-CN" w:bidi="ar-SA"/>
    </w:rPr>
  </w:style>
  <w:style w:type="character" w:customStyle="1" w:styleId="1181">
    <w:name w:val="Char Char17"/>
    <w:qFormat/>
    <w:uiPriority w:val="0"/>
    <w:rPr>
      <w:kern w:val="2"/>
      <w:sz w:val="18"/>
      <w:szCs w:val="18"/>
    </w:rPr>
  </w:style>
  <w:style w:type="paragraph" w:customStyle="1" w:styleId="1182">
    <w:name w:val="样式 标题 2 + 宋体 非加粗 居中 行距: 固定值 25 磅"/>
    <w:basedOn w:val="4"/>
    <w:link w:val="1189"/>
    <w:qFormat/>
    <w:uiPriority w:val="0"/>
    <w:pPr>
      <w:adjustRightInd/>
      <w:snapToGrid/>
      <w:spacing w:before="0" w:beforeLines="0"/>
    </w:pPr>
    <w:rPr>
      <w:rFonts w:hAnsi="宋体"/>
      <w:b w:val="0"/>
      <w:bCs w:val="0"/>
      <w:kern w:val="0"/>
      <w:lang w:val="zh-CN"/>
    </w:rPr>
  </w:style>
  <w:style w:type="paragraph" w:customStyle="1" w:styleId="1183">
    <w:name w:val="样式 样式 样式 标题 1 + 小二 居中 + 段前: 1 行 + 段前: 1 行"/>
    <w:basedOn w:val="1"/>
    <w:link w:val="1188"/>
    <w:qFormat/>
    <w:uiPriority w:val="0"/>
    <w:pPr>
      <w:keepNext/>
      <w:keepLines/>
      <w:pageBreakBefore/>
      <w:adjustRightInd/>
      <w:snapToGrid/>
      <w:spacing w:beforeLines="100" w:line="480" w:lineRule="auto"/>
      <w:jc w:val="center"/>
      <w:outlineLvl w:val="0"/>
    </w:pPr>
    <w:rPr>
      <w:rFonts w:ascii="Times" w:hAnsi="Times" w:eastAsia="宋体"/>
      <w:bCs/>
      <w:kern w:val="44"/>
      <w:sz w:val="36"/>
      <w:szCs w:val="36"/>
      <w:lang w:val="zh-CN"/>
    </w:rPr>
  </w:style>
  <w:style w:type="paragraph" w:customStyle="1" w:styleId="1184">
    <w:name w:val="前言、引言标题"/>
    <w:next w:val="1"/>
    <w:qFormat/>
    <w:uiPriority w:val="0"/>
    <w:pPr>
      <w:shd w:val="clear" w:color="FFFFFF" w:fill="FFFFFF"/>
      <w:spacing w:before="640" w:after="560"/>
      <w:jc w:val="center"/>
      <w:outlineLvl w:val="0"/>
    </w:pPr>
    <w:rPr>
      <w:rFonts w:ascii="黑体" w:hAnsi="Times New Roman" w:eastAsia="黑体" w:cstheme="minorBidi"/>
      <w:kern w:val="2"/>
      <w:sz w:val="32"/>
      <w:szCs w:val="22"/>
      <w:lang w:val="en-US" w:eastAsia="zh-CN" w:bidi="ar-SA"/>
    </w:rPr>
  </w:style>
  <w:style w:type="paragraph" w:customStyle="1" w:styleId="1185">
    <w:name w:val="章标题"/>
    <w:next w:val="1"/>
    <w:qFormat/>
    <w:uiPriority w:val="0"/>
    <w:pPr>
      <w:spacing w:beforeLines="50" w:afterLines="50"/>
      <w:jc w:val="both"/>
      <w:outlineLvl w:val="1"/>
    </w:pPr>
    <w:rPr>
      <w:rFonts w:ascii="黑体" w:hAnsi="Times New Roman" w:eastAsia="黑体" w:cstheme="minorBidi"/>
      <w:kern w:val="2"/>
      <w:sz w:val="21"/>
      <w:szCs w:val="22"/>
      <w:lang w:val="en-US" w:eastAsia="zh-CN" w:bidi="ar-SA"/>
    </w:rPr>
  </w:style>
  <w:style w:type="paragraph" w:customStyle="1" w:styleId="1186">
    <w:name w:val="二级条标题"/>
    <w:basedOn w:val="232"/>
    <w:next w:val="1"/>
    <w:qFormat/>
    <w:uiPriority w:val="0"/>
    <w:pPr>
      <w:numPr>
        <w:ilvl w:val="0"/>
        <w:numId w:val="0"/>
      </w:numPr>
      <w:spacing w:before="0" w:beforeLines="0" w:after="0" w:afterLines="0"/>
      <w:outlineLvl w:val="3"/>
    </w:pPr>
    <w:rPr>
      <w:rFonts w:ascii="Times New Roman" w:hAnsi="Times New Roman"/>
      <w:szCs w:val="22"/>
    </w:rPr>
  </w:style>
  <w:style w:type="paragraph" w:customStyle="1" w:styleId="1187">
    <w:name w:val="图表脚注"/>
    <w:next w:val="1"/>
    <w:qFormat/>
    <w:uiPriority w:val="0"/>
    <w:pPr>
      <w:jc w:val="both"/>
    </w:pPr>
    <w:rPr>
      <w:rFonts w:ascii="宋体" w:hAnsi="Times New Roman" w:eastAsiaTheme="minorEastAsia" w:cstheme="minorBidi"/>
      <w:kern w:val="2"/>
      <w:sz w:val="18"/>
      <w:szCs w:val="22"/>
      <w:lang w:val="en-US" w:eastAsia="zh-CN" w:bidi="ar-SA"/>
    </w:rPr>
  </w:style>
  <w:style w:type="character" w:customStyle="1" w:styleId="1188">
    <w:name w:val="样式 样式 样式 标题 1 + 小二 居中 + 段前: 1 行 + 段前: 1 行 Char"/>
    <w:link w:val="1183"/>
    <w:qFormat/>
    <w:uiPriority w:val="0"/>
    <w:rPr>
      <w:rFonts w:ascii="Times" w:hAnsi="Times"/>
      <w:bCs/>
      <w:kern w:val="44"/>
      <w:sz w:val="36"/>
      <w:szCs w:val="36"/>
      <w:lang w:val="zh-CN"/>
    </w:rPr>
  </w:style>
  <w:style w:type="character" w:customStyle="1" w:styleId="1189">
    <w:name w:val="样式 标题 2 + 宋体 非加粗 居中 行距: 固定值 25 磅 Char"/>
    <w:link w:val="1182"/>
    <w:qFormat/>
    <w:uiPriority w:val="0"/>
    <w:rPr>
      <w:rFonts w:ascii="宋体" w:hAnsi="宋体"/>
      <w:sz w:val="32"/>
      <w:szCs w:val="32"/>
      <w:lang w:val="zh-CN"/>
    </w:rPr>
  </w:style>
  <w:style w:type="paragraph" w:customStyle="1" w:styleId="1190">
    <w:name w:val="样式 标题 1 + 小二 居中"/>
    <w:basedOn w:val="3"/>
    <w:qFormat/>
    <w:uiPriority w:val="0"/>
    <w:pPr>
      <w:adjustRightInd/>
      <w:snapToGrid/>
      <w:spacing w:before="340" w:beforeLines="100" w:line="480" w:lineRule="auto"/>
    </w:pPr>
    <w:rPr>
      <w:rFonts w:ascii="Times" w:hAnsi="Times" w:cs="宋体"/>
      <w:szCs w:val="20"/>
      <w:lang w:val="zh-CN"/>
    </w:rPr>
  </w:style>
  <w:style w:type="paragraph" w:customStyle="1" w:styleId="1191">
    <w:name w:val="p15"/>
    <w:basedOn w:val="1"/>
    <w:qFormat/>
    <w:uiPriority w:val="0"/>
    <w:pPr>
      <w:widowControl/>
      <w:adjustRightInd/>
      <w:snapToGrid/>
      <w:spacing w:line="240" w:lineRule="auto"/>
      <w:jc w:val="both"/>
    </w:pPr>
    <w:rPr>
      <w:rFonts w:ascii="仿宋_GB2312" w:hAnsi="宋体"/>
      <w:kern w:val="0"/>
      <w:szCs w:val="20"/>
    </w:rPr>
  </w:style>
  <w:style w:type="character" w:customStyle="1" w:styleId="1192">
    <w:name w:val="正文段落 Char"/>
    <w:link w:val="279"/>
    <w:qFormat/>
    <w:uiPriority w:val="0"/>
    <w:rPr>
      <w:rFonts w:ascii="仿宋_GB2312" w:hAnsi="仿宋_GB2312" w:eastAsia="仿宋_GB2312"/>
      <w:kern w:val="2"/>
      <w:sz w:val="28"/>
    </w:rPr>
  </w:style>
  <w:style w:type="paragraph" w:customStyle="1" w:styleId="1193">
    <w:name w:val="样式2545456456"/>
    <w:basedOn w:val="35"/>
    <w:qFormat/>
    <w:uiPriority w:val="0"/>
    <w:pPr>
      <w:adjustRightInd/>
      <w:snapToGrid/>
      <w:spacing w:line="420" w:lineRule="exact"/>
      <w:ind w:firstLine="200" w:firstLineChars="200"/>
      <w:jc w:val="both"/>
    </w:pPr>
    <w:rPr>
      <w:rFonts w:eastAsia="宋体"/>
      <w:kern w:val="0"/>
      <w:szCs w:val="24"/>
      <w:lang w:val="zh-CN"/>
    </w:rPr>
  </w:style>
  <w:style w:type="paragraph" w:customStyle="1" w:styleId="1194">
    <w:name w:val="正文-金厂"/>
    <w:basedOn w:val="1"/>
    <w:next w:val="1"/>
    <w:qFormat/>
    <w:uiPriority w:val="0"/>
    <w:pPr>
      <w:adjustRightInd/>
      <w:snapToGrid/>
      <w:spacing w:line="240" w:lineRule="auto"/>
      <w:jc w:val="both"/>
    </w:pPr>
    <w:rPr>
      <w:rFonts w:ascii="宋体" w:hAnsi="宋体" w:eastAsia="宋体"/>
      <w:b/>
      <w:color w:val="0000FF"/>
      <w:szCs w:val="20"/>
    </w:rPr>
  </w:style>
  <w:style w:type="paragraph" w:customStyle="1" w:styleId="1195">
    <w:name w:val="标题 2 金厂"/>
    <w:basedOn w:val="1"/>
    <w:qFormat/>
    <w:uiPriority w:val="0"/>
    <w:pPr>
      <w:keepNext/>
      <w:adjustRightInd/>
      <w:snapToGrid/>
      <w:spacing w:before="60" w:after="60" w:line="560" w:lineRule="exact"/>
      <w:outlineLvl w:val="1"/>
    </w:pPr>
    <w:rPr>
      <w:rFonts w:ascii="Arial" w:hAnsi="Arial" w:eastAsia="宋体"/>
      <w:b/>
      <w:color w:val="FF0000"/>
      <w:szCs w:val="20"/>
    </w:rPr>
  </w:style>
  <w:style w:type="paragraph" w:customStyle="1" w:styleId="1196">
    <w:name w:val="正文文字缩进 3"/>
    <w:basedOn w:val="1"/>
    <w:next w:val="1"/>
    <w:qFormat/>
    <w:uiPriority w:val="0"/>
    <w:pPr>
      <w:widowControl/>
      <w:adjustRightInd/>
      <w:snapToGrid/>
      <w:spacing w:line="500" w:lineRule="exact"/>
      <w:ind w:firstLine="560"/>
      <w:jc w:val="both"/>
    </w:pPr>
    <w:rPr>
      <w:rFonts w:ascii="宋体" w:hAnsi="Times New Roman" w:eastAsia="宋体"/>
      <w:color w:val="000000"/>
      <w:szCs w:val="20"/>
    </w:rPr>
  </w:style>
  <w:style w:type="character" w:customStyle="1" w:styleId="1197">
    <w:name w:val="HTML 预设格式 Char"/>
    <w:basedOn w:val="94"/>
    <w:link w:val="81"/>
    <w:qFormat/>
    <w:uiPriority w:val="0"/>
    <w:rPr>
      <w:rFonts w:ascii="宋体" w:hAnsi="宋体"/>
      <w:sz w:val="24"/>
      <w:szCs w:val="24"/>
    </w:rPr>
  </w:style>
  <w:style w:type="paragraph" w:customStyle="1" w:styleId="1198">
    <w:name w:val="样式 四号"/>
    <w:basedOn w:val="1"/>
    <w:qFormat/>
    <w:uiPriority w:val="0"/>
    <w:pPr>
      <w:adjustRightInd/>
      <w:snapToGrid/>
      <w:spacing w:line="240" w:lineRule="auto"/>
      <w:ind w:firstLine="560" w:firstLineChars="200"/>
      <w:jc w:val="both"/>
    </w:pPr>
    <w:rPr>
      <w:rFonts w:ascii="Times New Roman" w:hAnsi="Times New Roman" w:eastAsia="宋体" w:cs="宋体"/>
      <w:szCs w:val="20"/>
    </w:rPr>
  </w:style>
  <w:style w:type="character" w:customStyle="1" w:styleId="1199">
    <w:name w:val="f141"/>
    <w:qFormat/>
    <w:uiPriority w:val="0"/>
    <w:rPr>
      <w:sz w:val="21"/>
      <w:szCs w:val="21"/>
    </w:rPr>
  </w:style>
  <w:style w:type="paragraph" w:customStyle="1" w:styleId="1200">
    <w:name w:val="！我的正文"/>
    <w:qFormat/>
    <w:uiPriority w:val="0"/>
    <w:pPr>
      <w:widowControl w:val="0"/>
      <w:spacing w:line="660" w:lineRule="exact"/>
      <w:ind w:firstLine="200" w:firstLineChars="200"/>
      <w:jc w:val="both"/>
    </w:pPr>
    <w:rPr>
      <w:rFonts w:ascii="Times New Roman" w:hAnsi="Times New Roman" w:eastAsiaTheme="minorEastAsia" w:cstheme="minorBidi"/>
      <w:kern w:val="2"/>
      <w:sz w:val="30"/>
      <w:szCs w:val="30"/>
      <w:lang w:val="en-US" w:eastAsia="zh-CN" w:bidi="ar-SA"/>
    </w:rPr>
  </w:style>
  <w:style w:type="paragraph" w:customStyle="1" w:styleId="1201">
    <w:name w:val="L"/>
    <w:basedOn w:val="432"/>
    <w:qFormat/>
    <w:uiPriority w:val="0"/>
    <w:pPr>
      <w:spacing w:line="240" w:lineRule="auto"/>
      <w:ind w:firstLine="0" w:firstLineChars="0"/>
    </w:pPr>
    <w:rPr>
      <w:sz w:val="21"/>
    </w:rPr>
  </w:style>
  <w:style w:type="paragraph" w:customStyle="1" w:styleId="1202">
    <w:name w:val="B"/>
    <w:basedOn w:val="432"/>
    <w:qFormat/>
    <w:uiPriority w:val="0"/>
    <w:pPr>
      <w:ind w:firstLine="0" w:firstLineChars="0"/>
      <w:jc w:val="center"/>
    </w:pPr>
    <w:rPr>
      <w:b/>
      <w:u w:val="double"/>
    </w:rPr>
  </w:style>
  <w:style w:type="paragraph" w:customStyle="1" w:styleId="1203">
    <w:name w:val="正文555555"/>
    <w:basedOn w:val="1"/>
    <w:qFormat/>
    <w:uiPriority w:val="0"/>
    <w:pPr>
      <w:adjustRightInd/>
      <w:snapToGrid/>
      <w:ind w:firstLine="200" w:firstLineChars="200"/>
      <w:jc w:val="both"/>
    </w:pPr>
    <w:rPr>
      <w:rFonts w:ascii="Times New Roman" w:hAnsi="Times New Roman" w:eastAsia="宋体" w:cs="宋体"/>
      <w:szCs w:val="20"/>
    </w:rPr>
  </w:style>
  <w:style w:type="paragraph" w:customStyle="1" w:styleId="1204">
    <w:name w:val="样式 宋体 四号 段前: 4 磅 行距: 固定值 24 磅1"/>
    <w:basedOn w:val="1"/>
    <w:qFormat/>
    <w:uiPriority w:val="0"/>
    <w:pPr>
      <w:adjustRightInd/>
      <w:snapToGrid/>
      <w:ind w:firstLine="560" w:firstLineChars="200"/>
      <w:jc w:val="both"/>
    </w:pPr>
    <w:rPr>
      <w:rFonts w:ascii="宋体" w:hAnsi="宋体" w:eastAsia="宋体" w:cs="宋体"/>
      <w:szCs w:val="20"/>
    </w:rPr>
  </w:style>
  <w:style w:type="paragraph" w:customStyle="1" w:styleId="1205">
    <w:name w:val="样式 宋体 四号 段前: 4 磅 行距: 固定值 24 磅3"/>
    <w:basedOn w:val="1"/>
    <w:qFormat/>
    <w:uiPriority w:val="0"/>
    <w:pPr>
      <w:adjustRightInd/>
      <w:snapToGrid/>
      <w:spacing w:before="80"/>
      <w:ind w:firstLine="200" w:firstLineChars="200"/>
      <w:jc w:val="both"/>
    </w:pPr>
    <w:rPr>
      <w:rFonts w:ascii="宋体" w:hAnsi="宋体" w:eastAsia="宋体" w:cs="宋体"/>
      <w:szCs w:val="20"/>
    </w:rPr>
  </w:style>
  <w:style w:type="paragraph" w:customStyle="1" w:styleId="1206">
    <w:name w:val="正文 草楼"/>
    <w:basedOn w:val="1"/>
    <w:qFormat/>
    <w:uiPriority w:val="0"/>
    <w:pPr>
      <w:adjustRightInd/>
      <w:snapToGrid/>
      <w:spacing w:after="60" w:line="460" w:lineRule="exact"/>
      <w:ind w:firstLine="200" w:firstLineChars="200"/>
      <w:jc w:val="both"/>
    </w:pPr>
    <w:rPr>
      <w:rFonts w:ascii="宋体" w:hAnsi="宋体" w:eastAsia="宋体"/>
      <w:szCs w:val="28"/>
    </w:rPr>
  </w:style>
  <w:style w:type="paragraph" w:customStyle="1" w:styleId="1207">
    <w:name w:val="样式 样式 仿宋_GB2312 四号 两端对齐 行距: 固定值 30 磅 + 首行缩进:  2 字符"/>
    <w:basedOn w:val="1"/>
    <w:qFormat/>
    <w:uiPriority w:val="0"/>
    <w:pPr>
      <w:widowControl/>
      <w:adjustRightInd/>
      <w:snapToGrid/>
      <w:ind w:firstLine="560" w:firstLineChars="200"/>
      <w:jc w:val="both"/>
    </w:pPr>
    <w:rPr>
      <w:rFonts w:ascii="仿宋_GB2312" w:hAnsi="Times New Roman" w:cs="宋体"/>
      <w:kern w:val="0"/>
      <w:szCs w:val="20"/>
    </w:rPr>
  </w:style>
  <w:style w:type="paragraph" w:customStyle="1" w:styleId="1208">
    <w:name w:val="样式 文档结构图 + 首行缩进:  2 字符"/>
    <w:basedOn w:val="27"/>
    <w:qFormat/>
    <w:uiPriority w:val="0"/>
    <w:pPr>
      <w:shd w:val="clear" w:color="auto" w:fill="000080"/>
      <w:spacing w:line="480" w:lineRule="exact"/>
      <w:ind w:firstLine="560" w:firstLineChars="200"/>
    </w:pPr>
    <w:rPr>
      <w:rFonts w:ascii="仿宋_GB2312" w:hAnsi="Times New Roman" w:eastAsia="仿宋_GB2312" w:cs="宋体"/>
      <w:kern w:val="0"/>
      <w:sz w:val="72"/>
      <w:szCs w:val="20"/>
      <w:lang w:val="zh-CN"/>
    </w:rPr>
  </w:style>
  <w:style w:type="paragraph" w:customStyle="1" w:styleId="1209">
    <w:name w:val="样式 标题 4款标题4 + (中文) 宋体1"/>
    <w:basedOn w:val="6"/>
    <w:link w:val="1210"/>
    <w:qFormat/>
    <w:uiPriority w:val="0"/>
    <w:pPr>
      <w:keepLines w:val="0"/>
      <w:adjustRightInd w:val="0"/>
      <w:snapToGrid w:val="0"/>
      <w:spacing w:before="0" w:after="0" w:line="360" w:lineRule="auto"/>
      <w:ind w:firstLine="560"/>
    </w:pPr>
    <w:rPr>
      <w:rFonts w:ascii="Times New Roman" w:hAnsi="Times New Roman"/>
      <w:b w:val="0"/>
      <w:bCs w:val="0"/>
      <w:snapToGrid w:val="0"/>
      <w:kern w:val="0"/>
      <w:lang w:val="zh-CN"/>
    </w:rPr>
  </w:style>
  <w:style w:type="character" w:customStyle="1" w:styleId="1210">
    <w:name w:val="样式 标题 4款标题4 + (中文) 宋体1 Char"/>
    <w:link w:val="1209"/>
    <w:qFormat/>
    <w:uiPriority w:val="0"/>
    <w:rPr>
      <w:rFonts w:ascii="Times New Roman" w:hAnsi="Times New Roman" w:eastAsiaTheme="majorEastAsia" w:cstheme="majorBidi"/>
      <w:snapToGrid w:val="0"/>
      <w:sz w:val="28"/>
      <w:szCs w:val="28"/>
      <w:lang w:val="zh-CN"/>
    </w:rPr>
  </w:style>
  <w:style w:type="paragraph" w:customStyle="1" w:styleId="1211">
    <w:name w:val="样式 标题 6"/>
    <w:basedOn w:val="9"/>
    <w:link w:val="1212"/>
    <w:qFormat/>
    <w:uiPriority w:val="0"/>
    <w:pPr>
      <w:adjustRightInd w:val="0"/>
      <w:spacing w:line="360" w:lineRule="auto"/>
      <w:ind w:firstLine="560" w:firstLineChars="200"/>
    </w:pPr>
    <w:rPr>
      <w:rFonts w:ascii="Times New Roman" w:hAnsi="Times New Roman"/>
      <w:b w:val="0"/>
      <w:bCs w:val="0"/>
      <w:snapToGrid w:val="0"/>
      <w:kern w:val="0"/>
      <w:sz w:val="28"/>
      <w:szCs w:val="20"/>
      <w:lang w:val="zh-CN"/>
    </w:rPr>
  </w:style>
  <w:style w:type="character" w:customStyle="1" w:styleId="1212">
    <w:name w:val="样式 标题 6 Char"/>
    <w:link w:val="1211"/>
    <w:qFormat/>
    <w:uiPriority w:val="0"/>
    <w:rPr>
      <w:rFonts w:ascii="Times New Roman" w:hAnsi="Times New Roman" w:eastAsiaTheme="majorEastAsia" w:cstheme="majorBidi"/>
      <w:snapToGrid w:val="0"/>
      <w:sz w:val="28"/>
      <w:lang w:val="zh-CN"/>
    </w:rPr>
  </w:style>
  <w:style w:type="paragraph" w:customStyle="1" w:styleId="1213">
    <w:name w:val="样式 标题 4款标题4 + (中文) 宋体"/>
    <w:basedOn w:val="6"/>
    <w:link w:val="1214"/>
    <w:qFormat/>
    <w:uiPriority w:val="0"/>
    <w:pPr>
      <w:keepLines w:val="0"/>
      <w:adjustRightInd w:val="0"/>
      <w:snapToGrid w:val="0"/>
      <w:spacing w:before="0" w:after="0" w:line="360" w:lineRule="auto"/>
    </w:pPr>
    <w:rPr>
      <w:rFonts w:ascii="Times New Roman" w:hAnsi="Times New Roman"/>
      <w:b w:val="0"/>
      <w:bCs w:val="0"/>
      <w:snapToGrid w:val="0"/>
      <w:kern w:val="0"/>
      <w:lang w:val="zh-CN"/>
    </w:rPr>
  </w:style>
  <w:style w:type="character" w:customStyle="1" w:styleId="1214">
    <w:name w:val="样式 标题 4款标题4 + (中文) 宋体 Char"/>
    <w:link w:val="1213"/>
    <w:qFormat/>
    <w:uiPriority w:val="0"/>
    <w:rPr>
      <w:rFonts w:ascii="Times New Roman" w:hAnsi="Times New Roman" w:eastAsiaTheme="majorEastAsia" w:cstheme="majorBidi"/>
      <w:snapToGrid w:val="0"/>
      <w:sz w:val="28"/>
      <w:szCs w:val="28"/>
      <w:lang w:val="zh-CN"/>
    </w:rPr>
  </w:style>
  <w:style w:type="paragraph" w:customStyle="1" w:styleId="1215">
    <w:name w:val="样式 (西文) 宋体 小一 居中 行距: 固定值 45 磅"/>
    <w:basedOn w:val="1"/>
    <w:qFormat/>
    <w:uiPriority w:val="0"/>
    <w:pPr>
      <w:adjustRightInd/>
      <w:snapToGrid/>
      <w:spacing w:line="900" w:lineRule="exact"/>
      <w:jc w:val="center"/>
    </w:pPr>
    <w:rPr>
      <w:rFonts w:ascii="宋体" w:hAnsi="Times New Roman" w:cs="宋体"/>
      <w:sz w:val="48"/>
      <w:szCs w:val="20"/>
    </w:rPr>
  </w:style>
  <w:style w:type="paragraph" w:customStyle="1" w:styleId="1216">
    <w:name w:val="样式 正文缩进 + (西文) 宋体 (中文) 宋体 一号 加宽量  3.4 磅"/>
    <w:basedOn w:val="22"/>
    <w:qFormat/>
    <w:uiPriority w:val="0"/>
    <w:pPr>
      <w:ind w:firstLine="0"/>
    </w:pPr>
    <w:rPr>
      <w:rFonts w:ascii="宋体" w:hAnsi="宋体"/>
      <w:spacing w:val="68"/>
      <w:kern w:val="0"/>
      <w:sz w:val="52"/>
      <w:lang w:val="zh-CN"/>
    </w:rPr>
  </w:style>
  <w:style w:type="paragraph" w:customStyle="1" w:styleId="1217">
    <w:name w:val="样式 样式 样式 首行缩进:  2 字符 + (中文) 宋体 + 小四 加粗 自动设置"/>
    <w:basedOn w:val="129"/>
    <w:qFormat/>
    <w:uiPriority w:val="0"/>
    <w:rPr>
      <w:rFonts w:hAnsi="Times New Roman"/>
      <w:b/>
      <w:bCs/>
      <w:color w:val="auto"/>
      <w:kern w:val="0"/>
      <w:sz w:val="24"/>
      <w:lang w:val="zh-CN"/>
    </w:rPr>
  </w:style>
  <w:style w:type="paragraph" w:customStyle="1" w:styleId="1218">
    <w:name w:val="样式 仿宋_GB2312 居中 行距: 固定值 25 磅"/>
    <w:basedOn w:val="1"/>
    <w:qFormat/>
    <w:uiPriority w:val="0"/>
    <w:pPr>
      <w:adjustRightInd/>
      <w:snapToGrid/>
      <w:spacing w:line="240" w:lineRule="auto"/>
    </w:pPr>
    <w:rPr>
      <w:rFonts w:ascii="仿宋_GB2312" w:hAnsi="Times New Roman" w:cs="宋体"/>
      <w:sz w:val="21"/>
      <w:szCs w:val="20"/>
    </w:rPr>
  </w:style>
  <w:style w:type="paragraph" w:customStyle="1" w:styleId="1219">
    <w:name w:val="样式 样式 标题 1 + 小二 居中 + 段前: 1 行"/>
    <w:basedOn w:val="1190"/>
    <w:qFormat/>
    <w:uiPriority w:val="0"/>
    <w:pPr>
      <w:pageBreakBefore/>
    </w:pPr>
  </w:style>
  <w:style w:type="paragraph" w:customStyle="1" w:styleId="1220">
    <w:name w:val="样式 样式3 + 段前: 0.5 行"/>
    <w:basedOn w:val="399"/>
    <w:qFormat/>
    <w:uiPriority w:val="0"/>
    <w:pPr>
      <w:adjustRightInd w:val="0"/>
      <w:snapToGrid w:val="0"/>
      <w:spacing w:beforeLines="50" w:line="400" w:lineRule="exact"/>
      <w:jc w:val="center"/>
      <w:outlineLvl w:val="9"/>
    </w:pPr>
    <w:rPr>
      <w:rFonts w:ascii="仿宋_GB2312" w:hAnsi="宋体" w:eastAsia="仿宋_GB2312" w:cs="宋体"/>
      <w:bCs/>
      <w:sz w:val="24"/>
      <w:szCs w:val="24"/>
    </w:rPr>
  </w:style>
  <w:style w:type="paragraph" w:customStyle="1" w:styleId="1221">
    <w:name w:val="样式22"/>
    <w:basedOn w:val="436"/>
    <w:qFormat/>
    <w:uiPriority w:val="0"/>
    <w:pPr>
      <w:ind w:firstLine="560"/>
    </w:pPr>
  </w:style>
  <w:style w:type="paragraph" w:customStyle="1" w:styleId="1222">
    <w:name w:val="表 格"/>
    <w:basedOn w:val="1"/>
    <w:link w:val="1223"/>
    <w:qFormat/>
    <w:uiPriority w:val="0"/>
    <w:pPr>
      <w:adjustRightInd/>
      <w:snapToGrid/>
      <w:spacing w:line="240" w:lineRule="auto"/>
      <w:jc w:val="center"/>
    </w:pPr>
    <w:rPr>
      <w:rFonts w:ascii="仿宋_GB2312"/>
      <w:kern w:val="0"/>
      <w:sz w:val="24"/>
      <w:szCs w:val="24"/>
      <w:lang w:val="zh-CN" w:eastAsia="en-US" w:bidi="en-US"/>
    </w:rPr>
  </w:style>
  <w:style w:type="character" w:customStyle="1" w:styleId="1223">
    <w:name w:val="表 格 Char"/>
    <w:link w:val="1222"/>
    <w:qFormat/>
    <w:uiPriority w:val="0"/>
    <w:rPr>
      <w:rFonts w:ascii="仿宋_GB2312" w:hAnsi="华文仿宋" w:eastAsia="仿宋_GB2312"/>
      <w:sz w:val="24"/>
      <w:szCs w:val="24"/>
      <w:lang w:val="zh-CN" w:eastAsia="en-US" w:bidi="en-US"/>
    </w:rPr>
  </w:style>
  <w:style w:type="paragraph" w:customStyle="1" w:styleId="1224">
    <w:name w:val="FScheckNoYes"/>
    <w:basedOn w:val="1"/>
    <w:qFormat/>
    <w:uiPriority w:val="0"/>
    <w:pPr>
      <w:widowControl/>
      <w:overflowPunct w:val="0"/>
      <w:autoSpaceDE w:val="0"/>
      <w:autoSpaceDN w:val="0"/>
      <w:snapToGrid/>
      <w:spacing w:before="60" w:after="60" w:line="260" w:lineRule="atLeast"/>
      <w:textAlignment w:val="baseline"/>
    </w:pPr>
    <w:rPr>
      <w:rFonts w:ascii="Arial" w:hAnsi="Arial" w:eastAsia="宋体"/>
      <w:kern w:val="0"/>
      <w:sz w:val="20"/>
      <w:szCs w:val="20"/>
      <w:lang w:val="en-AU" w:eastAsia="en-US"/>
    </w:rPr>
  </w:style>
  <w:style w:type="character" w:customStyle="1" w:styleId="1225">
    <w:name w:val="样式4 Char Char"/>
    <w:link w:val="290"/>
    <w:qFormat/>
    <w:uiPriority w:val="0"/>
    <w:rPr>
      <w:rFonts w:ascii="Times New Roman" w:hAnsi="Times New Roman" w:eastAsia="仿宋_GB2312"/>
      <w:kern w:val="2"/>
      <w:sz w:val="28"/>
      <w:szCs w:val="24"/>
    </w:rPr>
  </w:style>
  <w:style w:type="paragraph" w:customStyle="1" w:styleId="1226">
    <w:name w:val="_Style 282"/>
    <w:basedOn w:val="1"/>
    <w:next w:val="1"/>
    <w:qFormat/>
    <w:uiPriority w:val="0"/>
    <w:pPr>
      <w:adjustRightInd/>
      <w:snapToGrid/>
      <w:ind w:firstLine="200" w:firstLineChars="200"/>
      <w:jc w:val="both"/>
    </w:pPr>
    <w:rPr>
      <w:rFonts w:ascii="仿宋_GB2312" w:hAnsi="ˎ̥"/>
      <w:kern w:val="0"/>
      <w:szCs w:val="28"/>
    </w:rPr>
  </w:style>
  <w:style w:type="paragraph" w:customStyle="1" w:styleId="1227">
    <w:name w:val="_Style 247"/>
    <w:basedOn w:val="1"/>
    <w:next w:val="1"/>
    <w:qFormat/>
    <w:uiPriority w:val="0"/>
    <w:pPr>
      <w:adjustRightInd/>
      <w:snapToGrid/>
      <w:ind w:firstLine="200" w:firstLineChars="200"/>
      <w:jc w:val="both"/>
    </w:pPr>
    <w:rPr>
      <w:rFonts w:ascii="仿宋_GB2312" w:hAnsi="ˎ̥"/>
      <w:kern w:val="0"/>
      <w:szCs w:val="28"/>
    </w:rPr>
  </w:style>
  <w:style w:type="paragraph" w:customStyle="1" w:styleId="1228">
    <w:name w:val="_Style 283"/>
    <w:basedOn w:val="1"/>
    <w:next w:val="1"/>
    <w:qFormat/>
    <w:uiPriority w:val="0"/>
    <w:pPr>
      <w:adjustRightInd/>
      <w:snapToGrid/>
      <w:ind w:firstLine="200" w:firstLineChars="200"/>
      <w:jc w:val="both"/>
    </w:pPr>
    <w:rPr>
      <w:rFonts w:ascii="仿宋_GB2312" w:hAnsi="ˎ̥"/>
      <w:kern w:val="0"/>
      <w:szCs w:val="28"/>
    </w:rPr>
  </w:style>
  <w:style w:type="paragraph" w:customStyle="1" w:styleId="1229">
    <w:name w:val="1zw1"/>
    <w:basedOn w:val="22"/>
    <w:link w:val="1230"/>
    <w:qFormat/>
    <w:uiPriority w:val="0"/>
    <w:pPr>
      <w:spacing w:line="480" w:lineRule="exact"/>
      <w:ind w:firstLine="200" w:firstLineChars="200"/>
    </w:pPr>
    <w:rPr>
      <w:rFonts w:ascii="仿宋_GB2312" w:hAnsi="仿宋_GB2312" w:eastAsia="仿宋_GB2312"/>
      <w:sz w:val="28"/>
    </w:rPr>
  </w:style>
  <w:style w:type="character" w:customStyle="1" w:styleId="1230">
    <w:name w:val="1zw1 Char"/>
    <w:link w:val="1229"/>
    <w:qFormat/>
    <w:uiPriority w:val="0"/>
    <w:rPr>
      <w:rFonts w:ascii="仿宋_GB2312" w:hAnsi="仿宋_GB2312" w:eastAsia="仿宋_GB2312"/>
      <w:kern w:val="2"/>
      <w:sz w:val="28"/>
    </w:rPr>
  </w:style>
  <w:style w:type="paragraph" w:customStyle="1" w:styleId="1231">
    <w:name w:val="1标四"/>
    <w:basedOn w:val="1"/>
    <w:link w:val="1232"/>
    <w:qFormat/>
    <w:uiPriority w:val="0"/>
    <w:pPr>
      <w:adjustRightInd/>
      <w:snapToGrid/>
      <w:ind w:firstLine="280" w:firstLineChars="100"/>
      <w:outlineLvl w:val="3"/>
    </w:pPr>
    <w:rPr>
      <w:rFonts w:ascii="宋体" w:hAnsi="仿宋_GB2312"/>
      <w:kern w:val="0"/>
      <w:szCs w:val="20"/>
    </w:rPr>
  </w:style>
  <w:style w:type="character" w:customStyle="1" w:styleId="1232">
    <w:name w:val="1标四 Char"/>
    <w:link w:val="1231"/>
    <w:qFormat/>
    <w:uiPriority w:val="0"/>
    <w:rPr>
      <w:rFonts w:ascii="宋体" w:hAnsi="仿宋_GB2312" w:eastAsia="仿宋_GB2312"/>
      <w:sz w:val="28"/>
    </w:rPr>
  </w:style>
  <w:style w:type="paragraph" w:customStyle="1" w:styleId="1233">
    <w:name w:val="1正文"/>
    <w:basedOn w:val="436"/>
    <w:link w:val="1234"/>
    <w:qFormat/>
    <w:uiPriority w:val="0"/>
    <w:pPr>
      <w:ind w:firstLine="567" w:firstLineChars="0"/>
      <w:jc w:val="left"/>
    </w:pPr>
    <w:rPr>
      <w:smallCaps/>
      <w:kern w:val="2"/>
      <w:szCs w:val="28"/>
    </w:rPr>
  </w:style>
  <w:style w:type="character" w:customStyle="1" w:styleId="1234">
    <w:name w:val="1正文 Char"/>
    <w:link w:val="1233"/>
    <w:qFormat/>
    <w:uiPriority w:val="0"/>
    <w:rPr>
      <w:rFonts w:ascii="仿宋_GB2312" w:hAnsi="Times New Roman" w:eastAsia="仿宋_GB2312"/>
      <w:smallCaps/>
      <w:kern w:val="2"/>
      <w:sz w:val="28"/>
      <w:szCs w:val="28"/>
      <w:lang w:val="zh-CN"/>
    </w:rPr>
  </w:style>
  <w:style w:type="character" w:customStyle="1" w:styleId="1235">
    <w:name w:val="样式 小四"/>
    <w:qFormat/>
    <w:uiPriority w:val="0"/>
    <w:rPr>
      <w:rFonts w:eastAsia="宋体"/>
      <w:kern w:val="2"/>
      <w:sz w:val="24"/>
      <w:szCs w:val="24"/>
      <w:lang w:val="en-US" w:eastAsia="zh-CN" w:bidi="ar-SA"/>
    </w:rPr>
  </w:style>
  <w:style w:type="paragraph" w:customStyle="1" w:styleId="1236">
    <w:name w:val="正文1111"/>
    <w:basedOn w:val="1"/>
    <w:semiHidden/>
    <w:qFormat/>
    <w:uiPriority w:val="0"/>
    <w:pPr>
      <w:adjustRightInd/>
      <w:snapToGrid/>
      <w:spacing w:afterLines="50"/>
      <w:ind w:firstLine="560" w:firstLineChars="200"/>
      <w:jc w:val="both"/>
    </w:pPr>
    <w:rPr>
      <w:rFonts w:ascii="Times New Roman" w:hAnsi="Times New Roman" w:eastAsia="宋体"/>
      <w:spacing w:val="6"/>
      <w:kern w:val="0"/>
      <w:sz w:val="24"/>
      <w:szCs w:val="20"/>
    </w:rPr>
  </w:style>
  <w:style w:type="character" w:customStyle="1" w:styleId="1237">
    <w:name w:val="正文首行缩进 Char1"/>
    <w:qFormat/>
    <w:uiPriority w:val="99"/>
    <w:rPr>
      <w:rFonts w:ascii="仿宋_GB2312" w:hAnsi="ˎ̥" w:eastAsia="仿宋_GB2312"/>
      <w:sz w:val="28"/>
      <w:szCs w:val="28"/>
      <w:lang w:bidi="ar-SA"/>
    </w:rPr>
  </w:style>
  <w:style w:type="character" w:customStyle="1" w:styleId="1238">
    <w:name w:val="标三 Char Char"/>
    <w:qFormat/>
    <w:uiPriority w:val="0"/>
    <w:rPr>
      <w:rFonts w:ascii="宋体" w:hAnsi="宋体"/>
      <w:b/>
      <w:kern w:val="2"/>
      <w:sz w:val="28"/>
      <w:szCs w:val="28"/>
    </w:rPr>
  </w:style>
  <w:style w:type="character" w:customStyle="1" w:styleId="1239">
    <w:name w:val="标二 Char Char"/>
    <w:qFormat/>
    <w:uiPriority w:val="0"/>
    <w:rPr>
      <w:rFonts w:ascii="宋体" w:hAnsi="宋体"/>
      <w:b/>
      <w:kern w:val="2"/>
      <w:sz w:val="32"/>
      <w:szCs w:val="32"/>
    </w:rPr>
  </w:style>
  <w:style w:type="character" w:customStyle="1" w:styleId="1240">
    <w:name w:val="标一 Char Char"/>
    <w:qFormat/>
    <w:uiPriority w:val="0"/>
    <w:rPr>
      <w:rFonts w:ascii="宋体" w:hAnsi="宋体"/>
      <w:b/>
      <w:sz w:val="36"/>
      <w:szCs w:val="36"/>
    </w:rPr>
  </w:style>
  <w:style w:type="paragraph" w:customStyle="1" w:styleId="1241">
    <w:name w:val="jjsj-表正文"/>
    <w:next w:val="1"/>
    <w:qFormat/>
    <w:uiPriority w:val="0"/>
    <w:pPr>
      <w:snapToGrid w:val="0"/>
      <w:jc w:val="center"/>
    </w:pPr>
    <w:rPr>
      <w:rFonts w:ascii="Arial Narrow" w:hAnsi="Arial Narrow" w:eastAsia="仿宋_GB2312" w:cstheme="minorBidi"/>
      <w:kern w:val="2"/>
      <w:sz w:val="24"/>
      <w:szCs w:val="21"/>
      <w:lang w:val="en-US" w:eastAsia="zh-CN" w:bidi="ar-SA"/>
    </w:rPr>
  </w:style>
  <w:style w:type="paragraph" w:styleId="1242">
    <w:name w:val="Intense Quote"/>
    <w:basedOn w:val="1"/>
    <w:next w:val="1"/>
    <w:link w:val="1243"/>
    <w:qFormat/>
    <w:uiPriority w:val="30"/>
    <w:pPr>
      <w:widowControl/>
      <w:adjustRightInd/>
      <w:snapToGrid/>
      <w:ind w:left="720" w:right="720" w:firstLine="560" w:firstLineChars="200"/>
      <w:jc w:val="both"/>
    </w:pPr>
    <w:rPr>
      <w:rFonts w:ascii="仿宋_GB2312"/>
      <w:b/>
      <w:i/>
      <w:kern w:val="0"/>
      <w:lang w:eastAsia="en-US" w:bidi="en-US"/>
    </w:rPr>
  </w:style>
  <w:style w:type="character" w:customStyle="1" w:styleId="1243">
    <w:name w:val="明显引用 Char"/>
    <w:basedOn w:val="94"/>
    <w:link w:val="1242"/>
    <w:qFormat/>
    <w:uiPriority w:val="30"/>
    <w:rPr>
      <w:rFonts w:ascii="仿宋_GB2312" w:hAnsi="华文仿宋" w:eastAsia="仿宋_GB2312"/>
      <w:b/>
      <w:i/>
      <w:sz w:val="28"/>
      <w:szCs w:val="22"/>
      <w:lang w:eastAsia="en-US" w:bidi="en-US"/>
    </w:rPr>
  </w:style>
  <w:style w:type="character" w:customStyle="1" w:styleId="1244">
    <w:name w:val="明显参考1"/>
    <w:qFormat/>
    <w:uiPriority w:val="32"/>
    <w:rPr>
      <w:b/>
      <w:sz w:val="24"/>
      <w:u w:val="single"/>
    </w:rPr>
  </w:style>
  <w:style w:type="paragraph" w:customStyle="1" w:styleId="1245">
    <w:name w:val="wk表名"/>
    <w:basedOn w:val="1"/>
    <w:next w:val="998"/>
    <w:qFormat/>
    <w:uiPriority w:val="0"/>
    <w:pPr>
      <w:keepNext/>
      <w:keepLines/>
      <w:adjustRightInd/>
      <w:snapToGrid/>
      <w:spacing w:line="240" w:lineRule="auto"/>
      <w:jc w:val="right"/>
    </w:pPr>
    <w:rPr>
      <w:rFonts w:ascii="宋体" w:hAnsi="宋体" w:eastAsia="宋体" w:cs="宋体"/>
      <w:szCs w:val="28"/>
    </w:rPr>
  </w:style>
  <w:style w:type="character" w:customStyle="1" w:styleId="1246">
    <w:name w:val="1111 Char Char"/>
    <w:link w:val="1247"/>
    <w:qFormat/>
    <w:locked/>
    <w:uiPriority w:val="0"/>
    <w:rPr>
      <w:b/>
      <w:kern w:val="44"/>
      <w:sz w:val="44"/>
    </w:rPr>
  </w:style>
  <w:style w:type="paragraph" w:customStyle="1" w:styleId="1247">
    <w:name w:val="1111"/>
    <w:basedOn w:val="1"/>
    <w:link w:val="1246"/>
    <w:qFormat/>
    <w:uiPriority w:val="0"/>
    <w:pPr>
      <w:adjustRightInd/>
      <w:snapToGrid/>
      <w:ind w:firstLine="723" w:firstLineChars="200"/>
      <w:jc w:val="center"/>
    </w:pPr>
    <w:rPr>
      <w:rFonts w:ascii="Calibri" w:hAnsi="Calibri" w:eastAsia="宋体"/>
      <w:b/>
      <w:kern w:val="44"/>
      <w:sz w:val="44"/>
      <w:szCs w:val="20"/>
    </w:rPr>
  </w:style>
  <w:style w:type="character" w:customStyle="1" w:styleId="1248">
    <w:name w:val="Balloon Text Char"/>
    <w:qFormat/>
    <w:locked/>
    <w:uiPriority w:val="99"/>
    <w:rPr>
      <w:rFonts w:ascii="Times New Roman" w:hAnsi="Times New Roman" w:eastAsia="新宋体"/>
      <w:sz w:val="18"/>
    </w:rPr>
  </w:style>
  <w:style w:type="character" w:customStyle="1" w:styleId="1249">
    <w:name w:val="Date Char"/>
    <w:qFormat/>
    <w:locked/>
    <w:uiPriority w:val="99"/>
    <w:rPr>
      <w:rFonts w:eastAsia="新宋体"/>
      <w:kern w:val="2"/>
      <w:sz w:val="24"/>
    </w:rPr>
  </w:style>
  <w:style w:type="character" w:customStyle="1" w:styleId="1250">
    <w:name w:val="Comment Subject Char1"/>
    <w:qFormat/>
    <w:locked/>
    <w:uiPriority w:val="99"/>
    <w:rPr>
      <w:rFonts w:ascii="Times New Roman" w:hAnsi="Times New Roman" w:eastAsia="新宋体"/>
      <w:b/>
      <w:sz w:val="24"/>
    </w:rPr>
  </w:style>
  <w:style w:type="character" w:customStyle="1" w:styleId="1251">
    <w:name w:val="Header Char"/>
    <w:qFormat/>
    <w:locked/>
    <w:uiPriority w:val="99"/>
    <w:rPr>
      <w:sz w:val="18"/>
    </w:rPr>
  </w:style>
  <w:style w:type="character" w:customStyle="1" w:styleId="1252">
    <w:name w:val="Comment Text Char"/>
    <w:qFormat/>
    <w:locked/>
    <w:uiPriority w:val="99"/>
    <w:rPr>
      <w:rFonts w:ascii="Times New Roman" w:hAnsi="Times New Roman" w:eastAsia="新宋体"/>
      <w:sz w:val="24"/>
    </w:rPr>
  </w:style>
  <w:style w:type="character" w:customStyle="1" w:styleId="1253">
    <w:name w:val="文档结构图 Char Char"/>
    <w:link w:val="1254"/>
    <w:qFormat/>
    <w:locked/>
    <w:uiPriority w:val="99"/>
    <w:rPr>
      <w:rFonts w:ascii="宋体"/>
      <w:sz w:val="18"/>
    </w:rPr>
  </w:style>
  <w:style w:type="paragraph" w:customStyle="1" w:styleId="1254">
    <w:name w:val="Document Map1"/>
    <w:basedOn w:val="1"/>
    <w:link w:val="1253"/>
    <w:qFormat/>
    <w:uiPriority w:val="99"/>
    <w:pPr>
      <w:adjustRightInd/>
      <w:snapToGrid/>
      <w:spacing w:line="240" w:lineRule="auto"/>
      <w:jc w:val="both"/>
    </w:pPr>
    <w:rPr>
      <w:rFonts w:ascii="宋体" w:hAnsi="Calibri" w:eastAsia="宋体"/>
      <w:kern w:val="0"/>
      <w:sz w:val="18"/>
      <w:szCs w:val="20"/>
    </w:rPr>
  </w:style>
  <w:style w:type="character" w:customStyle="1" w:styleId="1255">
    <w:name w:val="List Paragraph Char"/>
    <w:qFormat/>
    <w:locked/>
    <w:uiPriority w:val="99"/>
    <w:rPr>
      <w:rFonts w:ascii="仿宋_GB2312" w:hAnsi="Times New Roman" w:eastAsia="仿宋_GB2312" w:cs="仿宋_GB2312"/>
      <w:sz w:val="28"/>
      <w:szCs w:val="28"/>
    </w:rPr>
  </w:style>
  <w:style w:type="character" w:customStyle="1" w:styleId="1256">
    <w:name w:val="222 Char Char"/>
    <w:link w:val="1257"/>
    <w:qFormat/>
    <w:locked/>
    <w:uiPriority w:val="0"/>
    <w:rPr>
      <w:rFonts w:eastAsia="新宋体"/>
      <w:b/>
      <w:sz w:val="28"/>
      <w:szCs w:val="28"/>
    </w:rPr>
  </w:style>
  <w:style w:type="paragraph" w:customStyle="1" w:styleId="1257">
    <w:name w:val="222"/>
    <w:link w:val="1256"/>
    <w:qFormat/>
    <w:uiPriority w:val="0"/>
    <w:rPr>
      <w:rFonts w:eastAsia="新宋体" w:asciiTheme="minorHAnsi" w:hAnsiTheme="minorHAnsi" w:cstheme="minorBidi"/>
      <w:b/>
      <w:kern w:val="2"/>
      <w:sz w:val="28"/>
      <w:szCs w:val="28"/>
      <w:lang w:val="en-US" w:eastAsia="zh-CN" w:bidi="ar-SA"/>
    </w:rPr>
  </w:style>
  <w:style w:type="character" w:customStyle="1" w:styleId="1258">
    <w:name w:val="Document Map Char"/>
    <w:qFormat/>
    <w:locked/>
    <w:uiPriority w:val="99"/>
    <w:rPr>
      <w:rFonts w:ascii="宋体"/>
      <w:kern w:val="2"/>
      <w:sz w:val="18"/>
    </w:rPr>
  </w:style>
  <w:style w:type="character" w:customStyle="1" w:styleId="1259">
    <w:name w:val="Footer Char"/>
    <w:qFormat/>
    <w:locked/>
    <w:uiPriority w:val="99"/>
    <w:rPr>
      <w:sz w:val="18"/>
    </w:rPr>
  </w:style>
  <w:style w:type="paragraph" w:customStyle="1" w:styleId="1260">
    <w:name w:val="Char3"/>
    <w:basedOn w:val="1"/>
    <w:qFormat/>
    <w:uiPriority w:val="0"/>
    <w:pPr>
      <w:adjustRightInd/>
      <w:snapToGrid/>
      <w:spacing w:line="240" w:lineRule="auto"/>
      <w:jc w:val="both"/>
    </w:pPr>
    <w:rPr>
      <w:rFonts w:ascii="Times New Roman" w:hAnsi="Times New Roman" w:eastAsia="宋体"/>
      <w:sz w:val="21"/>
      <w:szCs w:val="24"/>
    </w:rPr>
  </w:style>
  <w:style w:type="paragraph" w:customStyle="1" w:styleId="1261">
    <w:name w:val="p0"/>
    <w:basedOn w:val="1"/>
    <w:qFormat/>
    <w:uiPriority w:val="0"/>
    <w:pPr>
      <w:widowControl/>
      <w:adjustRightInd/>
      <w:snapToGrid/>
      <w:spacing w:line="240" w:lineRule="auto"/>
      <w:jc w:val="both"/>
    </w:pPr>
    <w:rPr>
      <w:rFonts w:ascii="Calibri" w:hAnsi="Calibri" w:eastAsia="宋体" w:cs="宋体"/>
      <w:kern w:val="0"/>
      <w:sz w:val="21"/>
      <w:szCs w:val="21"/>
    </w:rPr>
  </w:style>
  <w:style w:type="paragraph" w:customStyle="1" w:styleId="1262">
    <w:name w:val="表、图名"/>
    <w:basedOn w:val="1"/>
    <w:qFormat/>
    <w:uiPriority w:val="0"/>
    <w:pPr>
      <w:adjustRightInd/>
      <w:snapToGrid/>
      <w:spacing w:line="240" w:lineRule="auto"/>
      <w:jc w:val="center"/>
    </w:pPr>
    <w:rPr>
      <w:rFonts w:ascii="Times New Roman" w:hAnsi="Times New Roman" w:eastAsia="黑体"/>
      <w:kern w:val="0"/>
      <w:sz w:val="24"/>
      <w:szCs w:val="24"/>
      <w:lang w:eastAsia="en-US" w:bidi="en-US"/>
    </w:rPr>
  </w:style>
  <w:style w:type="paragraph" w:customStyle="1" w:styleId="1263">
    <w:name w:val="标表"/>
    <w:basedOn w:val="1"/>
    <w:link w:val="1264"/>
    <w:qFormat/>
    <w:uiPriority w:val="0"/>
    <w:pPr>
      <w:wordWrap w:val="0"/>
      <w:adjustRightInd/>
      <w:snapToGrid/>
      <w:jc w:val="right"/>
    </w:pPr>
    <w:rPr>
      <w:rFonts w:ascii="黑体" w:hAnsi="黑体" w:eastAsia="黑体"/>
      <w:bCs/>
      <w:szCs w:val="28"/>
    </w:rPr>
  </w:style>
  <w:style w:type="character" w:customStyle="1" w:styleId="1264">
    <w:name w:val="标表 Char"/>
    <w:link w:val="1263"/>
    <w:qFormat/>
    <w:uiPriority w:val="0"/>
    <w:rPr>
      <w:rFonts w:ascii="黑体" w:hAnsi="黑体" w:eastAsia="黑体"/>
      <w:bCs/>
      <w:kern w:val="2"/>
      <w:sz w:val="28"/>
      <w:szCs w:val="28"/>
    </w:rPr>
  </w:style>
  <w:style w:type="paragraph" w:customStyle="1" w:styleId="1265">
    <w:name w:val="gocom3"/>
    <w:basedOn w:val="1"/>
    <w:link w:val="1266"/>
    <w:qFormat/>
    <w:uiPriority w:val="0"/>
    <w:pPr>
      <w:adjustRightInd/>
      <w:snapToGrid/>
      <w:spacing w:line="360" w:lineRule="auto"/>
      <w:jc w:val="both"/>
      <w:outlineLvl w:val="2"/>
    </w:pPr>
    <w:rPr>
      <w:rFonts w:ascii="仿宋_GB2312" w:hAnsi="仿宋_GB2312"/>
      <w:b/>
      <w:kern w:val="0"/>
      <w:szCs w:val="28"/>
    </w:rPr>
  </w:style>
  <w:style w:type="character" w:customStyle="1" w:styleId="1266">
    <w:name w:val="gocom3 Char"/>
    <w:link w:val="1265"/>
    <w:qFormat/>
    <w:uiPriority w:val="0"/>
    <w:rPr>
      <w:rFonts w:ascii="仿宋_GB2312" w:hAnsi="仿宋_GB2312" w:eastAsia="仿宋_GB2312"/>
      <w:b/>
      <w:sz w:val="28"/>
      <w:szCs w:val="28"/>
    </w:rPr>
  </w:style>
  <w:style w:type="paragraph" w:customStyle="1" w:styleId="1267">
    <w:name w:val="gocom4"/>
    <w:basedOn w:val="1"/>
    <w:link w:val="1268"/>
    <w:qFormat/>
    <w:uiPriority w:val="0"/>
    <w:pPr>
      <w:adjustRightInd/>
      <w:snapToGrid/>
      <w:ind w:firstLine="100" w:firstLineChars="100"/>
      <w:jc w:val="both"/>
      <w:outlineLvl w:val="3"/>
    </w:pPr>
    <w:rPr>
      <w:rFonts w:ascii="仿宋_GB2312" w:hAnsi="Calibri"/>
      <w:kern w:val="0"/>
      <w:szCs w:val="28"/>
    </w:rPr>
  </w:style>
  <w:style w:type="character" w:customStyle="1" w:styleId="1268">
    <w:name w:val="gocom4 Char"/>
    <w:link w:val="1267"/>
    <w:qFormat/>
    <w:uiPriority w:val="0"/>
    <w:rPr>
      <w:rFonts w:ascii="仿宋_GB2312" w:eastAsia="仿宋_GB2312"/>
      <w:sz w:val="28"/>
      <w:szCs w:val="28"/>
    </w:rPr>
  </w:style>
  <w:style w:type="paragraph" w:customStyle="1" w:styleId="1269">
    <w:name w:val="go表名"/>
    <w:basedOn w:val="1"/>
    <w:link w:val="1270"/>
    <w:qFormat/>
    <w:uiPriority w:val="0"/>
    <w:pPr>
      <w:adjustRightInd/>
      <w:snapToGrid/>
      <w:jc w:val="right"/>
    </w:pPr>
    <w:rPr>
      <w:rFonts w:ascii="宋体" w:hAnsi="宋体"/>
      <w:kern w:val="0"/>
      <w:szCs w:val="28"/>
    </w:rPr>
  </w:style>
  <w:style w:type="character" w:customStyle="1" w:styleId="1270">
    <w:name w:val="go表名 Char"/>
    <w:link w:val="1269"/>
    <w:qFormat/>
    <w:uiPriority w:val="0"/>
    <w:rPr>
      <w:rFonts w:ascii="宋体" w:hAnsi="宋体" w:eastAsia="仿宋_GB2312"/>
      <w:sz w:val="28"/>
      <w:szCs w:val="28"/>
    </w:rPr>
  </w:style>
  <w:style w:type="paragraph" w:customStyle="1" w:styleId="1271">
    <w:name w:val="go表内容"/>
    <w:basedOn w:val="1"/>
    <w:link w:val="1272"/>
    <w:qFormat/>
    <w:uiPriority w:val="0"/>
    <w:pPr>
      <w:adjustRightInd/>
      <w:snapToGrid/>
      <w:spacing w:line="240" w:lineRule="auto"/>
      <w:jc w:val="center"/>
    </w:pPr>
    <w:rPr>
      <w:rFonts w:ascii="仿宋_GB2312" w:hAnsi="仿宋_GB2312"/>
      <w:kern w:val="0"/>
      <w:sz w:val="24"/>
      <w:szCs w:val="20"/>
    </w:rPr>
  </w:style>
  <w:style w:type="character" w:customStyle="1" w:styleId="1272">
    <w:name w:val="go表内容 Char"/>
    <w:link w:val="1271"/>
    <w:qFormat/>
    <w:uiPriority w:val="0"/>
    <w:rPr>
      <w:rFonts w:ascii="仿宋_GB2312" w:hAnsi="仿宋_GB2312" w:eastAsia="仿宋_GB2312"/>
      <w:sz w:val="24"/>
    </w:rPr>
  </w:style>
  <w:style w:type="paragraph" w:customStyle="1" w:styleId="1273">
    <w:name w:val="go图"/>
    <w:basedOn w:val="1"/>
    <w:link w:val="1274"/>
    <w:qFormat/>
    <w:uiPriority w:val="0"/>
    <w:pPr>
      <w:adjustRightInd/>
      <w:snapToGrid/>
      <w:spacing w:line="240" w:lineRule="auto"/>
      <w:jc w:val="both"/>
    </w:pPr>
    <w:rPr>
      <w:rFonts w:ascii="仿宋_GB2312" w:hAnsi="仿宋_GB2312"/>
      <w:kern w:val="0"/>
      <w:szCs w:val="28"/>
    </w:rPr>
  </w:style>
  <w:style w:type="character" w:customStyle="1" w:styleId="1274">
    <w:name w:val="go图 Char"/>
    <w:link w:val="1273"/>
    <w:qFormat/>
    <w:uiPriority w:val="0"/>
    <w:rPr>
      <w:rFonts w:ascii="仿宋_GB2312" w:hAnsi="仿宋_GB2312" w:eastAsia="仿宋_GB2312"/>
      <w:sz w:val="28"/>
      <w:szCs w:val="28"/>
    </w:rPr>
  </w:style>
  <w:style w:type="paragraph" w:customStyle="1" w:styleId="1275">
    <w:name w:val="go图名"/>
    <w:basedOn w:val="1"/>
    <w:link w:val="1276"/>
    <w:qFormat/>
    <w:uiPriority w:val="0"/>
    <w:pPr>
      <w:adjustRightInd/>
      <w:snapToGrid/>
      <w:jc w:val="center"/>
    </w:pPr>
    <w:rPr>
      <w:rFonts w:ascii="仿宋_GB2312" w:hAnsi="仿宋_GB2312"/>
      <w:kern w:val="0"/>
      <w:szCs w:val="28"/>
    </w:rPr>
  </w:style>
  <w:style w:type="character" w:customStyle="1" w:styleId="1276">
    <w:name w:val="go图名 Char"/>
    <w:link w:val="1275"/>
    <w:qFormat/>
    <w:uiPriority w:val="0"/>
    <w:rPr>
      <w:rFonts w:ascii="仿宋_GB2312" w:hAnsi="仿宋_GB2312" w:eastAsia="仿宋_GB2312"/>
      <w:sz w:val="28"/>
      <w:szCs w:val="28"/>
    </w:rPr>
  </w:style>
  <w:style w:type="paragraph" w:customStyle="1" w:styleId="1277">
    <w:name w:val="go公式"/>
    <w:basedOn w:val="1"/>
    <w:link w:val="1278"/>
    <w:qFormat/>
    <w:uiPriority w:val="0"/>
    <w:pPr>
      <w:adjustRightInd/>
      <w:snapToGrid/>
      <w:spacing w:line="240" w:lineRule="auto"/>
      <w:ind w:firstLine="200" w:firstLineChars="200"/>
      <w:jc w:val="both"/>
    </w:pPr>
    <w:rPr>
      <w:rFonts w:ascii="仿宋_GB2312" w:hAnsi="仿宋_GB2312"/>
      <w:kern w:val="0"/>
      <w:szCs w:val="28"/>
    </w:rPr>
  </w:style>
  <w:style w:type="character" w:customStyle="1" w:styleId="1278">
    <w:name w:val="go公式 Char"/>
    <w:link w:val="1277"/>
    <w:qFormat/>
    <w:uiPriority w:val="0"/>
    <w:rPr>
      <w:rFonts w:ascii="仿宋_GB2312" w:hAnsi="仿宋_GB2312" w:eastAsia="仿宋_GB2312"/>
      <w:sz w:val="28"/>
      <w:szCs w:val="28"/>
    </w:rPr>
  </w:style>
  <w:style w:type="paragraph" w:customStyle="1" w:styleId="1279">
    <w:name w:val="标表内容"/>
    <w:basedOn w:val="1"/>
    <w:link w:val="1280"/>
    <w:qFormat/>
    <w:uiPriority w:val="0"/>
    <w:pPr>
      <w:wordWrap w:val="0"/>
      <w:adjustRightInd/>
      <w:snapToGrid/>
      <w:spacing w:line="240" w:lineRule="atLeast"/>
      <w:jc w:val="center"/>
    </w:pPr>
    <w:rPr>
      <w:rFonts w:ascii="仿宋_GB2312" w:hAnsi="仿宋_GB2312"/>
      <w:bCs/>
      <w:sz w:val="24"/>
      <w:szCs w:val="28"/>
    </w:rPr>
  </w:style>
  <w:style w:type="character" w:customStyle="1" w:styleId="1280">
    <w:name w:val="标表内容 Char"/>
    <w:link w:val="1279"/>
    <w:qFormat/>
    <w:uiPriority w:val="0"/>
    <w:rPr>
      <w:rFonts w:ascii="仿宋_GB2312" w:hAnsi="仿宋_GB2312" w:eastAsia="仿宋_GB2312"/>
      <w:bCs/>
      <w:kern w:val="2"/>
      <w:sz w:val="24"/>
      <w:szCs w:val="28"/>
    </w:rPr>
  </w:style>
  <w:style w:type="paragraph" w:customStyle="1" w:styleId="1281">
    <w:name w:val="标表明"/>
    <w:basedOn w:val="1"/>
    <w:link w:val="1282"/>
    <w:qFormat/>
    <w:uiPriority w:val="0"/>
    <w:pPr>
      <w:tabs>
        <w:tab w:val="left" w:pos="2760"/>
        <w:tab w:val="right" w:pos="8306"/>
      </w:tabs>
      <w:wordWrap w:val="0"/>
      <w:adjustRightInd/>
      <w:snapToGrid/>
      <w:spacing w:line="240" w:lineRule="auto"/>
      <w:jc w:val="right"/>
    </w:pPr>
    <w:rPr>
      <w:rFonts w:ascii="黑体" w:hAnsi="黑体" w:eastAsia="黑体"/>
      <w:b/>
      <w:bCs/>
      <w:sz w:val="24"/>
      <w:szCs w:val="28"/>
    </w:rPr>
  </w:style>
  <w:style w:type="character" w:customStyle="1" w:styleId="1282">
    <w:name w:val="标表明 Char"/>
    <w:link w:val="1281"/>
    <w:qFormat/>
    <w:uiPriority w:val="0"/>
    <w:rPr>
      <w:rFonts w:ascii="黑体" w:hAnsi="黑体" w:eastAsia="黑体"/>
      <w:b/>
      <w:bCs/>
      <w:kern w:val="2"/>
      <w:sz w:val="24"/>
      <w:szCs w:val="28"/>
    </w:rPr>
  </w:style>
  <w:style w:type="paragraph" w:customStyle="1" w:styleId="1283">
    <w:name w:val="标玄三"/>
    <w:basedOn w:val="5"/>
    <w:link w:val="1284"/>
    <w:qFormat/>
    <w:uiPriority w:val="0"/>
    <w:pPr>
      <w:keepNext w:val="0"/>
      <w:keepLines w:val="0"/>
      <w:spacing w:before="0" w:after="0" w:line="480" w:lineRule="exact"/>
      <w:jc w:val="left"/>
    </w:pPr>
    <w:rPr>
      <w:rFonts w:ascii="宋体" w:hAnsi="Times New Roman"/>
      <w:sz w:val="28"/>
    </w:rPr>
  </w:style>
  <w:style w:type="character" w:customStyle="1" w:styleId="1284">
    <w:name w:val="标玄三 Char"/>
    <w:link w:val="1283"/>
    <w:qFormat/>
    <w:uiPriority w:val="0"/>
    <w:rPr>
      <w:rFonts w:ascii="宋体" w:hAnsi="Times New Roman"/>
      <w:b/>
      <w:bCs/>
      <w:kern w:val="2"/>
      <w:sz w:val="28"/>
      <w:szCs w:val="32"/>
    </w:rPr>
  </w:style>
  <w:style w:type="character" w:customStyle="1" w:styleId="1285">
    <w:name w:val="pg1"/>
    <w:qFormat/>
    <w:uiPriority w:val="0"/>
    <w:rPr>
      <w:color w:val="000000"/>
      <w:sz w:val="20"/>
      <w:szCs w:val="20"/>
    </w:rPr>
  </w:style>
  <w:style w:type="character" w:customStyle="1" w:styleId="1286">
    <w:name w:val="Char Char23"/>
    <w:qFormat/>
    <w:uiPriority w:val="0"/>
    <w:rPr>
      <w:sz w:val="18"/>
      <w:szCs w:val="18"/>
    </w:rPr>
  </w:style>
  <w:style w:type="character" w:customStyle="1" w:styleId="1287">
    <w:name w:val="Char Char53"/>
    <w:qFormat/>
    <w:uiPriority w:val="0"/>
    <w:rPr>
      <w:rFonts w:ascii="宋体"/>
      <w:bCs/>
      <w:kern w:val="2"/>
      <w:sz w:val="28"/>
      <w:szCs w:val="32"/>
    </w:rPr>
  </w:style>
  <w:style w:type="character" w:customStyle="1" w:styleId="1288">
    <w:name w:val="Char Char132"/>
    <w:qFormat/>
    <w:uiPriority w:val="0"/>
    <w:rPr>
      <w:sz w:val="18"/>
      <w:szCs w:val="18"/>
    </w:rPr>
  </w:style>
  <w:style w:type="table" w:customStyle="1" w:styleId="1289">
    <w:name w:val="网格型22"/>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90">
    <w:name w:val="正文首行缩进 2 Char1"/>
    <w:qFormat/>
    <w:uiPriority w:val="99"/>
    <w:rPr>
      <w:rFonts w:ascii="仿宋_GB2312" w:hAnsi="ˎ̥" w:eastAsia="仿宋_GB2312"/>
      <w:kern w:val="2"/>
      <w:sz w:val="28"/>
      <w:szCs w:val="28"/>
    </w:rPr>
  </w:style>
  <w:style w:type="character" w:customStyle="1" w:styleId="1291">
    <w:name w:val="正文文本 2 Char1"/>
    <w:qFormat/>
    <w:uiPriority w:val="0"/>
    <w:rPr>
      <w:rFonts w:ascii="仿宋_GB2312" w:hAnsi="ˎ̥" w:eastAsia="仿宋_GB2312"/>
      <w:sz w:val="28"/>
      <w:szCs w:val="28"/>
    </w:rPr>
  </w:style>
  <w:style w:type="character" w:customStyle="1" w:styleId="1292">
    <w:name w:val="Char Char27"/>
    <w:qFormat/>
    <w:uiPriority w:val="0"/>
    <w:rPr>
      <w:sz w:val="18"/>
      <w:szCs w:val="18"/>
    </w:rPr>
  </w:style>
  <w:style w:type="character" w:customStyle="1" w:styleId="1293">
    <w:name w:val="Char Char54"/>
    <w:qFormat/>
    <w:uiPriority w:val="0"/>
    <w:rPr>
      <w:rFonts w:ascii="宋体"/>
      <w:bCs/>
      <w:kern w:val="2"/>
      <w:sz w:val="28"/>
      <w:szCs w:val="32"/>
    </w:rPr>
  </w:style>
  <w:style w:type="character" w:customStyle="1" w:styleId="1294">
    <w:name w:val="Char Char123"/>
    <w:qFormat/>
    <w:uiPriority w:val="0"/>
    <w:rPr>
      <w:rFonts w:ascii="仿宋_GB2312" w:eastAsia="仿宋_GB2312"/>
      <w:kern w:val="2"/>
      <w:sz w:val="28"/>
      <w:lang w:val="en-US" w:eastAsia="zh-CN" w:bidi="ar-SA"/>
    </w:rPr>
  </w:style>
  <w:style w:type="character" w:customStyle="1" w:styleId="1295">
    <w:name w:val="Char Char133"/>
    <w:qFormat/>
    <w:uiPriority w:val="0"/>
    <w:rPr>
      <w:sz w:val="18"/>
      <w:szCs w:val="18"/>
    </w:rPr>
  </w:style>
  <w:style w:type="character" w:customStyle="1" w:styleId="1296">
    <w:name w:val="tpc_content1"/>
    <w:qFormat/>
    <w:uiPriority w:val="0"/>
    <w:rPr>
      <w:sz w:val="20"/>
      <w:szCs w:val="20"/>
    </w:rPr>
  </w:style>
  <w:style w:type="table" w:customStyle="1" w:styleId="1297">
    <w:name w:val="网格型111"/>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98">
    <w:name w:val="样式 标题 23号宋体居中行距2倍三号宋体居中行距2倍节 + 两端对齐 行距: 1.5 倍行距"/>
    <w:basedOn w:val="4"/>
    <w:qFormat/>
    <w:uiPriority w:val="0"/>
    <w:pPr>
      <w:widowControl/>
      <w:adjustRightInd/>
      <w:spacing w:before="0" w:beforeLines="0"/>
    </w:pPr>
    <w:rPr>
      <w:rFonts w:hAnsi="宋体" w:cs="宋体"/>
    </w:rPr>
  </w:style>
  <w:style w:type="paragraph" w:customStyle="1" w:styleId="1299">
    <w:name w:val="Char Char211"/>
    <w:basedOn w:val="1"/>
    <w:qFormat/>
    <w:uiPriority w:val="0"/>
    <w:pPr>
      <w:adjustRightInd/>
      <w:snapToGrid/>
      <w:spacing w:line="240" w:lineRule="auto"/>
      <w:jc w:val="both"/>
    </w:pPr>
    <w:rPr>
      <w:rFonts w:ascii="Times New Roman" w:hAnsi="Times New Roman" w:eastAsia="宋体"/>
      <w:sz w:val="20"/>
      <w:szCs w:val="24"/>
    </w:rPr>
  </w:style>
  <w:style w:type="table" w:customStyle="1" w:styleId="1300">
    <w:name w:val="网格型121"/>
    <w:basedOn w:val="89"/>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301">
    <w:name w:val="网格型 51"/>
    <w:basedOn w:val="89"/>
    <w:unhideWhenUsed/>
    <w:qFormat/>
    <w:uiPriority w:val="0"/>
    <w:pPr>
      <w:widowControl w:val="0"/>
      <w:spacing w:line="480" w:lineRule="exact"/>
      <w:ind w:firstLine="560" w:firstLineChars="20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cPr>
        <w:tcBorders>
          <w:bottom w:val="single" w:color="000000" w:sz="12" w:space="0"/>
          <w:tl2br w:val="nil"/>
          <w:tr2bl w:val="nil"/>
        </w:tcBorders>
      </w:tcPr>
    </w:tblStylePr>
    <w:tblStylePr w:type="lastRow">
      <w:rPr>
        <w:b/>
        <w:bCs/>
      </w:rPr>
      <w:tcPr>
        <w:tcBorders>
          <w:tl2br w:val="nil"/>
          <w:tr2bl w:val="nil"/>
        </w:tcBorders>
      </w:tcPr>
    </w:tblStylePr>
    <w:tblStylePr w:type="lastCol">
      <w:rPr>
        <w:b/>
        <w:bCs/>
      </w:rPr>
      <w:tcPr>
        <w:tcBorders>
          <w:tl2br w:val="nil"/>
          <w:tr2bl w:val="nil"/>
        </w:tcBorders>
      </w:tcPr>
    </w:tblStylePr>
    <w:tblStylePr w:type="nwCell">
      <w:tcPr>
        <w:tcBorders>
          <w:tl2br w:val="single" w:color="000000" w:sz="6" w:space="0"/>
          <w:tr2bl w:val="nil"/>
        </w:tcBorders>
      </w:tcPr>
    </w:tblStylePr>
  </w:style>
  <w:style w:type="table" w:customStyle="1" w:styleId="1302">
    <w:name w:val="网格型131"/>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3">
    <w:name w:val="网格型61"/>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4">
    <w:name w:val="网格型71"/>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5">
    <w:name w:val="网格型81"/>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6">
    <w:name w:val="网格型91"/>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7">
    <w:name w:val="网格型101"/>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8">
    <w:name w:val="网格型141"/>
    <w:basedOn w:val="89"/>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309">
    <w:name w:val="网格型 52"/>
    <w:basedOn w:val="89"/>
    <w:unhideWhenUsed/>
    <w:qFormat/>
    <w:uiPriority w:val="0"/>
    <w:pPr>
      <w:widowControl w:val="0"/>
      <w:spacing w:line="480" w:lineRule="exact"/>
      <w:ind w:firstLine="560" w:firstLineChars="20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cPr>
        <w:tcBorders>
          <w:bottom w:val="single" w:color="000000" w:sz="12" w:space="0"/>
          <w:tl2br w:val="nil"/>
          <w:tr2bl w:val="nil"/>
        </w:tcBorders>
      </w:tcPr>
    </w:tblStylePr>
    <w:tblStylePr w:type="lastRow">
      <w:rPr>
        <w:b/>
        <w:bCs/>
      </w:rPr>
      <w:tcPr>
        <w:tcBorders>
          <w:tl2br w:val="nil"/>
          <w:tr2bl w:val="nil"/>
        </w:tcBorders>
      </w:tcPr>
    </w:tblStylePr>
    <w:tblStylePr w:type="lastCol">
      <w:rPr>
        <w:b/>
        <w:bCs/>
      </w:rPr>
      <w:tcPr>
        <w:tcBorders>
          <w:tl2br w:val="nil"/>
          <w:tr2bl w:val="nil"/>
        </w:tcBorders>
      </w:tcPr>
    </w:tblStylePr>
    <w:tblStylePr w:type="nwCell">
      <w:tcPr>
        <w:tcBorders>
          <w:tl2br w:val="single" w:color="000000" w:sz="6" w:space="0"/>
          <w:tr2bl w:val="nil"/>
        </w:tcBorders>
      </w:tcPr>
    </w:tblStylePr>
  </w:style>
  <w:style w:type="table" w:customStyle="1" w:styleId="1310">
    <w:name w:val="网格型42"/>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1">
    <w:name w:val="网格型52"/>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2">
    <w:name w:val="网格型62"/>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3">
    <w:name w:val="网格型72"/>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4">
    <w:name w:val="网格型82"/>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5">
    <w:name w:val="网格型92"/>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6">
    <w:name w:val="网格型102"/>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317">
    <w:name w:val="表格内字体"/>
    <w:basedOn w:val="1"/>
    <w:qFormat/>
    <w:uiPriority w:val="0"/>
    <w:pPr>
      <w:widowControl/>
      <w:adjustRightInd/>
      <w:snapToGrid/>
      <w:spacing w:line="240" w:lineRule="auto"/>
    </w:pPr>
    <w:rPr>
      <w:rFonts w:ascii="仿宋_GB2312" w:hAnsi="Times New Roman" w:cs="宋体"/>
      <w:kern w:val="0"/>
      <w:sz w:val="20"/>
      <w:szCs w:val="21"/>
    </w:rPr>
  </w:style>
  <w:style w:type="paragraph" w:customStyle="1" w:styleId="1318">
    <w:name w:val="Char1 Char Char Char Char Char Char Char Char Char"/>
    <w:basedOn w:val="1"/>
    <w:semiHidden/>
    <w:qFormat/>
    <w:uiPriority w:val="0"/>
    <w:pPr>
      <w:adjustRightInd/>
      <w:snapToGrid/>
      <w:spacing w:line="240" w:lineRule="auto"/>
      <w:ind w:left="-48"/>
      <w:jc w:val="both"/>
    </w:pPr>
    <w:rPr>
      <w:rFonts w:ascii="Times New Roman" w:hAnsi="Times New Roman" w:eastAsia="宋体"/>
      <w:sz w:val="20"/>
      <w:szCs w:val="24"/>
    </w:rPr>
  </w:style>
  <w:style w:type="paragraph" w:customStyle="1" w:styleId="1319">
    <w:name w:val="默认段落字体 Para Char Char Char Char Char Char Char Char Char Char Char"/>
    <w:qFormat/>
    <w:uiPriority w:val="0"/>
    <w:pPr>
      <w:tabs>
        <w:tab w:val="left" w:pos="360"/>
        <w:tab w:val="left" w:pos="900"/>
      </w:tabs>
      <w:snapToGrid w:val="0"/>
      <w:spacing w:before="120" w:after="120" w:line="360" w:lineRule="auto"/>
      <w:ind w:left="542" w:leftChars="-12" w:firstLine="200" w:firstLineChars="200"/>
    </w:pPr>
    <w:rPr>
      <w:rFonts w:ascii="Times New Roman" w:hAnsi="Times New Roman" w:eastAsia="黑体" w:cstheme="minorBidi"/>
      <w:snapToGrid w:val="0"/>
      <w:kern w:val="2"/>
      <w:sz w:val="24"/>
      <w:szCs w:val="24"/>
      <w:lang w:val="en-US" w:eastAsia="zh-CN" w:bidi="ar-SA"/>
    </w:rPr>
  </w:style>
  <w:style w:type="paragraph" w:customStyle="1" w:styleId="1320">
    <w:name w:val="f14"/>
    <w:basedOn w:val="1"/>
    <w:qFormat/>
    <w:uiPriority w:val="0"/>
    <w:pPr>
      <w:widowControl/>
      <w:adjustRightInd/>
      <w:snapToGrid/>
      <w:spacing w:before="100" w:beforeAutospacing="1" w:after="100" w:afterAutospacing="1" w:line="312" w:lineRule="auto"/>
    </w:pPr>
    <w:rPr>
      <w:rFonts w:ascii="宋体" w:hAnsi="宋体" w:eastAsia="宋体" w:cs="宋体"/>
      <w:kern w:val="0"/>
      <w:sz w:val="20"/>
      <w:szCs w:val="21"/>
    </w:rPr>
  </w:style>
  <w:style w:type="paragraph" w:customStyle="1" w:styleId="1321">
    <w:name w:val="样式 宋体 四号 加粗 行距: 1.5 倍行距"/>
    <w:basedOn w:val="1"/>
    <w:qFormat/>
    <w:uiPriority w:val="0"/>
    <w:pPr>
      <w:adjustRightInd/>
      <w:snapToGrid/>
      <w:spacing w:line="360" w:lineRule="auto"/>
      <w:ind w:left="50" w:leftChars="50"/>
      <w:jc w:val="both"/>
    </w:pPr>
    <w:rPr>
      <w:rFonts w:ascii="宋体" w:hAnsi="宋体" w:eastAsia="宋体" w:cs="宋体"/>
      <w:b/>
      <w:bCs/>
      <w:szCs w:val="20"/>
    </w:rPr>
  </w:style>
  <w:style w:type="character" w:customStyle="1" w:styleId="1322">
    <w:name w:val="underline darkblue"/>
    <w:qFormat/>
    <w:uiPriority w:val="0"/>
  </w:style>
  <w:style w:type="paragraph" w:customStyle="1" w:styleId="1323">
    <w:name w:val="Char Char Char Char Char Char Char Char Char Char Char Char Char"/>
    <w:basedOn w:val="1"/>
    <w:qFormat/>
    <w:uiPriority w:val="0"/>
    <w:pPr>
      <w:adjustRightInd/>
      <w:snapToGrid/>
      <w:spacing w:line="240" w:lineRule="auto"/>
      <w:jc w:val="both"/>
    </w:pPr>
    <w:rPr>
      <w:rFonts w:ascii="Tahoma" w:hAnsi="Tahoma" w:eastAsia="宋体"/>
      <w:sz w:val="24"/>
      <w:szCs w:val="20"/>
    </w:rPr>
  </w:style>
  <w:style w:type="paragraph" w:customStyle="1" w:styleId="1324">
    <w:name w:val="样式 四号 行距: 固定值 35 磅"/>
    <w:basedOn w:val="1"/>
    <w:qFormat/>
    <w:uiPriority w:val="0"/>
    <w:pPr>
      <w:adjustRightInd/>
      <w:snapToGrid/>
      <w:spacing w:line="700" w:lineRule="exact"/>
      <w:jc w:val="both"/>
    </w:pPr>
    <w:rPr>
      <w:rFonts w:ascii="Times New Roman" w:hAnsi="Times New Roman" w:eastAsia="宋体" w:cs="宋体"/>
      <w:szCs w:val="20"/>
    </w:rPr>
  </w:style>
  <w:style w:type="paragraph" w:customStyle="1" w:styleId="1325">
    <w:name w:val="Char Char Char2 Char Char Char Char Char Char Char Char Char Char Char Char Char"/>
    <w:basedOn w:val="1"/>
    <w:next w:val="2"/>
    <w:qFormat/>
    <w:uiPriority w:val="0"/>
    <w:pPr>
      <w:adjustRightInd/>
      <w:snapToGrid/>
      <w:spacing w:line="240" w:lineRule="auto"/>
      <w:jc w:val="both"/>
    </w:pPr>
    <w:rPr>
      <w:rFonts w:ascii="Times New Roman" w:hAnsi="Times New Roman" w:eastAsia="宋体"/>
      <w:szCs w:val="28"/>
    </w:rPr>
  </w:style>
  <w:style w:type="paragraph" w:customStyle="1" w:styleId="1326">
    <w:name w:val="样式14654646"/>
    <w:basedOn w:val="35"/>
    <w:qFormat/>
    <w:uiPriority w:val="0"/>
    <w:pPr>
      <w:adjustRightInd/>
      <w:snapToGrid/>
      <w:spacing w:line="420" w:lineRule="exact"/>
      <w:ind w:firstLine="200" w:firstLineChars="200"/>
      <w:jc w:val="both"/>
    </w:pPr>
    <w:rPr>
      <w:rFonts w:eastAsia="宋体"/>
      <w:kern w:val="0"/>
      <w:szCs w:val="24"/>
    </w:rPr>
  </w:style>
  <w:style w:type="paragraph" w:customStyle="1" w:styleId="1327">
    <w:name w:val="！"/>
    <w:qFormat/>
    <w:uiPriority w:val="0"/>
    <w:pPr>
      <w:widowControl w:val="0"/>
      <w:spacing w:line="560" w:lineRule="exact"/>
      <w:ind w:firstLine="200" w:firstLineChars="200"/>
      <w:jc w:val="both"/>
    </w:pPr>
    <w:rPr>
      <w:rFonts w:ascii="Times New Roman" w:hAnsi="Times New Roman" w:eastAsiaTheme="minorEastAsia" w:cstheme="minorBidi"/>
      <w:kern w:val="2"/>
      <w:sz w:val="28"/>
      <w:szCs w:val="28"/>
      <w:lang w:val="en-US" w:eastAsia="zh-CN" w:bidi="ar-SA"/>
    </w:rPr>
  </w:style>
  <w:style w:type="character" w:customStyle="1" w:styleId="1328">
    <w:name w:val="hxtj3"/>
    <w:qFormat/>
    <w:uiPriority w:val="0"/>
    <w:rPr>
      <w:color w:val="000000"/>
      <w:sz w:val="18"/>
      <w:szCs w:val="18"/>
      <w:u w:val="none"/>
    </w:rPr>
  </w:style>
  <w:style w:type="paragraph" w:customStyle="1" w:styleId="1329">
    <w:name w:val="封面上部"/>
    <w:basedOn w:val="1"/>
    <w:qFormat/>
    <w:uiPriority w:val="0"/>
    <w:pPr>
      <w:adjustRightInd/>
      <w:snapToGrid/>
      <w:spacing w:line="240" w:lineRule="auto"/>
      <w:jc w:val="center"/>
    </w:pPr>
    <w:rPr>
      <w:rFonts w:ascii="黑体" w:hAnsi="宋体" w:eastAsia="黑体"/>
      <w:szCs w:val="28"/>
    </w:rPr>
  </w:style>
  <w:style w:type="paragraph" w:customStyle="1" w:styleId="1330">
    <w:name w:val="样式 样式 样式 标题2 + 小四 行距: 固定值 25 磅 + 四号 行距: 单倍行距 + 首行缩进:  2 字符"/>
    <w:basedOn w:val="1"/>
    <w:next w:val="1"/>
    <w:qFormat/>
    <w:uiPriority w:val="0"/>
    <w:pPr>
      <w:adjustRightInd/>
      <w:snapToGrid/>
      <w:spacing w:line="360" w:lineRule="auto"/>
      <w:ind w:firstLine="560" w:firstLineChars="200"/>
      <w:jc w:val="both"/>
    </w:pPr>
    <w:rPr>
      <w:rFonts w:ascii="Times New Roman" w:hAnsi="Times New Roman"/>
      <w:szCs w:val="28"/>
    </w:rPr>
  </w:style>
  <w:style w:type="paragraph" w:customStyle="1" w:styleId="1331">
    <w:name w:val="样式 正文首行缩进 + 首行缩进:  1 字符"/>
    <w:basedOn w:val="87"/>
    <w:qFormat/>
    <w:uiPriority w:val="0"/>
    <w:pPr>
      <w:widowControl/>
      <w:tabs>
        <w:tab w:val="left" w:pos="5327"/>
        <w:tab w:val="left" w:pos="6326"/>
        <w:tab w:val="left" w:pos="7230"/>
        <w:tab w:val="left" w:pos="9301"/>
      </w:tabs>
      <w:spacing w:after="0" w:line="600" w:lineRule="exact"/>
      <w:ind w:firstLine="549" w:firstLineChars="196"/>
      <w:jc w:val="left"/>
    </w:pPr>
    <w:rPr>
      <w:rFonts w:ascii="宋体" w:hAnsi="宋体" w:cs="宋体"/>
      <w:color w:val="008000"/>
      <w:kern w:val="10"/>
      <w:sz w:val="28"/>
      <w:szCs w:val="28"/>
    </w:rPr>
  </w:style>
  <w:style w:type="paragraph" w:customStyle="1" w:styleId="1332">
    <w:name w:val="封面下部"/>
    <w:basedOn w:val="1"/>
    <w:qFormat/>
    <w:uiPriority w:val="0"/>
    <w:pPr>
      <w:adjustRightInd/>
      <w:snapToGrid/>
      <w:spacing w:line="240" w:lineRule="auto"/>
      <w:jc w:val="center"/>
    </w:pPr>
    <w:rPr>
      <w:rFonts w:ascii="宋体" w:hAnsi="Times New Roman" w:eastAsia="宋体"/>
      <w:b/>
      <w:sz w:val="44"/>
      <w:szCs w:val="32"/>
    </w:rPr>
  </w:style>
  <w:style w:type="character" w:customStyle="1" w:styleId="1333">
    <w:name w:val="f71"/>
    <w:qFormat/>
    <w:uiPriority w:val="0"/>
    <w:rPr>
      <w:sz w:val="14"/>
      <w:szCs w:val="14"/>
    </w:rPr>
  </w:style>
  <w:style w:type="paragraph" w:customStyle="1" w:styleId="1334">
    <w:name w:val="Body Text 21"/>
    <w:basedOn w:val="1"/>
    <w:qFormat/>
    <w:uiPriority w:val="0"/>
    <w:pPr>
      <w:autoSpaceDE w:val="0"/>
      <w:autoSpaceDN w:val="0"/>
      <w:snapToGrid/>
      <w:spacing w:line="500" w:lineRule="atLeast"/>
      <w:ind w:firstLine="480"/>
      <w:textAlignment w:val="bottom"/>
    </w:pPr>
    <w:rPr>
      <w:rFonts w:ascii="Times New Roman" w:hAnsi="Times New Roman" w:eastAsia="宋体"/>
      <w:w w:val="90"/>
      <w:sz w:val="24"/>
      <w:szCs w:val="28"/>
    </w:rPr>
  </w:style>
  <w:style w:type="paragraph" w:customStyle="1" w:styleId="1335">
    <w:name w:val="三级正文"/>
    <w:basedOn w:val="1"/>
    <w:qFormat/>
    <w:uiPriority w:val="0"/>
    <w:pPr>
      <w:widowControl/>
      <w:snapToGrid/>
      <w:spacing w:line="300" w:lineRule="auto"/>
      <w:ind w:firstLine="567"/>
      <w:jc w:val="both"/>
    </w:pPr>
    <w:rPr>
      <w:rFonts w:ascii="Times New Roman" w:hAnsi="Times New Roman" w:eastAsia="宋体"/>
      <w:kern w:val="28"/>
      <w:szCs w:val="20"/>
    </w:rPr>
  </w:style>
  <w:style w:type="paragraph" w:customStyle="1" w:styleId="1336">
    <w:name w:val="参考文献名"/>
    <w:basedOn w:val="1"/>
    <w:qFormat/>
    <w:uiPriority w:val="0"/>
    <w:pPr>
      <w:adjustRightInd/>
      <w:snapToGrid/>
      <w:spacing w:beforeLines="100" w:afterLines="100" w:line="240" w:lineRule="auto"/>
      <w:jc w:val="center"/>
      <w:outlineLvl w:val="2"/>
    </w:pPr>
    <w:rPr>
      <w:rFonts w:ascii="Times New Roman" w:hAnsi="Times New Roman" w:eastAsia="黑体"/>
      <w:sz w:val="20"/>
      <w:szCs w:val="21"/>
    </w:rPr>
  </w:style>
  <w:style w:type="character" w:customStyle="1" w:styleId="1337">
    <w:name w:val="txtcontent11"/>
    <w:qFormat/>
    <w:uiPriority w:val="0"/>
    <w:rPr>
      <w:rFonts w:hint="default" w:ascii="ˎ̥" w:hAnsi="ˎ̥"/>
      <w:color w:val="000000"/>
      <w:sz w:val="21"/>
      <w:szCs w:val="21"/>
    </w:rPr>
  </w:style>
  <w:style w:type="paragraph" w:customStyle="1" w:styleId="1338">
    <w:name w:val="样式 正文首行缩进 + 首行缩进:  1 字符 Char"/>
    <w:basedOn w:val="87"/>
    <w:link w:val="1339"/>
    <w:qFormat/>
    <w:uiPriority w:val="0"/>
    <w:pPr>
      <w:widowControl/>
      <w:tabs>
        <w:tab w:val="left" w:pos="5327"/>
        <w:tab w:val="left" w:pos="6326"/>
        <w:tab w:val="left" w:pos="7230"/>
        <w:tab w:val="left" w:pos="9301"/>
      </w:tabs>
      <w:spacing w:after="0" w:line="600" w:lineRule="exact"/>
      <w:ind w:firstLine="0" w:firstLineChars="0"/>
      <w:jc w:val="center"/>
    </w:pPr>
    <w:rPr>
      <w:rFonts w:ascii="宋体" w:hAnsi="宋体"/>
      <w:color w:val="000000"/>
      <w:kern w:val="10"/>
      <w:sz w:val="28"/>
      <w:szCs w:val="28"/>
    </w:rPr>
  </w:style>
  <w:style w:type="character" w:customStyle="1" w:styleId="1339">
    <w:name w:val="样式 正文首行缩进 + 首行缩进:  1 字符 Char Char"/>
    <w:link w:val="1338"/>
    <w:qFormat/>
    <w:uiPriority w:val="0"/>
    <w:rPr>
      <w:rFonts w:ascii="宋体" w:hAnsi="宋体"/>
      <w:color w:val="000000"/>
      <w:kern w:val="10"/>
      <w:sz w:val="28"/>
      <w:szCs w:val="28"/>
    </w:rPr>
  </w:style>
  <w:style w:type="paragraph" w:customStyle="1" w:styleId="1340">
    <w:name w:val="普通"/>
    <w:basedOn w:val="1"/>
    <w:qFormat/>
    <w:uiPriority w:val="0"/>
    <w:pPr>
      <w:adjustRightInd/>
      <w:snapToGrid/>
      <w:spacing w:line="240" w:lineRule="auto"/>
      <w:jc w:val="both"/>
    </w:pPr>
    <w:rPr>
      <w:rFonts w:ascii="宋体" w:hAnsi="Times New Roman" w:eastAsia="宋体"/>
      <w:szCs w:val="28"/>
    </w:rPr>
  </w:style>
  <w:style w:type="paragraph" w:customStyle="1" w:styleId="1341">
    <w:name w:val="小标"/>
    <w:basedOn w:val="1"/>
    <w:qFormat/>
    <w:uiPriority w:val="0"/>
    <w:pPr>
      <w:adjustRightInd/>
      <w:snapToGrid/>
      <w:spacing w:line="320" w:lineRule="exact"/>
      <w:ind w:firstLine="360" w:firstLineChars="200"/>
      <w:jc w:val="both"/>
    </w:pPr>
    <w:rPr>
      <w:rFonts w:ascii="黑体" w:hAnsi="Times New Roman" w:eastAsia="黑体"/>
      <w:sz w:val="32"/>
      <w:szCs w:val="20"/>
    </w:rPr>
  </w:style>
  <w:style w:type="paragraph" w:customStyle="1" w:styleId="1342">
    <w:name w:val="单位及时间"/>
    <w:basedOn w:val="8"/>
    <w:qFormat/>
    <w:uiPriority w:val="0"/>
    <w:pPr>
      <w:keepNext w:val="0"/>
      <w:keepLines w:val="0"/>
      <w:autoSpaceDE w:val="0"/>
      <w:autoSpaceDN w:val="0"/>
      <w:adjustRightInd w:val="0"/>
      <w:ind w:firstLine="19" w:firstLineChars="19"/>
      <w:jc w:val="center"/>
      <w:textAlignment w:val="top"/>
    </w:pPr>
    <w:rPr>
      <w:rFonts w:ascii="Arial" w:hAnsi="Arial" w:eastAsia="仿宋_GB2312"/>
      <w:sz w:val="32"/>
      <w:szCs w:val="16"/>
    </w:rPr>
  </w:style>
  <w:style w:type="paragraph" w:customStyle="1" w:styleId="1343">
    <w:name w:val="表文"/>
    <w:basedOn w:val="22"/>
    <w:qFormat/>
    <w:uiPriority w:val="0"/>
    <w:pPr>
      <w:autoSpaceDE w:val="0"/>
      <w:autoSpaceDN w:val="0"/>
      <w:adjustRightInd w:val="0"/>
      <w:spacing w:line="360" w:lineRule="exact"/>
      <w:ind w:firstLine="0"/>
      <w:jc w:val="center"/>
      <w:textAlignment w:val="top"/>
    </w:pPr>
    <w:rPr>
      <w:rFonts w:ascii="宋体" w:hAnsi="宋体"/>
      <w:color w:val="000000"/>
      <w:spacing w:val="-10"/>
      <w:kern w:val="0"/>
      <w:szCs w:val="16"/>
    </w:rPr>
  </w:style>
  <w:style w:type="paragraph" w:customStyle="1" w:styleId="1344">
    <w:name w:val="Report Text"/>
    <w:basedOn w:val="1"/>
    <w:qFormat/>
    <w:uiPriority w:val="0"/>
    <w:pPr>
      <w:widowControl/>
      <w:overflowPunct w:val="0"/>
      <w:autoSpaceDE w:val="0"/>
      <w:autoSpaceDN w:val="0"/>
      <w:snapToGrid/>
      <w:spacing w:after="240" w:line="240" w:lineRule="auto"/>
      <w:ind w:left="1440" w:right="269"/>
      <w:jc w:val="both"/>
      <w:textAlignment w:val="baseline"/>
    </w:pPr>
    <w:rPr>
      <w:rFonts w:ascii="Palatino" w:hAnsi="Palatino" w:eastAsia="宋体"/>
      <w:kern w:val="0"/>
      <w:sz w:val="24"/>
      <w:szCs w:val="20"/>
      <w:lang w:val="en-AU" w:eastAsia="en-US"/>
    </w:rPr>
  </w:style>
  <w:style w:type="paragraph" w:customStyle="1" w:styleId="1345">
    <w:name w:val="Table Text"/>
    <w:basedOn w:val="1344"/>
    <w:qFormat/>
    <w:uiPriority w:val="0"/>
    <w:pPr>
      <w:spacing w:before="120" w:after="120"/>
      <w:ind w:right="266"/>
      <w:jc w:val="left"/>
    </w:pPr>
  </w:style>
  <w:style w:type="paragraph" w:customStyle="1" w:styleId="1346">
    <w:name w:val="Content"/>
    <w:basedOn w:val="1"/>
    <w:qFormat/>
    <w:uiPriority w:val="0"/>
    <w:pPr>
      <w:widowControl/>
      <w:overflowPunct w:val="0"/>
      <w:autoSpaceDE w:val="0"/>
      <w:autoSpaceDN w:val="0"/>
      <w:snapToGrid/>
      <w:spacing w:before="240" w:line="240" w:lineRule="auto"/>
      <w:ind w:left="709"/>
      <w:jc w:val="both"/>
      <w:textAlignment w:val="baseline"/>
    </w:pPr>
    <w:rPr>
      <w:rFonts w:ascii="Times New Roman" w:hAnsi="Times New Roman" w:eastAsia="宋体"/>
      <w:kern w:val="0"/>
      <w:sz w:val="24"/>
      <w:szCs w:val="20"/>
      <w:lang w:val="en-AU" w:eastAsia="en-US"/>
    </w:rPr>
  </w:style>
  <w:style w:type="paragraph" w:customStyle="1" w:styleId="1347">
    <w:name w:val="li"/>
    <w:basedOn w:val="1"/>
    <w:qFormat/>
    <w:uiPriority w:val="0"/>
    <w:pPr>
      <w:widowControl/>
      <w:overflowPunct w:val="0"/>
      <w:autoSpaceDE w:val="0"/>
      <w:autoSpaceDN w:val="0"/>
      <w:snapToGrid/>
      <w:spacing w:line="240" w:lineRule="auto"/>
      <w:jc w:val="both"/>
      <w:textAlignment w:val="baseline"/>
    </w:pPr>
    <w:rPr>
      <w:rFonts w:ascii="Times New Roman" w:hAnsi="Times New Roman" w:eastAsia="宋体"/>
      <w:color w:val="000000"/>
      <w:kern w:val="0"/>
      <w:sz w:val="24"/>
      <w:szCs w:val="20"/>
      <w:lang w:val="nl" w:eastAsia="en-US"/>
    </w:rPr>
  </w:style>
  <w:style w:type="paragraph" w:customStyle="1" w:styleId="1348">
    <w:name w:val="list level 1"/>
    <w:basedOn w:val="1"/>
    <w:qFormat/>
    <w:uiPriority w:val="0"/>
    <w:pPr>
      <w:widowControl/>
      <w:overflowPunct w:val="0"/>
      <w:autoSpaceDE w:val="0"/>
      <w:autoSpaceDN w:val="0"/>
      <w:snapToGrid/>
      <w:spacing w:before="120" w:line="240" w:lineRule="auto"/>
      <w:ind w:left="1701" w:hanging="425"/>
      <w:jc w:val="both"/>
      <w:textAlignment w:val="baseline"/>
    </w:pPr>
    <w:rPr>
      <w:rFonts w:ascii="Times New Roman" w:hAnsi="Times New Roman" w:eastAsia="宋体"/>
      <w:kern w:val="0"/>
      <w:sz w:val="24"/>
      <w:szCs w:val="20"/>
      <w:lang w:val="en-GB" w:eastAsia="en-US"/>
    </w:rPr>
  </w:style>
  <w:style w:type="paragraph" w:customStyle="1" w:styleId="1349">
    <w:name w:val="list level 2"/>
    <w:basedOn w:val="1348"/>
    <w:qFormat/>
    <w:uiPriority w:val="0"/>
    <w:pPr>
      <w:spacing w:before="0"/>
      <w:ind w:left="1985" w:hanging="283"/>
    </w:pPr>
    <w:rPr>
      <w:lang w:val="en-US"/>
    </w:rPr>
  </w:style>
  <w:style w:type="paragraph" w:customStyle="1" w:styleId="1350">
    <w:name w:val="table"/>
    <w:basedOn w:val="1"/>
    <w:qFormat/>
    <w:uiPriority w:val="0"/>
    <w:pPr>
      <w:widowControl/>
      <w:overflowPunct w:val="0"/>
      <w:autoSpaceDE w:val="0"/>
      <w:autoSpaceDN w:val="0"/>
      <w:snapToGrid/>
      <w:spacing w:before="80" w:after="80" w:line="240" w:lineRule="atLeast"/>
      <w:ind w:left="23"/>
      <w:textAlignment w:val="baseline"/>
    </w:pPr>
    <w:rPr>
      <w:rFonts w:ascii="Times New Roman" w:hAnsi="Times New Roman" w:eastAsia="宋体"/>
      <w:kern w:val="0"/>
      <w:sz w:val="24"/>
      <w:szCs w:val="20"/>
      <w:lang w:val="en-GB" w:eastAsia="en-US"/>
    </w:rPr>
  </w:style>
  <w:style w:type="paragraph" w:customStyle="1" w:styleId="1351">
    <w:name w:val="Appendix Head 1"/>
    <w:basedOn w:val="3"/>
    <w:next w:val="1"/>
    <w:qFormat/>
    <w:uiPriority w:val="0"/>
    <w:pPr>
      <w:keepLines w:val="0"/>
      <w:pageBreakBefore/>
      <w:widowControl/>
      <w:tabs>
        <w:tab w:val="left" w:pos="360"/>
        <w:tab w:val="left" w:pos="432"/>
      </w:tabs>
      <w:overflowPunct w:val="0"/>
      <w:autoSpaceDE w:val="0"/>
      <w:autoSpaceDN w:val="0"/>
      <w:snapToGrid/>
      <w:spacing w:before="360" w:line="240" w:lineRule="auto"/>
      <w:ind w:left="1134" w:hanging="1134"/>
      <w:textAlignment w:val="baseline"/>
      <w:outlineLvl w:val="9"/>
    </w:pPr>
    <w:rPr>
      <w:rFonts w:ascii="Arial" w:hAnsi="Arial" w:eastAsia="黑体" w:cs="Arial"/>
      <w:caps/>
      <w:kern w:val="0"/>
      <w:sz w:val="32"/>
      <w:szCs w:val="20"/>
      <w:lang w:val="en-GB" w:eastAsia="en-US"/>
    </w:rPr>
  </w:style>
  <w:style w:type="paragraph" w:customStyle="1" w:styleId="1352">
    <w:name w:val="Appendix Head 2"/>
    <w:basedOn w:val="4"/>
    <w:next w:val="1"/>
    <w:qFormat/>
    <w:uiPriority w:val="0"/>
    <w:pPr>
      <w:widowControl/>
      <w:tabs>
        <w:tab w:val="left" w:pos="432"/>
        <w:tab w:val="left" w:pos="709"/>
      </w:tabs>
      <w:overflowPunct w:val="0"/>
      <w:autoSpaceDE w:val="0"/>
      <w:autoSpaceDN w:val="0"/>
      <w:snapToGrid/>
      <w:spacing w:before="360" w:beforeLines="0" w:line="240" w:lineRule="auto"/>
      <w:ind w:left="1134" w:hanging="1134"/>
      <w:jc w:val="both"/>
      <w:textAlignment w:val="baseline"/>
      <w:outlineLvl w:val="9"/>
    </w:pPr>
    <w:rPr>
      <w:rFonts w:ascii="楷体_GB2312" w:hAnsi="宋体" w:cs="Arial"/>
      <w:bCs w:val="0"/>
      <w:sz w:val="24"/>
      <w:szCs w:val="20"/>
      <w:lang w:val="en-GB" w:eastAsia="en-US"/>
    </w:rPr>
  </w:style>
  <w:style w:type="character" w:customStyle="1" w:styleId="1353">
    <w:name w:val="Choice"/>
    <w:qFormat/>
    <w:uiPriority w:val="0"/>
    <w:rPr>
      <w:rFonts w:ascii="Arial" w:hAnsi="Arial" w:eastAsia="宋体"/>
      <w:b/>
      <w:bCs/>
      <w:snapToGrid/>
      <w:kern w:val="2"/>
      <w:sz w:val="18"/>
      <w:szCs w:val="24"/>
      <w:vertAlign w:val="baseline"/>
      <w:lang w:val="en-AU" w:eastAsia="zh-CN" w:bidi="ar-SA"/>
    </w:rPr>
  </w:style>
  <w:style w:type="paragraph" w:customStyle="1" w:styleId="1354">
    <w:name w:val="PrecNo"/>
    <w:basedOn w:val="1"/>
    <w:qFormat/>
    <w:uiPriority w:val="0"/>
    <w:pPr>
      <w:widowControl/>
      <w:overflowPunct w:val="0"/>
      <w:autoSpaceDE w:val="0"/>
      <w:autoSpaceDN w:val="0"/>
      <w:snapToGrid/>
      <w:spacing w:line="260" w:lineRule="atLeast"/>
      <w:ind w:left="624" w:right="-567"/>
      <w:textAlignment w:val="baseline"/>
    </w:pPr>
    <w:rPr>
      <w:rFonts w:ascii="Arial" w:hAnsi="Arial" w:eastAsia="宋体"/>
      <w:kern w:val="0"/>
      <w:sz w:val="50"/>
      <w:szCs w:val="20"/>
      <w:lang w:val="en-AU" w:eastAsia="en-US"/>
    </w:rPr>
  </w:style>
  <w:style w:type="paragraph" w:customStyle="1" w:styleId="1355">
    <w:name w:val="Indent 1"/>
    <w:basedOn w:val="1"/>
    <w:next w:val="1"/>
    <w:qFormat/>
    <w:uiPriority w:val="0"/>
    <w:pPr>
      <w:widowControl/>
      <w:overflowPunct w:val="0"/>
      <w:autoSpaceDE w:val="0"/>
      <w:autoSpaceDN w:val="0"/>
      <w:snapToGrid/>
      <w:spacing w:after="240" w:line="240" w:lineRule="auto"/>
      <w:ind w:left="737"/>
      <w:textAlignment w:val="baseline"/>
    </w:pPr>
    <w:rPr>
      <w:rFonts w:ascii="Times New Roman" w:hAnsi="Times New Roman" w:eastAsia="宋体"/>
      <w:kern w:val="0"/>
      <w:sz w:val="23"/>
      <w:szCs w:val="20"/>
      <w:lang w:val="en-AU" w:eastAsia="en-US"/>
    </w:rPr>
  </w:style>
  <w:style w:type="paragraph" w:customStyle="1" w:styleId="1356">
    <w:name w:val="Indent 2"/>
    <w:basedOn w:val="1"/>
    <w:qFormat/>
    <w:uiPriority w:val="0"/>
    <w:pPr>
      <w:widowControl/>
      <w:overflowPunct w:val="0"/>
      <w:autoSpaceDE w:val="0"/>
      <w:autoSpaceDN w:val="0"/>
      <w:snapToGrid/>
      <w:spacing w:after="240" w:line="240" w:lineRule="auto"/>
      <w:ind w:left="737"/>
      <w:textAlignment w:val="baseline"/>
    </w:pPr>
    <w:rPr>
      <w:rFonts w:ascii="Times New Roman" w:hAnsi="Times New Roman" w:eastAsia="宋体"/>
      <w:kern w:val="0"/>
      <w:sz w:val="23"/>
      <w:szCs w:val="20"/>
      <w:lang w:val="en-AU" w:eastAsia="en-US"/>
    </w:rPr>
  </w:style>
  <w:style w:type="paragraph" w:customStyle="1" w:styleId="1357">
    <w:name w:val="Indent 3"/>
    <w:basedOn w:val="1"/>
    <w:qFormat/>
    <w:uiPriority w:val="0"/>
    <w:pPr>
      <w:widowControl/>
      <w:overflowPunct w:val="0"/>
      <w:autoSpaceDE w:val="0"/>
      <w:autoSpaceDN w:val="0"/>
      <w:snapToGrid/>
      <w:spacing w:after="240" w:line="240" w:lineRule="auto"/>
      <w:ind w:left="1474"/>
      <w:textAlignment w:val="baseline"/>
    </w:pPr>
    <w:rPr>
      <w:rFonts w:ascii="Times New Roman" w:hAnsi="Times New Roman" w:eastAsia="宋体"/>
      <w:kern w:val="0"/>
      <w:sz w:val="23"/>
      <w:szCs w:val="20"/>
      <w:lang w:val="en-AU" w:eastAsia="en-US"/>
    </w:rPr>
  </w:style>
  <w:style w:type="paragraph" w:customStyle="1" w:styleId="1358">
    <w:name w:val="Indent 4"/>
    <w:basedOn w:val="1"/>
    <w:qFormat/>
    <w:uiPriority w:val="0"/>
    <w:pPr>
      <w:widowControl/>
      <w:overflowPunct w:val="0"/>
      <w:autoSpaceDE w:val="0"/>
      <w:autoSpaceDN w:val="0"/>
      <w:snapToGrid/>
      <w:spacing w:after="240" w:line="240" w:lineRule="auto"/>
      <w:ind w:left="2211"/>
      <w:textAlignment w:val="baseline"/>
    </w:pPr>
    <w:rPr>
      <w:rFonts w:ascii="Times New Roman" w:hAnsi="Times New Roman" w:eastAsia="宋体"/>
      <w:kern w:val="0"/>
      <w:sz w:val="23"/>
      <w:szCs w:val="20"/>
      <w:lang w:val="en-AU" w:eastAsia="en-US"/>
    </w:rPr>
  </w:style>
  <w:style w:type="paragraph" w:customStyle="1" w:styleId="1359">
    <w:name w:val="Indent 5"/>
    <w:basedOn w:val="1"/>
    <w:qFormat/>
    <w:uiPriority w:val="0"/>
    <w:pPr>
      <w:widowControl/>
      <w:overflowPunct w:val="0"/>
      <w:autoSpaceDE w:val="0"/>
      <w:autoSpaceDN w:val="0"/>
      <w:snapToGrid/>
      <w:spacing w:after="240" w:line="240" w:lineRule="auto"/>
      <w:ind w:left="2948"/>
      <w:textAlignment w:val="baseline"/>
    </w:pPr>
    <w:rPr>
      <w:rFonts w:ascii="Times New Roman" w:hAnsi="Times New Roman" w:eastAsia="宋体"/>
      <w:kern w:val="0"/>
      <w:sz w:val="23"/>
      <w:szCs w:val="20"/>
      <w:lang w:val="en-AU" w:eastAsia="en-US"/>
    </w:rPr>
  </w:style>
  <w:style w:type="paragraph" w:customStyle="1" w:styleId="1360">
    <w:name w:val="CoverText"/>
    <w:basedOn w:val="1361"/>
    <w:qFormat/>
    <w:uiPriority w:val="0"/>
    <w:pPr>
      <w:ind w:left="2580"/>
    </w:pPr>
  </w:style>
  <w:style w:type="paragraph" w:customStyle="1" w:styleId="1361">
    <w:name w:val="FPtext"/>
    <w:basedOn w:val="1"/>
    <w:qFormat/>
    <w:uiPriority w:val="0"/>
    <w:pPr>
      <w:widowControl/>
      <w:overflowPunct w:val="0"/>
      <w:autoSpaceDE w:val="0"/>
      <w:autoSpaceDN w:val="0"/>
      <w:snapToGrid/>
      <w:spacing w:line="260" w:lineRule="atLeast"/>
      <w:ind w:left="624" w:right="-567"/>
      <w:textAlignment w:val="baseline"/>
    </w:pPr>
    <w:rPr>
      <w:rFonts w:ascii="Arial" w:hAnsi="Arial" w:eastAsia="宋体"/>
      <w:kern w:val="0"/>
      <w:sz w:val="20"/>
      <w:szCs w:val="20"/>
      <w:lang w:val="en-AU" w:eastAsia="en-US"/>
    </w:rPr>
  </w:style>
  <w:style w:type="paragraph" w:customStyle="1" w:styleId="1362">
    <w:name w:val="DocTitle"/>
    <w:basedOn w:val="1"/>
    <w:next w:val="1"/>
    <w:qFormat/>
    <w:uiPriority w:val="0"/>
    <w:pPr>
      <w:widowControl/>
      <w:tabs>
        <w:tab w:val="left" w:pos="2722"/>
      </w:tabs>
      <w:overflowPunct w:val="0"/>
      <w:autoSpaceDE w:val="0"/>
      <w:autoSpaceDN w:val="0"/>
      <w:snapToGrid/>
      <w:spacing w:line="240" w:lineRule="auto"/>
      <w:ind w:left="2722"/>
      <w:textAlignment w:val="baseline"/>
    </w:pPr>
    <w:rPr>
      <w:rFonts w:ascii="Arial Narrow" w:hAnsi="Arial Narrow" w:eastAsia="宋体"/>
      <w:b/>
      <w:kern w:val="0"/>
      <w:sz w:val="34"/>
      <w:szCs w:val="20"/>
      <w:lang w:val="en-AU" w:eastAsia="en-US"/>
    </w:rPr>
  </w:style>
  <w:style w:type="paragraph" w:customStyle="1" w:styleId="1363">
    <w:name w:val="SchedTitle"/>
    <w:basedOn w:val="1"/>
    <w:next w:val="1"/>
    <w:qFormat/>
    <w:uiPriority w:val="0"/>
    <w:pPr>
      <w:widowControl/>
      <w:overflowPunct w:val="0"/>
      <w:autoSpaceDE w:val="0"/>
      <w:autoSpaceDN w:val="0"/>
      <w:snapToGrid/>
      <w:spacing w:after="240" w:line="240" w:lineRule="auto"/>
      <w:textAlignment w:val="baseline"/>
    </w:pPr>
    <w:rPr>
      <w:rFonts w:ascii="Arial" w:hAnsi="Arial" w:eastAsia="宋体"/>
      <w:kern w:val="0"/>
      <w:sz w:val="36"/>
      <w:szCs w:val="20"/>
      <w:lang w:val="en-AU" w:eastAsia="en-US"/>
    </w:rPr>
  </w:style>
  <w:style w:type="paragraph" w:customStyle="1" w:styleId="1364">
    <w:name w:val="SubHead"/>
    <w:basedOn w:val="1"/>
    <w:next w:val="4"/>
    <w:qFormat/>
    <w:uiPriority w:val="0"/>
    <w:pPr>
      <w:keepNext/>
      <w:widowControl/>
      <w:overflowPunct w:val="0"/>
      <w:autoSpaceDE w:val="0"/>
      <w:autoSpaceDN w:val="0"/>
      <w:snapToGrid/>
      <w:spacing w:line="240" w:lineRule="auto"/>
      <w:textAlignment w:val="baseline"/>
    </w:pPr>
    <w:rPr>
      <w:rFonts w:ascii="Times New Roman" w:hAnsi="Times New Roman" w:eastAsia="宋体"/>
      <w:b/>
      <w:kern w:val="0"/>
      <w:sz w:val="23"/>
      <w:szCs w:val="20"/>
      <w:lang w:val="en-AU" w:eastAsia="en-US"/>
    </w:rPr>
  </w:style>
  <w:style w:type="paragraph" w:customStyle="1" w:styleId="1365">
    <w:name w:val="Details"/>
    <w:basedOn w:val="1"/>
    <w:next w:val="1366"/>
    <w:qFormat/>
    <w:uiPriority w:val="0"/>
    <w:pPr>
      <w:widowControl/>
      <w:overflowPunct w:val="0"/>
      <w:autoSpaceDE w:val="0"/>
      <w:autoSpaceDN w:val="0"/>
      <w:snapToGrid/>
      <w:spacing w:before="120" w:after="120" w:line="260" w:lineRule="atLeast"/>
      <w:textAlignment w:val="baseline"/>
    </w:pPr>
    <w:rPr>
      <w:rFonts w:ascii="Times New Roman" w:hAnsi="Times New Roman" w:eastAsia="宋体"/>
      <w:kern w:val="0"/>
      <w:sz w:val="23"/>
      <w:szCs w:val="20"/>
      <w:lang w:val="en-AU" w:eastAsia="en-US"/>
    </w:rPr>
  </w:style>
  <w:style w:type="paragraph" w:customStyle="1" w:styleId="1366">
    <w:name w:val="DetailsFollower"/>
    <w:basedOn w:val="1"/>
    <w:qFormat/>
    <w:uiPriority w:val="0"/>
    <w:pPr>
      <w:widowControl/>
      <w:overflowPunct w:val="0"/>
      <w:autoSpaceDE w:val="0"/>
      <w:autoSpaceDN w:val="0"/>
      <w:snapToGrid/>
      <w:spacing w:before="120" w:after="120" w:line="260" w:lineRule="atLeast"/>
      <w:textAlignment w:val="baseline"/>
    </w:pPr>
    <w:rPr>
      <w:rFonts w:ascii="Times New Roman" w:hAnsi="Times New Roman" w:eastAsia="宋体"/>
      <w:kern w:val="0"/>
      <w:sz w:val="23"/>
      <w:szCs w:val="20"/>
      <w:lang w:val="en-AU" w:eastAsia="en-US"/>
    </w:rPr>
  </w:style>
  <w:style w:type="paragraph" w:customStyle="1" w:styleId="1367">
    <w:name w:val="Header sub"/>
    <w:basedOn w:val="1"/>
    <w:qFormat/>
    <w:uiPriority w:val="0"/>
    <w:pPr>
      <w:widowControl/>
      <w:overflowPunct w:val="0"/>
      <w:autoSpaceDE w:val="0"/>
      <w:autoSpaceDN w:val="0"/>
      <w:snapToGrid/>
      <w:spacing w:after="1240" w:line="240" w:lineRule="auto"/>
      <w:textAlignment w:val="baseline"/>
    </w:pPr>
    <w:rPr>
      <w:rFonts w:ascii="Arial" w:hAnsi="Arial" w:eastAsia="宋体"/>
      <w:kern w:val="0"/>
      <w:sz w:val="36"/>
      <w:szCs w:val="20"/>
      <w:lang w:val="en-AU" w:eastAsia="en-US"/>
    </w:rPr>
  </w:style>
  <w:style w:type="paragraph" w:customStyle="1" w:styleId="1368">
    <w:name w:val="Indent 6"/>
    <w:basedOn w:val="1"/>
    <w:qFormat/>
    <w:uiPriority w:val="0"/>
    <w:pPr>
      <w:widowControl/>
      <w:overflowPunct w:val="0"/>
      <w:autoSpaceDE w:val="0"/>
      <w:autoSpaceDN w:val="0"/>
      <w:snapToGrid/>
      <w:spacing w:after="240" w:line="240" w:lineRule="auto"/>
      <w:ind w:left="3686"/>
      <w:textAlignment w:val="baseline"/>
    </w:pPr>
    <w:rPr>
      <w:rFonts w:ascii="Times New Roman" w:hAnsi="Times New Roman" w:eastAsia="宋体"/>
      <w:kern w:val="0"/>
      <w:sz w:val="23"/>
      <w:szCs w:val="20"/>
      <w:lang w:val="en-AU" w:eastAsia="en-US"/>
    </w:rPr>
  </w:style>
  <w:style w:type="paragraph" w:customStyle="1" w:styleId="1369">
    <w:name w:val="Normal Deed"/>
    <w:basedOn w:val="1"/>
    <w:qFormat/>
    <w:uiPriority w:val="0"/>
    <w:pPr>
      <w:widowControl/>
      <w:overflowPunct w:val="0"/>
      <w:autoSpaceDE w:val="0"/>
      <w:autoSpaceDN w:val="0"/>
      <w:snapToGrid/>
      <w:spacing w:after="240" w:line="240" w:lineRule="auto"/>
      <w:textAlignment w:val="baseline"/>
    </w:pPr>
    <w:rPr>
      <w:rFonts w:ascii="Times New Roman" w:hAnsi="Times New Roman" w:eastAsia="宋体"/>
      <w:kern w:val="0"/>
      <w:sz w:val="23"/>
      <w:szCs w:val="20"/>
      <w:lang w:val="en-AU" w:eastAsia="en-US"/>
    </w:rPr>
  </w:style>
  <w:style w:type="paragraph" w:customStyle="1" w:styleId="1370">
    <w:name w:val="Part Heading"/>
    <w:basedOn w:val="1"/>
    <w:qFormat/>
    <w:uiPriority w:val="0"/>
    <w:pPr>
      <w:widowControl/>
      <w:overflowPunct w:val="0"/>
      <w:autoSpaceDE w:val="0"/>
      <w:autoSpaceDN w:val="0"/>
      <w:snapToGrid/>
      <w:spacing w:before="240" w:after="240" w:line="240" w:lineRule="auto"/>
      <w:textAlignment w:val="baseline"/>
    </w:pPr>
    <w:rPr>
      <w:rFonts w:ascii="Arial" w:hAnsi="Arial" w:eastAsia="宋体"/>
      <w:kern w:val="0"/>
      <w:szCs w:val="20"/>
      <w:lang w:val="en-AU" w:eastAsia="en-US"/>
    </w:rPr>
  </w:style>
  <w:style w:type="paragraph" w:customStyle="1" w:styleId="1371">
    <w:name w:val="PrecNameCover"/>
    <w:basedOn w:val="1372"/>
    <w:qFormat/>
    <w:uiPriority w:val="0"/>
  </w:style>
  <w:style w:type="paragraph" w:customStyle="1" w:styleId="1372">
    <w:name w:val="PrecName"/>
    <w:basedOn w:val="1"/>
    <w:qFormat/>
    <w:uiPriority w:val="0"/>
    <w:pPr>
      <w:widowControl/>
      <w:overflowPunct w:val="0"/>
      <w:autoSpaceDE w:val="0"/>
      <w:autoSpaceDN w:val="0"/>
      <w:snapToGrid/>
      <w:spacing w:after="240" w:line="260" w:lineRule="atLeast"/>
      <w:ind w:left="624" w:right="-680"/>
      <w:textAlignment w:val="baseline"/>
    </w:pPr>
    <w:rPr>
      <w:rFonts w:ascii="Arial" w:hAnsi="Arial" w:eastAsia="宋体"/>
      <w:b/>
      <w:kern w:val="0"/>
      <w:sz w:val="56"/>
      <w:szCs w:val="20"/>
      <w:lang w:val="en-AU" w:eastAsia="en-US"/>
    </w:rPr>
  </w:style>
  <w:style w:type="paragraph" w:customStyle="1" w:styleId="1373">
    <w:name w:val="SchedH1"/>
    <w:basedOn w:val="1"/>
    <w:next w:val="1374"/>
    <w:qFormat/>
    <w:uiPriority w:val="0"/>
    <w:pPr>
      <w:keepNext/>
      <w:widowControl/>
      <w:pBdr>
        <w:top w:val="single" w:color="auto" w:sz="6" w:space="2"/>
      </w:pBdr>
      <w:tabs>
        <w:tab w:val="left" w:pos="737"/>
      </w:tabs>
      <w:overflowPunct w:val="0"/>
      <w:autoSpaceDE w:val="0"/>
      <w:autoSpaceDN w:val="0"/>
      <w:snapToGrid/>
      <w:spacing w:before="240" w:after="120" w:line="240" w:lineRule="auto"/>
      <w:ind w:left="737" w:hanging="737"/>
      <w:textAlignment w:val="baseline"/>
    </w:pPr>
    <w:rPr>
      <w:rFonts w:ascii="Arial" w:hAnsi="Arial" w:eastAsia="宋体"/>
      <w:b/>
      <w:kern w:val="0"/>
      <w:szCs w:val="20"/>
      <w:lang w:val="en-AU" w:eastAsia="en-US"/>
    </w:rPr>
  </w:style>
  <w:style w:type="paragraph" w:customStyle="1" w:styleId="1374">
    <w:name w:val="SchedH2"/>
    <w:basedOn w:val="1"/>
    <w:next w:val="1356"/>
    <w:qFormat/>
    <w:uiPriority w:val="0"/>
    <w:pPr>
      <w:keepNext/>
      <w:widowControl/>
      <w:tabs>
        <w:tab w:val="left" w:pos="737"/>
      </w:tabs>
      <w:overflowPunct w:val="0"/>
      <w:autoSpaceDE w:val="0"/>
      <w:autoSpaceDN w:val="0"/>
      <w:snapToGrid/>
      <w:spacing w:before="120" w:after="120" w:line="240" w:lineRule="auto"/>
      <w:ind w:left="737" w:hanging="737"/>
      <w:textAlignment w:val="baseline"/>
    </w:pPr>
    <w:rPr>
      <w:rFonts w:ascii="Arial" w:hAnsi="Arial" w:eastAsia="宋体"/>
      <w:b/>
      <w:kern w:val="0"/>
      <w:sz w:val="22"/>
      <w:szCs w:val="20"/>
      <w:lang w:val="en-AU" w:eastAsia="en-US"/>
    </w:rPr>
  </w:style>
  <w:style w:type="paragraph" w:customStyle="1" w:styleId="1375">
    <w:name w:val="SchedH3"/>
    <w:basedOn w:val="1"/>
    <w:qFormat/>
    <w:uiPriority w:val="0"/>
    <w:pPr>
      <w:widowControl/>
      <w:tabs>
        <w:tab w:val="left" w:pos="1474"/>
      </w:tabs>
      <w:overflowPunct w:val="0"/>
      <w:autoSpaceDE w:val="0"/>
      <w:autoSpaceDN w:val="0"/>
      <w:snapToGrid/>
      <w:spacing w:after="240" w:line="240" w:lineRule="auto"/>
      <w:ind w:left="1474" w:hanging="737"/>
      <w:textAlignment w:val="baseline"/>
    </w:pPr>
    <w:rPr>
      <w:rFonts w:ascii="Times New Roman" w:hAnsi="Times New Roman" w:eastAsia="宋体"/>
      <w:kern w:val="0"/>
      <w:sz w:val="23"/>
      <w:szCs w:val="20"/>
      <w:lang w:val="en-AU" w:eastAsia="en-US"/>
    </w:rPr>
  </w:style>
  <w:style w:type="paragraph" w:customStyle="1" w:styleId="1376">
    <w:name w:val="SchedH4"/>
    <w:basedOn w:val="1"/>
    <w:qFormat/>
    <w:uiPriority w:val="0"/>
    <w:pPr>
      <w:widowControl/>
      <w:tabs>
        <w:tab w:val="left" w:pos="2211"/>
      </w:tabs>
      <w:overflowPunct w:val="0"/>
      <w:autoSpaceDE w:val="0"/>
      <w:autoSpaceDN w:val="0"/>
      <w:snapToGrid/>
      <w:spacing w:after="240" w:line="240" w:lineRule="auto"/>
      <w:ind w:left="2211" w:hanging="737"/>
      <w:textAlignment w:val="baseline"/>
    </w:pPr>
    <w:rPr>
      <w:rFonts w:ascii="Times New Roman" w:hAnsi="Times New Roman" w:eastAsia="宋体"/>
      <w:kern w:val="0"/>
      <w:sz w:val="23"/>
      <w:szCs w:val="20"/>
      <w:lang w:val="en-AU" w:eastAsia="en-US"/>
    </w:rPr>
  </w:style>
  <w:style w:type="paragraph" w:customStyle="1" w:styleId="1377">
    <w:name w:val="SchedH5"/>
    <w:basedOn w:val="1"/>
    <w:qFormat/>
    <w:uiPriority w:val="0"/>
    <w:pPr>
      <w:widowControl/>
      <w:tabs>
        <w:tab w:val="left" w:pos="2948"/>
      </w:tabs>
      <w:overflowPunct w:val="0"/>
      <w:autoSpaceDE w:val="0"/>
      <w:autoSpaceDN w:val="0"/>
      <w:snapToGrid/>
      <w:spacing w:after="240" w:line="240" w:lineRule="auto"/>
      <w:ind w:left="2948" w:hanging="737"/>
      <w:textAlignment w:val="baseline"/>
    </w:pPr>
    <w:rPr>
      <w:rFonts w:ascii="Times New Roman" w:hAnsi="Times New Roman" w:eastAsia="宋体"/>
      <w:kern w:val="0"/>
      <w:sz w:val="23"/>
      <w:szCs w:val="20"/>
      <w:lang w:val="en-AU" w:eastAsia="en-US"/>
    </w:rPr>
  </w:style>
  <w:style w:type="paragraph" w:customStyle="1" w:styleId="1378">
    <w:name w:val="FPbullet"/>
    <w:basedOn w:val="1"/>
    <w:qFormat/>
    <w:uiPriority w:val="0"/>
    <w:pPr>
      <w:widowControl/>
      <w:overflowPunct w:val="0"/>
      <w:autoSpaceDE w:val="0"/>
      <w:autoSpaceDN w:val="0"/>
      <w:snapToGrid/>
      <w:spacing w:before="120" w:line="260" w:lineRule="atLeast"/>
      <w:ind w:left="624" w:right="-567" w:hanging="284"/>
      <w:textAlignment w:val="baseline"/>
    </w:pPr>
    <w:rPr>
      <w:rFonts w:ascii="Arial" w:hAnsi="Arial" w:eastAsia="宋体"/>
      <w:kern w:val="0"/>
      <w:sz w:val="20"/>
      <w:szCs w:val="20"/>
      <w:lang w:val="en-AU" w:eastAsia="en-US"/>
    </w:rPr>
  </w:style>
  <w:style w:type="paragraph" w:customStyle="1" w:styleId="1379">
    <w:name w:val="FStext"/>
    <w:basedOn w:val="1"/>
    <w:qFormat/>
    <w:uiPriority w:val="0"/>
    <w:pPr>
      <w:widowControl/>
      <w:overflowPunct w:val="0"/>
      <w:autoSpaceDE w:val="0"/>
      <w:autoSpaceDN w:val="0"/>
      <w:snapToGrid/>
      <w:spacing w:after="120" w:line="260" w:lineRule="atLeast"/>
      <w:ind w:left="737"/>
      <w:textAlignment w:val="baseline"/>
    </w:pPr>
    <w:rPr>
      <w:rFonts w:ascii="Arial" w:hAnsi="Arial" w:eastAsia="宋体"/>
      <w:kern w:val="0"/>
      <w:sz w:val="20"/>
      <w:szCs w:val="20"/>
      <w:lang w:val="en-AU" w:eastAsia="en-US"/>
    </w:rPr>
  </w:style>
  <w:style w:type="paragraph" w:customStyle="1" w:styleId="1380">
    <w:name w:val="FSbullet"/>
    <w:basedOn w:val="1"/>
    <w:qFormat/>
    <w:uiPriority w:val="0"/>
    <w:pPr>
      <w:widowControl/>
      <w:overflowPunct w:val="0"/>
      <w:autoSpaceDE w:val="0"/>
      <w:autoSpaceDN w:val="0"/>
      <w:snapToGrid/>
      <w:spacing w:after="120" w:line="260" w:lineRule="atLeast"/>
      <w:ind w:left="737" w:hanging="510"/>
      <w:textAlignment w:val="baseline"/>
    </w:pPr>
    <w:rPr>
      <w:rFonts w:ascii="Arial" w:hAnsi="Arial" w:eastAsia="宋体"/>
      <w:kern w:val="0"/>
      <w:sz w:val="20"/>
      <w:szCs w:val="20"/>
      <w:lang w:val="en-AU" w:eastAsia="en-US"/>
    </w:rPr>
  </w:style>
  <w:style w:type="paragraph" w:customStyle="1" w:styleId="1381">
    <w:name w:val="FScheck1"/>
    <w:basedOn w:val="1"/>
    <w:qFormat/>
    <w:uiPriority w:val="0"/>
    <w:pPr>
      <w:widowControl/>
      <w:overflowPunct w:val="0"/>
      <w:autoSpaceDE w:val="0"/>
      <w:autoSpaceDN w:val="0"/>
      <w:snapToGrid/>
      <w:spacing w:before="60" w:after="60" w:line="260" w:lineRule="atLeast"/>
      <w:ind w:left="425" w:hanging="425"/>
      <w:textAlignment w:val="baseline"/>
    </w:pPr>
    <w:rPr>
      <w:rFonts w:ascii="Arial" w:hAnsi="Arial" w:eastAsia="宋体"/>
      <w:kern w:val="0"/>
      <w:sz w:val="20"/>
      <w:szCs w:val="20"/>
      <w:lang w:val="en-AU" w:eastAsia="en-US"/>
    </w:rPr>
  </w:style>
  <w:style w:type="paragraph" w:customStyle="1" w:styleId="1382">
    <w:name w:val="FScheck2"/>
    <w:basedOn w:val="1"/>
    <w:qFormat/>
    <w:uiPriority w:val="0"/>
    <w:pPr>
      <w:widowControl/>
      <w:overflowPunct w:val="0"/>
      <w:autoSpaceDE w:val="0"/>
      <w:autoSpaceDN w:val="0"/>
      <w:snapToGrid/>
      <w:spacing w:before="60" w:after="60" w:line="260" w:lineRule="atLeast"/>
      <w:ind w:left="850" w:hanging="425"/>
      <w:textAlignment w:val="baseline"/>
    </w:pPr>
    <w:rPr>
      <w:rFonts w:ascii="Arial" w:hAnsi="Arial" w:eastAsia="宋体"/>
      <w:kern w:val="0"/>
      <w:sz w:val="20"/>
      <w:szCs w:val="20"/>
      <w:lang w:val="en-AU" w:eastAsia="en-US"/>
    </w:rPr>
  </w:style>
  <w:style w:type="paragraph" w:customStyle="1" w:styleId="1383">
    <w:name w:val="FScheck3"/>
    <w:basedOn w:val="1"/>
    <w:qFormat/>
    <w:uiPriority w:val="0"/>
    <w:pPr>
      <w:widowControl/>
      <w:overflowPunct w:val="0"/>
      <w:autoSpaceDE w:val="0"/>
      <w:autoSpaceDN w:val="0"/>
      <w:snapToGrid/>
      <w:spacing w:before="60" w:after="60" w:line="260" w:lineRule="atLeast"/>
      <w:ind w:left="1276" w:hanging="425"/>
      <w:textAlignment w:val="baseline"/>
    </w:pPr>
    <w:rPr>
      <w:rFonts w:ascii="Arial" w:hAnsi="Arial" w:eastAsia="宋体"/>
      <w:kern w:val="0"/>
      <w:sz w:val="20"/>
      <w:szCs w:val="20"/>
      <w:lang w:val="en-AU" w:eastAsia="en-US"/>
    </w:rPr>
  </w:style>
  <w:style w:type="paragraph" w:customStyle="1" w:styleId="1384">
    <w:name w:val="FScheckbullet"/>
    <w:basedOn w:val="1381"/>
    <w:qFormat/>
    <w:uiPriority w:val="0"/>
    <w:pPr>
      <w:ind w:left="709" w:hanging="284"/>
    </w:pPr>
  </w:style>
  <w:style w:type="paragraph" w:customStyle="1" w:styleId="1385">
    <w:name w:val="FPdisclaimer"/>
    <w:basedOn w:val="58"/>
    <w:qFormat/>
    <w:uiPriority w:val="0"/>
    <w:pPr>
      <w:framePr w:w="5676" w:hSpace="181" w:wrap="auto" w:vAnchor="page" w:hAnchor="page" w:x="5416" w:y="13467"/>
      <w:widowControl/>
      <w:pBdr>
        <w:bottom w:val="none" w:color="auto" w:sz="0" w:space="0"/>
      </w:pBdr>
      <w:tabs>
        <w:tab w:val="clear" w:pos="4153"/>
        <w:tab w:val="clear" w:pos="8306"/>
      </w:tabs>
      <w:overflowPunct w:val="0"/>
      <w:autoSpaceDE w:val="0"/>
      <w:autoSpaceDN w:val="0"/>
      <w:snapToGrid/>
      <w:spacing w:line="260" w:lineRule="atLeast"/>
      <w:ind w:left="3969"/>
      <w:jc w:val="left"/>
      <w:textAlignment w:val="baseline"/>
    </w:pPr>
    <w:rPr>
      <w:rFonts w:ascii="Arial" w:hAnsi="Arial"/>
      <w:b/>
      <w:kern w:val="0"/>
      <w:sz w:val="20"/>
      <w:szCs w:val="20"/>
      <w:lang w:val="en-AU" w:eastAsia="en-US"/>
    </w:rPr>
  </w:style>
  <w:style w:type="paragraph" w:customStyle="1" w:styleId="1386">
    <w:name w:val="FScheck1NoYes"/>
    <w:qFormat/>
    <w:uiPriority w:val="0"/>
    <w:pPr>
      <w:tabs>
        <w:tab w:val="left" w:pos="1077"/>
      </w:tabs>
      <w:overflowPunct w:val="0"/>
      <w:autoSpaceDE w:val="0"/>
      <w:autoSpaceDN w:val="0"/>
      <w:adjustRightInd w:val="0"/>
      <w:spacing w:before="60" w:after="60" w:line="260" w:lineRule="atLeast"/>
      <w:ind w:left="425"/>
      <w:textAlignment w:val="baseline"/>
    </w:pPr>
    <w:rPr>
      <w:rFonts w:ascii="Arial" w:hAnsi="Arial" w:eastAsiaTheme="minorEastAsia" w:cstheme="minorBidi"/>
      <w:kern w:val="2"/>
      <w:sz w:val="21"/>
      <w:szCs w:val="22"/>
      <w:lang w:val="en-US" w:eastAsia="en-US" w:bidi="ar-SA"/>
    </w:rPr>
  </w:style>
  <w:style w:type="paragraph" w:customStyle="1" w:styleId="1387">
    <w:name w:val="FScheck2NoYes"/>
    <w:qFormat/>
    <w:uiPriority w:val="0"/>
    <w:pPr>
      <w:tabs>
        <w:tab w:val="left" w:pos="851"/>
      </w:tabs>
      <w:overflowPunct w:val="0"/>
      <w:autoSpaceDE w:val="0"/>
      <w:autoSpaceDN w:val="0"/>
      <w:adjustRightInd w:val="0"/>
      <w:spacing w:before="60" w:after="60" w:line="260" w:lineRule="atLeast"/>
      <w:ind w:left="851"/>
      <w:textAlignment w:val="baseline"/>
    </w:pPr>
    <w:rPr>
      <w:rFonts w:ascii="Arial" w:hAnsi="Arial" w:eastAsiaTheme="minorEastAsia" w:cstheme="minorBidi"/>
      <w:kern w:val="2"/>
      <w:sz w:val="21"/>
      <w:szCs w:val="22"/>
      <w:lang w:val="en-US" w:eastAsia="en-US" w:bidi="ar-SA"/>
    </w:rPr>
  </w:style>
  <w:style w:type="paragraph" w:customStyle="1" w:styleId="1388">
    <w:name w:val="FScheck3NoYes"/>
    <w:qFormat/>
    <w:uiPriority w:val="0"/>
    <w:pPr>
      <w:tabs>
        <w:tab w:val="left" w:pos="1985"/>
      </w:tabs>
      <w:overflowPunct w:val="0"/>
      <w:autoSpaceDE w:val="0"/>
      <w:autoSpaceDN w:val="0"/>
      <w:adjustRightInd w:val="0"/>
      <w:spacing w:before="60" w:after="60" w:line="260" w:lineRule="atLeast"/>
      <w:ind w:left="1304"/>
      <w:textAlignment w:val="baseline"/>
    </w:pPr>
    <w:rPr>
      <w:rFonts w:ascii="Arial" w:hAnsi="Arial" w:eastAsiaTheme="minorEastAsia" w:cstheme="minorBidi"/>
      <w:kern w:val="2"/>
      <w:sz w:val="21"/>
      <w:szCs w:val="22"/>
      <w:lang w:val="en-US" w:eastAsia="en-US" w:bidi="ar-SA"/>
    </w:rPr>
  </w:style>
  <w:style w:type="paragraph" w:customStyle="1" w:styleId="1389">
    <w:name w:val="Appendix Divider Heading"/>
    <w:basedOn w:val="1"/>
    <w:qFormat/>
    <w:uiPriority w:val="0"/>
    <w:pPr>
      <w:widowControl/>
      <w:tabs>
        <w:tab w:val="right" w:pos="9720"/>
      </w:tabs>
      <w:overflowPunct w:val="0"/>
      <w:autoSpaceDE w:val="0"/>
      <w:autoSpaceDN w:val="0"/>
      <w:snapToGrid/>
      <w:spacing w:line="240" w:lineRule="auto"/>
      <w:ind w:left="3060" w:right="360"/>
      <w:textAlignment w:val="baseline"/>
    </w:pPr>
    <w:rPr>
      <w:rFonts w:ascii="Helvetica" w:hAnsi="Helvetica" w:eastAsia="宋体"/>
      <w:b/>
      <w:i/>
      <w:kern w:val="0"/>
      <w:sz w:val="40"/>
      <w:szCs w:val="20"/>
      <w:lang w:val="en-AU" w:eastAsia="en-US"/>
    </w:rPr>
  </w:style>
  <w:style w:type="paragraph" w:customStyle="1" w:styleId="1390">
    <w:name w:val="list level 3"/>
    <w:basedOn w:val="1349"/>
    <w:qFormat/>
    <w:uiPriority w:val="0"/>
    <w:pPr>
      <w:ind w:left="1660" w:hanging="560"/>
    </w:pPr>
    <w:rPr>
      <w:color w:val="000000"/>
      <w:lang w:val="en-AU"/>
    </w:rPr>
  </w:style>
  <w:style w:type="paragraph" w:customStyle="1" w:styleId="1391">
    <w:name w:val="Arial"/>
    <w:basedOn w:val="1"/>
    <w:qFormat/>
    <w:uiPriority w:val="0"/>
    <w:pPr>
      <w:widowControl/>
      <w:overflowPunct w:val="0"/>
      <w:autoSpaceDE w:val="0"/>
      <w:autoSpaceDN w:val="0"/>
      <w:snapToGrid/>
      <w:spacing w:line="240" w:lineRule="auto"/>
      <w:jc w:val="both"/>
      <w:textAlignment w:val="baseline"/>
    </w:pPr>
    <w:rPr>
      <w:rFonts w:ascii="Times New Roman" w:hAnsi="Times New Roman" w:eastAsia="宋体"/>
      <w:color w:val="000000"/>
      <w:kern w:val="0"/>
      <w:sz w:val="24"/>
      <w:szCs w:val="20"/>
      <w:lang w:val="en-AU" w:eastAsia="en-US"/>
    </w:rPr>
  </w:style>
  <w:style w:type="paragraph" w:customStyle="1" w:styleId="1392">
    <w:name w:val="首行缩进"/>
    <w:basedOn w:val="1"/>
    <w:qFormat/>
    <w:uiPriority w:val="0"/>
    <w:pPr>
      <w:adjustRightInd/>
      <w:snapToGrid/>
      <w:spacing w:line="540" w:lineRule="exact"/>
      <w:ind w:firstLine="200" w:firstLineChars="200"/>
      <w:jc w:val="both"/>
    </w:pPr>
    <w:rPr>
      <w:rFonts w:ascii="仿宋_GB2312" w:hAnsi="Times New Roman"/>
      <w:kern w:val="0"/>
      <w:szCs w:val="24"/>
    </w:rPr>
  </w:style>
  <w:style w:type="character" w:customStyle="1" w:styleId="1393">
    <w:name w:val="spelle"/>
    <w:qFormat/>
    <w:uiPriority w:val="0"/>
    <w:rPr>
      <w:rFonts w:ascii="宋体" w:eastAsia="宋体"/>
      <w:b/>
      <w:bCs/>
      <w:snapToGrid/>
      <w:kern w:val="2"/>
      <w:sz w:val="28"/>
      <w:szCs w:val="24"/>
      <w:lang w:val="en-US" w:eastAsia="zh-CN" w:bidi="ar-SA"/>
    </w:rPr>
  </w:style>
  <w:style w:type="character" w:customStyle="1" w:styleId="1394">
    <w:name w:val="grame"/>
    <w:qFormat/>
    <w:uiPriority w:val="0"/>
    <w:rPr>
      <w:rFonts w:ascii="宋体" w:eastAsia="宋体"/>
      <w:b/>
      <w:bCs/>
      <w:snapToGrid/>
      <w:kern w:val="2"/>
      <w:sz w:val="28"/>
      <w:szCs w:val="24"/>
      <w:lang w:val="en-US" w:eastAsia="zh-CN" w:bidi="ar-SA"/>
    </w:rPr>
  </w:style>
  <w:style w:type="paragraph" w:customStyle="1" w:styleId="1395">
    <w:name w:val="正文（普）"/>
    <w:basedOn w:val="1"/>
    <w:qFormat/>
    <w:uiPriority w:val="0"/>
    <w:pPr>
      <w:adjustRightInd/>
      <w:snapToGrid/>
      <w:spacing w:afterLines="50" w:line="540" w:lineRule="exact"/>
      <w:ind w:firstLine="200" w:firstLineChars="200"/>
      <w:jc w:val="both"/>
    </w:pPr>
    <w:rPr>
      <w:rFonts w:ascii="Times New Roman" w:hAnsi="Times New Roman"/>
      <w:spacing w:val="12"/>
      <w:szCs w:val="24"/>
    </w:rPr>
  </w:style>
  <w:style w:type="paragraph" w:customStyle="1" w:styleId="1396">
    <w:name w:val="样式 标题2 + 小四 行距: 固定值 25 磅"/>
    <w:basedOn w:val="8"/>
    <w:qFormat/>
    <w:uiPriority w:val="0"/>
    <w:pPr>
      <w:spacing w:line="500" w:lineRule="exact"/>
      <w:outlineLvl w:val="1"/>
    </w:pPr>
    <w:rPr>
      <w:rFonts w:ascii="宋体" w:hAnsi="宋体"/>
      <w:bCs w:val="0"/>
      <w:sz w:val="24"/>
      <w:szCs w:val="20"/>
    </w:rPr>
  </w:style>
  <w:style w:type="paragraph" w:customStyle="1" w:styleId="1397">
    <w:name w:val="样式 默认段落字体 Para Char Char Char Char Char Char Char Char Char Char..."/>
    <w:basedOn w:val="1"/>
    <w:next w:val="1"/>
    <w:qFormat/>
    <w:uiPriority w:val="0"/>
    <w:pPr>
      <w:adjustRightInd/>
      <w:snapToGrid/>
      <w:spacing w:line="240" w:lineRule="auto"/>
      <w:ind w:left="-25" w:firstLine="883"/>
      <w:jc w:val="both"/>
    </w:pPr>
    <w:rPr>
      <w:rFonts w:ascii="Times New Roman" w:hAnsi="Times New Roman" w:eastAsia="宋体" w:cs="宋体"/>
      <w:szCs w:val="20"/>
    </w:rPr>
  </w:style>
  <w:style w:type="paragraph" w:customStyle="1" w:styleId="1398">
    <w:name w:val="样式 样式 标题2 + 小四 行距: 固定值 25 磅 + 四号 行距: 单倍行距"/>
    <w:basedOn w:val="1"/>
    <w:next w:val="1"/>
    <w:qFormat/>
    <w:uiPriority w:val="0"/>
    <w:pPr>
      <w:adjustRightInd/>
      <w:snapToGrid/>
      <w:spacing w:line="240" w:lineRule="auto"/>
      <w:ind w:firstLine="562" w:firstLineChars="200"/>
      <w:jc w:val="both"/>
    </w:pPr>
    <w:rPr>
      <w:rFonts w:ascii="Times New Roman" w:hAnsi="Times New Roman" w:eastAsia="宋体" w:cs="宋体"/>
      <w:szCs w:val="24"/>
    </w:rPr>
  </w:style>
  <w:style w:type="paragraph" w:customStyle="1" w:styleId="1399">
    <w:name w:val="样式 标题1 + 段前: 0.5 行 段后: 0.5 行"/>
    <w:basedOn w:val="1"/>
    <w:next w:val="1"/>
    <w:qFormat/>
    <w:uiPriority w:val="0"/>
    <w:pPr>
      <w:adjustRightInd/>
      <w:snapToGrid/>
      <w:spacing w:before="120" w:after="120" w:line="240" w:lineRule="auto"/>
      <w:jc w:val="both"/>
    </w:pPr>
    <w:rPr>
      <w:rFonts w:ascii="Times New Roman" w:hAnsi="Times New Roman" w:eastAsia="宋体" w:cs="宋体"/>
      <w:bCs/>
      <w:szCs w:val="20"/>
    </w:rPr>
  </w:style>
  <w:style w:type="paragraph" w:customStyle="1" w:styleId="1400">
    <w:name w:val="目录1"/>
    <w:basedOn w:val="1"/>
    <w:qFormat/>
    <w:uiPriority w:val="0"/>
    <w:pPr>
      <w:autoSpaceDE w:val="0"/>
      <w:autoSpaceDN w:val="0"/>
      <w:snapToGrid/>
      <w:spacing w:line="180" w:lineRule="auto"/>
      <w:ind w:firstLine="425"/>
      <w:textAlignment w:val="top"/>
    </w:pPr>
    <w:rPr>
      <w:rFonts w:ascii="宋体" w:hAnsi="Times New Roman" w:eastAsia="黑体"/>
      <w:color w:val="000000"/>
      <w:spacing w:val="-12"/>
      <w:sz w:val="32"/>
      <w:szCs w:val="20"/>
    </w:rPr>
  </w:style>
  <w:style w:type="paragraph" w:customStyle="1" w:styleId="1401">
    <w:name w:val="样式 标题 3 + 段后: 0.5 行"/>
    <w:basedOn w:val="5"/>
    <w:qFormat/>
    <w:uiPriority w:val="0"/>
    <w:pPr>
      <w:widowControl/>
      <w:tabs>
        <w:tab w:val="left" w:pos="1369"/>
      </w:tabs>
      <w:autoSpaceDE w:val="0"/>
      <w:autoSpaceDN w:val="0"/>
      <w:adjustRightInd w:val="0"/>
      <w:spacing w:before="0" w:after="0" w:line="240" w:lineRule="auto"/>
      <w:ind w:left="425" w:hanging="136"/>
      <w:jc w:val="left"/>
      <w:textAlignment w:val="top"/>
    </w:pPr>
    <w:rPr>
      <w:rFonts w:ascii="Arial" w:hAnsi="Arial" w:eastAsia="仿宋_GB2312" w:cs="宋体"/>
      <w:b w:val="0"/>
      <w:bCs w:val="0"/>
      <w:spacing w:val="-12"/>
      <w:sz w:val="28"/>
      <w:szCs w:val="20"/>
    </w:rPr>
  </w:style>
  <w:style w:type="paragraph" w:customStyle="1" w:styleId="1402">
    <w:name w:val="样式 标题 3 + 段后: 0.5 行1"/>
    <w:basedOn w:val="5"/>
    <w:qFormat/>
    <w:uiPriority w:val="0"/>
    <w:pPr>
      <w:widowControl/>
      <w:tabs>
        <w:tab w:val="left" w:pos="1369"/>
      </w:tabs>
      <w:autoSpaceDE w:val="0"/>
      <w:autoSpaceDN w:val="0"/>
      <w:adjustRightInd w:val="0"/>
      <w:spacing w:before="0" w:after="0" w:line="240" w:lineRule="auto"/>
      <w:ind w:left="425" w:hanging="136"/>
      <w:jc w:val="left"/>
      <w:textAlignment w:val="top"/>
    </w:pPr>
    <w:rPr>
      <w:rFonts w:ascii="Arial" w:hAnsi="Arial" w:eastAsia="仿宋_GB2312" w:cs="宋体"/>
      <w:b w:val="0"/>
      <w:bCs w:val="0"/>
      <w:spacing w:val="-12"/>
      <w:sz w:val="28"/>
      <w:szCs w:val="20"/>
    </w:rPr>
  </w:style>
  <w:style w:type="paragraph" w:customStyle="1" w:styleId="1403">
    <w:name w:val="目录2"/>
    <w:basedOn w:val="1"/>
    <w:qFormat/>
    <w:uiPriority w:val="0"/>
    <w:pPr>
      <w:autoSpaceDE w:val="0"/>
      <w:autoSpaceDN w:val="0"/>
      <w:snapToGrid/>
      <w:spacing w:line="180" w:lineRule="auto"/>
      <w:ind w:left="420" w:firstLine="425"/>
      <w:textAlignment w:val="top"/>
    </w:pPr>
    <w:rPr>
      <w:rFonts w:ascii="宋体" w:hAnsi="Times New Roman" w:eastAsia="宋体"/>
      <w:color w:val="000000"/>
      <w:spacing w:val="-12"/>
      <w:sz w:val="30"/>
      <w:szCs w:val="20"/>
    </w:rPr>
  </w:style>
  <w:style w:type="paragraph" w:customStyle="1" w:styleId="1404">
    <w:name w:val="项目标题"/>
    <w:basedOn w:val="1"/>
    <w:next w:val="1"/>
    <w:qFormat/>
    <w:uiPriority w:val="0"/>
    <w:pPr>
      <w:autoSpaceDE w:val="0"/>
      <w:autoSpaceDN w:val="0"/>
      <w:snapToGrid/>
      <w:spacing w:line="0" w:lineRule="atLeast"/>
      <w:jc w:val="center"/>
      <w:textAlignment w:val="top"/>
    </w:pPr>
    <w:rPr>
      <w:rFonts w:ascii="宋体" w:hAnsi="Times New Roman" w:eastAsia="宋体"/>
      <w:b/>
      <w:color w:val="000000"/>
      <w:sz w:val="44"/>
      <w:szCs w:val="20"/>
    </w:rPr>
  </w:style>
  <w:style w:type="paragraph" w:customStyle="1" w:styleId="1405">
    <w:name w:val="PP 行"/>
    <w:basedOn w:val="59"/>
    <w:qFormat/>
    <w:uiPriority w:val="0"/>
    <w:rPr>
      <w:szCs w:val="20"/>
    </w:rPr>
  </w:style>
  <w:style w:type="paragraph" w:customStyle="1" w:styleId="1406">
    <w:name w:val="样式 正文文本缩进 + 首行缩进:  2 字符"/>
    <w:basedOn w:val="36"/>
    <w:qFormat/>
    <w:uiPriority w:val="0"/>
    <w:pPr>
      <w:spacing w:line="500" w:lineRule="exact"/>
      <w:ind w:firstLine="560"/>
    </w:pPr>
    <w:rPr>
      <w:rFonts w:ascii="宋体" w:hAnsi="Times New Roman" w:eastAsia="宋体" w:cs="宋体"/>
      <w:kern w:val="0"/>
      <w:szCs w:val="28"/>
    </w:rPr>
  </w:style>
  <w:style w:type="paragraph" w:customStyle="1" w:styleId="1407">
    <w:name w:val="流程图文字"/>
    <w:basedOn w:val="1"/>
    <w:qFormat/>
    <w:uiPriority w:val="0"/>
    <w:pPr>
      <w:snapToGrid/>
      <w:spacing w:before="100" w:beforeAutospacing="1" w:after="40" w:line="360" w:lineRule="exact"/>
      <w:jc w:val="center"/>
      <w:textAlignment w:val="baseline"/>
    </w:pPr>
    <w:rPr>
      <w:rFonts w:ascii="宋体" w:hAnsi="宋体" w:eastAsia="宋体"/>
      <w:bCs/>
      <w:kern w:val="0"/>
      <w:sz w:val="24"/>
      <w:szCs w:val="24"/>
    </w:rPr>
  </w:style>
  <w:style w:type="character" w:customStyle="1" w:styleId="1408">
    <w:name w:val="1.1 Char"/>
    <w:qFormat/>
    <w:uiPriority w:val="0"/>
    <w:rPr>
      <w:rFonts w:ascii="黑体" w:hAnsi="宋体" w:eastAsia="黑体"/>
      <w:b/>
      <w:bCs/>
      <w:snapToGrid/>
      <w:kern w:val="2"/>
      <w:sz w:val="28"/>
      <w:szCs w:val="28"/>
      <w:lang w:val="en-US" w:eastAsia="zh-CN" w:bidi="ar-SA"/>
    </w:rPr>
  </w:style>
  <w:style w:type="character" w:customStyle="1" w:styleId="1409">
    <w:name w:val="H5 Char Char"/>
    <w:qFormat/>
    <w:uiPriority w:val="0"/>
    <w:rPr>
      <w:rFonts w:eastAsia="宋体"/>
      <w:b/>
      <w:bCs/>
      <w:kern w:val="2"/>
      <w:sz w:val="28"/>
      <w:szCs w:val="28"/>
      <w:lang w:val="en-US" w:eastAsia="zh-CN" w:bidi="ar-SA"/>
    </w:rPr>
  </w:style>
  <w:style w:type="character" w:customStyle="1" w:styleId="1410">
    <w:name w:val="1.1.1标题 3 Char Char"/>
    <w:qFormat/>
    <w:uiPriority w:val="0"/>
    <w:rPr>
      <w:rFonts w:ascii="仿宋_GB2312" w:eastAsia="仿宋_GB2312"/>
      <w:b/>
      <w:bCs/>
      <w:snapToGrid/>
      <w:color w:val="000000"/>
      <w:kern w:val="2"/>
      <w:sz w:val="28"/>
      <w:szCs w:val="28"/>
      <w:lang w:val="en-US" w:eastAsia="zh-CN" w:bidi="ar-SA"/>
    </w:rPr>
  </w:style>
  <w:style w:type="character" w:customStyle="1" w:styleId="1411">
    <w:name w:val="1.1.1.1标题 4 Char Char"/>
    <w:qFormat/>
    <w:uiPriority w:val="0"/>
    <w:rPr>
      <w:rFonts w:ascii="Arial" w:hAnsi="Arial" w:eastAsia="黑体"/>
      <w:b/>
      <w:bCs/>
      <w:sz w:val="28"/>
      <w:szCs w:val="28"/>
      <w:lang w:val="en-US" w:eastAsia="zh-CN" w:bidi="ar-SA"/>
    </w:rPr>
  </w:style>
  <w:style w:type="character" w:customStyle="1" w:styleId="1412">
    <w:name w:val="Char Char25"/>
    <w:qFormat/>
    <w:uiPriority w:val="0"/>
    <w:rPr>
      <w:rFonts w:ascii="宋体" w:eastAsia="宋体"/>
      <w:sz w:val="18"/>
      <w:szCs w:val="18"/>
      <w:lang w:val="en-US" w:eastAsia="zh-CN" w:bidi="ar-SA"/>
    </w:rPr>
  </w:style>
  <w:style w:type="character" w:customStyle="1" w:styleId="1413">
    <w:name w:val="Char Char26"/>
    <w:qFormat/>
    <w:uiPriority w:val="0"/>
    <w:rPr>
      <w:rFonts w:ascii="宋体" w:eastAsia="宋体"/>
      <w:b/>
      <w:bCs/>
      <w:snapToGrid/>
      <w:kern w:val="2"/>
      <w:sz w:val="21"/>
      <w:szCs w:val="24"/>
      <w:lang w:val="en-US" w:eastAsia="zh-CN" w:bidi="ar-SA"/>
    </w:rPr>
  </w:style>
  <w:style w:type="character" w:customStyle="1" w:styleId="1414">
    <w:name w:val="Char Char24"/>
    <w:qFormat/>
    <w:uiPriority w:val="0"/>
    <w:rPr>
      <w:rFonts w:eastAsia="宋体"/>
      <w:kern w:val="2"/>
      <w:sz w:val="28"/>
      <w:szCs w:val="24"/>
      <w:lang w:val="en-US" w:eastAsia="zh-CN" w:bidi="ar-SA"/>
    </w:rPr>
  </w:style>
  <w:style w:type="character" w:customStyle="1" w:styleId="1415">
    <w:name w:val="000000000 Char"/>
    <w:link w:val="1416"/>
    <w:qFormat/>
    <w:uiPriority w:val="0"/>
    <w:rPr>
      <w:rFonts w:ascii="宋体" w:hAnsi="宋体"/>
      <w:b/>
      <w:bCs/>
      <w:color w:val="000000"/>
      <w:sz w:val="28"/>
      <w:szCs w:val="24"/>
    </w:rPr>
  </w:style>
  <w:style w:type="paragraph" w:customStyle="1" w:styleId="1416">
    <w:name w:val="000000000"/>
    <w:basedOn w:val="1"/>
    <w:link w:val="1415"/>
    <w:qFormat/>
    <w:uiPriority w:val="0"/>
    <w:pPr>
      <w:adjustRightInd/>
      <w:snapToGrid/>
      <w:spacing w:line="360" w:lineRule="auto"/>
      <w:ind w:firstLine="560" w:firstLineChars="200"/>
      <w:jc w:val="both"/>
    </w:pPr>
    <w:rPr>
      <w:rFonts w:ascii="宋体" w:hAnsi="宋体" w:eastAsia="宋体"/>
      <w:b/>
      <w:bCs/>
      <w:color w:val="000000"/>
      <w:kern w:val="0"/>
      <w:szCs w:val="24"/>
    </w:rPr>
  </w:style>
  <w:style w:type="paragraph" w:customStyle="1" w:styleId="1417">
    <w:name w:val="京诚公司样式"/>
    <w:basedOn w:val="1"/>
    <w:qFormat/>
    <w:uiPriority w:val="0"/>
    <w:pPr>
      <w:adjustRightInd/>
      <w:snapToGrid/>
      <w:spacing w:line="600" w:lineRule="exact"/>
      <w:jc w:val="both"/>
    </w:pPr>
    <w:rPr>
      <w:rFonts w:ascii="Times New Roman" w:hAnsi="Times New Roman" w:eastAsia="宋体"/>
      <w:b/>
      <w:bCs/>
      <w:szCs w:val="24"/>
    </w:rPr>
  </w:style>
  <w:style w:type="paragraph" w:customStyle="1" w:styleId="1418">
    <w:name w:val="院正文"/>
    <w:basedOn w:val="1"/>
    <w:link w:val="1419"/>
    <w:qFormat/>
    <w:uiPriority w:val="0"/>
    <w:pPr>
      <w:adjustRightInd/>
      <w:snapToGrid/>
      <w:spacing w:line="500" w:lineRule="exact"/>
      <w:ind w:firstLine="480" w:firstLineChars="200"/>
    </w:pPr>
    <w:rPr>
      <w:rFonts w:ascii="宋体" w:hAnsi="宋体" w:eastAsia="宋体"/>
      <w:color w:val="000000"/>
      <w:kern w:val="0"/>
      <w:sz w:val="24"/>
      <w:szCs w:val="24"/>
    </w:rPr>
  </w:style>
  <w:style w:type="character" w:customStyle="1" w:styleId="1419">
    <w:name w:val="院正文 Char"/>
    <w:link w:val="1418"/>
    <w:qFormat/>
    <w:uiPriority w:val="0"/>
    <w:rPr>
      <w:rFonts w:ascii="宋体" w:hAnsi="宋体"/>
      <w:color w:val="000000"/>
      <w:sz w:val="24"/>
      <w:szCs w:val="24"/>
    </w:rPr>
  </w:style>
  <w:style w:type="paragraph" w:customStyle="1" w:styleId="1420">
    <w:name w:val="样式 四号 行距: 固定值 21 磅1"/>
    <w:basedOn w:val="1"/>
    <w:qFormat/>
    <w:uiPriority w:val="0"/>
    <w:pPr>
      <w:adjustRightInd/>
      <w:snapToGrid/>
      <w:spacing w:line="420" w:lineRule="exact"/>
      <w:ind w:firstLine="561"/>
      <w:jc w:val="both"/>
    </w:pPr>
    <w:rPr>
      <w:rFonts w:ascii="Times New Roman" w:hAnsi="Times New Roman" w:eastAsia="宋体" w:cs="宋体"/>
      <w:szCs w:val="20"/>
    </w:rPr>
  </w:style>
  <w:style w:type="paragraph" w:customStyle="1" w:styleId="1421">
    <w:name w:val="样式 标题 2 + 宋体 非加粗 段前: 9.5 磅 段后: 9.5 磅 行距: 1.5 倍行距"/>
    <w:basedOn w:val="4"/>
    <w:qFormat/>
    <w:uiPriority w:val="0"/>
    <w:pPr>
      <w:widowControl/>
      <w:adjustRightInd/>
      <w:snapToGrid/>
      <w:spacing w:before="190" w:beforeLines="0" w:after="190"/>
      <w:jc w:val="both"/>
    </w:pPr>
    <w:rPr>
      <w:rFonts w:hAnsi="宋体" w:cs="宋体"/>
      <w:bCs w:val="0"/>
      <w:sz w:val="28"/>
      <w:szCs w:val="20"/>
    </w:rPr>
  </w:style>
  <w:style w:type="paragraph" w:customStyle="1" w:styleId="1422">
    <w:name w:val="正文三"/>
    <w:basedOn w:val="1"/>
    <w:qFormat/>
    <w:uiPriority w:val="0"/>
    <w:pPr>
      <w:tabs>
        <w:tab w:val="left" w:pos="720"/>
      </w:tabs>
      <w:adjustRightInd/>
      <w:snapToGrid/>
      <w:spacing w:line="360" w:lineRule="auto"/>
      <w:ind w:left="720" w:hanging="720"/>
      <w:jc w:val="both"/>
    </w:pPr>
    <w:rPr>
      <w:rFonts w:ascii="Times New Roman" w:hAnsi="Times New Roman" w:eastAsia="宋体"/>
      <w:szCs w:val="20"/>
    </w:rPr>
  </w:style>
  <w:style w:type="paragraph" w:customStyle="1" w:styleId="1423">
    <w:name w:val="样式 四号 行距: 固定值 25 磅"/>
    <w:basedOn w:val="1"/>
    <w:qFormat/>
    <w:uiPriority w:val="0"/>
    <w:pPr>
      <w:adjustRightInd/>
      <w:snapToGrid/>
      <w:ind w:firstLine="100" w:firstLineChars="100"/>
      <w:jc w:val="both"/>
      <w:outlineLvl w:val="3"/>
    </w:pPr>
    <w:rPr>
      <w:rFonts w:ascii="仿宋_GB2312" w:hAnsi="Times New Roman" w:cs="宋体"/>
      <w:b/>
      <w:szCs w:val="28"/>
    </w:rPr>
  </w:style>
  <w:style w:type="paragraph" w:customStyle="1" w:styleId="1424">
    <w:name w:val="样式 样式 (符号) 宋体 四号 行距: 固定值 24 磅 +"/>
    <w:basedOn w:val="1"/>
    <w:link w:val="1425"/>
    <w:qFormat/>
    <w:uiPriority w:val="0"/>
    <w:pPr>
      <w:adjustRightInd/>
      <w:snapToGrid/>
      <w:jc w:val="both"/>
      <w:outlineLvl w:val="2"/>
    </w:pPr>
    <w:rPr>
      <w:rFonts w:ascii="宋体" w:hAnsi="宋体" w:eastAsia="宋体"/>
      <w:b/>
      <w:kern w:val="0"/>
      <w:szCs w:val="28"/>
    </w:rPr>
  </w:style>
  <w:style w:type="character" w:customStyle="1" w:styleId="1425">
    <w:name w:val="样式 样式 (符号) 宋体 四号 行距: 固定值 24 磅 + Char"/>
    <w:link w:val="1424"/>
    <w:qFormat/>
    <w:uiPriority w:val="0"/>
    <w:rPr>
      <w:rFonts w:ascii="宋体" w:hAnsi="宋体"/>
      <w:b/>
      <w:sz w:val="28"/>
      <w:szCs w:val="28"/>
    </w:rPr>
  </w:style>
  <w:style w:type="paragraph" w:customStyle="1" w:styleId="1426">
    <w:name w:val="wk标题3"/>
    <w:basedOn w:val="5"/>
    <w:next w:val="1"/>
    <w:qFormat/>
    <w:uiPriority w:val="0"/>
    <w:pPr>
      <w:widowControl/>
      <w:spacing w:before="0" w:after="0" w:line="360" w:lineRule="auto"/>
    </w:pPr>
    <w:rPr>
      <w:rFonts w:ascii="宋体" w:hAnsi="Times New Roman" w:eastAsia="仿宋_GB2312" w:cs="宋体"/>
      <w:b w:val="0"/>
      <w:sz w:val="28"/>
      <w:szCs w:val="28"/>
    </w:rPr>
  </w:style>
  <w:style w:type="paragraph" w:customStyle="1" w:styleId="1427">
    <w:name w:val="wk标题2"/>
    <w:basedOn w:val="4"/>
    <w:next w:val="1426"/>
    <w:qFormat/>
    <w:uiPriority w:val="0"/>
    <w:pPr>
      <w:widowControl/>
      <w:adjustRightInd/>
      <w:snapToGrid/>
      <w:spacing w:before="0" w:beforeLines="0" w:line="480" w:lineRule="auto"/>
      <w:jc w:val="center"/>
    </w:pPr>
    <w:rPr>
      <w:rFonts w:hAnsi="宋体" w:cs="宋体"/>
      <w:szCs w:val="28"/>
    </w:rPr>
  </w:style>
  <w:style w:type="paragraph" w:customStyle="1" w:styleId="1428">
    <w:name w:val="wk标题1"/>
    <w:basedOn w:val="3"/>
    <w:next w:val="1427"/>
    <w:qFormat/>
    <w:uiPriority w:val="0"/>
    <w:pPr>
      <w:keepLines w:val="0"/>
      <w:widowControl/>
      <w:adjustRightInd/>
      <w:snapToGrid/>
      <w:spacing w:line="480" w:lineRule="auto"/>
    </w:pPr>
    <w:rPr>
      <w:rFonts w:ascii="Times New Roman" w:hAnsi="Times New Roman" w:eastAsia="仿宋_GB2312" w:cs="宋体"/>
      <w:sz w:val="44"/>
    </w:rPr>
  </w:style>
  <w:style w:type="table" w:customStyle="1" w:styleId="1429">
    <w:name w:val="表格主题1"/>
    <w:basedOn w:val="89"/>
    <w:qFormat/>
    <w:uiPriority w:val="0"/>
    <w:pPr>
      <w:spacing w:line="360" w:lineRule="auto"/>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430">
    <w:name w:val="表格名称"/>
    <w:basedOn w:val="22"/>
    <w:link w:val="1431"/>
    <w:qFormat/>
    <w:uiPriority w:val="0"/>
    <w:pPr>
      <w:spacing w:beforeLines="20" w:afterLines="20"/>
      <w:ind w:firstLine="0"/>
      <w:jc w:val="center"/>
    </w:pPr>
    <w:rPr>
      <w:rFonts w:ascii="黑体" w:hAnsi="黑体" w:eastAsia="黑体"/>
      <w:kern w:val="0"/>
      <w:sz w:val="24"/>
      <w:szCs w:val="24"/>
    </w:rPr>
  </w:style>
  <w:style w:type="character" w:customStyle="1" w:styleId="1431">
    <w:name w:val="表格名称 Char"/>
    <w:link w:val="1430"/>
    <w:qFormat/>
    <w:uiPriority w:val="0"/>
    <w:rPr>
      <w:rFonts w:ascii="黑体" w:hAnsi="黑体" w:eastAsia="黑体"/>
      <w:sz w:val="24"/>
      <w:szCs w:val="24"/>
    </w:rPr>
  </w:style>
  <w:style w:type="table" w:customStyle="1" w:styleId="1432">
    <w:name w:val="网格型 53"/>
    <w:basedOn w:val="89"/>
    <w:unhideWhenUsed/>
    <w:qFormat/>
    <w:uiPriority w:val="0"/>
    <w:pPr>
      <w:widowControl w:val="0"/>
      <w:spacing w:line="480" w:lineRule="exact"/>
      <w:ind w:firstLine="560" w:firstLineChars="20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cPr>
        <w:tcBorders>
          <w:bottom w:val="single" w:color="000000" w:sz="12" w:space="0"/>
          <w:tl2br w:val="nil"/>
          <w:tr2bl w:val="nil"/>
        </w:tcBorders>
      </w:tcPr>
    </w:tblStylePr>
    <w:tblStylePr w:type="lastRow">
      <w:rPr>
        <w:b/>
        <w:bCs/>
      </w:rPr>
      <w:tcPr>
        <w:tcBorders>
          <w:tl2br w:val="nil"/>
          <w:tr2bl w:val="nil"/>
        </w:tcBorders>
      </w:tcPr>
    </w:tblStylePr>
    <w:tblStylePr w:type="lastCol">
      <w:rPr>
        <w:b/>
        <w:bCs/>
      </w:rPr>
      <w:tcPr>
        <w:tcBorders>
          <w:tl2br w:val="nil"/>
          <w:tr2bl w:val="nil"/>
        </w:tcBorders>
      </w:tcPr>
    </w:tblStylePr>
    <w:tblStylePr w:type="nwCell">
      <w:tcPr>
        <w:tcBorders>
          <w:tl2br w:val="single" w:color="000000" w:sz="6" w:space="0"/>
          <w:tr2bl w:val="nil"/>
        </w:tcBorders>
      </w:tcPr>
    </w:tblStylePr>
  </w:style>
  <w:style w:type="table" w:customStyle="1" w:styleId="1433">
    <w:name w:val="网格型23"/>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4">
    <w:name w:val="网格型43"/>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5">
    <w:name w:val="网格型53"/>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6">
    <w:name w:val="网格型63"/>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7">
    <w:name w:val="网格型73"/>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8">
    <w:name w:val="网格型83"/>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9">
    <w:name w:val="网格型93"/>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0">
    <w:name w:val="网格型103"/>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1">
    <w:name w:val="网格型18"/>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442">
    <w:name w:val="wk图名"/>
    <w:basedOn w:val="1"/>
    <w:qFormat/>
    <w:uiPriority w:val="0"/>
    <w:pPr>
      <w:adjustRightInd/>
      <w:snapToGrid/>
      <w:spacing w:line="240" w:lineRule="auto"/>
      <w:jc w:val="center"/>
    </w:pPr>
    <w:rPr>
      <w:rFonts w:ascii="宋体" w:hAnsi="宋体" w:eastAsia="宋体" w:cs="宋体"/>
      <w:szCs w:val="28"/>
    </w:rPr>
  </w:style>
  <w:style w:type="table" w:customStyle="1" w:styleId="1443">
    <w:name w:val="网格型19"/>
    <w:basedOn w:val="8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4">
    <w:name w:val="网格型20"/>
    <w:basedOn w:val="8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5">
    <w:name w:val="网格型110"/>
    <w:basedOn w:val="89"/>
    <w:qFormat/>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6">
    <w:name w:val="网格型24"/>
    <w:basedOn w:val="89"/>
    <w:qFormat/>
    <w:uiPriority w:val="0"/>
    <w:pPr>
      <w:spacing w:line="480" w:lineRule="exact"/>
      <w:ind w:firstLine="200" w:firstLineChars="200"/>
      <w:jc w:val="both"/>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447">
    <w:name w:val="网格型1111"/>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8">
    <w:name w:val="网格型2111"/>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9">
    <w:name w:val="网格型44"/>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0">
    <w:name w:val="网格型54"/>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1">
    <w:name w:val="网格型64"/>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2">
    <w:name w:val="网格型74"/>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3">
    <w:name w:val="网格型84"/>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4">
    <w:name w:val="网格型94"/>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5">
    <w:name w:val="网格型104"/>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6">
    <w:name w:val="网格型1311"/>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7">
    <w:name w:val="网格型25"/>
    <w:basedOn w:val="8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8">
    <w:name w:val="网格型112"/>
    <w:basedOn w:val="89"/>
    <w:qFormat/>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9">
    <w:name w:val="网格型26"/>
    <w:basedOn w:val="89"/>
    <w:qFormat/>
    <w:uiPriority w:val="0"/>
    <w:pPr>
      <w:spacing w:line="480" w:lineRule="exact"/>
      <w:ind w:firstLine="200" w:firstLineChars="200"/>
      <w:jc w:val="both"/>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460">
    <w:name w:val="网格型113"/>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1">
    <w:name w:val="网格型212"/>
    <w:basedOn w:val="89"/>
    <w:qFormat/>
    <w:uiPriority w:val="59"/>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2">
    <w:name w:val="网格型35"/>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3">
    <w:name w:val="网格型45"/>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4">
    <w:name w:val="网格型55"/>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5">
    <w:name w:val="网格型65"/>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6">
    <w:name w:val="网格型75"/>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7">
    <w:name w:val="网格型85"/>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8">
    <w:name w:val="网格型95"/>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9">
    <w:name w:val="网格型105"/>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0">
    <w:name w:val="网格型132"/>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1">
    <w:name w:val="网格型27"/>
    <w:basedOn w:val="8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2">
    <w:name w:val="网格型114"/>
    <w:basedOn w:val="89"/>
    <w:qFormat/>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3">
    <w:name w:val="网格型28"/>
    <w:basedOn w:val="89"/>
    <w:qFormat/>
    <w:uiPriority w:val="0"/>
    <w:pPr>
      <w:spacing w:line="480" w:lineRule="exact"/>
      <w:ind w:firstLine="200" w:firstLineChars="200"/>
      <w:jc w:val="both"/>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474">
    <w:name w:val="网格型115"/>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5">
    <w:name w:val="网格型213"/>
    <w:basedOn w:val="89"/>
    <w:qFormat/>
    <w:uiPriority w:val="59"/>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6">
    <w:name w:val="网格型36"/>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7">
    <w:name w:val="网格型46"/>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8">
    <w:name w:val="网格型56"/>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9">
    <w:name w:val="网格型66"/>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0">
    <w:name w:val="网格型76"/>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1">
    <w:name w:val="网格型86"/>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2">
    <w:name w:val="网格型96"/>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3">
    <w:name w:val="网格型106"/>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4">
    <w:name w:val="网格型133"/>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5">
    <w:name w:val="网格型29"/>
    <w:basedOn w:val="8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6">
    <w:name w:val="网格型116"/>
    <w:basedOn w:val="89"/>
    <w:qFormat/>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7">
    <w:name w:val="网格型210"/>
    <w:basedOn w:val="89"/>
    <w:qFormat/>
    <w:uiPriority w:val="59"/>
    <w:pPr>
      <w:spacing w:line="480" w:lineRule="exact"/>
      <w:ind w:firstLine="200" w:firstLineChars="200"/>
      <w:jc w:val="both"/>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488">
    <w:name w:val="网格型117"/>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9">
    <w:name w:val="网格型214"/>
    <w:basedOn w:val="89"/>
    <w:qFormat/>
    <w:uiPriority w:val="59"/>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0">
    <w:name w:val="网格型37"/>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1">
    <w:name w:val="网格型47"/>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2">
    <w:name w:val="网格型57"/>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3">
    <w:name w:val="网格型67"/>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4">
    <w:name w:val="网格型77"/>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5">
    <w:name w:val="网格型87"/>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6">
    <w:name w:val="网格型97"/>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7">
    <w:name w:val="网格型107"/>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8">
    <w:name w:val="网格型134"/>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9">
    <w:name w:val="网格型30"/>
    <w:basedOn w:val="8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0">
    <w:name w:val="网格型118"/>
    <w:basedOn w:val="89"/>
    <w:qFormat/>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1">
    <w:name w:val="网格型215"/>
    <w:basedOn w:val="89"/>
    <w:qFormat/>
    <w:uiPriority w:val="0"/>
    <w:pPr>
      <w:spacing w:line="480" w:lineRule="exact"/>
      <w:ind w:firstLine="200" w:firstLineChars="200"/>
      <w:jc w:val="both"/>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502">
    <w:name w:val="网格型119"/>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3">
    <w:name w:val="网格型216"/>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4">
    <w:name w:val="网格型38"/>
    <w:basedOn w:val="89"/>
    <w:qFormat/>
    <w:uiPriority w:val="59"/>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5">
    <w:name w:val="网格型48"/>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6">
    <w:name w:val="网格型58"/>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7">
    <w:name w:val="网格型68"/>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8">
    <w:name w:val="网格型78"/>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9">
    <w:name w:val="网格型88"/>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0">
    <w:name w:val="网格型98"/>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1">
    <w:name w:val="网格型108"/>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2">
    <w:name w:val="网格型135"/>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13">
    <w:name w:val="文章正文 Char"/>
    <w:link w:val="1079"/>
    <w:qFormat/>
    <w:uiPriority w:val="0"/>
    <w:rPr>
      <w:rFonts w:ascii="宋体" w:hAnsi="宋体" w:eastAsia="仿宋_GB2312"/>
      <w:kern w:val="2"/>
      <w:sz w:val="28"/>
      <w:szCs w:val="28"/>
    </w:rPr>
  </w:style>
  <w:style w:type="character" w:customStyle="1" w:styleId="1514">
    <w:name w:val="表 Char"/>
    <w:link w:val="750"/>
    <w:qFormat/>
    <w:uiPriority w:val="0"/>
    <w:rPr>
      <w:rFonts w:ascii="Times New Roman" w:hAnsi="Times New Roman" w:eastAsia="仿宋_GB2312"/>
      <w:b/>
      <w:sz w:val="24"/>
      <w:lang w:eastAsia="en-US" w:bidi="en-US"/>
    </w:rPr>
  </w:style>
  <w:style w:type="table" w:customStyle="1" w:styleId="1515">
    <w:name w:val="网格型39"/>
    <w:basedOn w:val="8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6">
    <w:name w:val="网格型120"/>
    <w:basedOn w:val="89"/>
    <w:qFormat/>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7">
    <w:name w:val="网格型217"/>
    <w:basedOn w:val="89"/>
    <w:qFormat/>
    <w:uiPriority w:val="0"/>
    <w:pPr>
      <w:spacing w:line="480" w:lineRule="exact"/>
      <w:ind w:firstLine="200" w:firstLineChars="200"/>
      <w:jc w:val="both"/>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518">
    <w:name w:val="网格型1110"/>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9">
    <w:name w:val="网格型218"/>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0">
    <w:name w:val="网格型310"/>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1">
    <w:name w:val="网格型49"/>
    <w:basedOn w:val="89"/>
    <w:qFormat/>
    <w:uiPriority w:val="59"/>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2">
    <w:name w:val="网格型59"/>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3">
    <w:name w:val="网格型69"/>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4">
    <w:name w:val="网格型79"/>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5">
    <w:name w:val="网格型89"/>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6">
    <w:name w:val="网格型99"/>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7">
    <w:name w:val="网格型109"/>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8">
    <w:name w:val="网格型136"/>
    <w:basedOn w:val="89"/>
    <w:qFormat/>
    <w:uiPriority w:val="59"/>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9">
    <w:name w:val="网格型391"/>
    <w:basedOn w:val="8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0">
    <w:name w:val="网格型40"/>
    <w:basedOn w:val="8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1">
    <w:name w:val="网格型50"/>
    <w:basedOn w:val="8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2">
    <w:name w:val="网格型60"/>
    <w:basedOn w:val="8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533">
    <w:name w:val="玄表名"/>
    <w:basedOn w:val="1"/>
    <w:link w:val="1534"/>
    <w:qFormat/>
    <w:uiPriority w:val="0"/>
    <w:pPr>
      <w:wordWrap w:val="0"/>
      <w:adjustRightInd/>
      <w:snapToGrid/>
      <w:ind w:firstLine="482" w:firstLineChars="200"/>
      <w:jc w:val="right"/>
    </w:pPr>
    <w:rPr>
      <w:rFonts w:ascii="宋体" w:hAnsi="宋体" w:eastAsia="宋体"/>
      <w:b/>
      <w:kern w:val="0"/>
      <w:sz w:val="24"/>
      <w:szCs w:val="24"/>
    </w:rPr>
  </w:style>
  <w:style w:type="character" w:customStyle="1" w:styleId="1534">
    <w:name w:val="玄表名 Char"/>
    <w:link w:val="1533"/>
    <w:qFormat/>
    <w:uiPriority w:val="0"/>
    <w:rPr>
      <w:rFonts w:ascii="宋体" w:hAnsi="宋体"/>
      <w:b/>
      <w:sz w:val="24"/>
      <w:szCs w:val="24"/>
    </w:rPr>
  </w:style>
  <w:style w:type="paragraph" w:customStyle="1" w:styleId="1535">
    <w:name w:val="标图名"/>
    <w:basedOn w:val="115"/>
    <w:link w:val="1536"/>
    <w:qFormat/>
    <w:uiPriority w:val="0"/>
  </w:style>
  <w:style w:type="character" w:customStyle="1" w:styleId="1536">
    <w:name w:val="标图名 Char"/>
    <w:link w:val="1535"/>
    <w:qFormat/>
    <w:uiPriority w:val="0"/>
    <w:rPr>
      <w:rFonts w:ascii="宋体" w:hAnsi="宋体"/>
      <w:bCs/>
      <w:kern w:val="2"/>
      <w:sz w:val="28"/>
      <w:szCs w:val="28"/>
      <w:lang w:val="en-GB"/>
    </w:rPr>
  </w:style>
  <w:style w:type="paragraph" w:customStyle="1" w:styleId="1537">
    <w:name w:val="玄文"/>
    <w:basedOn w:val="1"/>
    <w:link w:val="1538"/>
    <w:qFormat/>
    <w:uiPriority w:val="0"/>
    <w:pPr>
      <w:adjustRightInd/>
      <w:snapToGrid/>
      <w:ind w:firstLine="560" w:firstLineChars="200"/>
    </w:pPr>
    <w:rPr>
      <w:rFonts w:ascii="仿宋_GB2312" w:hAnsi="Calibri"/>
      <w:szCs w:val="28"/>
    </w:rPr>
  </w:style>
  <w:style w:type="character" w:customStyle="1" w:styleId="1538">
    <w:name w:val="玄文 Char"/>
    <w:link w:val="1537"/>
    <w:qFormat/>
    <w:uiPriority w:val="0"/>
    <w:rPr>
      <w:rFonts w:ascii="仿宋_GB2312" w:eastAsia="仿宋_GB2312"/>
      <w:kern w:val="2"/>
      <w:sz w:val="28"/>
      <w:szCs w:val="28"/>
    </w:rPr>
  </w:style>
  <w:style w:type="paragraph" w:customStyle="1" w:styleId="1539">
    <w:name w:val="标表格"/>
    <w:basedOn w:val="1281"/>
    <w:link w:val="1540"/>
    <w:qFormat/>
    <w:uiPriority w:val="0"/>
    <w:pPr>
      <w:jc w:val="both"/>
    </w:pPr>
    <w:rPr>
      <w:rFonts w:ascii="仿宋" w:hAnsi="仿宋" w:eastAsia="仿宋"/>
      <w:b w:val="0"/>
      <w:szCs w:val="24"/>
    </w:rPr>
  </w:style>
  <w:style w:type="character" w:customStyle="1" w:styleId="1540">
    <w:name w:val="标表格 Char"/>
    <w:link w:val="1539"/>
    <w:qFormat/>
    <w:uiPriority w:val="0"/>
    <w:rPr>
      <w:rFonts w:ascii="仿宋" w:hAnsi="仿宋" w:eastAsia="仿宋"/>
      <w:bCs/>
      <w:kern w:val="2"/>
      <w:sz w:val="24"/>
      <w:szCs w:val="24"/>
    </w:rPr>
  </w:style>
  <w:style w:type="table" w:customStyle="1" w:styleId="1541">
    <w:name w:val="网格型70"/>
    <w:basedOn w:val="89"/>
    <w:qFormat/>
    <w:uiPriority w:val="5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542">
    <w:name w:val="玄3"/>
    <w:basedOn w:val="1"/>
    <w:link w:val="1543"/>
    <w:qFormat/>
    <w:uiPriority w:val="0"/>
    <w:pPr>
      <w:adjustRightInd/>
      <w:snapToGrid/>
      <w:spacing w:line="360" w:lineRule="auto"/>
      <w:jc w:val="both"/>
      <w:outlineLvl w:val="2"/>
    </w:pPr>
    <w:rPr>
      <w:rFonts w:ascii="宋体" w:hAnsi="宋体" w:eastAsia="宋体"/>
      <w:b/>
      <w:szCs w:val="28"/>
    </w:rPr>
  </w:style>
  <w:style w:type="character" w:customStyle="1" w:styleId="1543">
    <w:name w:val="玄3 Char"/>
    <w:link w:val="1542"/>
    <w:qFormat/>
    <w:uiPriority w:val="0"/>
    <w:rPr>
      <w:rFonts w:ascii="宋体" w:hAnsi="宋体"/>
      <w:b/>
      <w:kern w:val="2"/>
      <w:sz w:val="28"/>
      <w:szCs w:val="28"/>
    </w:rPr>
  </w:style>
  <w:style w:type="character" w:customStyle="1" w:styleId="1544">
    <w:name w:val="标正 Char Char"/>
    <w:qFormat/>
    <w:uiPriority w:val="0"/>
    <w:rPr>
      <w:rFonts w:ascii="仿宋_GB2312" w:eastAsia="仿宋_GB2312"/>
      <w:sz w:val="28"/>
      <w:szCs w:val="24"/>
    </w:rPr>
  </w:style>
  <w:style w:type="table" w:customStyle="1" w:styleId="1545">
    <w:name w:val="网格型80"/>
    <w:basedOn w:val="89"/>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546">
    <w:name w:val="网格型122"/>
    <w:basedOn w:val="8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7">
    <w:name w:val="网格型219"/>
    <w:basedOn w:val="8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8">
    <w:name w:val="表格主题2"/>
    <w:basedOn w:val="89"/>
    <w:qFormat/>
    <w:uiPriority w:val="0"/>
    <w:pPr>
      <w:widowControl w:val="0"/>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9">
    <w:name w:val="网格型311"/>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0">
    <w:name w:val="网格型410"/>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1">
    <w:name w:val="网格型510"/>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2">
    <w:name w:val="网格型610"/>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3">
    <w:name w:val="网格型710"/>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4">
    <w:name w:val="网格型810"/>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5">
    <w:name w:val="网格型910"/>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6">
    <w:name w:val="网格型1010"/>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7">
    <w:name w:val="网格型1112"/>
    <w:basedOn w:val="8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8">
    <w:name w:val="网格型123"/>
    <w:basedOn w:val="89"/>
    <w:qFormat/>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9">
    <w:name w:val="网格型2110"/>
    <w:basedOn w:val="89"/>
    <w:qFormat/>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0">
    <w:name w:val="网格型137"/>
    <w:basedOn w:val="89"/>
    <w:qFormat/>
    <w:uiPriority w:val="5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1">
    <w:name w:val="网格型 54"/>
    <w:basedOn w:val="89"/>
    <w:unhideWhenUsed/>
    <w:qFormat/>
    <w:uiPriority w:val="0"/>
    <w:pPr>
      <w:widowControl w:val="0"/>
      <w:spacing w:line="480" w:lineRule="exact"/>
      <w:ind w:firstLine="560" w:firstLineChars="20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cPr>
        <w:tcBorders>
          <w:bottom w:val="single" w:color="000000" w:sz="12" w:space="0"/>
          <w:tl2br w:val="nil"/>
          <w:tr2bl w:val="nil"/>
        </w:tcBorders>
      </w:tcPr>
    </w:tblStylePr>
    <w:tblStylePr w:type="lastRow">
      <w:rPr>
        <w:b/>
        <w:bCs/>
      </w:rPr>
      <w:tcPr>
        <w:tcBorders>
          <w:tl2br w:val="nil"/>
          <w:tr2bl w:val="nil"/>
        </w:tcBorders>
      </w:tcPr>
    </w:tblStylePr>
    <w:tblStylePr w:type="lastCol">
      <w:rPr>
        <w:b/>
        <w:bCs/>
      </w:rPr>
      <w:tcPr>
        <w:tcBorders>
          <w:tl2br w:val="nil"/>
          <w:tr2bl w:val="nil"/>
        </w:tcBorders>
      </w:tcPr>
    </w:tblStylePr>
    <w:tblStylePr w:type="nwCell">
      <w:tcPr>
        <w:tcBorders>
          <w:tl2br w:val="single" w:color="000000" w:sz="6" w:space="0"/>
          <w:tr2bl w:val="nil"/>
        </w:tcBorders>
      </w:tcPr>
    </w:tblStylePr>
  </w:style>
  <w:style w:type="table" w:customStyle="1" w:styleId="1562">
    <w:name w:val="网格型142"/>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3">
    <w:name w:val="网格型221"/>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4">
    <w:name w:val="网格型1113"/>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5">
    <w:name w:val="网格型1211"/>
    <w:basedOn w:val="89"/>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566">
    <w:name w:val="网格型 511"/>
    <w:basedOn w:val="89"/>
    <w:unhideWhenUsed/>
    <w:qFormat/>
    <w:uiPriority w:val="0"/>
    <w:pPr>
      <w:widowControl w:val="0"/>
      <w:spacing w:line="480" w:lineRule="exact"/>
      <w:ind w:firstLine="560" w:firstLineChars="20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cPr>
        <w:tcBorders>
          <w:bottom w:val="single" w:color="000000" w:sz="12" w:space="0"/>
          <w:tl2br w:val="nil"/>
          <w:tr2bl w:val="nil"/>
        </w:tcBorders>
      </w:tcPr>
    </w:tblStylePr>
    <w:tblStylePr w:type="lastRow">
      <w:rPr>
        <w:b/>
        <w:bCs/>
      </w:rPr>
      <w:tcPr>
        <w:tcBorders>
          <w:tl2br w:val="nil"/>
          <w:tr2bl w:val="nil"/>
        </w:tcBorders>
      </w:tcPr>
    </w:tblStylePr>
    <w:tblStylePr w:type="lastCol">
      <w:rPr>
        <w:b/>
        <w:bCs/>
      </w:rPr>
      <w:tcPr>
        <w:tcBorders>
          <w:tl2br w:val="nil"/>
          <w:tr2bl w:val="nil"/>
        </w:tcBorders>
      </w:tcPr>
    </w:tblStylePr>
    <w:tblStylePr w:type="nwCell">
      <w:tcPr>
        <w:tcBorders>
          <w:tl2br w:val="single" w:color="000000" w:sz="6" w:space="0"/>
          <w:tr2bl w:val="nil"/>
        </w:tcBorders>
      </w:tcPr>
    </w:tblStylePr>
  </w:style>
  <w:style w:type="table" w:customStyle="1" w:styleId="1567">
    <w:name w:val="网格型1312"/>
    <w:basedOn w:val="89"/>
    <w:qFormat/>
    <w:uiPriority w:val="5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8">
    <w:name w:val="网格型2112"/>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9">
    <w:name w:val="网格型312"/>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0">
    <w:name w:val="网格型411"/>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1">
    <w:name w:val="网格型511"/>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2">
    <w:name w:val="网格型611"/>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3">
    <w:name w:val="网格型711"/>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4">
    <w:name w:val="网格型811"/>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5">
    <w:name w:val="网格型911"/>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6">
    <w:name w:val="网格型1011"/>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7">
    <w:name w:val="网格型1411"/>
    <w:basedOn w:val="89"/>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578">
    <w:name w:val="网格型 521"/>
    <w:basedOn w:val="89"/>
    <w:unhideWhenUsed/>
    <w:qFormat/>
    <w:uiPriority w:val="0"/>
    <w:pPr>
      <w:widowControl w:val="0"/>
      <w:spacing w:line="480" w:lineRule="exact"/>
      <w:ind w:firstLine="560" w:firstLineChars="20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cPr>
        <w:tcBorders>
          <w:bottom w:val="single" w:color="000000" w:sz="12" w:space="0"/>
          <w:tl2br w:val="nil"/>
          <w:tr2bl w:val="nil"/>
        </w:tcBorders>
      </w:tcPr>
    </w:tblStylePr>
    <w:tblStylePr w:type="lastRow">
      <w:rPr>
        <w:b/>
        <w:bCs/>
      </w:rPr>
      <w:tcPr>
        <w:tcBorders>
          <w:tl2br w:val="nil"/>
          <w:tr2bl w:val="nil"/>
        </w:tcBorders>
      </w:tcPr>
    </w:tblStylePr>
    <w:tblStylePr w:type="lastCol">
      <w:rPr>
        <w:b/>
        <w:bCs/>
      </w:rPr>
      <w:tcPr>
        <w:tcBorders>
          <w:tl2br w:val="nil"/>
          <w:tr2bl w:val="nil"/>
        </w:tcBorders>
      </w:tcPr>
    </w:tblStylePr>
    <w:tblStylePr w:type="nwCell">
      <w:tcPr>
        <w:tcBorders>
          <w:tl2br w:val="single" w:color="000000" w:sz="6" w:space="0"/>
          <w:tr2bl w:val="nil"/>
        </w:tcBorders>
      </w:tcPr>
    </w:tblStylePr>
  </w:style>
  <w:style w:type="table" w:customStyle="1" w:styleId="1579">
    <w:name w:val="网格型151"/>
    <w:basedOn w:val="89"/>
    <w:qFormat/>
    <w:uiPriority w:val="5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0">
    <w:name w:val="网格型321"/>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1">
    <w:name w:val="网格型421"/>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2">
    <w:name w:val="网格型521"/>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3">
    <w:name w:val="网格型621"/>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4">
    <w:name w:val="网格型721"/>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5">
    <w:name w:val="网格型821"/>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6">
    <w:name w:val="网格型921"/>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7">
    <w:name w:val="网格型1021"/>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8">
    <w:name w:val="表格主题11"/>
    <w:basedOn w:val="89"/>
    <w:qFormat/>
    <w:uiPriority w:val="0"/>
    <w:pPr>
      <w:spacing w:line="360" w:lineRule="auto"/>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9">
    <w:name w:val="网格型 531"/>
    <w:basedOn w:val="89"/>
    <w:unhideWhenUsed/>
    <w:qFormat/>
    <w:uiPriority w:val="0"/>
    <w:pPr>
      <w:widowControl w:val="0"/>
      <w:spacing w:line="480" w:lineRule="exact"/>
      <w:ind w:firstLine="560" w:firstLineChars="20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cPr>
        <w:tcBorders>
          <w:bottom w:val="single" w:color="000000" w:sz="12" w:space="0"/>
          <w:tl2br w:val="nil"/>
          <w:tr2bl w:val="nil"/>
        </w:tcBorders>
      </w:tcPr>
    </w:tblStylePr>
    <w:tblStylePr w:type="lastRow">
      <w:rPr>
        <w:b/>
        <w:bCs/>
      </w:rPr>
      <w:tcPr>
        <w:tcBorders>
          <w:tl2br w:val="nil"/>
          <w:tr2bl w:val="nil"/>
        </w:tcBorders>
      </w:tcPr>
    </w:tblStylePr>
    <w:tblStylePr w:type="lastCol">
      <w:rPr>
        <w:b/>
        <w:bCs/>
      </w:rPr>
      <w:tcPr>
        <w:tcBorders>
          <w:tl2br w:val="nil"/>
          <w:tr2bl w:val="nil"/>
        </w:tcBorders>
      </w:tcPr>
    </w:tblStylePr>
    <w:tblStylePr w:type="nwCell">
      <w:tcPr>
        <w:tcBorders>
          <w:tl2br w:val="single" w:color="000000" w:sz="6" w:space="0"/>
          <w:tr2bl w:val="nil"/>
        </w:tcBorders>
      </w:tcPr>
    </w:tblStylePr>
  </w:style>
  <w:style w:type="table" w:customStyle="1" w:styleId="1590">
    <w:name w:val="网格型161"/>
    <w:basedOn w:val="89"/>
    <w:qFormat/>
    <w:uiPriority w:val="0"/>
    <w:pPr>
      <w:spacing w:line="480" w:lineRule="exact"/>
      <w:ind w:firstLine="200" w:firstLineChars="200"/>
      <w:jc w:val="both"/>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591">
    <w:name w:val="网格型171"/>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2">
    <w:name w:val="网格型231"/>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3">
    <w:name w:val="网格型331"/>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4">
    <w:name w:val="网格型431"/>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5">
    <w:name w:val="网格型531"/>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6">
    <w:name w:val="网格型631"/>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7">
    <w:name w:val="网格型731"/>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8">
    <w:name w:val="网格型831"/>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9">
    <w:name w:val="网格型931"/>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0">
    <w:name w:val="网格型1031"/>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1">
    <w:name w:val="网格型181"/>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2">
    <w:name w:val="网格型191"/>
    <w:basedOn w:val="8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3">
    <w:name w:val="网格型201"/>
    <w:basedOn w:val="8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4">
    <w:name w:val="网格型1101"/>
    <w:basedOn w:val="89"/>
    <w:qFormat/>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5">
    <w:name w:val="网格型241"/>
    <w:basedOn w:val="89"/>
    <w:qFormat/>
    <w:uiPriority w:val="0"/>
    <w:pPr>
      <w:spacing w:line="480" w:lineRule="exact"/>
      <w:ind w:firstLine="200" w:firstLineChars="200"/>
      <w:jc w:val="both"/>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606">
    <w:name w:val="网格型11111"/>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7">
    <w:name w:val="网格型21111"/>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8">
    <w:name w:val="网格型341"/>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9">
    <w:name w:val="网格型441"/>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0">
    <w:name w:val="网格型541"/>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1">
    <w:name w:val="网格型641"/>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2">
    <w:name w:val="网格型741"/>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3">
    <w:name w:val="网格型841"/>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4">
    <w:name w:val="网格型941"/>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5">
    <w:name w:val="网格型1041"/>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6">
    <w:name w:val="网格型13111"/>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7">
    <w:name w:val="网格型251"/>
    <w:basedOn w:val="8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8">
    <w:name w:val="网格型1121"/>
    <w:basedOn w:val="89"/>
    <w:qFormat/>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9">
    <w:name w:val="网格型261"/>
    <w:basedOn w:val="89"/>
    <w:qFormat/>
    <w:uiPriority w:val="0"/>
    <w:pPr>
      <w:spacing w:line="480" w:lineRule="exact"/>
      <w:ind w:firstLine="200" w:firstLineChars="200"/>
      <w:jc w:val="both"/>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620">
    <w:name w:val="网格型1131"/>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1">
    <w:name w:val="网格型2121"/>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2">
    <w:name w:val="网格型351"/>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3">
    <w:name w:val="网格型451"/>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4">
    <w:name w:val="网格型551"/>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5">
    <w:name w:val="网格型651"/>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6">
    <w:name w:val="网格型751"/>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7">
    <w:name w:val="网格型851"/>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8">
    <w:name w:val="网格型951"/>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9">
    <w:name w:val="网格型1051"/>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0">
    <w:name w:val="网格型1321"/>
    <w:basedOn w:val="89"/>
    <w:qFormat/>
    <w:uiPriority w:val="59"/>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1">
    <w:name w:val="网格型271"/>
    <w:basedOn w:val="8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2">
    <w:name w:val="网格型1141"/>
    <w:basedOn w:val="89"/>
    <w:qFormat/>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3">
    <w:name w:val="网格型281"/>
    <w:basedOn w:val="89"/>
    <w:qFormat/>
    <w:uiPriority w:val="0"/>
    <w:pPr>
      <w:spacing w:line="480" w:lineRule="exact"/>
      <w:ind w:firstLine="200" w:firstLineChars="200"/>
      <w:jc w:val="both"/>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634">
    <w:name w:val="网格型1151"/>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5">
    <w:name w:val="网格型2131"/>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6">
    <w:name w:val="网格型361"/>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7">
    <w:name w:val="网格型461"/>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8">
    <w:name w:val="网格型561"/>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9">
    <w:name w:val="网格型661"/>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0">
    <w:name w:val="网格型761"/>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1">
    <w:name w:val="网格型861"/>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2">
    <w:name w:val="网格型961"/>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3">
    <w:name w:val="网格型1061"/>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4">
    <w:name w:val="网格型1331"/>
    <w:basedOn w:val="89"/>
    <w:qFormat/>
    <w:uiPriority w:val="59"/>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5">
    <w:name w:val="网格型291"/>
    <w:basedOn w:val="8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6">
    <w:name w:val="网格型1161"/>
    <w:basedOn w:val="89"/>
    <w:qFormat/>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7">
    <w:name w:val="网格型2101"/>
    <w:basedOn w:val="89"/>
    <w:qFormat/>
    <w:uiPriority w:val="0"/>
    <w:pPr>
      <w:spacing w:line="480" w:lineRule="exact"/>
      <w:ind w:firstLine="200" w:firstLineChars="200"/>
      <w:jc w:val="both"/>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648">
    <w:name w:val="网格型1171"/>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9">
    <w:name w:val="网格型2141"/>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0">
    <w:name w:val="网格型371"/>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1">
    <w:name w:val="网格型471"/>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2">
    <w:name w:val="网格型571"/>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3">
    <w:name w:val="网格型671"/>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4">
    <w:name w:val="网格型771"/>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5">
    <w:name w:val="网格型871"/>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6">
    <w:name w:val="网格型971"/>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7">
    <w:name w:val="网格型1071"/>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8">
    <w:name w:val="网格型1341"/>
    <w:basedOn w:val="89"/>
    <w:qFormat/>
    <w:uiPriority w:val="59"/>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9">
    <w:name w:val="网格型301"/>
    <w:basedOn w:val="8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0">
    <w:name w:val="网格型1181"/>
    <w:basedOn w:val="89"/>
    <w:qFormat/>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1">
    <w:name w:val="网格型2151"/>
    <w:basedOn w:val="89"/>
    <w:qFormat/>
    <w:uiPriority w:val="0"/>
    <w:pPr>
      <w:spacing w:line="480" w:lineRule="exact"/>
      <w:ind w:firstLine="200" w:firstLineChars="200"/>
      <w:jc w:val="both"/>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662">
    <w:name w:val="网格型1191"/>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3">
    <w:name w:val="网格型2161"/>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4">
    <w:name w:val="网格型381"/>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5">
    <w:name w:val="网格型481"/>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6">
    <w:name w:val="网格型581"/>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7">
    <w:name w:val="网格型681"/>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8">
    <w:name w:val="网格型781"/>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9">
    <w:name w:val="网格型881"/>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0">
    <w:name w:val="网格型981"/>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1">
    <w:name w:val="网格型1081"/>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2">
    <w:name w:val="网格型1351"/>
    <w:basedOn w:val="89"/>
    <w:qFormat/>
    <w:uiPriority w:val="59"/>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3">
    <w:name w:val="网格型392"/>
    <w:basedOn w:val="8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4">
    <w:name w:val="网格型1201"/>
    <w:basedOn w:val="89"/>
    <w:qFormat/>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5">
    <w:name w:val="网格型2171"/>
    <w:basedOn w:val="89"/>
    <w:qFormat/>
    <w:uiPriority w:val="0"/>
    <w:pPr>
      <w:spacing w:line="480" w:lineRule="exact"/>
      <w:ind w:firstLine="200" w:firstLineChars="200"/>
      <w:jc w:val="both"/>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676">
    <w:name w:val="网格型11101"/>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7">
    <w:name w:val="网格型2181"/>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8">
    <w:name w:val="网格型3101"/>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9">
    <w:name w:val="网格型491"/>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0">
    <w:name w:val="网格型591"/>
    <w:basedOn w:val="89"/>
    <w:qFormat/>
    <w:uiPriority w:val="59"/>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1">
    <w:name w:val="网格型691"/>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2">
    <w:name w:val="网格型791"/>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3">
    <w:name w:val="网格型891"/>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4">
    <w:name w:val="网格型991"/>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5">
    <w:name w:val="网格型1091"/>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6">
    <w:name w:val="网格型1361"/>
    <w:basedOn w:val="89"/>
    <w:qFormat/>
    <w:uiPriority w:val="59"/>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7">
    <w:name w:val="网格型3911"/>
    <w:basedOn w:val="8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8">
    <w:name w:val="网格型401"/>
    <w:basedOn w:val="8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9">
    <w:name w:val="网格型501"/>
    <w:basedOn w:val="8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0">
    <w:name w:val="网格型601"/>
    <w:basedOn w:val="8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1">
    <w:name w:val="网格型701"/>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692">
    <w:name w:val="font51"/>
    <w:qFormat/>
    <w:uiPriority w:val="0"/>
    <w:rPr>
      <w:rFonts w:hint="eastAsia" w:ascii="宋体" w:hAnsi="宋体" w:eastAsia="宋体" w:cs="宋体"/>
      <w:color w:val="000000"/>
      <w:sz w:val="20"/>
      <w:szCs w:val="20"/>
      <w:u w:val="none"/>
    </w:rPr>
  </w:style>
  <w:style w:type="character" w:customStyle="1" w:styleId="1693">
    <w:name w:val="font61"/>
    <w:qFormat/>
    <w:uiPriority w:val="0"/>
    <w:rPr>
      <w:rFonts w:hint="default" w:ascii="Times New Roman" w:hAnsi="Times New Roman" w:cs="Times New Roman"/>
      <w:color w:val="000000"/>
      <w:sz w:val="18"/>
      <w:szCs w:val="18"/>
      <w:u w:val="none"/>
    </w:rPr>
  </w:style>
  <w:style w:type="character" w:customStyle="1" w:styleId="1694">
    <w:name w:val="font71"/>
    <w:qFormat/>
    <w:uiPriority w:val="0"/>
    <w:rPr>
      <w:rFonts w:hint="default" w:ascii="Times New Roman" w:hAnsi="Times New Roman" w:cs="Times New Roman"/>
      <w:color w:val="000000"/>
      <w:sz w:val="18"/>
      <w:szCs w:val="18"/>
      <w:u w:val="none"/>
    </w:rPr>
  </w:style>
  <w:style w:type="paragraph" w:customStyle="1" w:styleId="1695">
    <w:name w:val="-表内容"/>
    <w:basedOn w:val="1"/>
    <w:qFormat/>
    <w:uiPriority w:val="0"/>
    <w:pPr>
      <w:spacing w:line="240" w:lineRule="auto"/>
      <w:jc w:val="center"/>
    </w:pPr>
    <w:rPr>
      <w:rFonts w:ascii="Times New Roman" w:hAnsi="Times New Roman" w:eastAsia="宋体"/>
      <w:sz w:val="24"/>
      <w:szCs w:val="24"/>
    </w:rPr>
  </w:style>
  <w:style w:type="paragraph" w:customStyle="1" w:styleId="1696">
    <w:name w:val="1bt2"/>
    <w:basedOn w:val="1"/>
    <w:link w:val="1697"/>
    <w:qFormat/>
    <w:uiPriority w:val="0"/>
    <w:pPr>
      <w:adjustRightInd/>
      <w:snapToGrid/>
      <w:spacing w:line="480" w:lineRule="auto"/>
      <w:jc w:val="center"/>
      <w:outlineLvl w:val="1"/>
    </w:pPr>
    <w:rPr>
      <w:rFonts w:ascii="宋体" w:hAnsi="Arial"/>
      <w:b/>
      <w:bCs/>
      <w:kern w:val="0"/>
      <w:sz w:val="32"/>
      <w:szCs w:val="32"/>
    </w:rPr>
  </w:style>
  <w:style w:type="character" w:customStyle="1" w:styleId="1697">
    <w:name w:val="1bt2 Char"/>
    <w:link w:val="1696"/>
    <w:qFormat/>
    <w:uiPriority w:val="0"/>
    <w:rPr>
      <w:rFonts w:ascii="宋体" w:hAnsi="Arial" w:eastAsia="仿宋_GB2312"/>
      <w:b/>
      <w:bCs/>
      <w:sz w:val="32"/>
      <w:szCs w:val="32"/>
    </w:rPr>
  </w:style>
  <w:style w:type="paragraph" w:customStyle="1" w:styleId="1698">
    <w:name w:val="1bt3"/>
    <w:basedOn w:val="1"/>
    <w:link w:val="1699"/>
    <w:qFormat/>
    <w:uiPriority w:val="0"/>
    <w:pPr>
      <w:adjustRightInd/>
      <w:snapToGrid/>
      <w:spacing w:line="360" w:lineRule="auto"/>
      <w:jc w:val="both"/>
      <w:outlineLvl w:val="2"/>
    </w:pPr>
    <w:rPr>
      <w:rFonts w:ascii="宋体" w:hAnsi="宋体"/>
      <w:b/>
      <w:kern w:val="0"/>
      <w:szCs w:val="24"/>
    </w:rPr>
  </w:style>
  <w:style w:type="character" w:customStyle="1" w:styleId="1699">
    <w:name w:val="1bt3 Char"/>
    <w:link w:val="1698"/>
    <w:qFormat/>
    <w:uiPriority w:val="0"/>
    <w:rPr>
      <w:rFonts w:ascii="宋体" w:hAnsi="宋体" w:eastAsia="仿宋_GB2312"/>
      <w:b/>
      <w:sz w:val="28"/>
      <w:szCs w:val="24"/>
    </w:rPr>
  </w:style>
  <w:style w:type="paragraph" w:customStyle="1" w:styleId="1700">
    <w:name w:val="1bt4"/>
    <w:basedOn w:val="22"/>
    <w:link w:val="1701"/>
    <w:qFormat/>
    <w:uiPriority w:val="0"/>
    <w:pPr>
      <w:spacing w:line="500" w:lineRule="exact"/>
      <w:ind w:firstLine="280" w:firstLineChars="100"/>
      <w:jc w:val="left"/>
      <w:outlineLvl w:val="3"/>
    </w:pPr>
    <w:rPr>
      <w:rFonts w:ascii="宋体" w:hAnsi="宋体" w:eastAsia="仿宋_GB2312"/>
      <w:kern w:val="0"/>
      <w:sz w:val="28"/>
      <w:lang w:val="zh-CN"/>
    </w:rPr>
  </w:style>
  <w:style w:type="character" w:customStyle="1" w:styleId="1701">
    <w:name w:val="1bt4 Char"/>
    <w:link w:val="1700"/>
    <w:qFormat/>
    <w:uiPriority w:val="0"/>
    <w:rPr>
      <w:rFonts w:ascii="宋体" w:hAnsi="宋体" w:eastAsia="仿宋_GB2312"/>
      <w:sz w:val="28"/>
      <w:lang w:val="zh-CN"/>
    </w:rPr>
  </w:style>
  <w:style w:type="paragraph" w:customStyle="1" w:styleId="1702">
    <w:name w:val="标题10行距1倍5号黑体左齐段前空0.5行"/>
    <w:qFormat/>
    <w:uiPriority w:val="0"/>
    <w:pPr>
      <w:spacing w:before="50" w:beforeLines="50"/>
    </w:pPr>
    <w:rPr>
      <w:rFonts w:ascii="黑体" w:hAnsi="宋体" w:eastAsia="黑体" w:cstheme="minorBidi"/>
      <w:kern w:val="2"/>
      <w:sz w:val="21"/>
      <w:szCs w:val="22"/>
      <w:lang w:val="en-US" w:eastAsia="zh-CN" w:bidi="ar-SA"/>
    </w:rPr>
  </w:style>
  <w:style w:type="paragraph" w:customStyle="1" w:styleId="1703">
    <w:name w:val="标题11行距1倍5号黑体前段空0.5行"/>
    <w:qFormat/>
    <w:uiPriority w:val="0"/>
    <w:pPr>
      <w:spacing w:before="50" w:beforeLines="50"/>
    </w:pPr>
    <w:rPr>
      <w:rFonts w:ascii="黑体" w:hAnsi="宋体" w:eastAsia="黑体" w:cstheme="minorBidi"/>
      <w:kern w:val="2"/>
      <w:sz w:val="21"/>
      <w:szCs w:val="22"/>
      <w:lang w:val="en-US" w:eastAsia="zh-CN" w:bidi="ar-SA"/>
    </w:rPr>
  </w:style>
  <w:style w:type="paragraph" w:customStyle="1" w:styleId="1704">
    <w:name w:val="V4"/>
    <w:basedOn w:val="1"/>
    <w:next w:val="1"/>
    <w:qFormat/>
    <w:uiPriority w:val="0"/>
    <w:pPr>
      <w:adjustRightInd/>
      <w:spacing w:line="360" w:lineRule="auto"/>
      <w:jc w:val="both"/>
      <w:outlineLvl w:val="3"/>
    </w:pPr>
    <w:rPr>
      <w:rFonts w:ascii="仿宋_GB2312" w:hAnsi="Times New Roman"/>
      <w:b/>
      <w:bCs/>
      <w:sz w:val="24"/>
      <w:szCs w:val="20"/>
    </w:rPr>
  </w:style>
  <w:style w:type="paragraph" w:customStyle="1" w:styleId="1705">
    <w:name w:val="V3"/>
    <w:basedOn w:val="1"/>
    <w:next w:val="1"/>
    <w:qFormat/>
    <w:uiPriority w:val="0"/>
    <w:pPr>
      <w:adjustRightInd/>
      <w:spacing w:line="360" w:lineRule="auto"/>
      <w:jc w:val="both"/>
      <w:outlineLvl w:val="2"/>
    </w:pPr>
    <w:rPr>
      <w:rFonts w:ascii="仿宋_GB2312" w:hAnsi="Times New Roman"/>
      <w:b/>
      <w:bCs/>
      <w:sz w:val="24"/>
      <w:szCs w:val="20"/>
    </w:rPr>
  </w:style>
  <w:style w:type="paragraph" w:customStyle="1" w:styleId="1706">
    <w:name w:val="默认段落字体 Para Char Char Char Char Char"/>
    <w:basedOn w:val="1"/>
    <w:qFormat/>
    <w:uiPriority w:val="0"/>
    <w:pPr>
      <w:adjustRightInd/>
      <w:snapToGrid/>
      <w:spacing w:line="240" w:lineRule="auto"/>
      <w:jc w:val="both"/>
    </w:pPr>
    <w:rPr>
      <w:rFonts w:ascii="宋体" w:hAnsi="宋体"/>
      <w:b/>
      <w:color w:val="000000"/>
      <w:sz w:val="24"/>
      <w:szCs w:val="20"/>
    </w:rPr>
  </w:style>
  <w:style w:type="character" w:customStyle="1" w:styleId="1707">
    <w:name w:val="表体 Char"/>
    <w:link w:val="691"/>
    <w:qFormat/>
    <w:uiPriority w:val="0"/>
    <w:rPr>
      <w:rFonts w:ascii="宋体" w:hAnsi="华文仿宋" w:eastAsia="仿宋_GB2312"/>
      <w:color w:val="000080"/>
      <w:kern w:val="28"/>
      <w:sz w:val="24"/>
      <w:szCs w:val="24"/>
      <w:lang w:eastAsia="en-US" w:bidi="en-US"/>
    </w:rPr>
  </w:style>
  <w:style w:type="table" w:customStyle="1" w:styleId="1708">
    <w:name w:val="TA标准表格"/>
    <w:basedOn w:val="89"/>
    <w:qFormat/>
    <w:uiPriority w:val="0"/>
    <w:pPr>
      <w:widowControl w:val="0"/>
      <w:spacing w:line="400" w:lineRule="exact"/>
      <w:jc w:val="center"/>
    </w:pPr>
    <w:rPr>
      <w:rFonts w:ascii="Times New Roman" w:hAnsi="Times New Roman"/>
      <w:sz w:val="18"/>
      <w:szCs w:val="18"/>
    </w:rPr>
    <w:tblPr>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left w:w="0" w:type="dxa"/>
        <w:right w:w="0" w:type="dxa"/>
      </w:tblCellMar>
    </w:tblPr>
    <w:trPr>
      <w:jc w:val="center"/>
    </w:trPr>
    <w:tcPr>
      <w:vAlign w:val="center"/>
    </w:tcPr>
  </w:style>
  <w:style w:type="paragraph" w:customStyle="1" w:styleId="1709">
    <w:name w:val="TE资料来源"/>
    <w:basedOn w:val="1"/>
    <w:qFormat/>
    <w:uiPriority w:val="0"/>
    <w:pPr>
      <w:adjustRightInd/>
      <w:snapToGrid/>
      <w:spacing w:line="360" w:lineRule="auto"/>
    </w:pPr>
    <w:rPr>
      <w:rFonts w:ascii="仿宋_GB2312" w:hAnsi="宋体"/>
      <w:sz w:val="24"/>
      <w:szCs w:val="20"/>
    </w:rPr>
  </w:style>
  <w:style w:type="paragraph" w:customStyle="1" w:styleId="1710">
    <w:name w:val="二级标题1"/>
    <w:basedOn w:val="1"/>
    <w:qFormat/>
    <w:uiPriority w:val="0"/>
    <w:pPr>
      <w:widowControl/>
      <w:adjustRightInd/>
      <w:snapToGrid/>
      <w:spacing w:line="360" w:lineRule="auto"/>
    </w:pPr>
    <w:rPr>
      <w:rFonts w:ascii="宋体" w:hAnsi="宋体"/>
      <w:b/>
      <w:kern w:val="0"/>
      <w:sz w:val="32"/>
      <w:szCs w:val="20"/>
    </w:rPr>
  </w:style>
  <w:style w:type="paragraph" w:customStyle="1" w:styleId="1711">
    <w:name w:val="标题材10"/>
    <w:qFormat/>
    <w:uiPriority w:val="0"/>
    <w:pPr>
      <w:spacing w:before="50" w:beforeLines="50"/>
      <w:jc w:val="both"/>
    </w:pPr>
    <w:rPr>
      <w:rFonts w:ascii="黑体" w:hAnsi="宋体" w:eastAsia="黑体" w:cstheme="minorBidi"/>
      <w:kern w:val="2"/>
      <w:sz w:val="21"/>
      <w:szCs w:val="22"/>
      <w:lang w:val="en-US" w:eastAsia="zh-CN" w:bidi="ar-SA"/>
    </w:rPr>
  </w:style>
  <w:style w:type="paragraph" w:customStyle="1" w:styleId="1712">
    <w:name w:val="bg-内容"/>
    <w:basedOn w:val="1"/>
    <w:qFormat/>
    <w:uiPriority w:val="0"/>
    <w:pPr>
      <w:spacing w:line="240" w:lineRule="auto"/>
      <w:jc w:val="center"/>
      <w:textAlignment w:val="center"/>
    </w:pPr>
    <w:rPr>
      <w:rFonts w:ascii="宋体" w:hAnsi="宋体" w:eastAsia="宋体"/>
      <w:sz w:val="24"/>
      <w:szCs w:val="20"/>
    </w:rPr>
  </w:style>
  <w:style w:type="paragraph" w:customStyle="1" w:styleId="1713">
    <w:name w:val="_Style 4"/>
    <w:basedOn w:val="1"/>
    <w:qFormat/>
    <w:uiPriority w:val="0"/>
    <w:pPr>
      <w:adjustRightInd/>
      <w:snapToGrid/>
      <w:spacing w:line="240" w:lineRule="auto"/>
      <w:jc w:val="both"/>
    </w:pPr>
    <w:rPr>
      <w:rFonts w:ascii="Times New Roman" w:hAnsi="Times New Roman" w:eastAsia="宋体"/>
      <w:sz w:val="21"/>
      <w:szCs w:val="24"/>
    </w:rPr>
  </w:style>
  <w:style w:type="paragraph" w:customStyle="1" w:styleId="1714">
    <w:name w:val="pic-info"/>
    <w:basedOn w:val="1"/>
    <w:qFormat/>
    <w:uiPriority w:val="0"/>
    <w:pPr>
      <w:widowControl/>
      <w:adjustRightInd/>
      <w:snapToGrid/>
      <w:spacing w:before="100" w:beforeAutospacing="1" w:after="100" w:afterAutospacing="1" w:line="240" w:lineRule="auto"/>
    </w:pPr>
    <w:rPr>
      <w:rFonts w:ascii="宋体" w:hAnsi="宋体" w:eastAsia="宋体" w:cs="宋体"/>
      <w:kern w:val="0"/>
      <w:sz w:val="24"/>
      <w:szCs w:val="24"/>
    </w:rPr>
  </w:style>
  <w:style w:type="paragraph" w:customStyle="1" w:styleId="1715">
    <w:name w:val="album-div"/>
    <w:basedOn w:val="1"/>
    <w:qFormat/>
    <w:uiPriority w:val="0"/>
    <w:pPr>
      <w:widowControl/>
      <w:adjustRightInd/>
      <w:snapToGrid/>
      <w:spacing w:before="100" w:beforeAutospacing="1" w:after="100" w:afterAutospacing="1" w:line="240" w:lineRule="auto"/>
    </w:pPr>
    <w:rPr>
      <w:rFonts w:ascii="宋体" w:hAnsi="宋体" w:eastAsia="宋体" w:cs="宋体"/>
      <w:kern w:val="0"/>
      <w:sz w:val="24"/>
      <w:szCs w:val="24"/>
    </w:rPr>
  </w:style>
  <w:style w:type="character" w:customStyle="1" w:styleId="1716">
    <w:name w:val="title11"/>
    <w:qFormat/>
    <w:uiPriority w:val="0"/>
  </w:style>
  <w:style w:type="character" w:customStyle="1" w:styleId="1717">
    <w:name w:val="count4"/>
    <w:qFormat/>
    <w:uiPriority w:val="0"/>
  </w:style>
  <w:style w:type="paragraph" w:customStyle="1" w:styleId="1718">
    <w:name w:val="样式 样式3 + 宋体 加粗 左 段前: 0.5 行 段后: 0.5 行 行距: 1.5 倍行距"/>
    <w:basedOn w:val="1"/>
    <w:qFormat/>
    <w:uiPriority w:val="0"/>
    <w:pPr>
      <w:spacing w:before="50" w:beforeLines="50" w:after="50" w:afterLines="50" w:line="360" w:lineRule="auto"/>
      <w:outlineLvl w:val="2"/>
    </w:pPr>
    <w:rPr>
      <w:rFonts w:ascii="宋体" w:hAnsi="宋体" w:eastAsia="宋体" w:cs="宋体"/>
      <w:b/>
      <w:bCs/>
      <w:szCs w:val="20"/>
    </w:rPr>
  </w:style>
  <w:style w:type="paragraph" w:customStyle="1" w:styleId="1719">
    <w:name w:val="li-正文(chushe)"/>
    <w:basedOn w:val="1"/>
    <w:qFormat/>
    <w:uiPriority w:val="0"/>
    <w:pPr>
      <w:widowControl/>
      <w:adjustRightInd/>
      <w:snapToGrid/>
      <w:spacing w:line="540" w:lineRule="exact"/>
      <w:jc w:val="both"/>
    </w:pPr>
    <w:rPr>
      <w:rFonts w:ascii="Times New Roman" w:hAnsi="Times New Roman" w:eastAsia="宋体"/>
      <w:kern w:val="0"/>
      <w:szCs w:val="24"/>
      <w:lang w:eastAsia="en-US" w:bidi="en-US"/>
    </w:rPr>
  </w:style>
  <w:style w:type="paragraph" w:customStyle="1" w:styleId="1720">
    <w:name w:val="bg-名称"/>
    <w:basedOn w:val="1"/>
    <w:qFormat/>
    <w:uiPriority w:val="0"/>
    <w:pPr>
      <w:widowControl/>
      <w:adjustRightInd/>
      <w:snapToGrid/>
      <w:jc w:val="center"/>
    </w:pPr>
    <w:rPr>
      <w:rFonts w:ascii="宋体" w:hAnsi="宋体" w:eastAsia="宋体"/>
      <w:kern w:val="0"/>
      <w:szCs w:val="24"/>
      <w:lang w:eastAsia="en-US" w:bidi="en-US"/>
    </w:rPr>
  </w:style>
  <w:style w:type="paragraph" w:customStyle="1" w:styleId="1721">
    <w:name w:val="样式 标题 1 + 黑体"/>
    <w:basedOn w:val="3"/>
    <w:qFormat/>
    <w:uiPriority w:val="0"/>
    <w:pPr>
      <w:widowControl/>
      <w:tabs>
        <w:tab w:val="left" w:pos="432"/>
        <w:tab w:val="left" w:pos="855"/>
      </w:tabs>
      <w:adjustRightInd/>
      <w:snapToGrid/>
      <w:spacing w:before="120" w:after="120" w:line="240" w:lineRule="auto"/>
      <w:ind w:left="431" w:hanging="431"/>
      <w:textAlignment w:val="baseline"/>
    </w:pPr>
    <w:rPr>
      <w:rFonts w:ascii="黑体" w:hAnsi="黑体" w:eastAsia="黑体"/>
      <w:color w:val="000000"/>
      <w:sz w:val="28"/>
      <w:szCs w:val="28"/>
      <w:lang w:val="zh-CN"/>
    </w:rPr>
  </w:style>
  <w:style w:type="paragraph" w:customStyle="1" w:styleId="1722">
    <w:name w:val="环评正文"/>
    <w:basedOn w:val="1"/>
    <w:next w:val="1"/>
    <w:link w:val="1723"/>
    <w:qFormat/>
    <w:uiPriority w:val="0"/>
    <w:pPr>
      <w:widowControl/>
      <w:adjustRightInd/>
      <w:snapToGrid/>
      <w:spacing w:line="360" w:lineRule="auto"/>
      <w:ind w:firstLine="480" w:firstLineChars="200"/>
      <w:jc w:val="both"/>
    </w:pPr>
    <w:rPr>
      <w:rFonts w:ascii="Times New Roman" w:hAnsi="Times New Roman" w:eastAsia="宋体"/>
      <w:sz w:val="24"/>
      <w:szCs w:val="21"/>
      <w:lang w:val="zh-CN"/>
    </w:rPr>
  </w:style>
  <w:style w:type="character" w:customStyle="1" w:styleId="1723">
    <w:name w:val="环评正文 Char"/>
    <w:link w:val="1722"/>
    <w:qFormat/>
    <w:uiPriority w:val="0"/>
    <w:rPr>
      <w:rFonts w:ascii="Times New Roman" w:hAnsi="Times New Roman"/>
      <w:kern w:val="2"/>
      <w:sz w:val="24"/>
      <w:szCs w:val="21"/>
      <w:lang w:val="zh-CN"/>
    </w:rPr>
  </w:style>
  <w:style w:type="paragraph" w:customStyle="1" w:styleId="1724">
    <w:name w:val="li-2"/>
    <w:basedOn w:val="4"/>
    <w:qFormat/>
    <w:uiPriority w:val="0"/>
    <w:pPr>
      <w:adjustRightInd/>
      <w:snapToGrid/>
      <w:spacing w:before="260" w:beforeLines="0" w:after="260" w:line="540" w:lineRule="exact"/>
    </w:pPr>
    <w:rPr>
      <w:rFonts w:ascii="Arial" w:hAnsi="Arial" w:eastAsia="黑体"/>
      <w:b w:val="0"/>
      <w:sz w:val="30"/>
    </w:rPr>
  </w:style>
  <w:style w:type="paragraph" w:customStyle="1" w:styleId="1725">
    <w:name w:val="li-3"/>
    <w:basedOn w:val="5"/>
    <w:qFormat/>
    <w:uiPriority w:val="0"/>
    <w:pPr>
      <w:spacing w:line="540" w:lineRule="exact"/>
      <w:jc w:val="left"/>
    </w:pPr>
    <w:rPr>
      <w:rFonts w:ascii="Times New Roman" w:hAnsi="Times New Roman"/>
      <w:sz w:val="28"/>
    </w:rPr>
  </w:style>
  <w:style w:type="paragraph" w:customStyle="1" w:styleId="1726">
    <w:name w:val="li-4"/>
    <w:basedOn w:val="6"/>
    <w:qFormat/>
    <w:uiPriority w:val="0"/>
    <w:pPr>
      <w:spacing w:before="120" w:after="0" w:line="540" w:lineRule="exact"/>
      <w:jc w:val="left"/>
    </w:pPr>
    <w:rPr>
      <w:rFonts w:ascii="Arial" w:hAnsi="Arial" w:eastAsia="黑体"/>
      <w:b w:val="0"/>
    </w:rPr>
  </w:style>
  <w:style w:type="character" w:customStyle="1" w:styleId="1727">
    <w:name w:val="bt4 Char Char"/>
    <w:qFormat/>
    <w:uiPriority w:val="0"/>
    <w:rPr>
      <w:rFonts w:ascii="宋体" w:hAnsi="宋体" w:cs="宋体"/>
      <w:bCs/>
      <w:szCs w:val="28"/>
    </w:rPr>
  </w:style>
  <w:style w:type="character" w:customStyle="1" w:styleId="1728">
    <w:name w:val="bt3 Char Char"/>
    <w:qFormat/>
    <w:uiPriority w:val="0"/>
    <w:rPr>
      <w:rFonts w:ascii="宋体" w:hAnsi="宋体" w:eastAsia="宋体"/>
      <w:bCs/>
      <w:kern w:val="0"/>
      <w:szCs w:val="32"/>
    </w:rPr>
  </w:style>
  <w:style w:type="character" w:customStyle="1" w:styleId="1729">
    <w:name w:val="bzw Char Char"/>
    <w:qFormat/>
    <w:uiPriority w:val="0"/>
  </w:style>
  <w:style w:type="character" w:customStyle="1" w:styleId="1730">
    <w:name w:val="样式 正文缩进 + 四号 Char Char"/>
    <w:qFormat/>
    <w:uiPriority w:val="0"/>
    <w:rPr>
      <w:rFonts w:ascii="宋体" w:eastAsia="宋体"/>
      <w:szCs w:val="24"/>
      <w:lang w:eastAsia="en-US" w:bidi="en-US"/>
    </w:rPr>
  </w:style>
  <w:style w:type="character" w:customStyle="1" w:styleId="1731">
    <w:name w:val="标题FOUR Char Char"/>
    <w:qFormat/>
    <w:uiPriority w:val="0"/>
    <w:rPr>
      <w:kern w:val="0"/>
      <w:szCs w:val="24"/>
      <w:lang w:eastAsia="en-US" w:bidi="en-US"/>
    </w:rPr>
  </w:style>
  <w:style w:type="character" w:customStyle="1" w:styleId="1732">
    <w:name w:val="Char Char4 Char"/>
    <w:qFormat/>
    <w:uiPriority w:val="0"/>
    <w:rPr>
      <w:sz w:val="18"/>
      <w:szCs w:val="18"/>
    </w:rPr>
  </w:style>
  <w:style w:type="character" w:customStyle="1" w:styleId="1733">
    <w:name w:val="正缩1 Char Char"/>
    <w:qFormat/>
    <w:uiPriority w:val="0"/>
    <w:rPr>
      <w:color w:val="000000"/>
      <w:kern w:val="0"/>
      <w:szCs w:val="28"/>
    </w:rPr>
  </w:style>
  <w:style w:type="character" w:customStyle="1" w:styleId="1734">
    <w:name w:val="样式 首行缩进:  2 字符 Char Char"/>
    <w:qFormat/>
    <w:uiPriority w:val="0"/>
    <w:rPr>
      <w:rFonts w:cs="宋体"/>
      <w:kern w:val="0"/>
      <w:lang w:eastAsia="en-US" w:bidi="en-US"/>
    </w:rPr>
  </w:style>
  <w:style w:type="character" w:customStyle="1" w:styleId="1735">
    <w:name w:val="表体 Char Char"/>
    <w:qFormat/>
    <w:uiPriority w:val="0"/>
    <w:rPr>
      <w:rFonts w:ascii="Times New Roman" w:hAnsi="Times New Roman" w:eastAsia="仿宋_GB2312" w:cs="Times New Roman"/>
      <w:kern w:val="0"/>
      <w:sz w:val="24"/>
      <w:szCs w:val="20"/>
    </w:rPr>
  </w:style>
  <w:style w:type="character" w:customStyle="1" w:styleId="1736">
    <w:name w:val="zj1 Char Char"/>
    <w:qFormat/>
    <w:uiPriority w:val="0"/>
    <w:rPr>
      <w:rFonts w:ascii="宋体" w:hAnsi="Calibri" w:eastAsia="宋体"/>
      <w:kern w:val="44"/>
      <w:sz w:val="36"/>
      <w:szCs w:val="44"/>
      <w:lang w:eastAsia="en-US" w:bidi="en-US"/>
    </w:rPr>
  </w:style>
  <w:style w:type="character" w:customStyle="1" w:styleId="1737">
    <w:name w:val="样式 样式 首行缩进:  2 字符 + (中文) 宋体 Char Char"/>
    <w:qFormat/>
    <w:uiPriority w:val="0"/>
    <w:rPr>
      <w:rFonts w:cs="宋体"/>
      <w:color w:val="000000"/>
      <w:kern w:val="0"/>
      <w:szCs w:val="24"/>
      <w:lang w:eastAsia="en-US" w:bidi="en-US"/>
    </w:rPr>
  </w:style>
  <w:style w:type="character" w:customStyle="1" w:styleId="1738">
    <w:name w:val="jj1 Char Char"/>
    <w:qFormat/>
    <w:uiPriority w:val="0"/>
    <w:rPr>
      <w:rFonts w:ascii="宋体" w:hAnsi="宋体" w:eastAsia="宋体"/>
      <w:kern w:val="0"/>
      <w:sz w:val="36"/>
      <w:szCs w:val="36"/>
      <w:lang w:eastAsia="en-US" w:bidi="en-US"/>
    </w:rPr>
  </w:style>
  <w:style w:type="character" w:customStyle="1" w:styleId="1739">
    <w:name w:val="样式7 Char Char"/>
    <w:qFormat/>
    <w:uiPriority w:val="0"/>
    <w:rPr>
      <w:rFonts w:ascii="宋体" w:hAnsi="Cambria" w:eastAsia="宋体"/>
      <w:bCs/>
      <w:kern w:val="0"/>
      <w:sz w:val="32"/>
      <w:szCs w:val="32"/>
      <w:lang w:eastAsia="en-US" w:bidi="en-US"/>
    </w:rPr>
  </w:style>
  <w:style w:type="character" w:customStyle="1" w:styleId="1740">
    <w:name w:val="标题4 Char Char"/>
    <w:qFormat/>
    <w:uiPriority w:val="0"/>
    <w:rPr>
      <w:rFonts w:ascii="Calibri" w:hAnsi="Calibri" w:eastAsia="宋体"/>
      <w:b/>
      <w:bCs/>
      <w:kern w:val="0"/>
      <w:szCs w:val="28"/>
    </w:rPr>
  </w:style>
  <w:style w:type="character" w:customStyle="1" w:styleId="1741">
    <w:name w:val="标表 Char Char"/>
    <w:qFormat/>
    <w:uiPriority w:val="0"/>
    <w:rPr>
      <w:rFonts w:ascii="黑体" w:hAnsi="ˎ̥" w:eastAsia="黑体"/>
      <w:kern w:val="0"/>
      <w:szCs w:val="28"/>
    </w:rPr>
  </w:style>
  <w:style w:type="character" w:customStyle="1" w:styleId="1742">
    <w:name w:val="样式 五号 居中 Char Char"/>
    <w:qFormat/>
    <w:uiPriority w:val="0"/>
    <w:rPr>
      <w:rFonts w:cs="宋体"/>
      <w:kern w:val="0"/>
      <w:szCs w:val="21"/>
      <w:lang w:eastAsia="en-US" w:bidi="en-US"/>
    </w:rPr>
  </w:style>
  <w:style w:type="character" w:customStyle="1" w:styleId="1743">
    <w:name w:val="样式5 Char Char"/>
    <w:qFormat/>
    <w:uiPriority w:val="0"/>
    <w:rPr>
      <w:rFonts w:ascii="Times New Roman" w:hAnsi="Calibri" w:eastAsia="宋体"/>
      <w:b/>
      <w:bCs/>
      <w:kern w:val="44"/>
      <w:sz w:val="44"/>
      <w:lang w:eastAsia="en-US" w:bidi="en-US"/>
    </w:rPr>
  </w:style>
  <w:style w:type="character" w:customStyle="1" w:styleId="1744">
    <w:name w:val="标题THREE Char Char"/>
    <w:qFormat/>
    <w:uiPriority w:val="0"/>
    <w:rPr>
      <w:rFonts w:ascii="宋体" w:hAnsi="宋体" w:eastAsia="宋体"/>
      <w:b/>
      <w:bCs/>
      <w:kern w:val="0"/>
      <w:szCs w:val="32"/>
      <w:lang w:eastAsia="en-US" w:bidi="en-US"/>
    </w:rPr>
  </w:style>
  <w:style w:type="character" w:customStyle="1" w:styleId="1745">
    <w:name w:val="环评正文 Char Char"/>
    <w:qFormat/>
    <w:uiPriority w:val="0"/>
    <w:rPr>
      <w:rFonts w:ascii="Times New Roman" w:eastAsia="宋体"/>
      <w:sz w:val="24"/>
      <w:szCs w:val="21"/>
    </w:rPr>
  </w:style>
  <w:style w:type="character" w:customStyle="1" w:styleId="1746">
    <w:name w:val="样式 仿宋_GB2312 四号 行距: 固定值 25 磅 Char Char"/>
    <w:qFormat/>
    <w:uiPriority w:val="0"/>
    <w:rPr>
      <w:rFonts w:cs="宋体"/>
      <w:kern w:val="0"/>
      <w:lang w:eastAsia="en-US" w:bidi="en-US"/>
    </w:rPr>
  </w:style>
  <w:style w:type="character" w:customStyle="1" w:styleId="1747">
    <w:name w:val="标题ONE Char Char"/>
    <w:qFormat/>
    <w:uiPriority w:val="0"/>
    <w:rPr>
      <w:rFonts w:ascii="宋体" w:eastAsia="宋体"/>
      <w:b/>
      <w:kern w:val="44"/>
      <w:sz w:val="36"/>
      <w:szCs w:val="44"/>
      <w:lang w:eastAsia="en-US" w:bidi="en-US"/>
    </w:rPr>
  </w:style>
  <w:style w:type="character" w:customStyle="1" w:styleId="1748">
    <w:name w:val="bt Char Char"/>
    <w:qFormat/>
    <w:uiPriority w:val="0"/>
    <w:rPr>
      <w:rFonts w:hAnsi="宋体"/>
      <w:kern w:val="0"/>
      <w:szCs w:val="24"/>
      <w:lang w:eastAsia="en-US" w:bidi="en-US"/>
    </w:rPr>
  </w:style>
  <w:style w:type="character" w:customStyle="1" w:styleId="1749">
    <w:name w:val="标题3 Char Char"/>
    <w:qFormat/>
    <w:uiPriority w:val="0"/>
    <w:rPr>
      <w:rFonts w:ascii="宋体" w:hAnsi="宋体" w:eastAsia="宋体"/>
      <w:kern w:val="0"/>
    </w:rPr>
  </w:style>
  <w:style w:type="character" w:customStyle="1" w:styleId="1750">
    <w:name w:val="三级标题1 Char Char"/>
    <w:qFormat/>
    <w:uiPriority w:val="0"/>
    <w:rPr>
      <w:rFonts w:ascii="宋体" w:hAnsi="宋体" w:eastAsia="宋体"/>
      <w:b/>
    </w:rPr>
  </w:style>
  <w:style w:type="character" w:customStyle="1" w:styleId="1751">
    <w:name w:val="zj2 Char Char"/>
    <w:qFormat/>
    <w:uiPriority w:val="0"/>
    <w:rPr>
      <w:rFonts w:ascii="宋体" w:hAnsi="Calibri" w:eastAsia="宋体"/>
      <w:kern w:val="44"/>
      <w:sz w:val="32"/>
      <w:szCs w:val="44"/>
      <w:lang w:eastAsia="en-US" w:bidi="en-US"/>
    </w:rPr>
  </w:style>
  <w:style w:type="character" w:customStyle="1" w:styleId="1752">
    <w:name w:val="jj3 Char Char"/>
    <w:qFormat/>
    <w:uiPriority w:val="0"/>
    <w:rPr>
      <w:rFonts w:ascii="宋体" w:hAnsi="宋体" w:eastAsia="宋体"/>
      <w:snapToGrid w:val="0"/>
      <w:color w:val="000000"/>
      <w:kern w:val="0"/>
      <w:szCs w:val="24"/>
      <w:lang w:eastAsia="en-US" w:bidi="en-US"/>
    </w:rPr>
  </w:style>
  <w:style w:type="character" w:customStyle="1" w:styleId="1753">
    <w:name w:val="标题TWO Char Char"/>
    <w:qFormat/>
    <w:uiPriority w:val="0"/>
    <w:rPr>
      <w:rFonts w:ascii="宋体" w:hAnsi="Cambria" w:eastAsia="宋体"/>
      <w:bCs/>
      <w:kern w:val="0"/>
      <w:sz w:val="32"/>
      <w:szCs w:val="32"/>
      <w:lang w:eastAsia="en-US" w:bidi="en-US"/>
    </w:rPr>
  </w:style>
  <w:style w:type="character" w:customStyle="1" w:styleId="1754">
    <w:name w:val="样式 标题 2 + 首行缩进:  2 字符 Char Char"/>
    <w:qFormat/>
    <w:uiPriority w:val="0"/>
    <w:rPr>
      <w:rFonts w:ascii="宋体" w:hAnsi="Arial" w:eastAsia="宋体" w:cs="宋体"/>
      <w:b/>
      <w:bCs/>
      <w:kern w:val="0"/>
      <w:sz w:val="32"/>
      <w:szCs w:val="32"/>
      <w:lang w:eastAsia="en-US" w:bidi="en-US"/>
    </w:rPr>
  </w:style>
  <w:style w:type="character" w:customStyle="1" w:styleId="1755">
    <w:name w:val="bg Char Char"/>
    <w:qFormat/>
    <w:uiPriority w:val="0"/>
    <w:rPr>
      <w:rFonts w:eastAsia="宋体"/>
      <w:sz w:val="24"/>
      <w:szCs w:val="24"/>
    </w:rPr>
  </w:style>
  <w:style w:type="character" w:customStyle="1" w:styleId="1756">
    <w:name w:val="zw1 Char Char"/>
    <w:qFormat/>
    <w:uiPriority w:val="0"/>
    <w:rPr>
      <w:rFonts w:hAnsi="华文中宋"/>
      <w:color w:val="000000"/>
      <w:kern w:val="0"/>
      <w:szCs w:val="28"/>
    </w:rPr>
  </w:style>
  <w:style w:type="character" w:customStyle="1" w:styleId="1757">
    <w:name w:val="bt1 Char Char"/>
    <w:qFormat/>
    <w:uiPriority w:val="0"/>
    <w:rPr>
      <w:rFonts w:ascii="宋体" w:hAnsi="宋体" w:eastAsia="宋体"/>
      <w:kern w:val="44"/>
      <w:sz w:val="36"/>
      <w:szCs w:val="44"/>
    </w:rPr>
  </w:style>
  <w:style w:type="character" w:customStyle="1" w:styleId="1758">
    <w:name w:val="正文 Char Char"/>
    <w:qFormat/>
    <w:uiPriority w:val="0"/>
    <w:rPr>
      <w:rFonts w:ascii="宋体"/>
      <w:kern w:val="0"/>
      <w:sz w:val="32"/>
    </w:rPr>
  </w:style>
  <w:style w:type="character" w:customStyle="1" w:styleId="1759">
    <w:name w:val="jj2 Char Char"/>
    <w:qFormat/>
    <w:uiPriority w:val="0"/>
    <w:rPr>
      <w:rFonts w:ascii="宋体" w:hAnsi="宋体" w:eastAsia="宋体"/>
      <w:kern w:val="0"/>
      <w:sz w:val="32"/>
      <w:szCs w:val="32"/>
      <w:lang w:eastAsia="en-US" w:bidi="en-US"/>
    </w:rPr>
  </w:style>
  <w:style w:type="paragraph" w:customStyle="1" w:styleId="1760">
    <w:name w:val="Char Char Char1 Char Char Char Char"/>
    <w:basedOn w:val="1"/>
    <w:qFormat/>
    <w:uiPriority w:val="0"/>
    <w:pPr>
      <w:widowControl/>
      <w:adjustRightInd/>
      <w:snapToGrid/>
      <w:spacing w:line="240" w:lineRule="auto"/>
      <w:jc w:val="both"/>
    </w:pPr>
    <w:rPr>
      <w:rFonts w:ascii="Times New Roman" w:hAnsi="Times New Roman" w:eastAsia="宋体"/>
      <w:kern w:val="0"/>
      <w:sz w:val="21"/>
      <w:szCs w:val="20"/>
      <w:lang w:eastAsia="en-US" w:bidi="en-US"/>
    </w:rPr>
  </w:style>
  <w:style w:type="character" w:customStyle="1" w:styleId="1761">
    <w:name w:val="样式 标题 3 + Arial 四号 非加粗 Char"/>
    <w:qFormat/>
    <w:uiPriority w:val="0"/>
    <w:rPr>
      <w:rFonts w:ascii="Arial" w:hAnsi="Arial" w:eastAsia="宋体" w:cs="Times New Roman"/>
      <w:b/>
      <w:bCs/>
      <w:kern w:val="2"/>
      <w:sz w:val="28"/>
      <w:szCs w:val="32"/>
      <w:lang w:val="en-US" w:eastAsia="zh-CN" w:bidi="ar-SA"/>
    </w:rPr>
  </w:style>
  <w:style w:type="character" w:customStyle="1" w:styleId="1762">
    <w:name w:val="font5 Char Char"/>
    <w:link w:val="306"/>
    <w:qFormat/>
    <w:uiPriority w:val="0"/>
    <w:rPr>
      <w:rFonts w:ascii="宋体" w:hAnsi="宋体" w:cs="宋体"/>
      <w:sz w:val="18"/>
      <w:szCs w:val="18"/>
    </w:rPr>
  </w:style>
  <w:style w:type="paragraph" w:customStyle="1" w:styleId="1763">
    <w:name w:val="封面大标题1"/>
    <w:basedOn w:val="1"/>
    <w:next w:val="1"/>
    <w:qFormat/>
    <w:uiPriority w:val="0"/>
    <w:pPr>
      <w:keepNext/>
      <w:keepLines/>
      <w:adjustRightInd/>
      <w:snapToGrid/>
      <w:spacing w:line="480" w:lineRule="auto"/>
      <w:jc w:val="center"/>
      <w:outlineLvl w:val="0"/>
    </w:pPr>
    <w:rPr>
      <w:rFonts w:ascii="宋体" w:hAnsi="Calibri" w:eastAsia="宋体"/>
      <w:bCs/>
      <w:kern w:val="44"/>
      <w:sz w:val="36"/>
      <w:szCs w:val="44"/>
    </w:rPr>
  </w:style>
  <w:style w:type="paragraph" w:customStyle="1" w:styleId="1764">
    <w:name w:val="13"/>
    <w:qFormat/>
    <w:uiPriority w:val="99"/>
    <w:pPr>
      <w:widowControl w:val="0"/>
      <w:jc w:val="both"/>
    </w:pPr>
    <w:rPr>
      <w:rFonts w:asciiTheme="minorHAnsi" w:hAnsiTheme="minorHAnsi" w:eastAsiaTheme="minorEastAsia" w:cstheme="minorBidi"/>
      <w:kern w:val="2"/>
      <w:sz w:val="21"/>
      <w:szCs w:val="21"/>
      <w:lang w:val="en-US" w:eastAsia="zh-CN" w:bidi="ar-SA"/>
    </w:rPr>
  </w:style>
  <w:style w:type="character" w:customStyle="1" w:styleId="1765">
    <w:name w:val="Char Char28"/>
    <w:qFormat/>
    <w:uiPriority w:val="0"/>
    <w:rPr>
      <w:sz w:val="18"/>
      <w:szCs w:val="18"/>
    </w:rPr>
  </w:style>
  <w:style w:type="character" w:customStyle="1" w:styleId="1766">
    <w:name w:val="Char Char77"/>
    <w:qFormat/>
    <w:uiPriority w:val="0"/>
    <w:rPr>
      <w:rFonts w:ascii="宋体"/>
      <w:bCs/>
      <w:kern w:val="44"/>
      <w:sz w:val="36"/>
      <w:szCs w:val="44"/>
    </w:rPr>
  </w:style>
  <w:style w:type="character" w:customStyle="1" w:styleId="1767">
    <w:name w:val="Char Char67"/>
    <w:qFormat/>
    <w:uiPriority w:val="0"/>
    <w:rPr>
      <w:rFonts w:ascii="宋体" w:hAnsi="Cambria"/>
      <w:bCs/>
      <w:kern w:val="2"/>
      <w:sz w:val="32"/>
      <w:szCs w:val="32"/>
    </w:rPr>
  </w:style>
  <w:style w:type="character" w:customStyle="1" w:styleId="1768">
    <w:name w:val="Char Char57"/>
    <w:qFormat/>
    <w:uiPriority w:val="0"/>
    <w:rPr>
      <w:rFonts w:ascii="宋体"/>
      <w:bCs/>
      <w:kern w:val="2"/>
      <w:sz w:val="28"/>
      <w:szCs w:val="32"/>
    </w:rPr>
  </w:style>
  <w:style w:type="character" w:customStyle="1" w:styleId="1769">
    <w:name w:val="Char Char128"/>
    <w:qFormat/>
    <w:uiPriority w:val="0"/>
    <w:rPr>
      <w:rFonts w:ascii="仿宋_GB2312" w:eastAsia="仿宋_GB2312"/>
      <w:kern w:val="2"/>
      <w:sz w:val="28"/>
      <w:lang w:val="en-US" w:eastAsia="zh-CN" w:bidi="ar-SA"/>
    </w:rPr>
  </w:style>
  <w:style w:type="character" w:customStyle="1" w:styleId="1770">
    <w:name w:val="Char Char106"/>
    <w:qFormat/>
    <w:uiPriority w:val="0"/>
    <w:rPr>
      <w:sz w:val="18"/>
      <w:szCs w:val="18"/>
    </w:rPr>
  </w:style>
  <w:style w:type="character" w:customStyle="1" w:styleId="1771">
    <w:name w:val="Char Char136"/>
    <w:qFormat/>
    <w:uiPriority w:val="0"/>
    <w:rPr>
      <w:sz w:val="18"/>
      <w:szCs w:val="18"/>
    </w:rPr>
  </w:style>
  <w:style w:type="paragraph" w:customStyle="1" w:styleId="1772">
    <w:name w:val="Char Char212"/>
    <w:basedOn w:val="1"/>
    <w:qFormat/>
    <w:uiPriority w:val="0"/>
    <w:pPr>
      <w:adjustRightInd/>
      <w:snapToGrid/>
      <w:spacing w:line="240" w:lineRule="auto"/>
      <w:jc w:val="both"/>
    </w:pPr>
    <w:rPr>
      <w:rFonts w:ascii="Times New Roman" w:hAnsi="Times New Roman" w:eastAsia="宋体"/>
      <w:sz w:val="21"/>
      <w:szCs w:val="24"/>
    </w:rPr>
  </w:style>
  <w:style w:type="paragraph" w:customStyle="1" w:styleId="1773">
    <w:name w:val="样式 标题 1 + 小二 居中 行距: 单倍行距"/>
    <w:basedOn w:val="3"/>
    <w:qFormat/>
    <w:uiPriority w:val="0"/>
    <w:pPr>
      <w:adjustRightInd/>
      <w:snapToGrid/>
      <w:spacing w:before="340" w:after="330" w:line="240" w:lineRule="auto"/>
    </w:pPr>
    <w:rPr>
      <w:rFonts w:ascii="仿宋_GB2312" w:hAnsi="仿宋" w:eastAsia="仿宋_GB2312" w:cs="宋体"/>
      <w:szCs w:val="20"/>
    </w:rPr>
  </w:style>
  <w:style w:type="paragraph" w:customStyle="1" w:styleId="1774">
    <w:name w:val="样式 标题 2 + 仿宋 四号 段前: 0 磅 段后: 0 磅 行距: 1.5 倍行距"/>
    <w:basedOn w:val="4"/>
    <w:qFormat/>
    <w:uiPriority w:val="0"/>
    <w:pPr>
      <w:adjustRightInd/>
      <w:snapToGrid/>
      <w:spacing w:before="0" w:beforeLines="0"/>
      <w:ind w:firstLine="200" w:firstLineChars="200"/>
      <w:jc w:val="center"/>
    </w:pPr>
    <w:rPr>
      <w:rFonts w:ascii="仿宋" w:hAnsi="仿宋" w:eastAsia="仿宋" w:cs="宋体"/>
      <w:sz w:val="28"/>
      <w:szCs w:val="20"/>
    </w:rPr>
  </w:style>
  <w:style w:type="character" w:customStyle="1" w:styleId="1775">
    <w:name w:val="样式 四号 黑色"/>
    <w:qFormat/>
    <w:uiPriority w:val="0"/>
    <w:rPr>
      <w:color w:val="000000"/>
      <w:sz w:val="28"/>
    </w:rPr>
  </w:style>
  <w:style w:type="character" w:customStyle="1" w:styleId="1776">
    <w:name w:val="标题 4款 Char Char"/>
    <w:link w:val="1777"/>
    <w:qFormat/>
    <w:uiPriority w:val="0"/>
    <w:rPr>
      <w:color w:val="000000"/>
      <w:szCs w:val="28"/>
    </w:rPr>
  </w:style>
  <w:style w:type="paragraph" w:customStyle="1" w:styleId="1777">
    <w:name w:val="标题 4款"/>
    <w:basedOn w:val="6"/>
    <w:link w:val="1776"/>
    <w:qFormat/>
    <w:uiPriority w:val="0"/>
    <w:pPr>
      <w:keepLines w:val="0"/>
      <w:adjustRightInd w:val="0"/>
      <w:snapToGrid w:val="0"/>
      <w:spacing w:before="0" w:after="0" w:line="360" w:lineRule="auto"/>
    </w:pPr>
    <w:rPr>
      <w:rFonts w:ascii="Calibri" w:hAnsi="Calibri"/>
      <w:b w:val="0"/>
      <w:bCs w:val="0"/>
      <w:color w:val="000000"/>
      <w:kern w:val="0"/>
      <w:sz w:val="20"/>
    </w:rPr>
  </w:style>
  <w:style w:type="paragraph" w:customStyle="1" w:styleId="1778">
    <w:name w:val="样式 表头文字 + Times New Roman 段后: 0.5 行 行距: 单倍行距1"/>
    <w:basedOn w:val="1"/>
    <w:qFormat/>
    <w:uiPriority w:val="0"/>
    <w:pPr>
      <w:keepNext/>
      <w:spacing w:line="240" w:lineRule="auto"/>
      <w:jc w:val="center"/>
    </w:pPr>
    <w:rPr>
      <w:rFonts w:ascii="仿宋" w:hAnsi="仿宋" w:eastAsia="黑体" w:cs="宋体"/>
      <w:color w:val="000000"/>
      <w:kern w:val="0"/>
      <w:szCs w:val="28"/>
    </w:rPr>
  </w:style>
  <w:style w:type="paragraph" w:customStyle="1" w:styleId="1779">
    <w:name w:val="表头文字"/>
    <w:basedOn w:val="1"/>
    <w:link w:val="1780"/>
    <w:qFormat/>
    <w:uiPriority w:val="0"/>
    <w:pPr>
      <w:keepNext/>
      <w:spacing w:afterLines="50" w:line="300" w:lineRule="auto"/>
      <w:jc w:val="center"/>
    </w:pPr>
    <w:rPr>
      <w:rFonts w:ascii="黑体" w:hAnsi="宋体" w:eastAsia="黑体"/>
      <w:color w:val="000000"/>
      <w:szCs w:val="20"/>
      <w:lang w:val="zh-CN"/>
    </w:rPr>
  </w:style>
  <w:style w:type="character" w:customStyle="1" w:styleId="1780">
    <w:name w:val="表头文字 Char"/>
    <w:link w:val="1779"/>
    <w:qFormat/>
    <w:uiPriority w:val="0"/>
    <w:rPr>
      <w:rFonts w:ascii="黑体" w:hAnsi="宋体" w:eastAsia="黑体"/>
      <w:color w:val="000000"/>
      <w:kern w:val="2"/>
      <w:sz w:val="28"/>
      <w:lang w:val="zh-CN"/>
    </w:rPr>
  </w:style>
  <w:style w:type="character" w:customStyle="1" w:styleId="1781">
    <w:name w:val="样式 表格文字 + Times New Roman Char"/>
    <w:link w:val="1782"/>
    <w:qFormat/>
    <w:uiPriority w:val="0"/>
    <w:rPr>
      <w:rFonts w:ascii="宋体" w:hAnsi="宋体"/>
      <w:color w:val="000000"/>
      <w:sz w:val="24"/>
    </w:rPr>
  </w:style>
  <w:style w:type="paragraph" w:customStyle="1" w:styleId="1782">
    <w:name w:val="样式 表格文字 + Times New Roman"/>
    <w:basedOn w:val="1"/>
    <w:link w:val="1781"/>
    <w:qFormat/>
    <w:uiPriority w:val="0"/>
    <w:pPr>
      <w:keepNext/>
      <w:keepLines/>
      <w:adjustRightInd/>
      <w:snapToGrid/>
      <w:spacing w:line="240" w:lineRule="auto"/>
      <w:jc w:val="center"/>
    </w:pPr>
    <w:rPr>
      <w:rFonts w:ascii="宋体" w:hAnsi="宋体" w:eastAsia="宋体"/>
      <w:color w:val="000000"/>
      <w:kern w:val="0"/>
      <w:sz w:val="24"/>
      <w:szCs w:val="20"/>
    </w:rPr>
  </w:style>
  <w:style w:type="paragraph" w:customStyle="1" w:styleId="1783">
    <w:name w:val="顶格正文"/>
    <w:basedOn w:val="1"/>
    <w:link w:val="1784"/>
    <w:qFormat/>
    <w:uiPriority w:val="0"/>
    <w:pPr>
      <w:spacing w:line="440" w:lineRule="atLeast"/>
      <w:jc w:val="both"/>
    </w:pPr>
    <w:rPr>
      <w:rFonts w:ascii="仿宋" w:hAnsi="仿宋"/>
      <w:sz w:val="24"/>
      <w:szCs w:val="21"/>
      <w:lang w:val="zh-CN"/>
    </w:rPr>
  </w:style>
  <w:style w:type="character" w:customStyle="1" w:styleId="1784">
    <w:name w:val="顶格正文 Char"/>
    <w:link w:val="1783"/>
    <w:qFormat/>
    <w:uiPriority w:val="0"/>
    <w:rPr>
      <w:rFonts w:ascii="仿宋" w:hAnsi="仿宋" w:eastAsia="仿宋_GB2312"/>
      <w:kern w:val="2"/>
      <w:sz w:val="24"/>
      <w:szCs w:val="21"/>
      <w:lang w:val="zh-CN"/>
    </w:rPr>
  </w:style>
  <w:style w:type="character" w:customStyle="1" w:styleId="1785">
    <w:name w:val="样式 次小节 + 左侧:  1 字符 Char"/>
    <w:link w:val="392"/>
    <w:qFormat/>
    <w:uiPriority w:val="0"/>
    <w:rPr>
      <w:rFonts w:ascii="仿宋_GB2312" w:eastAsia="仿宋_GB2312" w:hAnsiTheme="majorHAnsi" w:cstheme="majorBidi"/>
      <w:b/>
      <w:kern w:val="2"/>
      <w:sz w:val="28"/>
      <w:szCs w:val="28"/>
    </w:rPr>
  </w:style>
  <w:style w:type="character" w:customStyle="1" w:styleId="1786">
    <w:name w:val="表格文字 Char"/>
    <w:link w:val="1787"/>
    <w:qFormat/>
    <w:uiPriority w:val="0"/>
    <w:rPr>
      <w:rFonts w:ascii="宋体" w:hAnsi="宋体"/>
      <w:color w:val="000000"/>
      <w:sz w:val="24"/>
    </w:rPr>
  </w:style>
  <w:style w:type="paragraph" w:customStyle="1" w:styleId="1787">
    <w:name w:val="表格文字"/>
    <w:basedOn w:val="1"/>
    <w:next w:val="1"/>
    <w:link w:val="1786"/>
    <w:qFormat/>
    <w:uiPriority w:val="0"/>
    <w:pPr>
      <w:keepNext/>
      <w:adjustRightInd/>
      <w:snapToGrid/>
      <w:spacing w:line="240" w:lineRule="auto"/>
      <w:jc w:val="center"/>
    </w:pPr>
    <w:rPr>
      <w:rFonts w:ascii="宋体" w:hAnsi="宋体" w:eastAsia="宋体"/>
      <w:color w:val="000000"/>
      <w:kern w:val="0"/>
      <w:sz w:val="24"/>
      <w:szCs w:val="20"/>
    </w:rPr>
  </w:style>
  <w:style w:type="paragraph" w:customStyle="1" w:styleId="1788">
    <w:name w:val="段落"/>
    <w:basedOn w:val="36"/>
    <w:link w:val="2148"/>
    <w:qFormat/>
    <w:uiPriority w:val="0"/>
    <w:rPr>
      <w:rFonts w:ascii="Cambria" w:hAnsi="Cambria" w:eastAsia="宋体"/>
      <w:b/>
      <w:bCs/>
      <w:kern w:val="0"/>
      <w:sz w:val="24"/>
      <w:szCs w:val="24"/>
    </w:rPr>
  </w:style>
  <w:style w:type="paragraph" w:customStyle="1" w:styleId="1789">
    <w:name w:val="式中"/>
    <w:basedOn w:val="1788"/>
    <w:qFormat/>
    <w:uiPriority w:val="0"/>
    <w:pPr>
      <w:ind w:firstLine="0" w:firstLineChars="0"/>
      <w:jc w:val="left"/>
    </w:pPr>
  </w:style>
  <w:style w:type="paragraph" w:customStyle="1" w:styleId="1790">
    <w:name w:val="样式 表格文字 + 两端对齐"/>
    <w:basedOn w:val="1787"/>
    <w:qFormat/>
    <w:uiPriority w:val="0"/>
    <w:pPr>
      <w:adjustRightInd w:val="0"/>
      <w:snapToGrid w:val="0"/>
      <w:jc w:val="both"/>
    </w:pPr>
    <w:rPr>
      <w:rFonts w:hAnsi="Times New Roman" w:cs="宋体"/>
      <w:color w:val="auto"/>
      <w:sz w:val="28"/>
    </w:rPr>
  </w:style>
  <w:style w:type="paragraph" w:customStyle="1" w:styleId="1791">
    <w:name w:val="样式 表号 + 右"/>
    <w:basedOn w:val="999"/>
    <w:qFormat/>
    <w:uiPriority w:val="0"/>
    <w:pPr>
      <w:keepNext/>
      <w:spacing w:line="240" w:lineRule="auto"/>
      <w:ind w:left="0"/>
      <w:jc w:val="left"/>
    </w:pPr>
    <w:rPr>
      <w:rFonts w:ascii="Calibri" w:hAnsi="Calibri" w:cs="宋体"/>
      <w:snapToGrid/>
      <w:kern w:val="2"/>
      <w:sz w:val="24"/>
      <w:lang w:val="en-US"/>
    </w:rPr>
  </w:style>
  <w:style w:type="paragraph" w:customStyle="1" w:styleId="1792">
    <w:name w:val="样式 式中 + 首行缩进:  3 字符"/>
    <w:basedOn w:val="1789"/>
    <w:qFormat/>
    <w:uiPriority w:val="0"/>
    <w:pPr>
      <w:keepNext/>
      <w:snapToGrid w:val="0"/>
      <w:spacing w:line="360" w:lineRule="auto"/>
      <w:ind w:firstLine="300" w:firstLineChars="300"/>
    </w:pPr>
    <w:rPr>
      <w:rFonts w:cs="宋体"/>
      <w:color w:val="000000"/>
      <w:kern w:val="2"/>
    </w:rPr>
  </w:style>
  <w:style w:type="paragraph" w:customStyle="1" w:styleId="1793">
    <w:name w:val="样式 表头文字 + Times New Roman"/>
    <w:basedOn w:val="1779"/>
    <w:link w:val="1794"/>
    <w:qFormat/>
    <w:uiPriority w:val="0"/>
    <w:pPr>
      <w:spacing w:afterLines="0" w:line="240" w:lineRule="auto"/>
    </w:pPr>
  </w:style>
  <w:style w:type="character" w:customStyle="1" w:styleId="1794">
    <w:name w:val="样式 表头文字 + Times New Roman Char"/>
    <w:link w:val="1793"/>
    <w:qFormat/>
    <w:uiPriority w:val="0"/>
    <w:rPr>
      <w:rFonts w:ascii="黑体" w:hAnsi="宋体" w:eastAsia="黑体"/>
      <w:color w:val="000000"/>
      <w:kern w:val="2"/>
      <w:sz w:val="28"/>
      <w:lang w:val="zh-CN"/>
    </w:rPr>
  </w:style>
  <w:style w:type="paragraph" w:customStyle="1" w:styleId="1795">
    <w:name w:val="Char4"/>
    <w:basedOn w:val="1"/>
    <w:qFormat/>
    <w:uiPriority w:val="0"/>
    <w:pPr>
      <w:adjustRightInd/>
      <w:snapToGrid/>
      <w:spacing w:line="360" w:lineRule="auto"/>
      <w:jc w:val="both"/>
    </w:pPr>
    <w:rPr>
      <w:rFonts w:ascii="仿宋" w:hAnsi="仿宋"/>
      <w:kern w:val="0"/>
      <w:sz w:val="24"/>
      <w:szCs w:val="24"/>
    </w:rPr>
  </w:style>
  <w:style w:type="paragraph" w:customStyle="1" w:styleId="1796">
    <w:name w:val="正文5555"/>
    <w:basedOn w:val="1"/>
    <w:link w:val="1797"/>
    <w:qFormat/>
    <w:uiPriority w:val="0"/>
    <w:pPr>
      <w:adjustRightInd/>
      <w:snapToGrid/>
      <w:spacing w:line="440" w:lineRule="exact"/>
      <w:ind w:firstLine="200" w:firstLineChars="200"/>
    </w:pPr>
    <w:rPr>
      <w:rFonts w:ascii="宋体" w:hAnsi="宋体"/>
      <w:sz w:val="24"/>
      <w:szCs w:val="20"/>
      <w:lang w:val="zh-CN"/>
    </w:rPr>
  </w:style>
  <w:style w:type="character" w:customStyle="1" w:styleId="1797">
    <w:name w:val="正文5555 Char"/>
    <w:link w:val="1796"/>
    <w:qFormat/>
    <w:uiPriority w:val="0"/>
    <w:rPr>
      <w:rFonts w:ascii="宋体" w:hAnsi="宋体" w:eastAsia="仿宋_GB2312"/>
      <w:kern w:val="2"/>
      <w:sz w:val="24"/>
      <w:lang w:val="zh-CN"/>
    </w:rPr>
  </w:style>
  <w:style w:type="paragraph" w:customStyle="1" w:styleId="1798">
    <w:name w:val="头"/>
    <w:qFormat/>
    <w:uiPriority w:val="0"/>
    <w:pPr>
      <w:spacing w:line="700" w:lineRule="exact"/>
      <w:jc w:val="center"/>
    </w:pPr>
    <w:rPr>
      <w:rFonts w:ascii="仿宋" w:hAnsi="仿宋" w:eastAsia="黑体" w:cstheme="minorBidi"/>
      <w:b/>
      <w:kern w:val="2"/>
      <w:sz w:val="48"/>
      <w:szCs w:val="24"/>
      <w:lang w:val="en-US" w:eastAsia="zh-CN" w:bidi="ar-SA"/>
    </w:rPr>
  </w:style>
  <w:style w:type="paragraph" w:customStyle="1" w:styleId="1799">
    <w:name w:val="说"/>
    <w:link w:val="1936"/>
    <w:qFormat/>
    <w:uiPriority w:val="0"/>
    <w:pPr>
      <w:spacing w:beforeLines="100"/>
      <w:jc w:val="center"/>
    </w:pPr>
    <w:rPr>
      <w:rFonts w:ascii="仿宋" w:hAnsi="仿宋" w:eastAsia="华文新魏" w:cstheme="minorBidi"/>
      <w:b/>
      <w:kern w:val="2"/>
      <w:sz w:val="80"/>
      <w:szCs w:val="24"/>
      <w:lang w:val="en-US" w:eastAsia="zh-CN" w:bidi="ar-SA"/>
    </w:rPr>
  </w:style>
  <w:style w:type="paragraph" w:customStyle="1" w:styleId="1800">
    <w:name w:val="中二"/>
    <w:qFormat/>
    <w:uiPriority w:val="0"/>
    <w:pPr>
      <w:jc w:val="center"/>
    </w:pPr>
    <w:rPr>
      <w:rFonts w:ascii="仿宋" w:hAnsi="仿宋" w:eastAsia="楷体_GB2312" w:cstheme="minorBidi"/>
      <w:b/>
      <w:kern w:val="2"/>
      <w:sz w:val="36"/>
      <w:szCs w:val="24"/>
      <w:lang w:val="en-US" w:eastAsia="zh-CN" w:bidi="ar-SA"/>
    </w:rPr>
  </w:style>
  <w:style w:type="paragraph" w:customStyle="1" w:styleId="1801">
    <w:name w:val="总"/>
    <w:qFormat/>
    <w:uiPriority w:val="0"/>
    <w:pPr>
      <w:spacing w:line="800" w:lineRule="exact"/>
    </w:pPr>
    <w:rPr>
      <w:rFonts w:ascii="仿宋" w:hAnsi="仿宋" w:eastAsia="仿宋_GB2312" w:cstheme="minorBidi"/>
      <w:b/>
      <w:kern w:val="2"/>
      <w:sz w:val="32"/>
      <w:szCs w:val="24"/>
      <w:lang w:val="en-US" w:eastAsia="zh-CN" w:bidi="ar-SA"/>
    </w:rPr>
  </w:style>
  <w:style w:type="paragraph" w:customStyle="1" w:styleId="1802">
    <w:name w:val="1bt1"/>
    <w:basedOn w:val="1"/>
    <w:link w:val="1803"/>
    <w:qFormat/>
    <w:uiPriority w:val="0"/>
    <w:pPr>
      <w:adjustRightInd/>
      <w:snapToGrid/>
      <w:spacing w:line="480" w:lineRule="auto"/>
      <w:jc w:val="center"/>
      <w:outlineLvl w:val="0"/>
    </w:pPr>
    <w:rPr>
      <w:rFonts w:ascii="宋体" w:hAnsi="仿宋"/>
      <w:b/>
      <w:bCs/>
      <w:kern w:val="44"/>
      <w:sz w:val="36"/>
      <w:szCs w:val="44"/>
      <w:lang w:val="zh-CN"/>
    </w:rPr>
  </w:style>
  <w:style w:type="character" w:customStyle="1" w:styleId="1803">
    <w:name w:val="1bt1 Char"/>
    <w:link w:val="1802"/>
    <w:qFormat/>
    <w:uiPriority w:val="0"/>
    <w:rPr>
      <w:rFonts w:ascii="宋体" w:hAnsi="仿宋" w:eastAsia="仿宋_GB2312"/>
      <w:b/>
      <w:bCs/>
      <w:kern w:val="44"/>
      <w:sz w:val="36"/>
      <w:szCs w:val="44"/>
      <w:lang w:val="zh-CN"/>
    </w:rPr>
  </w:style>
  <w:style w:type="paragraph" w:customStyle="1" w:styleId="1804">
    <w:name w:val="Char Char Char Char4"/>
    <w:basedOn w:val="1"/>
    <w:qFormat/>
    <w:uiPriority w:val="0"/>
    <w:pPr>
      <w:widowControl/>
      <w:adjustRightInd/>
      <w:snapToGrid/>
      <w:spacing w:after="160" w:line="240" w:lineRule="exact"/>
    </w:pPr>
    <w:rPr>
      <w:rFonts w:ascii="Arial" w:hAnsi="Arial" w:eastAsia="Times New Roman" w:cs="Verdana"/>
      <w:b/>
      <w:kern w:val="0"/>
      <w:sz w:val="24"/>
      <w:szCs w:val="28"/>
      <w:lang w:eastAsia="en-US"/>
    </w:rPr>
  </w:style>
  <w:style w:type="paragraph" w:customStyle="1" w:styleId="1805">
    <w:name w:val="Char Char Char Char Char Char Char2"/>
    <w:basedOn w:val="1"/>
    <w:qFormat/>
    <w:uiPriority w:val="0"/>
    <w:pPr>
      <w:adjustRightInd/>
      <w:snapToGrid/>
      <w:spacing w:line="240" w:lineRule="auto"/>
      <w:jc w:val="both"/>
    </w:pPr>
    <w:rPr>
      <w:rFonts w:ascii="仿宋" w:hAnsi="仿宋"/>
      <w:kern w:val="0"/>
      <w:szCs w:val="24"/>
    </w:rPr>
  </w:style>
  <w:style w:type="paragraph" w:customStyle="1" w:styleId="1806">
    <w:name w:val="Char Char Char Char Char Char Char Char Char Char Char Char Char Char Char1 Char Char Char1 Char Char Char"/>
    <w:basedOn w:val="1"/>
    <w:qFormat/>
    <w:uiPriority w:val="0"/>
    <w:pPr>
      <w:adjustRightInd/>
      <w:snapToGrid/>
      <w:spacing w:line="360" w:lineRule="auto"/>
      <w:ind w:firstLine="200" w:firstLineChars="200"/>
      <w:jc w:val="both"/>
    </w:pPr>
    <w:rPr>
      <w:rFonts w:ascii="宋体" w:hAnsi="宋体" w:cs="宋体"/>
      <w:kern w:val="0"/>
      <w:sz w:val="24"/>
      <w:szCs w:val="24"/>
    </w:rPr>
  </w:style>
  <w:style w:type="character" w:customStyle="1" w:styleId="1807">
    <w:name w:val="图名 Char"/>
    <w:link w:val="736"/>
    <w:qFormat/>
    <w:uiPriority w:val="29"/>
    <w:rPr>
      <w:rFonts w:ascii="Times New Roman" w:hAnsi="Times New Roman"/>
      <w:b/>
      <w:sz w:val="28"/>
      <w:lang w:eastAsia="en-US" w:bidi="en-US"/>
    </w:rPr>
  </w:style>
  <w:style w:type="paragraph" w:customStyle="1" w:styleId="1808">
    <w:name w:val="正文43"/>
    <w:qFormat/>
    <w:uiPriority w:val="0"/>
    <w:pPr>
      <w:widowControl w:val="0"/>
      <w:adjustRightInd w:val="0"/>
      <w:spacing w:line="360" w:lineRule="atLeast"/>
      <w:jc w:val="both"/>
      <w:textAlignment w:val="baseline"/>
    </w:pPr>
    <w:rPr>
      <w:rFonts w:ascii="宋体" w:hAnsi="仿宋" w:eastAsia="仿宋_GB2312" w:cstheme="minorBidi"/>
      <w:kern w:val="2"/>
      <w:sz w:val="24"/>
      <w:szCs w:val="28"/>
      <w:lang w:val="en-US" w:eastAsia="zh-CN" w:bidi="ar-SA"/>
    </w:rPr>
  </w:style>
  <w:style w:type="character" w:customStyle="1" w:styleId="1809">
    <w:name w:val="Char Char55"/>
    <w:qFormat/>
    <w:uiPriority w:val="0"/>
    <w:rPr>
      <w:rFonts w:ascii="宋体"/>
      <w:bCs/>
      <w:kern w:val="2"/>
      <w:sz w:val="28"/>
      <w:szCs w:val="32"/>
    </w:rPr>
  </w:style>
  <w:style w:type="character" w:customStyle="1" w:styleId="1810">
    <w:name w:val="Char Char124"/>
    <w:qFormat/>
    <w:uiPriority w:val="0"/>
    <w:rPr>
      <w:rFonts w:ascii="仿宋_GB2312" w:eastAsia="仿宋_GB2312"/>
      <w:kern w:val="2"/>
      <w:sz w:val="28"/>
      <w:lang w:val="en-US" w:eastAsia="zh-CN" w:bidi="ar-SA"/>
    </w:rPr>
  </w:style>
  <w:style w:type="character" w:customStyle="1" w:styleId="1811">
    <w:name w:val="Char Char114"/>
    <w:qFormat/>
    <w:uiPriority w:val="0"/>
    <w:rPr>
      <w:sz w:val="18"/>
      <w:szCs w:val="18"/>
    </w:rPr>
  </w:style>
  <w:style w:type="character" w:customStyle="1" w:styleId="1812">
    <w:name w:val="Char Char104"/>
    <w:qFormat/>
    <w:uiPriority w:val="0"/>
    <w:rPr>
      <w:sz w:val="18"/>
      <w:szCs w:val="18"/>
    </w:rPr>
  </w:style>
  <w:style w:type="character" w:customStyle="1" w:styleId="1813">
    <w:name w:val="Char Char134"/>
    <w:qFormat/>
    <w:uiPriority w:val="0"/>
    <w:rPr>
      <w:sz w:val="18"/>
      <w:szCs w:val="18"/>
    </w:rPr>
  </w:style>
  <w:style w:type="paragraph" w:customStyle="1" w:styleId="1814">
    <w:name w:val="无间隔13"/>
    <w:qFormat/>
    <w:uiPriority w:val="0"/>
    <w:pPr>
      <w:widowControl w:val="0"/>
      <w:spacing w:line="480" w:lineRule="exact"/>
      <w:ind w:firstLine="200" w:firstLineChars="200"/>
      <w:jc w:val="both"/>
    </w:pPr>
    <w:rPr>
      <w:rFonts w:ascii="黑体" w:eastAsia="黑体" w:hAnsiTheme="minorHAnsi" w:cstheme="minorBidi"/>
      <w:kern w:val="2"/>
      <w:sz w:val="28"/>
      <w:szCs w:val="22"/>
      <w:lang w:val="en-US" w:eastAsia="zh-CN" w:bidi="ar-SA"/>
    </w:rPr>
  </w:style>
  <w:style w:type="paragraph" w:customStyle="1" w:styleId="1815">
    <w:name w:val="Char Char21 Char Char3"/>
    <w:basedOn w:val="1"/>
    <w:qFormat/>
    <w:uiPriority w:val="0"/>
    <w:pPr>
      <w:adjustRightInd/>
      <w:snapToGrid/>
      <w:spacing w:line="240" w:lineRule="auto"/>
      <w:jc w:val="both"/>
    </w:pPr>
    <w:rPr>
      <w:rFonts w:ascii="仿宋" w:hAnsi="仿宋"/>
      <w:kern w:val="0"/>
      <w:szCs w:val="24"/>
    </w:rPr>
  </w:style>
  <w:style w:type="character" w:customStyle="1" w:styleId="1816">
    <w:name w:val="标书正文 Char"/>
    <w:link w:val="1817"/>
    <w:qFormat/>
    <w:uiPriority w:val="0"/>
    <w:rPr>
      <w:rFonts w:ascii="黑体"/>
      <w:sz w:val="24"/>
    </w:rPr>
  </w:style>
  <w:style w:type="paragraph" w:customStyle="1" w:styleId="1817">
    <w:name w:val="标书正文"/>
    <w:basedOn w:val="35"/>
    <w:link w:val="1816"/>
    <w:qFormat/>
    <w:uiPriority w:val="0"/>
    <w:pPr>
      <w:widowControl/>
      <w:adjustRightInd/>
      <w:snapToGrid/>
      <w:spacing w:beforeLines="50" w:after="120" w:afterLines="50" w:line="400" w:lineRule="exact"/>
      <w:ind w:firstLine="200" w:firstLineChars="200"/>
      <w:jc w:val="both"/>
    </w:pPr>
    <w:rPr>
      <w:rFonts w:ascii="黑体" w:hAnsi="Calibri" w:eastAsia="宋体"/>
      <w:kern w:val="0"/>
    </w:rPr>
  </w:style>
  <w:style w:type="paragraph" w:customStyle="1" w:styleId="1818">
    <w:name w:val="Char Char 字元 字元 字元 Char Char Char Char3"/>
    <w:basedOn w:val="1"/>
    <w:qFormat/>
    <w:uiPriority w:val="0"/>
    <w:pPr>
      <w:snapToGrid/>
      <w:spacing w:line="360" w:lineRule="auto"/>
      <w:jc w:val="both"/>
    </w:pPr>
    <w:rPr>
      <w:rFonts w:ascii="宋体" w:hAnsi="宋体"/>
      <w:kern w:val="0"/>
      <w:sz w:val="24"/>
      <w:szCs w:val="28"/>
    </w:rPr>
  </w:style>
  <w:style w:type="character" w:customStyle="1" w:styleId="1819">
    <w:name w:val="highlight1"/>
    <w:qFormat/>
    <w:uiPriority w:val="0"/>
    <w:rPr>
      <w:sz w:val="23"/>
    </w:rPr>
  </w:style>
  <w:style w:type="character" w:customStyle="1" w:styleId="1820">
    <w:name w:val="文字 Char"/>
    <w:link w:val="567"/>
    <w:qFormat/>
    <w:uiPriority w:val="0"/>
    <w:rPr>
      <w:rFonts w:ascii="仿宋_GB2312" w:hAnsi="宋体" w:eastAsia="仿宋_GB2312"/>
      <w:kern w:val="2"/>
      <w:sz w:val="28"/>
      <w:szCs w:val="28"/>
    </w:rPr>
  </w:style>
  <w:style w:type="paragraph" w:customStyle="1" w:styleId="1821">
    <w:name w:val="模板正文"/>
    <w:basedOn w:val="1"/>
    <w:qFormat/>
    <w:uiPriority w:val="0"/>
    <w:pPr>
      <w:adjustRightInd/>
      <w:snapToGrid/>
      <w:spacing w:beforeLines="50" w:afterLines="50" w:line="400" w:lineRule="exact"/>
      <w:ind w:firstLine="200" w:firstLineChars="200"/>
      <w:jc w:val="both"/>
    </w:pPr>
    <w:rPr>
      <w:rFonts w:ascii="宋体" w:hAnsi="宋体"/>
      <w:kern w:val="0"/>
      <w:sz w:val="24"/>
      <w:szCs w:val="28"/>
    </w:rPr>
  </w:style>
  <w:style w:type="paragraph" w:customStyle="1" w:styleId="1822">
    <w:name w:val="规范正文"/>
    <w:basedOn w:val="1"/>
    <w:qFormat/>
    <w:uiPriority w:val="0"/>
    <w:pPr>
      <w:snapToGrid/>
      <w:spacing w:line="360" w:lineRule="auto"/>
      <w:ind w:left="480"/>
      <w:jc w:val="both"/>
      <w:textAlignment w:val="baseline"/>
    </w:pPr>
    <w:rPr>
      <w:rFonts w:ascii="仿宋" w:hAnsi="仿宋"/>
      <w:kern w:val="0"/>
      <w:sz w:val="24"/>
      <w:szCs w:val="28"/>
    </w:rPr>
  </w:style>
  <w:style w:type="paragraph" w:customStyle="1" w:styleId="1823">
    <w:name w:val="07415"/>
    <w:basedOn w:val="1"/>
    <w:qFormat/>
    <w:uiPriority w:val="0"/>
    <w:pPr>
      <w:widowControl/>
      <w:adjustRightInd/>
      <w:snapToGrid/>
      <w:spacing w:before="100" w:beforeAutospacing="1" w:after="100" w:afterAutospacing="1" w:line="240" w:lineRule="auto"/>
    </w:pPr>
    <w:rPr>
      <w:rFonts w:ascii="宋体" w:hAnsi="宋体" w:cs="宋体"/>
      <w:kern w:val="0"/>
      <w:sz w:val="24"/>
      <w:szCs w:val="28"/>
    </w:rPr>
  </w:style>
  <w:style w:type="paragraph" w:customStyle="1" w:styleId="1824">
    <w:name w:val="bluebig"/>
    <w:basedOn w:val="1"/>
    <w:qFormat/>
    <w:uiPriority w:val="0"/>
    <w:pPr>
      <w:widowControl/>
      <w:adjustRightInd/>
      <w:snapToGrid/>
      <w:spacing w:before="100" w:beforeAutospacing="1" w:after="100" w:afterAutospacing="1" w:line="240" w:lineRule="auto"/>
    </w:pPr>
    <w:rPr>
      <w:rFonts w:ascii="宋体" w:hAnsi="宋体" w:cs="宋体"/>
      <w:kern w:val="0"/>
      <w:sz w:val="24"/>
      <w:szCs w:val="28"/>
    </w:rPr>
  </w:style>
  <w:style w:type="paragraph" w:customStyle="1" w:styleId="1825">
    <w:name w:val="Char Char Char Char12"/>
    <w:basedOn w:val="1"/>
    <w:qFormat/>
    <w:uiPriority w:val="0"/>
    <w:pPr>
      <w:adjustRightInd/>
      <w:snapToGrid/>
      <w:spacing w:line="240" w:lineRule="auto"/>
      <w:jc w:val="both"/>
    </w:pPr>
    <w:rPr>
      <w:rFonts w:ascii="仿宋" w:hAnsi="仿宋"/>
      <w:kern w:val="0"/>
      <w:szCs w:val="24"/>
    </w:rPr>
  </w:style>
  <w:style w:type="paragraph" w:customStyle="1" w:styleId="1826">
    <w:name w:val="soustitre"/>
    <w:basedOn w:val="1"/>
    <w:qFormat/>
    <w:uiPriority w:val="0"/>
    <w:pPr>
      <w:widowControl/>
      <w:tabs>
        <w:tab w:val="left" w:pos="525"/>
      </w:tabs>
      <w:overflowPunct w:val="0"/>
      <w:autoSpaceDE w:val="0"/>
      <w:autoSpaceDN w:val="0"/>
      <w:snapToGrid/>
      <w:spacing w:line="400" w:lineRule="exact"/>
      <w:jc w:val="center"/>
      <w:textAlignment w:val="baseline"/>
    </w:pPr>
    <w:rPr>
      <w:rFonts w:ascii="New York" w:hAnsi="New York" w:eastAsia="楷体_GB2312"/>
      <w:kern w:val="0"/>
      <w:position w:val="-6"/>
      <w:sz w:val="24"/>
      <w:szCs w:val="28"/>
      <w:lang w:val="fr-FR"/>
    </w:rPr>
  </w:style>
  <w:style w:type="paragraph" w:customStyle="1" w:styleId="1827">
    <w:name w:val="Char Char 字元 字元 字元 Char Char Char Char1"/>
    <w:basedOn w:val="1"/>
    <w:qFormat/>
    <w:uiPriority w:val="0"/>
    <w:pPr>
      <w:snapToGrid/>
      <w:spacing w:line="360" w:lineRule="auto"/>
      <w:jc w:val="both"/>
    </w:pPr>
    <w:rPr>
      <w:rFonts w:ascii="仿宋" w:hAnsi="仿宋"/>
      <w:kern w:val="0"/>
      <w:szCs w:val="28"/>
    </w:rPr>
  </w:style>
  <w:style w:type="paragraph" w:customStyle="1" w:styleId="1828">
    <w:name w:val="标准"/>
    <w:basedOn w:val="1"/>
    <w:qFormat/>
    <w:uiPriority w:val="0"/>
    <w:pPr>
      <w:snapToGrid/>
      <w:spacing w:line="312" w:lineRule="atLeast"/>
      <w:jc w:val="both"/>
      <w:textAlignment w:val="baseline"/>
    </w:pPr>
    <w:rPr>
      <w:rFonts w:ascii="仿宋" w:hAnsi="仿宋"/>
      <w:kern w:val="0"/>
      <w:sz w:val="24"/>
      <w:szCs w:val="28"/>
    </w:rPr>
  </w:style>
  <w:style w:type="character" w:customStyle="1" w:styleId="1829">
    <w:name w:val="新建标题2 Char"/>
    <w:qFormat/>
    <w:uiPriority w:val="0"/>
    <w:rPr>
      <w:rFonts w:ascii="宋体" w:hAnsi="宋体" w:eastAsia="黑体" w:cs="Arial"/>
      <w:b/>
      <w:bCs/>
      <w:kern w:val="2"/>
      <w:sz w:val="32"/>
      <w:szCs w:val="28"/>
      <w:lang w:val="en-US" w:eastAsia="zh-CN" w:bidi="ar-SA"/>
    </w:rPr>
  </w:style>
  <w:style w:type="paragraph" w:customStyle="1" w:styleId="1830">
    <w:name w:val="新建标题3"/>
    <w:basedOn w:val="85"/>
    <w:qFormat/>
    <w:uiPriority w:val="0"/>
    <w:pPr>
      <w:adjustRightInd/>
      <w:snapToGrid/>
      <w:spacing w:before="200" w:after="200" w:line="240" w:lineRule="auto"/>
      <w:jc w:val="both"/>
      <w:outlineLvl w:val="1"/>
    </w:pPr>
    <w:rPr>
      <w:rFonts w:ascii="宋体" w:hAnsi="宋体" w:cs="Arial"/>
      <w:b w:val="0"/>
      <w:kern w:val="0"/>
      <w:szCs w:val="24"/>
      <w:lang w:val="zh-CN"/>
    </w:rPr>
  </w:style>
  <w:style w:type="paragraph" w:customStyle="1" w:styleId="1831">
    <w:name w:val="新建标题2"/>
    <w:basedOn w:val="85"/>
    <w:qFormat/>
    <w:uiPriority w:val="0"/>
    <w:pPr>
      <w:adjustRightInd/>
      <w:snapToGrid/>
      <w:spacing w:after="100" w:line="240" w:lineRule="auto"/>
      <w:jc w:val="both"/>
      <w:outlineLvl w:val="0"/>
    </w:pPr>
    <w:rPr>
      <w:rFonts w:ascii="宋体" w:hAnsi="宋体" w:cs="Arial"/>
      <w:b w:val="0"/>
      <w:bCs w:val="0"/>
      <w:kern w:val="0"/>
      <w:szCs w:val="28"/>
      <w:lang w:val="zh-CN"/>
    </w:rPr>
  </w:style>
  <w:style w:type="paragraph" w:customStyle="1" w:styleId="1832">
    <w:name w:val="新建正文"/>
    <w:basedOn w:val="88"/>
    <w:qFormat/>
    <w:uiPriority w:val="0"/>
    <w:pPr>
      <w:ind w:left="0" w:leftChars="0" w:firstLine="0" w:firstLineChars="0"/>
      <w:jc w:val="left"/>
    </w:pPr>
    <w:rPr>
      <w:rFonts w:ascii="宋体" w:hAnsi="宋体" w:eastAsia="仿宋_GB2312"/>
      <w:spacing w:val="26"/>
      <w:sz w:val="24"/>
      <w:lang w:val="zh-CN"/>
    </w:rPr>
  </w:style>
  <w:style w:type="paragraph" w:customStyle="1" w:styleId="1833">
    <w:name w:val="0"/>
    <w:basedOn w:val="1"/>
    <w:qFormat/>
    <w:uiPriority w:val="0"/>
    <w:pPr>
      <w:widowControl/>
      <w:adjustRightInd/>
      <w:snapToGrid/>
      <w:spacing w:before="100" w:beforeAutospacing="1" w:after="100" w:afterAutospacing="1" w:line="240" w:lineRule="auto"/>
    </w:pPr>
    <w:rPr>
      <w:rFonts w:ascii="宋体" w:hAnsi="宋体" w:cs="宋体"/>
      <w:kern w:val="0"/>
      <w:sz w:val="24"/>
      <w:szCs w:val="24"/>
    </w:rPr>
  </w:style>
  <w:style w:type="character" w:customStyle="1" w:styleId="1834">
    <w:name w:val="t_tag"/>
    <w:qFormat/>
    <w:uiPriority w:val="0"/>
  </w:style>
  <w:style w:type="paragraph" w:customStyle="1" w:styleId="1835">
    <w:name w:val="Absatz2AL"/>
    <w:basedOn w:val="35"/>
    <w:next w:val="1"/>
    <w:qFormat/>
    <w:uiPriority w:val="0"/>
    <w:pPr>
      <w:widowControl/>
      <w:overflowPunct w:val="0"/>
      <w:autoSpaceDE w:val="0"/>
      <w:autoSpaceDN w:val="0"/>
      <w:snapToGrid/>
      <w:spacing w:line="240" w:lineRule="auto"/>
      <w:jc w:val="both"/>
      <w:textAlignment w:val="baseline"/>
    </w:pPr>
    <w:rPr>
      <w:rFonts w:ascii="仿宋" w:hAnsi="仿宋" w:eastAsia="楷体_GB2312"/>
      <w:lang w:val="de-DE"/>
    </w:rPr>
  </w:style>
  <w:style w:type="paragraph" w:customStyle="1" w:styleId="1836">
    <w:name w:val="Char Char Char Char Char2 Char"/>
    <w:basedOn w:val="1"/>
    <w:qFormat/>
    <w:uiPriority w:val="0"/>
    <w:pPr>
      <w:spacing w:line="360" w:lineRule="auto"/>
      <w:ind w:firstLine="200" w:firstLineChars="200"/>
      <w:jc w:val="both"/>
    </w:pPr>
    <w:rPr>
      <w:rFonts w:ascii="宋体" w:hAnsi="宋体" w:cs="宋体"/>
      <w:kern w:val="0"/>
      <w:sz w:val="24"/>
      <w:szCs w:val="26"/>
    </w:rPr>
  </w:style>
  <w:style w:type="paragraph" w:customStyle="1" w:styleId="1837">
    <w:name w:val="msolistparagraph"/>
    <w:basedOn w:val="1"/>
    <w:qFormat/>
    <w:uiPriority w:val="0"/>
    <w:pPr>
      <w:adjustRightInd/>
      <w:snapToGrid/>
      <w:spacing w:line="240" w:lineRule="auto"/>
      <w:ind w:firstLine="420" w:firstLineChars="200"/>
      <w:jc w:val="both"/>
    </w:pPr>
    <w:rPr>
      <w:rFonts w:ascii="Calibri" w:hAnsi="Calibri"/>
      <w:kern w:val="0"/>
    </w:rPr>
  </w:style>
  <w:style w:type="paragraph" w:customStyle="1" w:styleId="1838">
    <w:name w:val="样式 标题 34号宋体左齐行距1.5倍四号宋体左齐行距1.5倍小标题 + 段前: 7.8 磅 段后: 7.8 磅 行距..."/>
    <w:basedOn w:val="5"/>
    <w:qFormat/>
    <w:uiPriority w:val="0"/>
    <w:pPr>
      <w:keepNext w:val="0"/>
      <w:keepLines w:val="0"/>
      <w:spacing w:before="0" w:after="0" w:line="240" w:lineRule="auto"/>
      <w:jc w:val="left"/>
    </w:pPr>
    <w:rPr>
      <w:rFonts w:ascii="宋体" w:hAnsi="仿宋" w:eastAsia="仿宋_GB2312" w:cs="宋体"/>
      <w:b w:val="0"/>
      <w:bCs w:val="0"/>
      <w:sz w:val="28"/>
      <w:szCs w:val="20"/>
    </w:rPr>
  </w:style>
  <w:style w:type="paragraph" w:customStyle="1" w:styleId="1839">
    <w:name w:val="列表12"/>
    <w:basedOn w:val="1"/>
    <w:qFormat/>
    <w:uiPriority w:val="0"/>
    <w:pPr>
      <w:adjustRightInd/>
      <w:snapToGrid/>
      <w:spacing w:line="240" w:lineRule="auto"/>
      <w:jc w:val="both"/>
    </w:pPr>
    <w:rPr>
      <w:rFonts w:ascii="仿宋" w:hAnsi="仿宋"/>
      <w:kern w:val="0"/>
      <w:szCs w:val="28"/>
    </w:rPr>
  </w:style>
  <w:style w:type="character" w:customStyle="1" w:styleId="1840">
    <w:name w:val="Char Char154"/>
    <w:qFormat/>
    <w:uiPriority w:val="0"/>
    <w:rPr>
      <w:rFonts w:eastAsia="宋体"/>
      <w:sz w:val="21"/>
      <w:szCs w:val="21"/>
      <w:lang w:val="en-US" w:eastAsia="zh-CN" w:bidi="ar-SA"/>
    </w:rPr>
  </w:style>
  <w:style w:type="table" w:customStyle="1" w:styleId="1841">
    <w:name w:val="彩色型 11"/>
    <w:basedOn w:val="89"/>
    <w:qFormat/>
    <w:uiPriority w:val="0"/>
    <w:pPr>
      <w:widowControl w:val="0"/>
    </w:pPr>
    <w:rPr>
      <w:rFonts w:ascii="仿宋" w:hAnsi="仿宋" w:eastAsia="仿宋_GB2312"/>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cPr>
        <w:tcBorders>
          <w:tl2br w:val="nil"/>
          <w:tr2bl w:val="nil"/>
        </w:tcBorders>
        <w:shd w:val="solid" w:color="000000" w:fill="FFFFFF"/>
      </w:tcPr>
    </w:tblStylePr>
    <w:tblStylePr w:type="firstCol">
      <w:rPr>
        <w:b/>
        <w:bCs/>
        <w:i/>
        <w:iCs/>
      </w:rPr>
      <w:tcPr>
        <w:tcBorders>
          <w:tl2br w:val="nil"/>
          <w:tr2bl w:val="nil"/>
        </w:tcBorders>
        <w:shd w:val="solid" w:color="000080" w:fill="FFFFFF"/>
      </w:tcPr>
    </w:tblStylePr>
    <w:tblStylePr w:type="nwCell">
      <w:tcPr>
        <w:tcBorders>
          <w:tl2br w:val="nil"/>
          <w:tr2bl w:val="nil"/>
        </w:tcBorders>
        <w:shd w:val="solid" w:color="000000" w:fill="FFFFFF"/>
      </w:tcPr>
    </w:tblStylePr>
    <w:tblStylePr w:type="swCell">
      <w:rPr>
        <w:b/>
        <w:bCs/>
        <w:i w:val="0"/>
        <w:iCs w:val="0"/>
      </w:rPr>
      <w:tcPr>
        <w:tcBorders>
          <w:tl2br w:val="nil"/>
          <w:tr2bl w:val="nil"/>
        </w:tcBorders>
      </w:tcPr>
    </w:tblStylePr>
  </w:style>
  <w:style w:type="paragraph" w:customStyle="1" w:styleId="1842">
    <w:name w:val="纯文本12"/>
    <w:basedOn w:val="1"/>
    <w:qFormat/>
    <w:uiPriority w:val="0"/>
    <w:pPr>
      <w:widowControl/>
      <w:snapToGrid/>
      <w:ind w:firstLine="200" w:firstLineChars="200"/>
      <w:jc w:val="both"/>
      <w:textAlignment w:val="baseline"/>
    </w:pPr>
    <w:rPr>
      <w:rFonts w:ascii="宋体" w:hAnsi="Courier New"/>
      <w:kern w:val="0"/>
      <w:szCs w:val="28"/>
      <w:lang w:eastAsia="en-US" w:bidi="en-US"/>
    </w:rPr>
  </w:style>
  <w:style w:type="paragraph" w:customStyle="1" w:styleId="1843">
    <w:name w:val="库"/>
    <w:qFormat/>
    <w:uiPriority w:val="0"/>
    <w:pPr>
      <w:jc w:val="center"/>
    </w:pPr>
    <w:rPr>
      <w:rFonts w:ascii="仿宋" w:hAnsi="仿宋" w:eastAsia="黑体" w:cstheme="minorBidi"/>
      <w:b/>
      <w:kern w:val="2"/>
      <w:sz w:val="32"/>
      <w:szCs w:val="24"/>
      <w:lang w:val="en-US" w:eastAsia="zh-CN" w:bidi="ar-SA"/>
    </w:rPr>
  </w:style>
  <w:style w:type="paragraph" w:customStyle="1" w:styleId="1844">
    <w:name w:val="样式 标题 3Level 3 Headsect1.2.3h33rd levelH33Head 3level_3..."/>
    <w:basedOn w:val="5"/>
    <w:qFormat/>
    <w:uiPriority w:val="0"/>
    <w:pPr>
      <w:tabs>
        <w:tab w:val="left" w:pos="360"/>
        <w:tab w:val="left" w:pos="540"/>
      </w:tabs>
      <w:adjustRightInd w:val="0"/>
      <w:snapToGrid w:val="0"/>
      <w:spacing w:beforeLines="50" w:afterLines="50" w:line="520" w:lineRule="exact"/>
      <w:ind w:firstLine="200" w:firstLineChars="200"/>
    </w:pPr>
    <w:rPr>
      <w:rFonts w:ascii="Arial" w:hAnsi="Arial" w:eastAsia="仿宋_GB2312" w:cs="宋体"/>
      <w:color w:val="000000"/>
      <w:kern w:val="16"/>
      <w:sz w:val="28"/>
      <w:szCs w:val="20"/>
    </w:rPr>
  </w:style>
  <w:style w:type="character" w:customStyle="1" w:styleId="1845">
    <w:name w:val="样式 正文 +"/>
    <w:qFormat/>
    <w:uiPriority w:val="0"/>
    <w:rPr>
      <w:kern w:val="0"/>
    </w:rPr>
  </w:style>
  <w:style w:type="character" w:customStyle="1" w:styleId="1846">
    <w:name w:val="样式10 Char"/>
    <w:link w:val="984"/>
    <w:qFormat/>
    <w:uiPriority w:val="0"/>
    <w:rPr>
      <w:rFonts w:ascii="仿宋_GB2312" w:hAnsi="Times New Roman" w:eastAsia="仿宋_GB2312" w:cs="宋体"/>
      <w:kern w:val="2"/>
      <w:sz w:val="28"/>
    </w:rPr>
  </w:style>
  <w:style w:type="character" w:customStyle="1" w:styleId="1847">
    <w:name w:val="样式11 Char"/>
    <w:link w:val="985"/>
    <w:qFormat/>
    <w:uiPriority w:val="0"/>
    <w:rPr>
      <w:rFonts w:ascii="仿宋_GB2312" w:hAnsi="Arial" w:eastAsia="仿宋_GB2312" w:cs="宋体"/>
      <w:b/>
      <w:bCs/>
      <w:kern w:val="2"/>
      <w:sz w:val="28"/>
    </w:rPr>
  </w:style>
  <w:style w:type="paragraph" w:customStyle="1" w:styleId="1848">
    <w:name w:val="标题5"/>
    <w:basedOn w:val="8"/>
    <w:qFormat/>
    <w:uiPriority w:val="0"/>
    <w:pPr>
      <w:wordWrap w:val="0"/>
      <w:overflowPunct w:val="0"/>
      <w:autoSpaceDE w:val="0"/>
      <w:autoSpaceDN w:val="0"/>
      <w:adjustRightInd w:val="0"/>
      <w:spacing w:before="0" w:beforeLines="50" w:after="0" w:afterLines="50" w:line="360" w:lineRule="auto"/>
      <w:ind w:firstLine="422" w:firstLineChars="200"/>
      <w:jc w:val="left"/>
      <w:textAlignment w:val="baseline"/>
      <w:outlineLvl w:val="2"/>
    </w:pPr>
    <w:rPr>
      <w:rFonts w:ascii="宋体" w:hAnsi="宋体" w:eastAsia="仿宋_GB2312"/>
      <w:sz w:val="21"/>
      <w:szCs w:val="21"/>
    </w:rPr>
  </w:style>
  <w:style w:type="paragraph" w:customStyle="1" w:styleId="1849">
    <w:name w:val="Char Char Char Char Char Char1 Char2"/>
    <w:basedOn w:val="1"/>
    <w:qFormat/>
    <w:uiPriority w:val="0"/>
    <w:pPr>
      <w:adjustRightInd/>
      <w:snapToGrid/>
      <w:spacing w:line="240" w:lineRule="auto"/>
      <w:jc w:val="both"/>
    </w:pPr>
    <w:rPr>
      <w:rFonts w:ascii="仿宋" w:hAnsi="仿宋"/>
      <w:kern w:val="0"/>
      <w:szCs w:val="28"/>
    </w:rPr>
  </w:style>
  <w:style w:type="paragraph" w:customStyle="1" w:styleId="1850">
    <w:name w:val="Char Char Char Char Char Char Char Char Char Char Char Char Char Char Char1 Char Char Char1 Char Char Char2"/>
    <w:basedOn w:val="1"/>
    <w:qFormat/>
    <w:uiPriority w:val="0"/>
    <w:pPr>
      <w:adjustRightInd/>
      <w:snapToGrid/>
      <w:spacing w:line="360" w:lineRule="auto"/>
      <w:ind w:firstLine="200" w:firstLineChars="200"/>
      <w:jc w:val="both"/>
    </w:pPr>
    <w:rPr>
      <w:rFonts w:ascii="宋体" w:hAnsi="宋体" w:cs="宋体"/>
      <w:kern w:val="0"/>
      <w:sz w:val="24"/>
      <w:szCs w:val="24"/>
    </w:rPr>
  </w:style>
  <w:style w:type="paragraph" w:customStyle="1" w:styleId="1851">
    <w:name w:val="正文42"/>
    <w:qFormat/>
    <w:uiPriority w:val="0"/>
    <w:pPr>
      <w:widowControl w:val="0"/>
      <w:adjustRightInd w:val="0"/>
      <w:spacing w:line="360" w:lineRule="atLeast"/>
      <w:jc w:val="both"/>
      <w:textAlignment w:val="baseline"/>
    </w:pPr>
    <w:rPr>
      <w:rFonts w:ascii="宋体" w:hAnsi="仿宋" w:eastAsia="仿宋_GB2312" w:cstheme="minorBidi"/>
      <w:kern w:val="2"/>
      <w:sz w:val="24"/>
      <w:szCs w:val="28"/>
      <w:lang w:val="en-US" w:eastAsia="zh-CN" w:bidi="ar-SA"/>
    </w:rPr>
  </w:style>
  <w:style w:type="character" w:customStyle="1" w:styleId="1852">
    <w:name w:val="Char Char112"/>
    <w:qFormat/>
    <w:uiPriority w:val="0"/>
    <w:rPr>
      <w:sz w:val="18"/>
      <w:szCs w:val="18"/>
    </w:rPr>
  </w:style>
  <w:style w:type="character" w:customStyle="1" w:styleId="1853">
    <w:name w:val="批注引用12"/>
    <w:qFormat/>
    <w:uiPriority w:val="0"/>
    <w:rPr>
      <w:sz w:val="21"/>
      <w:szCs w:val="21"/>
    </w:rPr>
  </w:style>
  <w:style w:type="character" w:customStyle="1" w:styleId="1854">
    <w:name w:val="页码12"/>
    <w:qFormat/>
    <w:uiPriority w:val="0"/>
  </w:style>
  <w:style w:type="paragraph" w:customStyle="1" w:styleId="1855">
    <w:name w:val="文档结构图12"/>
    <w:basedOn w:val="1"/>
    <w:qFormat/>
    <w:uiPriority w:val="0"/>
    <w:pPr>
      <w:adjustRightInd/>
      <w:snapToGrid/>
      <w:ind w:firstLine="560" w:firstLineChars="200"/>
      <w:jc w:val="both"/>
    </w:pPr>
    <w:rPr>
      <w:rFonts w:ascii="宋体" w:hAnsi="ˎ̥"/>
      <w:kern w:val="0"/>
      <w:sz w:val="18"/>
      <w:szCs w:val="18"/>
    </w:rPr>
  </w:style>
  <w:style w:type="paragraph" w:customStyle="1" w:styleId="1856">
    <w:name w:val="正文首行缩进12"/>
    <w:basedOn w:val="35"/>
    <w:qFormat/>
    <w:uiPriority w:val="0"/>
    <w:pPr>
      <w:widowControl/>
      <w:adjustRightInd/>
      <w:snapToGrid/>
      <w:spacing w:line="300" w:lineRule="auto"/>
      <w:ind w:firstLine="420" w:firstLineChars="200"/>
      <w:jc w:val="both"/>
    </w:pPr>
    <w:rPr>
      <w:rFonts w:ascii="宋体" w:hAnsi="宋体"/>
      <w:snapToGrid w:val="0"/>
      <w:sz w:val="32"/>
      <w:szCs w:val="32"/>
      <w:lang w:val="zh-CN" w:eastAsia="en-US"/>
    </w:rPr>
  </w:style>
  <w:style w:type="paragraph" w:customStyle="1" w:styleId="1857">
    <w:name w:val="日期12"/>
    <w:basedOn w:val="1"/>
    <w:next w:val="1"/>
    <w:qFormat/>
    <w:uiPriority w:val="0"/>
    <w:pPr>
      <w:widowControl/>
      <w:adjustRightInd/>
      <w:snapToGrid/>
      <w:ind w:left="100" w:leftChars="2500" w:firstLine="200" w:firstLineChars="200"/>
      <w:jc w:val="both"/>
    </w:pPr>
    <w:rPr>
      <w:rFonts w:ascii="仿宋" w:hAnsi="ˎ̥"/>
      <w:kern w:val="0"/>
      <w:szCs w:val="24"/>
      <w:lang w:eastAsia="en-US"/>
    </w:rPr>
  </w:style>
  <w:style w:type="paragraph" w:customStyle="1" w:styleId="1858">
    <w:name w:val="批注主题12"/>
    <w:basedOn w:val="29"/>
    <w:next w:val="29"/>
    <w:qFormat/>
    <w:uiPriority w:val="0"/>
    <w:pPr>
      <w:widowControl/>
      <w:adjustRightInd/>
      <w:snapToGrid/>
      <w:spacing w:line="240" w:lineRule="auto"/>
      <w:ind w:firstLine="200" w:firstLineChars="200"/>
    </w:pPr>
    <w:rPr>
      <w:rFonts w:ascii="仿宋_GB2312" w:hAnsi="ˎ̥"/>
      <w:b/>
      <w:bCs/>
      <w:sz w:val="21"/>
      <w:szCs w:val="21"/>
      <w:lang w:val="zh-CN" w:eastAsia="en-US"/>
    </w:rPr>
  </w:style>
  <w:style w:type="paragraph" w:customStyle="1" w:styleId="1859">
    <w:name w:val="TOC 标题12"/>
    <w:basedOn w:val="3"/>
    <w:next w:val="1"/>
    <w:qFormat/>
    <w:uiPriority w:val="0"/>
    <w:pPr>
      <w:keepLines w:val="0"/>
      <w:widowControl/>
      <w:adjustRightInd/>
      <w:snapToGrid/>
      <w:spacing w:before="240" w:after="60" w:line="480" w:lineRule="exact"/>
      <w:ind w:firstLine="200" w:firstLineChars="200"/>
      <w:jc w:val="both"/>
      <w:outlineLvl w:val="9"/>
    </w:pPr>
    <w:rPr>
      <w:rFonts w:ascii="Cambria" w:hAnsi="Cambria" w:eastAsia="仿宋_GB2312"/>
      <w:kern w:val="32"/>
      <w:sz w:val="32"/>
      <w:szCs w:val="32"/>
      <w:lang w:eastAsia="en-US"/>
    </w:rPr>
  </w:style>
  <w:style w:type="paragraph" w:customStyle="1" w:styleId="1860">
    <w:name w:val="普通(网站)12"/>
    <w:basedOn w:val="1"/>
    <w:qFormat/>
    <w:uiPriority w:val="0"/>
    <w:pPr>
      <w:widowControl/>
      <w:adjustRightInd/>
      <w:snapToGrid/>
      <w:spacing w:before="100" w:beforeAutospacing="1" w:after="100" w:afterAutospacing="1" w:line="240" w:lineRule="auto"/>
      <w:ind w:firstLine="200" w:firstLineChars="200"/>
    </w:pPr>
    <w:rPr>
      <w:rFonts w:ascii="宋体" w:hAnsi="宋体"/>
      <w:kern w:val="0"/>
      <w:sz w:val="24"/>
      <w:szCs w:val="24"/>
      <w:lang w:eastAsia="en-US"/>
    </w:rPr>
  </w:style>
  <w:style w:type="paragraph" w:customStyle="1" w:styleId="1861">
    <w:name w:val="正文文本 212"/>
    <w:basedOn w:val="1"/>
    <w:qFormat/>
    <w:uiPriority w:val="0"/>
    <w:pPr>
      <w:widowControl/>
      <w:adjustRightInd/>
      <w:snapToGrid/>
      <w:spacing w:line="300" w:lineRule="exact"/>
      <w:ind w:firstLine="200" w:firstLineChars="200"/>
      <w:jc w:val="both"/>
    </w:pPr>
    <w:rPr>
      <w:rFonts w:ascii="仿宋" w:hAnsi="Arial Unicode MS"/>
      <w:kern w:val="0"/>
      <w:szCs w:val="24"/>
      <w:lang w:eastAsia="en-US"/>
    </w:rPr>
  </w:style>
  <w:style w:type="paragraph" w:customStyle="1" w:styleId="1862">
    <w:name w:val="称呼12"/>
    <w:basedOn w:val="5"/>
    <w:qFormat/>
    <w:uiPriority w:val="0"/>
    <w:pPr>
      <w:keepNext w:val="0"/>
      <w:keepLines w:val="0"/>
      <w:spacing w:before="0" w:after="0" w:line="360" w:lineRule="auto"/>
      <w:jc w:val="left"/>
    </w:pPr>
    <w:rPr>
      <w:rFonts w:ascii="宋体" w:eastAsia="仿宋_GB2312"/>
      <w:b w:val="0"/>
      <w:sz w:val="28"/>
    </w:rPr>
  </w:style>
  <w:style w:type="paragraph" w:customStyle="1" w:styleId="1863">
    <w:name w:val="正文文本缩进12"/>
    <w:basedOn w:val="1"/>
    <w:qFormat/>
    <w:uiPriority w:val="0"/>
    <w:pPr>
      <w:adjustRightInd/>
      <w:snapToGrid/>
      <w:spacing w:after="120"/>
      <w:ind w:left="420" w:leftChars="200" w:firstLine="560" w:firstLineChars="200"/>
      <w:jc w:val="both"/>
    </w:pPr>
    <w:rPr>
      <w:rFonts w:ascii="仿宋" w:hAnsi="ˎ̥"/>
      <w:kern w:val="0"/>
      <w:szCs w:val="28"/>
    </w:rPr>
  </w:style>
  <w:style w:type="paragraph" w:customStyle="1" w:styleId="1864">
    <w:name w:val="正文缩进22"/>
    <w:basedOn w:val="1"/>
    <w:qFormat/>
    <w:uiPriority w:val="0"/>
    <w:pPr>
      <w:adjustRightInd/>
      <w:snapToGrid/>
      <w:spacing w:line="240" w:lineRule="auto"/>
      <w:ind w:firstLine="420" w:firstLineChars="200"/>
      <w:jc w:val="both"/>
    </w:pPr>
    <w:rPr>
      <w:rFonts w:ascii="仿宋" w:hAnsi="ˎ̥"/>
      <w:kern w:val="0"/>
      <w:szCs w:val="24"/>
    </w:rPr>
  </w:style>
  <w:style w:type="paragraph" w:customStyle="1" w:styleId="1865">
    <w:name w:val="正文文本缩进 212"/>
    <w:basedOn w:val="1"/>
    <w:qFormat/>
    <w:uiPriority w:val="0"/>
    <w:pPr>
      <w:adjustRightInd/>
      <w:snapToGrid/>
      <w:spacing w:after="120" w:line="480" w:lineRule="auto"/>
      <w:ind w:left="420" w:leftChars="200"/>
      <w:jc w:val="both"/>
    </w:pPr>
    <w:rPr>
      <w:rFonts w:ascii="仿宋" w:hAnsi="ˎ̥"/>
      <w:kern w:val="0"/>
      <w:szCs w:val="24"/>
    </w:rPr>
  </w:style>
  <w:style w:type="paragraph" w:customStyle="1" w:styleId="1866">
    <w:name w:val="正文首行缩进 212"/>
    <w:basedOn w:val="1863"/>
    <w:qFormat/>
    <w:uiPriority w:val="0"/>
    <w:pPr>
      <w:widowControl/>
      <w:spacing w:line="240" w:lineRule="auto"/>
      <w:ind w:firstLine="420"/>
    </w:pPr>
    <w:rPr>
      <w:szCs w:val="24"/>
      <w:lang w:eastAsia="en-US"/>
    </w:rPr>
  </w:style>
  <w:style w:type="paragraph" w:customStyle="1" w:styleId="1867">
    <w:name w:val="列表 212"/>
    <w:basedOn w:val="1"/>
    <w:qFormat/>
    <w:uiPriority w:val="0"/>
    <w:pPr>
      <w:widowControl/>
      <w:adjustRightInd/>
      <w:snapToGrid/>
      <w:spacing w:line="240" w:lineRule="auto"/>
      <w:ind w:left="100" w:leftChars="200" w:hanging="200" w:hangingChars="200"/>
      <w:jc w:val="both"/>
    </w:pPr>
    <w:rPr>
      <w:rFonts w:ascii="仿宋" w:hAnsi="仿宋"/>
      <w:kern w:val="0"/>
      <w:szCs w:val="24"/>
      <w:lang w:eastAsia="en-US"/>
    </w:rPr>
  </w:style>
  <w:style w:type="paragraph" w:customStyle="1" w:styleId="1868">
    <w:name w:val="列出段落12"/>
    <w:basedOn w:val="1"/>
    <w:qFormat/>
    <w:uiPriority w:val="0"/>
    <w:pPr>
      <w:adjustRightInd/>
      <w:snapToGrid/>
      <w:ind w:firstLine="420" w:firstLineChars="200"/>
      <w:jc w:val="both"/>
    </w:pPr>
    <w:rPr>
      <w:rFonts w:ascii="仿宋" w:hAnsi="ˎ̥"/>
      <w:kern w:val="0"/>
      <w:szCs w:val="28"/>
    </w:rPr>
  </w:style>
  <w:style w:type="paragraph" w:customStyle="1" w:styleId="1869">
    <w:name w:val="索引 212"/>
    <w:basedOn w:val="1"/>
    <w:next w:val="1"/>
    <w:qFormat/>
    <w:uiPriority w:val="0"/>
    <w:pPr>
      <w:widowControl/>
      <w:adjustRightInd/>
      <w:snapToGrid/>
      <w:ind w:left="200" w:leftChars="200" w:firstLine="200" w:firstLineChars="200"/>
      <w:jc w:val="both"/>
    </w:pPr>
    <w:rPr>
      <w:rFonts w:ascii="仿宋" w:cs="仿宋_GB2312"/>
      <w:kern w:val="0"/>
      <w:szCs w:val="24"/>
      <w:lang w:eastAsia="en-US"/>
    </w:rPr>
  </w:style>
  <w:style w:type="paragraph" w:customStyle="1" w:styleId="1870">
    <w:name w:val="正文文本缩进 312"/>
    <w:basedOn w:val="1"/>
    <w:qFormat/>
    <w:uiPriority w:val="0"/>
    <w:pPr>
      <w:widowControl/>
      <w:adjustRightInd/>
      <w:snapToGrid/>
      <w:spacing w:line="500" w:lineRule="exact"/>
      <w:ind w:firstLine="360" w:firstLineChars="200"/>
      <w:jc w:val="both"/>
    </w:pPr>
    <w:rPr>
      <w:rFonts w:ascii="仿宋" w:hAnsi="ˎ̥"/>
      <w:kern w:val="0"/>
      <w:sz w:val="24"/>
      <w:szCs w:val="28"/>
      <w:lang w:eastAsia="en-US"/>
    </w:rPr>
  </w:style>
  <w:style w:type="paragraph" w:customStyle="1" w:styleId="1871">
    <w:name w:val="索引 112"/>
    <w:basedOn w:val="1"/>
    <w:next w:val="1"/>
    <w:qFormat/>
    <w:uiPriority w:val="0"/>
    <w:pPr>
      <w:widowControl/>
      <w:adjustRightInd/>
      <w:snapToGrid/>
      <w:spacing w:beforeLines="50" w:line="240" w:lineRule="auto"/>
      <w:ind w:firstLine="200" w:firstLineChars="200"/>
      <w:jc w:val="both"/>
    </w:pPr>
    <w:rPr>
      <w:rFonts w:ascii="仿宋" w:cs="仿宋_GB2312"/>
      <w:b/>
      <w:kern w:val="0"/>
      <w:szCs w:val="24"/>
      <w:lang w:eastAsia="en-US"/>
    </w:rPr>
  </w:style>
  <w:style w:type="paragraph" w:customStyle="1" w:styleId="1872">
    <w:name w:val="无间隔12"/>
    <w:qFormat/>
    <w:uiPriority w:val="0"/>
    <w:pPr>
      <w:widowControl w:val="0"/>
      <w:spacing w:line="480" w:lineRule="exact"/>
      <w:ind w:firstLine="200" w:firstLineChars="200"/>
      <w:jc w:val="both"/>
    </w:pPr>
    <w:rPr>
      <w:rFonts w:ascii="黑体" w:eastAsia="黑体" w:hAnsiTheme="minorHAnsi" w:cstheme="minorBidi"/>
      <w:kern w:val="2"/>
      <w:sz w:val="28"/>
      <w:szCs w:val="22"/>
      <w:lang w:val="en-US" w:eastAsia="zh-CN" w:bidi="ar-SA"/>
    </w:rPr>
  </w:style>
  <w:style w:type="paragraph" w:customStyle="1" w:styleId="1873">
    <w:name w:val="Char Char Char Char Char2 Char2"/>
    <w:basedOn w:val="1"/>
    <w:semiHidden/>
    <w:qFormat/>
    <w:uiPriority w:val="0"/>
    <w:pPr>
      <w:spacing w:line="360" w:lineRule="auto"/>
      <w:ind w:firstLine="200" w:firstLineChars="200"/>
      <w:jc w:val="both"/>
    </w:pPr>
    <w:rPr>
      <w:rFonts w:ascii="宋体" w:hAnsi="宋体" w:cs="宋体"/>
      <w:kern w:val="0"/>
      <w:sz w:val="24"/>
      <w:szCs w:val="26"/>
    </w:rPr>
  </w:style>
  <w:style w:type="character" w:customStyle="1" w:styleId="1874">
    <w:name w:val="Char Char162"/>
    <w:qFormat/>
    <w:uiPriority w:val="0"/>
    <w:rPr>
      <w:rFonts w:ascii="Arial" w:hAnsi="Arial"/>
      <w:b/>
      <w:bCs/>
      <w:kern w:val="28"/>
      <w:sz w:val="32"/>
      <w:szCs w:val="32"/>
    </w:rPr>
  </w:style>
  <w:style w:type="character" w:customStyle="1" w:styleId="1875">
    <w:name w:val="Char Char152"/>
    <w:qFormat/>
    <w:uiPriority w:val="0"/>
    <w:rPr>
      <w:rFonts w:eastAsia="宋体"/>
      <w:sz w:val="21"/>
      <w:szCs w:val="21"/>
      <w:lang w:val="en-US" w:eastAsia="zh-CN" w:bidi="ar-SA"/>
    </w:rPr>
  </w:style>
  <w:style w:type="character" w:customStyle="1" w:styleId="1876">
    <w:name w:val="Char Char142"/>
    <w:qFormat/>
    <w:uiPriority w:val="0"/>
    <w:rPr>
      <w:rFonts w:eastAsia="宋体"/>
      <w:sz w:val="18"/>
      <w:szCs w:val="18"/>
      <w:lang w:val="en-US" w:eastAsia="zh-CN" w:bidi="ar-SA"/>
    </w:rPr>
  </w:style>
  <w:style w:type="paragraph" w:customStyle="1" w:styleId="1877">
    <w:name w:val="Char Char Char Char Char Char Char Char Char Char Char Char Char Char2"/>
    <w:qFormat/>
    <w:uiPriority w:val="0"/>
    <w:pPr>
      <w:widowControl w:val="0"/>
      <w:spacing w:line="300" w:lineRule="auto"/>
      <w:ind w:firstLine="480" w:firstLineChars="200"/>
      <w:jc w:val="both"/>
    </w:pPr>
    <w:rPr>
      <w:rFonts w:ascii="仿宋" w:hAnsi="仿宋" w:eastAsia="仿宋_GB2312" w:cstheme="minorBidi"/>
      <w:kern w:val="2"/>
      <w:sz w:val="24"/>
      <w:szCs w:val="24"/>
      <w:lang w:val="en-US" w:eastAsia="zh-CN" w:bidi="ar-SA"/>
    </w:rPr>
  </w:style>
  <w:style w:type="paragraph" w:customStyle="1" w:styleId="1878">
    <w:name w:val="1bb"/>
    <w:basedOn w:val="1229"/>
    <w:qFormat/>
    <w:uiPriority w:val="0"/>
    <w:pPr>
      <w:spacing w:line="240" w:lineRule="exact"/>
      <w:ind w:firstLine="0" w:firstLineChars="0"/>
      <w:jc w:val="left"/>
    </w:pPr>
    <w:rPr>
      <w:sz w:val="24"/>
      <w:lang w:val="zh-CN"/>
    </w:rPr>
  </w:style>
  <w:style w:type="paragraph" w:customStyle="1" w:styleId="1879">
    <w:name w:val="Char Char Char Char3"/>
    <w:basedOn w:val="1"/>
    <w:qFormat/>
    <w:uiPriority w:val="0"/>
    <w:pPr>
      <w:widowControl/>
      <w:adjustRightInd/>
      <w:snapToGrid/>
      <w:spacing w:after="160" w:line="240" w:lineRule="exact"/>
    </w:pPr>
    <w:rPr>
      <w:rFonts w:ascii="Arial" w:hAnsi="Arial" w:eastAsia="Times New Roman" w:cs="Verdana"/>
      <w:b/>
      <w:kern w:val="0"/>
      <w:sz w:val="24"/>
      <w:szCs w:val="28"/>
      <w:lang w:eastAsia="en-US"/>
    </w:rPr>
  </w:style>
  <w:style w:type="character" w:customStyle="1" w:styleId="1880">
    <w:name w:val="Char Char103"/>
    <w:qFormat/>
    <w:uiPriority w:val="0"/>
    <w:rPr>
      <w:sz w:val="18"/>
      <w:szCs w:val="18"/>
    </w:rPr>
  </w:style>
  <w:style w:type="paragraph" w:customStyle="1" w:styleId="1881">
    <w:name w:val="Char Char 字元 字元 字元 Char Char Char Char2"/>
    <w:basedOn w:val="1"/>
    <w:qFormat/>
    <w:uiPriority w:val="0"/>
    <w:pPr>
      <w:snapToGrid/>
      <w:spacing w:line="360" w:lineRule="auto"/>
      <w:jc w:val="both"/>
    </w:pPr>
    <w:rPr>
      <w:rFonts w:ascii="宋体" w:hAnsi="宋体"/>
      <w:kern w:val="0"/>
      <w:sz w:val="24"/>
      <w:szCs w:val="28"/>
    </w:rPr>
  </w:style>
  <w:style w:type="paragraph" w:customStyle="1" w:styleId="1882">
    <w:name w:val="Char Char Char Char11"/>
    <w:basedOn w:val="1"/>
    <w:qFormat/>
    <w:uiPriority w:val="0"/>
    <w:pPr>
      <w:adjustRightInd/>
      <w:snapToGrid/>
      <w:spacing w:line="240" w:lineRule="auto"/>
      <w:jc w:val="both"/>
    </w:pPr>
    <w:rPr>
      <w:rFonts w:ascii="仿宋" w:hAnsi="仿宋"/>
      <w:kern w:val="0"/>
      <w:szCs w:val="24"/>
    </w:rPr>
  </w:style>
  <w:style w:type="paragraph" w:customStyle="1" w:styleId="1883">
    <w:name w:val="列表11"/>
    <w:basedOn w:val="1"/>
    <w:qFormat/>
    <w:uiPriority w:val="0"/>
    <w:pPr>
      <w:adjustRightInd/>
      <w:snapToGrid/>
      <w:spacing w:line="240" w:lineRule="auto"/>
      <w:jc w:val="both"/>
    </w:pPr>
    <w:rPr>
      <w:rFonts w:ascii="仿宋" w:hAnsi="仿宋"/>
      <w:kern w:val="0"/>
      <w:szCs w:val="28"/>
    </w:rPr>
  </w:style>
  <w:style w:type="paragraph" w:customStyle="1" w:styleId="1884">
    <w:name w:val="纯文本11"/>
    <w:basedOn w:val="1"/>
    <w:qFormat/>
    <w:uiPriority w:val="0"/>
    <w:pPr>
      <w:widowControl/>
      <w:snapToGrid/>
      <w:ind w:firstLine="200" w:firstLineChars="200"/>
      <w:jc w:val="both"/>
      <w:textAlignment w:val="baseline"/>
    </w:pPr>
    <w:rPr>
      <w:rFonts w:ascii="宋体" w:hAnsi="Courier New"/>
      <w:kern w:val="0"/>
      <w:szCs w:val="28"/>
      <w:lang w:eastAsia="en-US" w:bidi="en-US"/>
    </w:rPr>
  </w:style>
  <w:style w:type="paragraph" w:customStyle="1" w:styleId="1885">
    <w:name w:val="Char Char Char Char Char Char1 Char1"/>
    <w:basedOn w:val="1"/>
    <w:qFormat/>
    <w:uiPriority w:val="0"/>
    <w:pPr>
      <w:adjustRightInd/>
      <w:snapToGrid/>
      <w:spacing w:line="240" w:lineRule="auto"/>
      <w:jc w:val="both"/>
    </w:pPr>
    <w:rPr>
      <w:rFonts w:ascii="仿宋" w:hAnsi="仿宋"/>
      <w:kern w:val="0"/>
      <w:szCs w:val="28"/>
    </w:rPr>
  </w:style>
  <w:style w:type="paragraph" w:customStyle="1" w:styleId="1886">
    <w:name w:val="Char Char Char Char Char Char Char Char Char Char Char Char Char Char Char1 Char Char Char1 Char Char Char1"/>
    <w:basedOn w:val="1"/>
    <w:qFormat/>
    <w:uiPriority w:val="0"/>
    <w:pPr>
      <w:adjustRightInd/>
      <w:snapToGrid/>
      <w:spacing w:line="360" w:lineRule="auto"/>
      <w:ind w:firstLine="200" w:firstLineChars="200"/>
      <w:jc w:val="both"/>
    </w:pPr>
    <w:rPr>
      <w:rFonts w:ascii="宋体" w:hAnsi="宋体" w:cs="宋体"/>
      <w:kern w:val="0"/>
      <w:sz w:val="24"/>
      <w:szCs w:val="24"/>
    </w:rPr>
  </w:style>
  <w:style w:type="paragraph" w:customStyle="1" w:styleId="1887">
    <w:name w:val="正文41"/>
    <w:qFormat/>
    <w:uiPriority w:val="0"/>
    <w:pPr>
      <w:widowControl w:val="0"/>
      <w:adjustRightInd w:val="0"/>
      <w:spacing w:line="360" w:lineRule="atLeast"/>
      <w:jc w:val="both"/>
      <w:textAlignment w:val="baseline"/>
    </w:pPr>
    <w:rPr>
      <w:rFonts w:ascii="宋体" w:hAnsi="仿宋" w:eastAsia="仿宋_GB2312" w:cstheme="minorBidi"/>
      <w:kern w:val="2"/>
      <w:sz w:val="24"/>
      <w:szCs w:val="28"/>
      <w:lang w:val="en-US" w:eastAsia="zh-CN" w:bidi="ar-SA"/>
    </w:rPr>
  </w:style>
  <w:style w:type="character" w:customStyle="1" w:styleId="1888">
    <w:name w:val="批注引用11"/>
    <w:qFormat/>
    <w:uiPriority w:val="0"/>
    <w:rPr>
      <w:sz w:val="21"/>
      <w:szCs w:val="21"/>
    </w:rPr>
  </w:style>
  <w:style w:type="character" w:customStyle="1" w:styleId="1889">
    <w:name w:val="页码11"/>
    <w:qFormat/>
    <w:uiPriority w:val="0"/>
  </w:style>
  <w:style w:type="paragraph" w:customStyle="1" w:styleId="1890">
    <w:name w:val="文档结构图11"/>
    <w:basedOn w:val="1"/>
    <w:qFormat/>
    <w:uiPriority w:val="0"/>
    <w:pPr>
      <w:adjustRightInd/>
      <w:snapToGrid/>
      <w:ind w:firstLine="560" w:firstLineChars="200"/>
      <w:jc w:val="both"/>
    </w:pPr>
    <w:rPr>
      <w:rFonts w:ascii="宋体" w:hAnsi="ˎ̥"/>
      <w:kern w:val="0"/>
      <w:sz w:val="18"/>
      <w:szCs w:val="18"/>
    </w:rPr>
  </w:style>
  <w:style w:type="paragraph" w:customStyle="1" w:styleId="1891">
    <w:name w:val="正文首行缩进11"/>
    <w:basedOn w:val="35"/>
    <w:qFormat/>
    <w:uiPriority w:val="0"/>
    <w:pPr>
      <w:widowControl/>
      <w:adjustRightInd/>
      <w:snapToGrid/>
      <w:spacing w:line="300" w:lineRule="auto"/>
      <w:ind w:firstLine="420" w:firstLineChars="200"/>
      <w:jc w:val="both"/>
    </w:pPr>
    <w:rPr>
      <w:rFonts w:ascii="宋体" w:hAnsi="宋体"/>
      <w:snapToGrid w:val="0"/>
      <w:sz w:val="32"/>
      <w:szCs w:val="32"/>
      <w:lang w:val="zh-CN" w:eastAsia="en-US"/>
    </w:rPr>
  </w:style>
  <w:style w:type="paragraph" w:customStyle="1" w:styleId="1892">
    <w:name w:val="日期11"/>
    <w:basedOn w:val="1"/>
    <w:next w:val="1"/>
    <w:qFormat/>
    <w:uiPriority w:val="0"/>
    <w:pPr>
      <w:widowControl/>
      <w:adjustRightInd/>
      <w:snapToGrid/>
      <w:ind w:left="100" w:leftChars="2500" w:firstLine="200" w:firstLineChars="200"/>
      <w:jc w:val="both"/>
    </w:pPr>
    <w:rPr>
      <w:rFonts w:ascii="仿宋" w:hAnsi="ˎ̥"/>
      <w:kern w:val="0"/>
      <w:szCs w:val="24"/>
      <w:lang w:eastAsia="en-US"/>
    </w:rPr>
  </w:style>
  <w:style w:type="paragraph" w:customStyle="1" w:styleId="1893">
    <w:name w:val="批注主题11"/>
    <w:basedOn w:val="29"/>
    <w:next w:val="29"/>
    <w:qFormat/>
    <w:uiPriority w:val="0"/>
    <w:pPr>
      <w:widowControl/>
      <w:adjustRightInd/>
      <w:snapToGrid/>
      <w:spacing w:line="240" w:lineRule="auto"/>
      <w:ind w:firstLine="200" w:firstLineChars="200"/>
    </w:pPr>
    <w:rPr>
      <w:rFonts w:ascii="仿宋_GB2312" w:hAnsi="ˎ̥"/>
      <w:b/>
      <w:bCs/>
      <w:sz w:val="21"/>
      <w:szCs w:val="21"/>
      <w:lang w:val="zh-CN" w:eastAsia="en-US"/>
    </w:rPr>
  </w:style>
  <w:style w:type="paragraph" w:customStyle="1" w:styleId="1894">
    <w:name w:val="TOC 标题11"/>
    <w:basedOn w:val="3"/>
    <w:next w:val="1"/>
    <w:qFormat/>
    <w:uiPriority w:val="0"/>
    <w:pPr>
      <w:keepLines w:val="0"/>
      <w:widowControl/>
      <w:adjustRightInd/>
      <w:snapToGrid/>
      <w:spacing w:before="240" w:after="60" w:line="480" w:lineRule="exact"/>
      <w:ind w:firstLine="200" w:firstLineChars="200"/>
      <w:jc w:val="both"/>
      <w:outlineLvl w:val="9"/>
    </w:pPr>
    <w:rPr>
      <w:rFonts w:ascii="Cambria" w:hAnsi="Cambria" w:eastAsia="仿宋_GB2312"/>
      <w:kern w:val="32"/>
      <w:sz w:val="32"/>
      <w:szCs w:val="32"/>
      <w:lang w:eastAsia="en-US"/>
    </w:rPr>
  </w:style>
  <w:style w:type="paragraph" w:customStyle="1" w:styleId="1895">
    <w:name w:val="普通(网站)11"/>
    <w:basedOn w:val="1"/>
    <w:qFormat/>
    <w:uiPriority w:val="0"/>
    <w:pPr>
      <w:widowControl/>
      <w:adjustRightInd/>
      <w:snapToGrid/>
      <w:spacing w:before="100" w:beforeAutospacing="1" w:after="100" w:afterAutospacing="1" w:line="240" w:lineRule="auto"/>
      <w:ind w:firstLine="200" w:firstLineChars="200"/>
    </w:pPr>
    <w:rPr>
      <w:rFonts w:ascii="宋体" w:hAnsi="宋体"/>
      <w:kern w:val="0"/>
      <w:sz w:val="24"/>
      <w:szCs w:val="24"/>
      <w:lang w:eastAsia="en-US"/>
    </w:rPr>
  </w:style>
  <w:style w:type="paragraph" w:customStyle="1" w:styleId="1896">
    <w:name w:val="正文文本 211"/>
    <w:basedOn w:val="1"/>
    <w:qFormat/>
    <w:uiPriority w:val="0"/>
    <w:pPr>
      <w:widowControl/>
      <w:adjustRightInd/>
      <w:snapToGrid/>
      <w:spacing w:line="300" w:lineRule="exact"/>
      <w:ind w:firstLine="200" w:firstLineChars="200"/>
      <w:jc w:val="both"/>
    </w:pPr>
    <w:rPr>
      <w:rFonts w:ascii="仿宋" w:hAnsi="Arial Unicode MS"/>
      <w:kern w:val="0"/>
      <w:szCs w:val="24"/>
      <w:lang w:eastAsia="en-US"/>
    </w:rPr>
  </w:style>
  <w:style w:type="paragraph" w:customStyle="1" w:styleId="1897">
    <w:name w:val="称呼11"/>
    <w:basedOn w:val="5"/>
    <w:qFormat/>
    <w:uiPriority w:val="0"/>
    <w:pPr>
      <w:keepNext w:val="0"/>
      <w:keepLines w:val="0"/>
      <w:spacing w:before="0" w:after="0" w:line="360" w:lineRule="auto"/>
      <w:jc w:val="left"/>
    </w:pPr>
    <w:rPr>
      <w:rFonts w:ascii="宋体" w:eastAsia="仿宋_GB2312"/>
      <w:b w:val="0"/>
      <w:sz w:val="28"/>
    </w:rPr>
  </w:style>
  <w:style w:type="paragraph" w:customStyle="1" w:styleId="1898">
    <w:name w:val="正文缩进21"/>
    <w:basedOn w:val="1"/>
    <w:qFormat/>
    <w:uiPriority w:val="0"/>
    <w:pPr>
      <w:adjustRightInd/>
      <w:snapToGrid/>
      <w:spacing w:line="240" w:lineRule="auto"/>
      <w:ind w:firstLine="420" w:firstLineChars="200"/>
      <w:jc w:val="both"/>
    </w:pPr>
    <w:rPr>
      <w:rFonts w:ascii="仿宋" w:hAnsi="ˎ̥"/>
      <w:kern w:val="0"/>
      <w:szCs w:val="24"/>
    </w:rPr>
  </w:style>
  <w:style w:type="paragraph" w:customStyle="1" w:styleId="1899">
    <w:name w:val="正文文本缩进 211"/>
    <w:basedOn w:val="1"/>
    <w:qFormat/>
    <w:uiPriority w:val="0"/>
    <w:pPr>
      <w:adjustRightInd/>
      <w:snapToGrid/>
      <w:spacing w:after="120" w:line="480" w:lineRule="auto"/>
      <w:ind w:left="420" w:leftChars="200"/>
      <w:jc w:val="both"/>
    </w:pPr>
    <w:rPr>
      <w:rFonts w:ascii="仿宋" w:hAnsi="ˎ̥"/>
      <w:kern w:val="0"/>
      <w:szCs w:val="24"/>
    </w:rPr>
  </w:style>
  <w:style w:type="paragraph" w:customStyle="1" w:styleId="1900">
    <w:name w:val="正文首行缩进 211"/>
    <w:basedOn w:val="880"/>
    <w:qFormat/>
    <w:uiPriority w:val="0"/>
    <w:pPr>
      <w:adjustRightInd/>
      <w:spacing w:line="240" w:lineRule="auto"/>
      <w:ind w:left="200" w:leftChars="200" w:firstLine="420"/>
      <w:textAlignment w:val="auto"/>
    </w:pPr>
    <w:rPr>
      <w:rFonts w:ascii="仿宋" w:hAnsi="ˎ̥" w:eastAsia="仿宋_GB2312"/>
      <w:szCs w:val="24"/>
      <w:lang w:bidi="ar-SA"/>
    </w:rPr>
  </w:style>
  <w:style w:type="paragraph" w:customStyle="1" w:styleId="1901">
    <w:name w:val="列表 211"/>
    <w:basedOn w:val="1"/>
    <w:qFormat/>
    <w:uiPriority w:val="0"/>
    <w:pPr>
      <w:widowControl/>
      <w:adjustRightInd/>
      <w:snapToGrid/>
      <w:spacing w:line="240" w:lineRule="auto"/>
      <w:ind w:left="100" w:leftChars="200" w:hanging="200" w:hangingChars="200"/>
      <w:jc w:val="both"/>
    </w:pPr>
    <w:rPr>
      <w:rFonts w:ascii="仿宋" w:hAnsi="仿宋"/>
      <w:kern w:val="0"/>
      <w:szCs w:val="24"/>
      <w:lang w:eastAsia="en-US"/>
    </w:rPr>
  </w:style>
  <w:style w:type="paragraph" w:customStyle="1" w:styleId="1902">
    <w:name w:val="列出段落11"/>
    <w:basedOn w:val="1"/>
    <w:qFormat/>
    <w:uiPriority w:val="0"/>
    <w:pPr>
      <w:adjustRightInd/>
      <w:snapToGrid/>
      <w:ind w:firstLine="420" w:firstLineChars="200"/>
      <w:jc w:val="both"/>
    </w:pPr>
    <w:rPr>
      <w:rFonts w:ascii="仿宋" w:hAnsi="ˎ̥"/>
      <w:kern w:val="0"/>
      <w:szCs w:val="28"/>
    </w:rPr>
  </w:style>
  <w:style w:type="paragraph" w:customStyle="1" w:styleId="1903">
    <w:name w:val="索引 211"/>
    <w:basedOn w:val="1"/>
    <w:next w:val="1"/>
    <w:qFormat/>
    <w:uiPriority w:val="0"/>
    <w:pPr>
      <w:widowControl/>
      <w:adjustRightInd/>
      <w:snapToGrid/>
      <w:ind w:left="200" w:leftChars="200" w:firstLine="200" w:firstLineChars="200"/>
      <w:jc w:val="both"/>
    </w:pPr>
    <w:rPr>
      <w:rFonts w:ascii="仿宋" w:cs="仿宋_GB2312"/>
      <w:kern w:val="0"/>
      <w:szCs w:val="24"/>
      <w:lang w:eastAsia="en-US"/>
    </w:rPr>
  </w:style>
  <w:style w:type="paragraph" w:customStyle="1" w:styleId="1904">
    <w:name w:val="正文文本缩进 311"/>
    <w:basedOn w:val="1"/>
    <w:qFormat/>
    <w:uiPriority w:val="0"/>
    <w:pPr>
      <w:widowControl/>
      <w:adjustRightInd/>
      <w:snapToGrid/>
      <w:spacing w:line="500" w:lineRule="exact"/>
      <w:ind w:firstLine="360" w:firstLineChars="200"/>
      <w:jc w:val="both"/>
    </w:pPr>
    <w:rPr>
      <w:rFonts w:ascii="仿宋" w:hAnsi="ˎ̥"/>
      <w:kern w:val="0"/>
      <w:sz w:val="24"/>
      <w:szCs w:val="28"/>
      <w:lang w:eastAsia="en-US"/>
    </w:rPr>
  </w:style>
  <w:style w:type="paragraph" w:customStyle="1" w:styleId="1905">
    <w:name w:val="索引 111"/>
    <w:basedOn w:val="1"/>
    <w:next w:val="1"/>
    <w:qFormat/>
    <w:uiPriority w:val="0"/>
    <w:pPr>
      <w:widowControl/>
      <w:adjustRightInd/>
      <w:snapToGrid/>
      <w:spacing w:beforeLines="50" w:line="240" w:lineRule="auto"/>
      <w:ind w:firstLine="200" w:firstLineChars="200"/>
      <w:jc w:val="both"/>
    </w:pPr>
    <w:rPr>
      <w:rFonts w:ascii="仿宋" w:cs="仿宋_GB2312"/>
      <w:b/>
      <w:kern w:val="0"/>
      <w:szCs w:val="24"/>
      <w:lang w:eastAsia="en-US"/>
    </w:rPr>
  </w:style>
  <w:style w:type="paragraph" w:customStyle="1" w:styleId="1906">
    <w:name w:val="无间隔11"/>
    <w:qFormat/>
    <w:uiPriority w:val="0"/>
    <w:pPr>
      <w:widowControl w:val="0"/>
      <w:spacing w:line="480" w:lineRule="exact"/>
      <w:ind w:firstLine="200" w:firstLineChars="200"/>
      <w:jc w:val="both"/>
    </w:pPr>
    <w:rPr>
      <w:rFonts w:ascii="黑体" w:eastAsia="黑体" w:hAnsiTheme="minorHAnsi" w:cstheme="minorBidi"/>
      <w:kern w:val="2"/>
      <w:sz w:val="28"/>
      <w:szCs w:val="22"/>
      <w:lang w:val="en-US" w:eastAsia="zh-CN" w:bidi="ar-SA"/>
    </w:rPr>
  </w:style>
  <w:style w:type="paragraph" w:customStyle="1" w:styleId="1907">
    <w:name w:val="Char Char Char Char Char2 Char1"/>
    <w:basedOn w:val="1"/>
    <w:semiHidden/>
    <w:qFormat/>
    <w:uiPriority w:val="0"/>
    <w:pPr>
      <w:spacing w:line="360" w:lineRule="auto"/>
      <w:ind w:firstLine="200" w:firstLineChars="200"/>
      <w:jc w:val="both"/>
    </w:pPr>
    <w:rPr>
      <w:rFonts w:ascii="宋体" w:hAnsi="宋体" w:cs="宋体"/>
      <w:kern w:val="0"/>
      <w:sz w:val="24"/>
      <w:szCs w:val="26"/>
    </w:rPr>
  </w:style>
  <w:style w:type="paragraph" w:customStyle="1" w:styleId="1908">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napToGrid/>
      <w:spacing w:line="240" w:lineRule="auto"/>
    </w:pPr>
    <w:rPr>
      <w:rFonts w:ascii="Courier New" w:hAnsi="Courier New" w:cs="Courier New"/>
      <w:kern w:val="0"/>
      <w:szCs w:val="28"/>
    </w:rPr>
  </w:style>
  <w:style w:type="paragraph" w:customStyle="1" w:styleId="1909">
    <w:name w:val="jjsj-图表标题"/>
    <w:next w:val="1"/>
    <w:link w:val="2245"/>
    <w:qFormat/>
    <w:uiPriority w:val="0"/>
    <w:pPr>
      <w:snapToGrid w:val="0"/>
      <w:spacing w:beforeLines="50"/>
      <w:jc w:val="center"/>
    </w:pPr>
    <w:rPr>
      <w:rFonts w:ascii="Arial Narrow" w:hAnsi="Arial Narrow" w:eastAsia="仿宋_GB2312" w:cstheme="minorBidi"/>
      <w:b/>
      <w:snapToGrid w:val="0"/>
      <w:kern w:val="2"/>
      <w:sz w:val="28"/>
      <w:szCs w:val="21"/>
      <w:lang w:val="en-US" w:eastAsia="zh-CN" w:bidi="ar-SA"/>
    </w:rPr>
  </w:style>
  <w:style w:type="paragraph" w:customStyle="1" w:styleId="1910">
    <w:name w:val="jj-表头"/>
    <w:basedOn w:val="1"/>
    <w:qFormat/>
    <w:uiPriority w:val="0"/>
    <w:pPr>
      <w:adjustRightInd/>
      <w:snapToGrid/>
      <w:jc w:val="right"/>
    </w:pPr>
    <w:rPr>
      <w:rFonts w:ascii="黑体" w:hAnsi="Calibri" w:eastAsia="黑体"/>
      <w:sz w:val="24"/>
      <w:szCs w:val="21"/>
    </w:rPr>
  </w:style>
  <w:style w:type="table" w:customStyle="1" w:styleId="1911">
    <w:name w:val="彩色型 12"/>
    <w:basedOn w:val="89"/>
    <w:qFormat/>
    <w:uiPriority w:val="0"/>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cPr>
        <w:tcBorders>
          <w:tl2br w:val="nil"/>
          <w:tr2bl w:val="nil"/>
        </w:tcBorders>
        <w:shd w:val="solid" w:color="000000" w:fill="FFFFFF"/>
      </w:tcPr>
    </w:tblStylePr>
    <w:tblStylePr w:type="firstCol">
      <w:rPr>
        <w:b/>
        <w:bCs/>
        <w:i/>
        <w:iCs/>
      </w:rPr>
      <w:tcPr>
        <w:tcBorders>
          <w:tl2br w:val="nil"/>
          <w:tr2bl w:val="nil"/>
        </w:tcBorders>
        <w:shd w:val="solid" w:color="000080" w:fill="FFFFFF"/>
      </w:tcPr>
    </w:tblStylePr>
    <w:tblStylePr w:type="nwCell">
      <w:tcPr>
        <w:tcBorders>
          <w:tl2br w:val="nil"/>
          <w:tr2bl w:val="nil"/>
        </w:tcBorders>
        <w:shd w:val="solid" w:color="000000" w:fill="FFFFFF"/>
      </w:tcPr>
    </w:tblStylePr>
    <w:tblStylePr w:type="swCell">
      <w:rPr>
        <w:b/>
        <w:bCs/>
        <w:i w:val="0"/>
        <w:iCs w:val="0"/>
      </w:rPr>
      <w:tcPr>
        <w:tcBorders>
          <w:tl2br w:val="nil"/>
          <w:tr2bl w:val="nil"/>
        </w:tcBorders>
      </w:tcPr>
    </w:tblStylePr>
  </w:style>
  <w:style w:type="table" w:customStyle="1" w:styleId="1912">
    <w:name w:val="彩色型 111"/>
    <w:basedOn w:val="89"/>
    <w:qFormat/>
    <w:uiPriority w:val="0"/>
    <w:pPr>
      <w:widowControl w:val="0"/>
    </w:pPr>
    <w:rPr>
      <w:rFonts w:ascii="Times New Roman" w:hAnsi="Times New Roman"/>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cPr>
        <w:tcBorders>
          <w:tl2br w:val="nil"/>
          <w:tr2bl w:val="nil"/>
        </w:tcBorders>
        <w:shd w:val="solid" w:color="000000" w:fill="FFFFFF"/>
      </w:tcPr>
    </w:tblStylePr>
    <w:tblStylePr w:type="firstCol">
      <w:rPr>
        <w:b/>
        <w:bCs/>
        <w:i/>
        <w:iCs/>
      </w:rPr>
      <w:tcPr>
        <w:tcBorders>
          <w:tl2br w:val="nil"/>
          <w:tr2bl w:val="nil"/>
        </w:tcBorders>
        <w:shd w:val="solid" w:color="000080" w:fill="FFFFFF"/>
      </w:tcPr>
    </w:tblStylePr>
    <w:tblStylePr w:type="nwCell">
      <w:tcPr>
        <w:tcBorders>
          <w:tl2br w:val="nil"/>
          <w:tr2bl w:val="nil"/>
        </w:tcBorders>
        <w:shd w:val="solid" w:color="000000" w:fill="FFFFFF"/>
      </w:tcPr>
    </w:tblStylePr>
    <w:tblStylePr w:type="swCell">
      <w:rPr>
        <w:b/>
        <w:bCs/>
        <w:i w:val="0"/>
        <w:iCs w:val="0"/>
      </w:rPr>
      <w:tcPr>
        <w:tcBorders>
          <w:tl2br w:val="nil"/>
          <w:tr2bl w:val="nil"/>
        </w:tcBorders>
      </w:tcPr>
    </w:tblStylePr>
  </w:style>
  <w:style w:type="paragraph" w:customStyle="1" w:styleId="1913">
    <w:name w:val="样式 样式2 + 四号"/>
    <w:basedOn w:val="1"/>
    <w:link w:val="1914"/>
    <w:qFormat/>
    <w:uiPriority w:val="0"/>
    <w:pPr>
      <w:keepNext/>
      <w:keepLines/>
      <w:adjustRightInd/>
      <w:snapToGrid/>
      <w:spacing w:before="260" w:after="260" w:line="360" w:lineRule="auto"/>
      <w:ind w:firstLine="200" w:firstLineChars="200"/>
      <w:jc w:val="center"/>
      <w:outlineLvl w:val="1"/>
    </w:pPr>
    <w:rPr>
      <w:rFonts w:ascii="宋体" w:hAnsi="宋体"/>
      <w:b/>
      <w:bCs/>
      <w:kern w:val="0"/>
      <w:sz w:val="32"/>
      <w:szCs w:val="20"/>
      <w:lang w:val="zh-CN"/>
    </w:rPr>
  </w:style>
  <w:style w:type="character" w:customStyle="1" w:styleId="1914">
    <w:name w:val="样式 样式2 + 四号 Char"/>
    <w:link w:val="1913"/>
    <w:qFormat/>
    <w:uiPriority w:val="0"/>
    <w:rPr>
      <w:rFonts w:ascii="宋体" w:hAnsi="宋体" w:eastAsia="仿宋_GB2312"/>
      <w:b/>
      <w:bCs/>
      <w:sz w:val="32"/>
      <w:lang w:val="zh-CN"/>
    </w:rPr>
  </w:style>
  <w:style w:type="paragraph" w:customStyle="1" w:styleId="1915">
    <w:name w:val="样式 仿宋_GB2312 四号 黑色 行距: 1.5 倍行距"/>
    <w:basedOn w:val="1"/>
    <w:qFormat/>
    <w:uiPriority w:val="0"/>
    <w:pPr>
      <w:adjustRightInd/>
      <w:snapToGrid/>
      <w:ind w:firstLine="200" w:firstLineChars="200"/>
      <w:jc w:val="both"/>
    </w:pPr>
    <w:rPr>
      <w:rFonts w:ascii="仿宋_GB2312" w:hAnsi="宋体" w:cs="宋体"/>
      <w:color w:val="000000"/>
      <w:szCs w:val="20"/>
    </w:rPr>
  </w:style>
  <w:style w:type="paragraph" w:customStyle="1" w:styleId="1916">
    <w:name w:val="样式 样式 标题 2 + 段前: 1 行 段后: 1 行 + 段前: 1 行 段后: 1 行"/>
    <w:basedOn w:val="1"/>
    <w:qFormat/>
    <w:uiPriority w:val="0"/>
    <w:pPr>
      <w:keepNext/>
      <w:keepLines/>
      <w:tabs>
        <w:tab w:val="left" w:pos="576"/>
        <w:tab w:val="left" w:pos="2580"/>
      </w:tabs>
      <w:adjustRightInd/>
      <w:snapToGrid/>
      <w:spacing w:beforeLines="100" w:afterLines="100" w:line="0" w:lineRule="atLeast"/>
      <w:ind w:left="7513" w:hanging="5670" w:firstLineChars="200"/>
      <w:jc w:val="center"/>
      <w:outlineLvl w:val="1"/>
    </w:pPr>
    <w:rPr>
      <w:rFonts w:ascii="宋体" w:hAnsi="Arial" w:cs="宋体"/>
      <w:b/>
      <w:color w:val="000000"/>
      <w:sz w:val="30"/>
      <w:szCs w:val="20"/>
    </w:rPr>
  </w:style>
  <w:style w:type="paragraph" w:customStyle="1" w:styleId="1917">
    <w:name w:val="正文12"/>
    <w:basedOn w:val="1"/>
    <w:qFormat/>
    <w:uiPriority w:val="0"/>
    <w:pPr>
      <w:adjustRightInd/>
      <w:snapToGrid/>
      <w:spacing w:line="360" w:lineRule="auto"/>
      <w:ind w:firstLine="200" w:firstLineChars="200"/>
      <w:jc w:val="center"/>
    </w:pPr>
    <w:rPr>
      <w:rFonts w:ascii="宋体" w:hAnsi="宋体" w:eastAsia="黑体"/>
      <w:sz w:val="52"/>
      <w:szCs w:val="24"/>
    </w:rPr>
  </w:style>
  <w:style w:type="character" w:customStyle="1" w:styleId="1918">
    <w:name w:val="访问过的超链接1"/>
    <w:qFormat/>
    <w:uiPriority w:val="99"/>
    <w:rPr>
      <w:color w:val="800080"/>
      <w:u w:val="single"/>
    </w:rPr>
  </w:style>
  <w:style w:type="character" w:customStyle="1" w:styleId="1919">
    <w:name w:val="Char Char126"/>
    <w:qFormat/>
    <w:uiPriority w:val="0"/>
    <w:rPr>
      <w:rFonts w:ascii="仿宋_GB2312" w:eastAsia="仿宋_GB2312"/>
      <w:kern w:val="2"/>
      <w:sz w:val="28"/>
      <w:lang w:val="en-US" w:eastAsia="zh-CN" w:bidi="ar-SA"/>
    </w:rPr>
  </w:style>
  <w:style w:type="paragraph" w:customStyle="1" w:styleId="1920">
    <w:name w:val="bt 4"/>
    <w:basedOn w:val="1"/>
    <w:link w:val="1921"/>
    <w:qFormat/>
    <w:uiPriority w:val="0"/>
    <w:pPr>
      <w:adjustRightInd/>
      <w:snapToGrid/>
      <w:ind w:firstLine="100" w:firstLineChars="100"/>
      <w:jc w:val="both"/>
      <w:outlineLvl w:val="3"/>
    </w:pPr>
    <w:rPr>
      <w:rFonts w:ascii="仿宋_GB2312" w:hAnsi="Calibri"/>
      <w:kern w:val="0"/>
      <w:sz w:val="20"/>
      <w:szCs w:val="20"/>
      <w:lang w:val="zh-CN"/>
    </w:rPr>
  </w:style>
  <w:style w:type="character" w:customStyle="1" w:styleId="1921">
    <w:name w:val="bt 4 Char"/>
    <w:link w:val="1920"/>
    <w:qFormat/>
    <w:uiPriority w:val="0"/>
    <w:rPr>
      <w:rFonts w:ascii="仿宋_GB2312" w:eastAsia="仿宋_GB2312"/>
      <w:lang w:val="zh-CN"/>
    </w:rPr>
  </w:style>
  <w:style w:type="character" w:customStyle="1" w:styleId="1922">
    <w:name w:val="Char Char125"/>
    <w:qFormat/>
    <w:uiPriority w:val="0"/>
    <w:rPr>
      <w:rFonts w:ascii="仿宋_GB2312" w:eastAsia="仿宋_GB2312"/>
      <w:kern w:val="2"/>
      <w:sz w:val="28"/>
    </w:rPr>
  </w:style>
  <w:style w:type="paragraph" w:customStyle="1" w:styleId="1923">
    <w:name w:val="Char Char21 Char Char1"/>
    <w:basedOn w:val="1"/>
    <w:qFormat/>
    <w:uiPriority w:val="0"/>
    <w:pPr>
      <w:adjustRightInd/>
      <w:snapToGrid/>
      <w:ind w:firstLine="200" w:firstLineChars="200"/>
      <w:jc w:val="both"/>
    </w:pPr>
    <w:rPr>
      <w:rFonts w:ascii="Calibri" w:hAnsi="Calibri"/>
      <w:szCs w:val="24"/>
    </w:rPr>
  </w:style>
  <w:style w:type="paragraph" w:customStyle="1" w:styleId="1924">
    <w:name w:val="wk标题4"/>
    <w:basedOn w:val="6"/>
    <w:next w:val="257"/>
    <w:qFormat/>
    <w:uiPriority w:val="0"/>
    <w:pPr>
      <w:spacing w:before="0" w:after="0" w:line="480" w:lineRule="exact"/>
      <w:ind w:firstLine="200" w:firstLineChars="200"/>
    </w:pPr>
    <w:rPr>
      <w:rFonts w:ascii="仿宋_GB2312" w:hAnsi="仿宋_GB2312" w:eastAsia="仿宋_GB2312" w:cs="仿宋_GB2312"/>
      <w:b w:val="0"/>
    </w:rPr>
  </w:style>
  <w:style w:type="paragraph" w:customStyle="1" w:styleId="1925">
    <w:name w:val="wk公式"/>
    <w:basedOn w:val="257"/>
    <w:qFormat/>
    <w:uiPriority w:val="0"/>
    <w:pPr>
      <w:adjustRightInd/>
      <w:snapToGrid/>
      <w:spacing w:line="240" w:lineRule="auto"/>
      <w:ind w:firstLine="0" w:firstLineChars="0"/>
      <w:jc w:val="center"/>
    </w:pPr>
  </w:style>
  <w:style w:type="paragraph" w:customStyle="1" w:styleId="1926">
    <w:name w:val="样式 标题 2节 + 宋体 四号"/>
    <w:basedOn w:val="4"/>
    <w:qFormat/>
    <w:uiPriority w:val="0"/>
    <w:pPr>
      <w:adjustRightInd/>
      <w:snapToGrid/>
      <w:spacing w:before="120" w:beforeLines="0" w:after="120" w:line="480" w:lineRule="auto"/>
      <w:jc w:val="both"/>
    </w:pPr>
    <w:rPr>
      <w:rFonts w:hAnsi="宋体"/>
      <w:bCs w:val="0"/>
      <w:sz w:val="24"/>
      <w:szCs w:val="20"/>
    </w:rPr>
  </w:style>
  <w:style w:type="paragraph" w:customStyle="1" w:styleId="1927">
    <w:name w:val="居中表格"/>
    <w:basedOn w:val="1"/>
    <w:qFormat/>
    <w:uiPriority w:val="0"/>
    <w:pPr>
      <w:autoSpaceDE w:val="0"/>
      <w:autoSpaceDN w:val="0"/>
      <w:spacing w:before="20" w:after="20" w:line="240" w:lineRule="auto"/>
      <w:jc w:val="center"/>
    </w:pPr>
    <w:rPr>
      <w:rFonts w:ascii="仿宋_GB2312" w:hAnsi="Times New Roman"/>
      <w:kern w:val="0"/>
      <w:sz w:val="24"/>
      <w:szCs w:val="20"/>
    </w:rPr>
  </w:style>
  <w:style w:type="paragraph" w:customStyle="1" w:styleId="1928">
    <w:name w:val="样式 节标题 + 右侧:  1 字符"/>
    <w:basedOn w:val="1"/>
    <w:qFormat/>
    <w:uiPriority w:val="0"/>
    <w:pPr>
      <w:keepNext/>
      <w:keepLines/>
      <w:adjustRightInd/>
      <w:snapToGrid/>
      <w:spacing w:before="260" w:after="260"/>
      <w:ind w:left="280" w:leftChars="100" w:right="280" w:rightChars="100"/>
      <w:jc w:val="both"/>
      <w:outlineLvl w:val="1"/>
    </w:pPr>
    <w:rPr>
      <w:rFonts w:ascii="仿宋_GB2312" w:hAnsi="Arial" w:eastAsia="宋体" w:cs="宋体"/>
      <w:szCs w:val="20"/>
    </w:rPr>
  </w:style>
  <w:style w:type="paragraph" w:customStyle="1" w:styleId="1929">
    <w:name w:val="左齐表格"/>
    <w:basedOn w:val="567"/>
    <w:qFormat/>
    <w:uiPriority w:val="0"/>
    <w:pPr>
      <w:autoSpaceDE w:val="0"/>
      <w:autoSpaceDN w:val="0"/>
      <w:spacing w:before="20" w:after="20" w:line="240" w:lineRule="auto"/>
      <w:ind w:firstLine="0" w:firstLineChars="0"/>
      <w:jc w:val="left"/>
    </w:pPr>
    <w:rPr>
      <w:rFonts w:hAnsi="Times New Roman"/>
      <w:kern w:val="0"/>
      <w:sz w:val="24"/>
      <w:szCs w:val="20"/>
    </w:rPr>
  </w:style>
  <w:style w:type="paragraph" w:customStyle="1" w:styleId="1930">
    <w:name w:val="右齐表格"/>
    <w:basedOn w:val="1929"/>
    <w:qFormat/>
    <w:uiPriority w:val="0"/>
    <w:pPr>
      <w:jc w:val="right"/>
    </w:pPr>
  </w:style>
  <w:style w:type="paragraph" w:customStyle="1" w:styleId="1931">
    <w:name w:val="char"/>
    <w:basedOn w:val="1"/>
    <w:qFormat/>
    <w:uiPriority w:val="0"/>
    <w:pPr>
      <w:widowControl/>
      <w:adjustRightInd/>
      <w:snapToGrid/>
      <w:spacing w:after="160" w:line="240" w:lineRule="exact"/>
    </w:pPr>
    <w:rPr>
      <w:rFonts w:ascii="Verdana" w:hAnsi="Verdana" w:cs="”“Times New Roman”“"/>
      <w:kern w:val="0"/>
      <w:sz w:val="24"/>
      <w:szCs w:val="20"/>
      <w:lang w:eastAsia="en-US"/>
    </w:rPr>
  </w:style>
  <w:style w:type="paragraph" w:customStyle="1" w:styleId="1932">
    <w:name w:val="WK-正文"/>
    <w:qFormat/>
    <w:uiPriority w:val="0"/>
    <w:pPr>
      <w:widowControl w:val="0"/>
      <w:spacing w:line="480" w:lineRule="exact"/>
      <w:ind w:firstLine="200" w:firstLineChars="200"/>
      <w:jc w:val="both"/>
    </w:pPr>
    <w:rPr>
      <w:rFonts w:ascii="仿宋" w:hAnsi="仿宋" w:eastAsia="仿宋" w:cs="仿宋"/>
      <w:kern w:val="2"/>
      <w:sz w:val="28"/>
      <w:szCs w:val="28"/>
      <w:lang w:val="en-US" w:eastAsia="zh-CN" w:bidi="ar-SA"/>
    </w:rPr>
  </w:style>
  <w:style w:type="paragraph" w:customStyle="1" w:styleId="1933">
    <w:name w:val="Style 1"/>
    <w:basedOn w:val="1"/>
    <w:qFormat/>
    <w:uiPriority w:val="99"/>
    <w:pPr>
      <w:autoSpaceDE w:val="0"/>
      <w:autoSpaceDN w:val="0"/>
      <w:snapToGrid/>
      <w:spacing w:line="240" w:lineRule="auto"/>
    </w:pPr>
    <w:rPr>
      <w:rFonts w:ascii="Times New Roman" w:hAnsi="Times New Roman" w:eastAsia="宋体"/>
      <w:kern w:val="0"/>
      <w:sz w:val="20"/>
      <w:szCs w:val="20"/>
    </w:rPr>
  </w:style>
  <w:style w:type="character" w:customStyle="1" w:styleId="1934">
    <w:name w:val="Character Style 2"/>
    <w:qFormat/>
    <w:uiPriority w:val="99"/>
    <w:rPr>
      <w:sz w:val="20"/>
      <w:szCs w:val="20"/>
    </w:rPr>
  </w:style>
  <w:style w:type="paragraph" w:customStyle="1" w:styleId="1935">
    <w:name w:val="dbt"/>
    <w:basedOn w:val="1799"/>
    <w:link w:val="1937"/>
    <w:qFormat/>
    <w:uiPriority w:val="0"/>
    <w:pPr>
      <w:spacing w:before="240"/>
    </w:pPr>
    <w:rPr>
      <w:rFonts w:ascii="宋体" w:hAnsi="宋体" w:eastAsia="宋体"/>
      <w:snapToGrid w:val="0"/>
      <w:sz w:val="84"/>
      <w:szCs w:val="84"/>
    </w:rPr>
  </w:style>
  <w:style w:type="character" w:customStyle="1" w:styleId="1936">
    <w:name w:val="说 Char"/>
    <w:link w:val="1799"/>
    <w:qFormat/>
    <w:uiPriority w:val="0"/>
    <w:rPr>
      <w:rFonts w:ascii="仿宋" w:hAnsi="仿宋" w:eastAsia="华文新魏"/>
      <w:b/>
      <w:kern w:val="2"/>
      <w:sz w:val="80"/>
      <w:szCs w:val="24"/>
    </w:rPr>
  </w:style>
  <w:style w:type="character" w:customStyle="1" w:styleId="1937">
    <w:name w:val="dbt Char"/>
    <w:link w:val="1935"/>
    <w:qFormat/>
    <w:uiPriority w:val="0"/>
    <w:rPr>
      <w:rFonts w:ascii="宋体" w:hAnsi="宋体"/>
      <w:b/>
      <w:snapToGrid w:val="0"/>
      <w:kern w:val="2"/>
      <w:sz w:val="84"/>
      <w:szCs w:val="84"/>
    </w:rPr>
  </w:style>
  <w:style w:type="paragraph" w:customStyle="1" w:styleId="1938">
    <w:name w:val="样式25"/>
    <w:basedOn w:val="1"/>
    <w:qFormat/>
    <w:uiPriority w:val="0"/>
    <w:pPr>
      <w:widowControl/>
      <w:adjustRightInd/>
      <w:snapToGrid/>
      <w:spacing w:line="240" w:lineRule="auto"/>
      <w:jc w:val="center"/>
    </w:pPr>
    <w:rPr>
      <w:rFonts w:ascii="仿宋_GB2312" w:hAnsi="宋体" w:cs="宋体"/>
      <w:kern w:val="0"/>
      <w:sz w:val="21"/>
      <w:szCs w:val="21"/>
    </w:rPr>
  </w:style>
  <w:style w:type="character" w:customStyle="1" w:styleId="1939">
    <w:name w:val="Char Char32"/>
    <w:qFormat/>
    <w:uiPriority w:val="0"/>
    <w:rPr>
      <w:rFonts w:eastAsia="仿宋_GB2312"/>
      <w:kern w:val="2"/>
      <w:sz w:val="18"/>
      <w:szCs w:val="18"/>
      <w:lang w:val="en-US" w:eastAsia="zh-CN" w:bidi="ar-SA"/>
    </w:rPr>
  </w:style>
  <w:style w:type="paragraph" w:customStyle="1" w:styleId="1940">
    <w:name w:val="Char Char21 Char Char Char Char2"/>
    <w:basedOn w:val="1"/>
    <w:qFormat/>
    <w:uiPriority w:val="0"/>
    <w:pPr>
      <w:adjustRightInd/>
      <w:snapToGrid/>
      <w:spacing w:line="240" w:lineRule="auto"/>
      <w:jc w:val="both"/>
    </w:pPr>
    <w:rPr>
      <w:rFonts w:ascii="Times New Roman" w:hAnsi="Times New Roman" w:eastAsia="宋体"/>
      <w:sz w:val="21"/>
      <w:szCs w:val="21"/>
    </w:rPr>
  </w:style>
  <w:style w:type="table" w:customStyle="1" w:styleId="1941">
    <w:name w:val="浅色底纹 - 强调文字颜色 113"/>
    <w:basedOn w:val="89"/>
    <w:qFormat/>
    <w:uiPriority w:val="0"/>
    <w:rPr>
      <w:color w:val="365F91"/>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1942">
    <w:name w:val="浅色底纹 - 强调文字颜色 1112"/>
    <w:basedOn w:val="89"/>
    <w:qFormat/>
    <w:uiPriority w:val="60"/>
    <w:rPr>
      <w:color w:val="365F91"/>
      <w:sz w:val="22"/>
      <w:szCs w:val="21"/>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1943">
    <w:name w:val="网格型322"/>
    <w:basedOn w:val="89"/>
    <w:qFormat/>
    <w:uiPriority w:val="0"/>
    <w:pPr>
      <w:widowControl w:val="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4">
    <w:name w:val="网格型412"/>
    <w:basedOn w:val="89"/>
    <w:qFormat/>
    <w:uiPriority w:val="0"/>
    <w:pPr>
      <w:widowControl w:val="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5">
    <w:name w:val="彩色型 13"/>
    <w:basedOn w:val="89"/>
    <w:qFormat/>
    <w:uiPriority w:val="0"/>
    <w:pPr>
      <w:widowControl w:val="0"/>
    </w:pPr>
    <w:rPr>
      <w:rFonts w:ascii="Times New Roman" w:hAnsi="Times New Roman"/>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cPr>
        <w:tcBorders>
          <w:tl2br w:val="nil"/>
          <w:tr2bl w:val="nil"/>
        </w:tcBorders>
        <w:shd w:val="solid" w:color="000000" w:fill="FFFFFF"/>
      </w:tcPr>
    </w:tblStylePr>
    <w:tblStylePr w:type="firstCol">
      <w:rPr>
        <w:b/>
        <w:bCs/>
        <w:i/>
        <w:iCs/>
      </w:rPr>
      <w:tcPr>
        <w:tcBorders>
          <w:tl2br w:val="nil"/>
          <w:tr2bl w:val="nil"/>
        </w:tcBorders>
        <w:shd w:val="solid" w:color="000080" w:fill="FFFFFF"/>
      </w:tcPr>
    </w:tblStylePr>
    <w:tblStylePr w:type="nwCell">
      <w:tcPr>
        <w:tcBorders>
          <w:tl2br w:val="nil"/>
          <w:tr2bl w:val="nil"/>
        </w:tcBorders>
        <w:shd w:val="solid" w:color="000000" w:fill="FFFFFF"/>
      </w:tcPr>
    </w:tblStylePr>
    <w:tblStylePr w:type="swCell">
      <w:rPr>
        <w:b/>
        <w:bCs/>
        <w:i w:val="0"/>
        <w:iCs w:val="0"/>
      </w:rPr>
      <w:tcPr>
        <w:tcBorders>
          <w:tl2br w:val="nil"/>
          <w:tr2bl w:val="nil"/>
        </w:tcBorders>
      </w:tcPr>
    </w:tblStylePr>
  </w:style>
  <w:style w:type="table" w:customStyle="1" w:styleId="1946">
    <w:name w:val="网格型512"/>
    <w:basedOn w:val="89"/>
    <w:qFormat/>
    <w:uiPriority w:val="0"/>
    <w:pPr>
      <w:widowControl w:val="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7">
    <w:name w:val="网格型152"/>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8">
    <w:name w:val="浅色底纹 - 强调文字颜色 11111"/>
    <w:basedOn w:val="89"/>
    <w:qFormat/>
    <w:uiPriority w:val="60"/>
    <w:rPr>
      <w:color w:val="365F91"/>
      <w:sz w:val="22"/>
      <w:szCs w:val="21"/>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1949">
    <w:name w:val="网格型162"/>
    <w:basedOn w:val="89"/>
    <w:qFormat/>
    <w:uiPriority w:val="0"/>
    <w:rPr>
      <w:szCs w:val="21"/>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950">
    <w:name w:val="网格型172"/>
    <w:basedOn w:val="89"/>
    <w:qFormat/>
    <w:uiPriority w:val="0"/>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951">
    <w:name w:val="浅色底纹 - 强调文字颜色 1121"/>
    <w:basedOn w:val="89"/>
    <w:qFormat/>
    <w:uiPriority w:val="60"/>
    <w:rPr>
      <w:color w:val="365F91"/>
      <w:sz w:val="22"/>
      <w:szCs w:val="21"/>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character" w:customStyle="1" w:styleId="1952">
    <w:name w:val="Char Char76"/>
    <w:qFormat/>
    <w:uiPriority w:val="0"/>
    <w:rPr>
      <w:rFonts w:ascii="宋体"/>
      <w:bCs/>
      <w:kern w:val="44"/>
      <w:sz w:val="36"/>
      <w:szCs w:val="44"/>
    </w:rPr>
  </w:style>
  <w:style w:type="character" w:customStyle="1" w:styleId="1953">
    <w:name w:val="Char Char66"/>
    <w:qFormat/>
    <w:uiPriority w:val="0"/>
    <w:rPr>
      <w:rFonts w:ascii="宋体" w:hAnsi="Cambria"/>
      <w:bCs/>
      <w:kern w:val="2"/>
      <w:sz w:val="32"/>
      <w:szCs w:val="32"/>
    </w:rPr>
  </w:style>
  <w:style w:type="character" w:customStyle="1" w:styleId="1954">
    <w:name w:val="Char Char56"/>
    <w:qFormat/>
    <w:uiPriority w:val="0"/>
    <w:rPr>
      <w:rFonts w:ascii="宋体"/>
      <w:bCs/>
      <w:kern w:val="2"/>
      <w:sz w:val="28"/>
      <w:szCs w:val="32"/>
    </w:rPr>
  </w:style>
  <w:style w:type="character" w:customStyle="1" w:styleId="1955">
    <w:name w:val="Char Char127"/>
    <w:qFormat/>
    <w:uiPriority w:val="0"/>
    <w:rPr>
      <w:rFonts w:ascii="仿宋_GB2312" w:eastAsia="仿宋_GB2312"/>
      <w:kern w:val="2"/>
      <w:sz w:val="28"/>
      <w:lang w:val="en-US" w:eastAsia="zh-CN" w:bidi="ar-SA"/>
    </w:rPr>
  </w:style>
  <w:style w:type="character" w:customStyle="1" w:styleId="1956">
    <w:name w:val="Char Char113"/>
    <w:qFormat/>
    <w:uiPriority w:val="0"/>
    <w:rPr>
      <w:sz w:val="18"/>
      <w:szCs w:val="18"/>
    </w:rPr>
  </w:style>
  <w:style w:type="character" w:customStyle="1" w:styleId="1957">
    <w:name w:val="Char Char105"/>
    <w:qFormat/>
    <w:uiPriority w:val="0"/>
    <w:rPr>
      <w:sz w:val="18"/>
      <w:szCs w:val="18"/>
    </w:rPr>
  </w:style>
  <w:style w:type="character" w:customStyle="1" w:styleId="1958">
    <w:name w:val="Char Char135"/>
    <w:qFormat/>
    <w:uiPriority w:val="0"/>
    <w:rPr>
      <w:sz w:val="18"/>
      <w:szCs w:val="18"/>
    </w:rPr>
  </w:style>
  <w:style w:type="character" w:customStyle="1" w:styleId="1959">
    <w:name w:val="Char Char31"/>
    <w:qFormat/>
    <w:uiPriority w:val="0"/>
    <w:rPr>
      <w:rFonts w:ascii="仿宋_GB2312" w:hAnsi="Courier New" w:eastAsia="仿宋_GB2312" w:cs="Courier New"/>
      <w:kern w:val="2"/>
      <w:sz w:val="28"/>
      <w:szCs w:val="21"/>
      <w:lang w:val="en-US" w:eastAsia="zh-CN" w:bidi="ar-SA"/>
    </w:rPr>
  </w:style>
  <w:style w:type="character" w:customStyle="1" w:styleId="1960">
    <w:name w:val="Char Char153"/>
    <w:qFormat/>
    <w:uiPriority w:val="0"/>
    <w:rPr>
      <w:rFonts w:ascii="仿宋_GB2312" w:hAnsi="Courier New" w:eastAsia="仿宋_GB2312" w:cs="Courier New"/>
      <w:kern w:val="2"/>
      <w:sz w:val="28"/>
      <w:szCs w:val="21"/>
      <w:lang w:val="en-US" w:eastAsia="zh-CN" w:bidi="ar-SA"/>
    </w:rPr>
  </w:style>
  <w:style w:type="paragraph" w:customStyle="1" w:styleId="1961">
    <w:name w:val="Char Char21 Char Char2"/>
    <w:basedOn w:val="1"/>
    <w:qFormat/>
    <w:uiPriority w:val="0"/>
    <w:pPr>
      <w:adjustRightInd/>
      <w:snapToGrid/>
      <w:spacing w:line="240" w:lineRule="auto"/>
      <w:jc w:val="both"/>
    </w:pPr>
    <w:rPr>
      <w:rFonts w:ascii="Times New Roman" w:hAnsi="Times New Roman" w:eastAsia="宋体"/>
      <w:sz w:val="21"/>
      <w:szCs w:val="24"/>
    </w:rPr>
  </w:style>
  <w:style w:type="paragraph" w:customStyle="1" w:styleId="1962">
    <w:name w:val="Char Char21 Char Char Char Char1"/>
    <w:basedOn w:val="1"/>
    <w:qFormat/>
    <w:uiPriority w:val="0"/>
    <w:pPr>
      <w:adjustRightInd/>
      <w:snapToGrid/>
      <w:spacing w:line="240" w:lineRule="auto"/>
      <w:jc w:val="both"/>
    </w:pPr>
    <w:rPr>
      <w:rFonts w:ascii="Times New Roman" w:hAnsi="Times New Roman" w:eastAsia="宋体"/>
      <w:sz w:val="21"/>
      <w:szCs w:val="24"/>
    </w:rPr>
  </w:style>
  <w:style w:type="table" w:customStyle="1" w:styleId="1963">
    <w:name w:val="网格型313"/>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4">
    <w:name w:val="网格型413"/>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5">
    <w:name w:val="网格型513"/>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6">
    <w:name w:val="网格型612"/>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7">
    <w:name w:val="网格型712"/>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8">
    <w:name w:val="网格型812"/>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9">
    <w:name w:val="网格型912"/>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0">
    <w:name w:val="网格型1012"/>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1">
    <w:name w:val="网格型143"/>
    <w:basedOn w:val="89"/>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972">
    <w:name w:val="网格型153"/>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3">
    <w:name w:val="网格型222"/>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4">
    <w:name w:val="网格型323"/>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5">
    <w:name w:val="网格型422"/>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6">
    <w:name w:val="网格型522"/>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7">
    <w:name w:val="网格型622"/>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8">
    <w:name w:val="网格型722"/>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9">
    <w:name w:val="彩色型 14"/>
    <w:basedOn w:val="89"/>
    <w:qFormat/>
    <w:uiPriority w:val="0"/>
    <w:pPr>
      <w:widowControl w:val="0"/>
      <w:jc w:val="both"/>
    </w:pPr>
    <w:rPr>
      <w:rFonts w:eastAsia="仿宋_GB2312"/>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cPr>
        <w:tcBorders>
          <w:tl2br w:val="nil"/>
          <w:tr2bl w:val="nil"/>
        </w:tcBorders>
        <w:shd w:val="solid" w:color="000000" w:fill="FFFFFF"/>
      </w:tcPr>
    </w:tblStylePr>
    <w:tblStylePr w:type="firstCol">
      <w:rPr>
        <w:b/>
        <w:bCs/>
        <w:i/>
        <w:iCs/>
      </w:rPr>
      <w:tcPr>
        <w:tcBorders>
          <w:tl2br w:val="nil"/>
          <w:tr2bl w:val="nil"/>
        </w:tcBorders>
        <w:shd w:val="solid" w:color="000080" w:fill="FFFFFF"/>
      </w:tcPr>
    </w:tblStylePr>
    <w:tblStylePr w:type="nwCell">
      <w:tcPr>
        <w:tcBorders>
          <w:tl2br w:val="nil"/>
          <w:tr2bl w:val="nil"/>
        </w:tcBorders>
        <w:shd w:val="solid" w:color="000000" w:fill="FFFFFF"/>
      </w:tcPr>
    </w:tblStylePr>
    <w:tblStylePr w:type="swCell">
      <w:rPr>
        <w:b/>
        <w:bCs/>
        <w:i w:val="0"/>
        <w:iCs w:val="0"/>
      </w:rPr>
      <w:tcPr>
        <w:tcBorders>
          <w:tl2br w:val="nil"/>
          <w:tr2bl w:val="nil"/>
        </w:tcBorders>
      </w:tcPr>
    </w:tblStylePr>
  </w:style>
  <w:style w:type="table" w:customStyle="1" w:styleId="1980">
    <w:name w:val="网格型163"/>
    <w:basedOn w:val="89"/>
    <w:qFormat/>
    <w:uiPriority w:val="0"/>
    <w:pPr>
      <w:widowControl w:val="0"/>
      <w:jc w:val="both"/>
    </w:pPr>
    <w:rPr>
      <w:rFonts w:ascii="仿宋" w:hAnsi="仿宋" w:eastAsia="仿宋_GB231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1">
    <w:name w:val="网格型173"/>
    <w:basedOn w:val="89"/>
    <w:qFormat/>
    <w:uiPriority w:val="0"/>
    <w:pPr>
      <w:widowControl w:val="0"/>
    </w:pPr>
    <w:rPr>
      <w:rFonts w:ascii="仿宋" w:hAnsi="仿宋" w:eastAsia="仿宋_GB231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2">
    <w:name w:val="网格型182"/>
    <w:basedOn w:val="89"/>
    <w:qFormat/>
    <w:uiPriority w:val="0"/>
    <w:pPr>
      <w:widowControl w:val="0"/>
    </w:pPr>
    <w:rPr>
      <w:rFonts w:ascii="仿宋" w:hAnsi="仿宋" w:eastAsia="仿宋_GB231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3">
    <w:name w:val="彩色型 112"/>
    <w:basedOn w:val="89"/>
    <w:qFormat/>
    <w:uiPriority w:val="0"/>
    <w:pPr>
      <w:widowControl w:val="0"/>
    </w:pPr>
    <w:rPr>
      <w:rFonts w:ascii="仿宋" w:hAnsi="仿宋" w:eastAsia="仿宋_GB2312"/>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cPr>
        <w:tcBorders>
          <w:tl2br w:val="nil"/>
          <w:tr2bl w:val="nil"/>
        </w:tcBorders>
        <w:shd w:val="solid" w:color="000000" w:fill="FFFFFF"/>
      </w:tcPr>
    </w:tblStylePr>
    <w:tblStylePr w:type="firstCol">
      <w:rPr>
        <w:b/>
        <w:bCs/>
        <w:i/>
        <w:iCs/>
      </w:rPr>
      <w:tcPr>
        <w:tcBorders>
          <w:tl2br w:val="nil"/>
          <w:tr2bl w:val="nil"/>
        </w:tcBorders>
        <w:shd w:val="solid" w:color="000080" w:fill="FFFFFF"/>
      </w:tcPr>
    </w:tblStylePr>
    <w:tblStylePr w:type="nwCell">
      <w:tcPr>
        <w:tcBorders>
          <w:tl2br w:val="nil"/>
          <w:tr2bl w:val="nil"/>
        </w:tcBorders>
        <w:shd w:val="solid" w:color="000000" w:fill="FFFFFF"/>
      </w:tcPr>
    </w:tblStylePr>
    <w:tblStylePr w:type="swCell">
      <w:rPr>
        <w:b/>
        <w:bCs/>
        <w:i w:val="0"/>
        <w:iCs w:val="0"/>
      </w:rPr>
      <w:tcPr>
        <w:tcBorders>
          <w:tl2br w:val="nil"/>
          <w:tr2bl w:val="nil"/>
        </w:tcBorders>
      </w:tcPr>
    </w:tblStylePr>
  </w:style>
  <w:style w:type="table" w:customStyle="1" w:styleId="1984">
    <w:name w:val="表格主题3"/>
    <w:basedOn w:val="89"/>
    <w:qFormat/>
    <w:uiPriority w:val="0"/>
    <w:pPr>
      <w:widowControl w:val="0"/>
      <w:ind w:firstLine="200" w:firstLineChars="200"/>
    </w:pPr>
    <w:rPr>
      <w:rFonts w:ascii="仿宋" w:hAnsi="仿宋" w:eastAsia="仿宋_GB231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5">
    <w:name w:val="网格型332"/>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6">
    <w:name w:val="网格型3111"/>
    <w:basedOn w:val="8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7">
    <w:name w:val="网格型4111"/>
    <w:basedOn w:val="8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8">
    <w:name w:val="彩色型 121"/>
    <w:basedOn w:val="89"/>
    <w:qFormat/>
    <w:uiPriority w:val="0"/>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cPr>
        <w:tcBorders>
          <w:tl2br w:val="nil"/>
          <w:tr2bl w:val="nil"/>
        </w:tcBorders>
        <w:shd w:val="solid" w:color="000000" w:fill="FFFFFF"/>
      </w:tcPr>
    </w:tblStylePr>
    <w:tblStylePr w:type="firstCol">
      <w:rPr>
        <w:b/>
        <w:bCs/>
        <w:i/>
        <w:iCs/>
      </w:rPr>
      <w:tcPr>
        <w:tcBorders>
          <w:tl2br w:val="nil"/>
          <w:tr2bl w:val="nil"/>
        </w:tcBorders>
        <w:shd w:val="solid" w:color="000080" w:fill="FFFFFF"/>
      </w:tcPr>
    </w:tblStylePr>
    <w:tblStylePr w:type="nwCell">
      <w:tcPr>
        <w:tcBorders>
          <w:tl2br w:val="nil"/>
          <w:tr2bl w:val="nil"/>
        </w:tcBorders>
        <w:shd w:val="solid" w:color="000000" w:fill="FFFFFF"/>
      </w:tcPr>
    </w:tblStylePr>
    <w:tblStylePr w:type="swCell">
      <w:rPr>
        <w:b/>
        <w:bCs/>
        <w:i w:val="0"/>
        <w:iCs w:val="0"/>
      </w:rPr>
      <w:tcPr>
        <w:tcBorders>
          <w:tl2br w:val="nil"/>
          <w:tr2bl w:val="nil"/>
        </w:tcBorders>
      </w:tcPr>
    </w:tblStylePr>
  </w:style>
  <w:style w:type="table" w:customStyle="1" w:styleId="1989">
    <w:name w:val="网格型5111"/>
    <w:basedOn w:val="89"/>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990">
    <w:name w:val="网格型6111"/>
    <w:basedOn w:val="89"/>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991">
    <w:name w:val="网格型7111"/>
    <w:basedOn w:val="89"/>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992">
    <w:name w:val="网格型1511"/>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3">
    <w:name w:val="网格型1611"/>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4">
    <w:name w:val="网格型1711"/>
    <w:basedOn w:val="89"/>
    <w:qFormat/>
    <w:uiPriority w:val="0"/>
    <w:pPr>
      <w:widowControl w:val="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5">
    <w:name w:val="网格型1811"/>
    <w:basedOn w:val="89"/>
    <w:qFormat/>
    <w:uiPriority w:val="0"/>
    <w:pPr>
      <w:widowControl w:val="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6">
    <w:name w:val="网格型2211"/>
    <w:basedOn w:val="89"/>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997">
    <w:name w:val="网格型3211"/>
    <w:basedOn w:val="89"/>
    <w:qFormat/>
    <w:uiPriority w:val="0"/>
    <w:pPr>
      <w:widowControl w:val="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8">
    <w:name w:val="网格型4211"/>
    <w:basedOn w:val="89"/>
    <w:qFormat/>
    <w:uiPriority w:val="0"/>
    <w:pPr>
      <w:widowControl w:val="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9">
    <w:name w:val="彩色型 1111"/>
    <w:basedOn w:val="89"/>
    <w:qFormat/>
    <w:uiPriority w:val="0"/>
    <w:pPr>
      <w:widowControl w:val="0"/>
    </w:pPr>
    <w:rPr>
      <w:rFonts w:ascii="Times New Roman" w:hAnsi="Times New Roman"/>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cPr>
        <w:tcBorders>
          <w:tl2br w:val="nil"/>
          <w:tr2bl w:val="nil"/>
        </w:tcBorders>
        <w:shd w:val="solid" w:color="000000" w:fill="FFFFFF"/>
      </w:tcPr>
    </w:tblStylePr>
    <w:tblStylePr w:type="firstCol">
      <w:rPr>
        <w:b/>
        <w:bCs/>
        <w:i/>
        <w:iCs/>
      </w:rPr>
      <w:tcPr>
        <w:tcBorders>
          <w:tl2br w:val="nil"/>
          <w:tr2bl w:val="nil"/>
        </w:tcBorders>
        <w:shd w:val="solid" w:color="000080" w:fill="FFFFFF"/>
      </w:tcPr>
    </w:tblStylePr>
    <w:tblStylePr w:type="nwCell">
      <w:tcPr>
        <w:tcBorders>
          <w:tl2br w:val="nil"/>
          <w:tr2bl w:val="nil"/>
        </w:tcBorders>
        <w:shd w:val="solid" w:color="000000" w:fill="FFFFFF"/>
      </w:tcPr>
    </w:tblStylePr>
    <w:tblStylePr w:type="swCell">
      <w:rPr>
        <w:b/>
        <w:bCs/>
        <w:i w:val="0"/>
        <w:iCs w:val="0"/>
      </w:rPr>
      <w:tcPr>
        <w:tcBorders>
          <w:tl2br w:val="nil"/>
          <w:tr2bl w:val="nil"/>
        </w:tcBorders>
      </w:tcPr>
    </w:tblStylePr>
  </w:style>
  <w:style w:type="table" w:customStyle="1" w:styleId="2000">
    <w:name w:val="网格型5211"/>
    <w:basedOn w:val="89"/>
    <w:qFormat/>
    <w:uiPriority w:val="0"/>
    <w:pPr>
      <w:widowControl w:val="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1">
    <w:name w:val="网格型6211"/>
    <w:basedOn w:val="89"/>
    <w:qFormat/>
    <w:uiPriority w:val="0"/>
    <w:pPr>
      <w:widowControl w:val="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2">
    <w:name w:val="网格型7211"/>
    <w:basedOn w:val="89"/>
    <w:qFormat/>
    <w:uiPriority w:val="0"/>
    <w:pPr>
      <w:widowControl w:val="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3">
    <w:name w:val="网格型8111"/>
    <w:basedOn w:val="89"/>
    <w:qFormat/>
    <w:uiPriority w:val="0"/>
    <w:pPr>
      <w:widowControl w:val="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4">
    <w:name w:val="网格型9111"/>
    <w:basedOn w:val="89"/>
    <w:qFormat/>
    <w:uiPriority w:val="0"/>
    <w:pPr>
      <w:widowControl w:val="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5">
    <w:name w:val="网格型10111"/>
    <w:basedOn w:val="89"/>
    <w:qFormat/>
    <w:uiPriority w:val="0"/>
    <w:pPr>
      <w:widowControl w:val="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6">
    <w:name w:val="浅色底纹 - 强调文字颜色 114"/>
    <w:basedOn w:val="89"/>
    <w:qFormat/>
    <w:uiPriority w:val="0"/>
    <w:rPr>
      <w:color w:val="365F91"/>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2007">
    <w:name w:val="浅色底纹 - 强调文字颜色 1113"/>
    <w:basedOn w:val="89"/>
    <w:qFormat/>
    <w:uiPriority w:val="60"/>
    <w:rPr>
      <w:color w:val="365F91"/>
      <w:sz w:val="22"/>
      <w:szCs w:val="21"/>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2008">
    <w:name w:val="浅色底纹 - 强调文字颜色 11112"/>
    <w:basedOn w:val="89"/>
    <w:qFormat/>
    <w:uiPriority w:val="60"/>
    <w:rPr>
      <w:color w:val="365F91"/>
      <w:sz w:val="22"/>
      <w:szCs w:val="21"/>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2009">
    <w:name w:val="浅色底纹 - 强调文字颜色 1122"/>
    <w:basedOn w:val="89"/>
    <w:qFormat/>
    <w:uiPriority w:val="60"/>
    <w:rPr>
      <w:color w:val="365F91"/>
      <w:sz w:val="22"/>
      <w:szCs w:val="21"/>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2010">
    <w:name w:val="网格型342"/>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1">
    <w:name w:val="浅色底纹 - 强调文字颜色 1131"/>
    <w:basedOn w:val="89"/>
    <w:qFormat/>
    <w:uiPriority w:val="0"/>
    <w:rPr>
      <w:color w:val="365F91"/>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2012">
    <w:name w:val="浅色底纹 - 强调文字颜色 11121"/>
    <w:basedOn w:val="89"/>
    <w:qFormat/>
    <w:uiPriority w:val="60"/>
    <w:rPr>
      <w:color w:val="365F91"/>
      <w:sz w:val="22"/>
      <w:szCs w:val="21"/>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2013">
    <w:name w:val="网格型3121"/>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4">
    <w:name w:val="网格型1221"/>
    <w:basedOn w:val="89"/>
    <w:qFormat/>
    <w:uiPriority w:val="0"/>
    <w:pPr>
      <w:widowControl w:val="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5">
    <w:name w:val="网格型3221"/>
    <w:basedOn w:val="89"/>
    <w:qFormat/>
    <w:uiPriority w:val="0"/>
    <w:pPr>
      <w:widowControl w:val="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6">
    <w:name w:val="网格型4121"/>
    <w:basedOn w:val="89"/>
    <w:qFormat/>
    <w:uiPriority w:val="0"/>
    <w:pPr>
      <w:widowControl w:val="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7">
    <w:name w:val="彩色型 131"/>
    <w:basedOn w:val="89"/>
    <w:qFormat/>
    <w:uiPriority w:val="0"/>
    <w:pPr>
      <w:widowControl w:val="0"/>
    </w:pPr>
    <w:rPr>
      <w:rFonts w:ascii="Times New Roman" w:hAnsi="Times New Roman"/>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cPr>
        <w:tcBorders>
          <w:tl2br w:val="nil"/>
          <w:tr2bl w:val="nil"/>
        </w:tcBorders>
        <w:shd w:val="solid" w:color="000000" w:fill="FFFFFF"/>
      </w:tcPr>
    </w:tblStylePr>
    <w:tblStylePr w:type="firstCol">
      <w:rPr>
        <w:b/>
        <w:bCs/>
        <w:i/>
        <w:iCs/>
      </w:rPr>
      <w:tcPr>
        <w:tcBorders>
          <w:tl2br w:val="nil"/>
          <w:tr2bl w:val="nil"/>
        </w:tcBorders>
        <w:shd w:val="solid" w:color="000080" w:fill="FFFFFF"/>
      </w:tcPr>
    </w:tblStylePr>
    <w:tblStylePr w:type="nwCell">
      <w:tcPr>
        <w:tcBorders>
          <w:tl2br w:val="nil"/>
          <w:tr2bl w:val="nil"/>
        </w:tcBorders>
        <w:shd w:val="solid" w:color="000000" w:fill="FFFFFF"/>
      </w:tcPr>
    </w:tblStylePr>
    <w:tblStylePr w:type="swCell">
      <w:rPr>
        <w:b/>
        <w:bCs/>
        <w:i w:val="0"/>
        <w:iCs w:val="0"/>
      </w:rPr>
      <w:tcPr>
        <w:tcBorders>
          <w:tl2br w:val="nil"/>
          <w:tr2bl w:val="nil"/>
        </w:tcBorders>
      </w:tcPr>
    </w:tblStylePr>
  </w:style>
  <w:style w:type="table" w:customStyle="1" w:styleId="2018">
    <w:name w:val="表格主题21"/>
    <w:basedOn w:val="89"/>
    <w:qFormat/>
    <w:uiPriority w:val="0"/>
    <w:pPr>
      <w:widowControl w:val="0"/>
      <w:ind w:firstLine="200" w:firstLineChars="20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9">
    <w:name w:val="网格型5121"/>
    <w:basedOn w:val="89"/>
    <w:qFormat/>
    <w:uiPriority w:val="0"/>
    <w:pPr>
      <w:widowControl w:val="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0">
    <w:name w:val="网格型1421"/>
    <w:basedOn w:val="89"/>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021">
    <w:name w:val="网格型1521"/>
    <w:basedOn w:val="89"/>
    <w:qFormat/>
    <w:uiPriority w:val="5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2">
    <w:name w:val="网格型3311"/>
    <w:basedOn w:val="89"/>
    <w:qFormat/>
    <w:uiPriority w:val="0"/>
    <w:rPr>
      <w:szCs w:val="21"/>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023">
    <w:name w:val="浅色底纹 - 强调文字颜色 111111"/>
    <w:basedOn w:val="89"/>
    <w:qFormat/>
    <w:uiPriority w:val="60"/>
    <w:rPr>
      <w:color w:val="365F91"/>
      <w:sz w:val="22"/>
      <w:szCs w:val="21"/>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2024">
    <w:name w:val="网格型1621"/>
    <w:basedOn w:val="89"/>
    <w:qFormat/>
    <w:uiPriority w:val="59"/>
    <w:rPr>
      <w:szCs w:val="21"/>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025">
    <w:name w:val="网格型1721"/>
    <w:basedOn w:val="89"/>
    <w:qFormat/>
    <w:uiPriority w:val="0"/>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026">
    <w:name w:val="浅色底纹 - 强调文字颜色 11211"/>
    <w:basedOn w:val="89"/>
    <w:qFormat/>
    <w:uiPriority w:val="60"/>
    <w:rPr>
      <w:color w:val="365F91"/>
      <w:sz w:val="22"/>
      <w:szCs w:val="21"/>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2027">
    <w:name w:val="网格型3411"/>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028">
    <w:name w:val="bm"/>
    <w:basedOn w:val="1"/>
    <w:qFormat/>
    <w:uiPriority w:val="0"/>
    <w:pPr>
      <w:adjustRightInd/>
      <w:snapToGrid/>
      <w:spacing w:line="360" w:lineRule="auto"/>
      <w:jc w:val="center"/>
    </w:pPr>
    <w:rPr>
      <w:rFonts w:ascii="宋体" w:hAnsi="宋体" w:eastAsia="宋体"/>
      <w:szCs w:val="24"/>
    </w:rPr>
  </w:style>
  <w:style w:type="character" w:customStyle="1" w:styleId="2029">
    <w:name w:val="明显引用 Char1"/>
    <w:qFormat/>
    <w:uiPriority w:val="30"/>
    <w:rPr>
      <w:b/>
      <w:bCs/>
      <w:i/>
      <w:iCs/>
      <w:color w:val="4F81BD"/>
      <w:kern w:val="2"/>
      <w:sz w:val="21"/>
      <w:szCs w:val="21"/>
    </w:rPr>
  </w:style>
  <w:style w:type="paragraph" w:customStyle="1" w:styleId="2030">
    <w:name w:val="Char5"/>
    <w:basedOn w:val="1"/>
    <w:qFormat/>
    <w:uiPriority w:val="0"/>
    <w:pPr>
      <w:adjustRightInd/>
      <w:snapToGrid/>
      <w:spacing w:line="240" w:lineRule="auto"/>
      <w:jc w:val="both"/>
    </w:pPr>
    <w:rPr>
      <w:rFonts w:ascii="Times New Roman" w:hAnsi="Times New Roman" w:eastAsia="宋体"/>
      <w:sz w:val="21"/>
      <w:szCs w:val="24"/>
    </w:rPr>
  </w:style>
  <w:style w:type="paragraph" w:customStyle="1" w:styleId="2031">
    <w:name w:val="14"/>
    <w:qFormat/>
    <w:uiPriority w:val="99"/>
    <w:pPr>
      <w:widowControl w:val="0"/>
      <w:jc w:val="both"/>
    </w:pPr>
    <w:rPr>
      <w:rFonts w:asciiTheme="minorHAnsi" w:hAnsiTheme="minorHAnsi" w:eastAsiaTheme="minorEastAsia" w:cstheme="minorBidi"/>
      <w:kern w:val="2"/>
      <w:sz w:val="21"/>
      <w:szCs w:val="22"/>
      <w:lang w:val="en-US" w:eastAsia="zh-CN" w:bidi="ar-SA"/>
    </w:rPr>
  </w:style>
  <w:style w:type="table" w:customStyle="1" w:styleId="2032">
    <w:name w:val="表格主题4"/>
    <w:basedOn w:val="89"/>
    <w:qFormat/>
    <w:uiPriority w:val="0"/>
    <w:pPr>
      <w:widowControl w:val="0"/>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033">
    <w:name w:val="Char Char46"/>
    <w:qFormat/>
    <w:uiPriority w:val="0"/>
    <w:rPr>
      <w:sz w:val="18"/>
      <w:szCs w:val="18"/>
    </w:rPr>
  </w:style>
  <w:style w:type="character" w:customStyle="1" w:styleId="2034">
    <w:name w:val="Char Char78"/>
    <w:qFormat/>
    <w:uiPriority w:val="0"/>
    <w:rPr>
      <w:rFonts w:ascii="宋体"/>
      <w:bCs/>
      <w:kern w:val="44"/>
      <w:sz w:val="36"/>
      <w:szCs w:val="44"/>
    </w:rPr>
  </w:style>
  <w:style w:type="character" w:customStyle="1" w:styleId="2035">
    <w:name w:val="Char Char68"/>
    <w:qFormat/>
    <w:uiPriority w:val="0"/>
    <w:rPr>
      <w:rFonts w:ascii="仿宋_GB2312" w:hAnsi="Cambria" w:eastAsia="仿宋_GB2312" w:cs="Times New Roman"/>
      <w:bCs/>
      <w:sz w:val="28"/>
      <w:szCs w:val="28"/>
    </w:rPr>
  </w:style>
  <w:style w:type="table" w:customStyle="1" w:styleId="2036">
    <w:name w:val="表格主题5"/>
    <w:basedOn w:val="89"/>
    <w:qFormat/>
    <w:uiPriority w:val="0"/>
    <w:pPr>
      <w:widowControl w:val="0"/>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7">
    <w:name w:val="表格主题6"/>
    <w:basedOn w:val="89"/>
    <w:qFormat/>
    <w:uiPriority w:val="0"/>
    <w:pPr>
      <w:widowControl w:val="0"/>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8">
    <w:name w:val="网格型314"/>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9">
    <w:name w:val="表格主题7"/>
    <w:basedOn w:val="89"/>
    <w:qFormat/>
    <w:uiPriority w:val="0"/>
    <w:pPr>
      <w:widowControl w:val="0"/>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0">
    <w:name w:val="网格型315"/>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041">
    <w:name w:val="已访问的超链接11"/>
    <w:qFormat/>
    <w:uiPriority w:val="0"/>
    <w:rPr>
      <w:color w:val="800080"/>
      <w:u w:val="single"/>
    </w:rPr>
  </w:style>
  <w:style w:type="table" w:customStyle="1" w:styleId="2042">
    <w:name w:val="网格型 55"/>
    <w:basedOn w:val="89"/>
    <w:unhideWhenUsed/>
    <w:qFormat/>
    <w:uiPriority w:val="0"/>
    <w:pPr>
      <w:widowControl w:val="0"/>
      <w:spacing w:line="480" w:lineRule="exact"/>
      <w:ind w:firstLine="560" w:firstLineChars="200"/>
      <w:jc w:val="both"/>
    </w:pPr>
    <w:rPr>
      <w:rFonts w:eastAsia="仿宋_GB2312"/>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cPr>
        <w:tcBorders>
          <w:bottom w:val="single" w:color="000000" w:sz="12" w:space="0"/>
          <w:tl2br w:val="nil"/>
          <w:tr2bl w:val="nil"/>
        </w:tcBorders>
      </w:tcPr>
    </w:tblStylePr>
    <w:tblStylePr w:type="lastRow">
      <w:rPr>
        <w:b/>
        <w:bCs/>
      </w:rPr>
      <w:tcPr>
        <w:tcBorders>
          <w:tl2br w:val="nil"/>
          <w:tr2bl w:val="nil"/>
        </w:tcBorders>
      </w:tcPr>
    </w:tblStylePr>
    <w:tblStylePr w:type="lastCol">
      <w:rPr>
        <w:b/>
        <w:bCs/>
      </w:rPr>
      <w:tcPr>
        <w:tcBorders>
          <w:tl2br w:val="nil"/>
          <w:tr2bl w:val="nil"/>
        </w:tcBorders>
      </w:tcPr>
    </w:tblStylePr>
    <w:tblStylePr w:type="nwCell">
      <w:tcPr>
        <w:tcBorders>
          <w:tl2br w:val="single" w:color="000000" w:sz="6" w:space="0"/>
          <w:tr2bl w:val="nil"/>
        </w:tcBorders>
      </w:tcPr>
    </w:tblStylePr>
  </w:style>
  <w:style w:type="table" w:customStyle="1" w:styleId="2043">
    <w:name w:val="网格型316"/>
    <w:basedOn w:val="89"/>
    <w:qFormat/>
    <w:uiPriority w:val="0"/>
    <w:pPr>
      <w:widowControl w:val="0"/>
      <w:jc w:val="both"/>
    </w:pPr>
    <w:rPr>
      <w:rFonts w:ascii="仿宋" w:hAnsi="仿宋" w:eastAsia="仿宋_GB231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4">
    <w:name w:val="网格型414"/>
    <w:basedOn w:val="89"/>
    <w:qFormat/>
    <w:uiPriority w:val="0"/>
    <w:pPr>
      <w:widowControl w:val="0"/>
      <w:jc w:val="both"/>
    </w:pPr>
    <w:rPr>
      <w:rFonts w:ascii="仿宋" w:hAnsi="仿宋" w:eastAsia="仿宋_GB231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5">
    <w:name w:val="网格型124"/>
    <w:basedOn w:val="89"/>
    <w:qFormat/>
    <w:uiPriority w:val="0"/>
    <w:pPr>
      <w:widowControl w:val="0"/>
      <w:jc w:val="both"/>
    </w:pPr>
    <w:rPr>
      <w:rFonts w:eastAsia="仿宋_GB231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6">
    <w:name w:val="网格型317"/>
    <w:basedOn w:val="89"/>
    <w:qFormat/>
    <w:uiPriority w:val="0"/>
    <w:pPr>
      <w:widowControl w:val="0"/>
      <w:jc w:val="both"/>
    </w:pPr>
    <w:rPr>
      <w:rFonts w:eastAsia="仿宋_GB231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7">
    <w:name w:val="网格型415"/>
    <w:basedOn w:val="89"/>
    <w:qFormat/>
    <w:uiPriority w:val="0"/>
    <w:pPr>
      <w:widowControl w:val="0"/>
      <w:jc w:val="both"/>
    </w:pPr>
    <w:rPr>
      <w:rFonts w:eastAsia="仿宋_GB231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8">
    <w:name w:val="彩色型 15"/>
    <w:basedOn w:val="89"/>
    <w:qFormat/>
    <w:uiPriority w:val="0"/>
    <w:pPr>
      <w:widowControl w:val="0"/>
      <w:jc w:val="both"/>
    </w:pPr>
    <w:rPr>
      <w:rFonts w:eastAsia="仿宋_GB2312"/>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cPr>
        <w:tcBorders>
          <w:tl2br w:val="nil"/>
          <w:tr2bl w:val="nil"/>
        </w:tcBorders>
        <w:shd w:val="solid" w:color="000000" w:fill="FFFFFF"/>
      </w:tcPr>
    </w:tblStylePr>
    <w:tblStylePr w:type="firstCol">
      <w:rPr>
        <w:b/>
        <w:bCs/>
        <w:i/>
        <w:iCs/>
      </w:rPr>
      <w:tcPr>
        <w:tcBorders>
          <w:tl2br w:val="nil"/>
          <w:tr2bl w:val="nil"/>
        </w:tcBorders>
        <w:shd w:val="solid" w:color="000080" w:fill="FFFFFF"/>
      </w:tcPr>
    </w:tblStylePr>
    <w:tblStylePr w:type="nwCell">
      <w:tcPr>
        <w:tcBorders>
          <w:tl2br w:val="nil"/>
          <w:tr2bl w:val="nil"/>
        </w:tcBorders>
        <w:shd w:val="solid" w:color="000000" w:fill="FFFFFF"/>
      </w:tcPr>
    </w:tblStylePr>
    <w:tblStylePr w:type="swCell">
      <w:rPr>
        <w:b/>
        <w:bCs/>
        <w:i w:val="0"/>
        <w:iCs w:val="0"/>
      </w:rPr>
      <w:tcPr>
        <w:tcBorders>
          <w:tl2br w:val="nil"/>
          <w:tr2bl w:val="nil"/>
        </w:tcBorders>
      </w:tcPr>
    </w:tblStylePr>
  </w:style>
  <w:style w:type="table" w:customStyle="1" w:styleId="2049">
    <w:name w:val="网格型514"/>
    <w:basedOn w:val="89"/>
    <w:qFormat/>
    <w:uiPriority w:val="0"/>
    <w:rPr>
      <w:rFonts w:eastAsia="仿宋_GB231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050">
    <w:name w:val="网格型613"/>
    <w:basedOn w:val="89"/>
    <w:qFormat/>
    <w:uiPriority w:val="0"/>
    <w:rPr>
      <w:rFonts w:eastAsia="仿宋_GB231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051">
    <w:name w:val="网格型713"/>
    <w:basedOn w:val="89"/>
    <w:qFormat/>
    <w:uiPriority w:val="0"/>
    <w:rPr>
      <w:rFonts w:eastAsia="仿宋_GB231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052">
    <w:name w:val="网格型144"/>
    <w:basedOn w:val="89"/>
    <w:qFormat/>
    <w:uiPriority w:val="0"/>
    <w:pPr>
      <w:widowControl w:val="0"/>
      <w:jc w:val="both"/>
    </w:pPr>
    <w:rPr>
      <w:rFonts w:ascii="仿宋" w:hAnsi="仿宋" w:eastAsia="仿宋_GB231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3">
    <w:name w:val="网格型154"/>
    <w:basedOn w:val="89"/>
    <w:qFormat/>
    <w:uiPriority w:val="0"/>
    <w:pPr>
      <w:widowControl w:val="0"/>
      <w:jc w:val="both"/>
    </w:pPr>
    <w:rPr>
      <w:rFonts w:ascii="仿宋" w:hAnsi="仿宋" w:eastAsia="仿宋_GB231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4">
    <w:name w:val="网格型164"/>
    <w:basedOn w:val="89"/>
    <w:qFormat/>
    <w:uiPriority w:val="0"/>
    <w:pPr>
      <w:widowControl w:val="0"/>
      <w:jc w:val="both"/>
    </w:pPr>
    <w:rPr>
      <w:rFonts w:ascii="仿宋" w:hAnsi="仿宋" w:eastAsia="仿宋_GB231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5">
    <w:name w:val="网格型174"/>
    <w:basedOn w:val="89"/>
    <w:qFormat/>
    <w:uiPriority w:val="0"/>
    <w:pPr>
      <w:widowControl w:val="0"/>
    </w:pPr>
    <w:rPr>
      <w:rFonts w:ascii="仿宋" w:hAnsi="仿宋" w:eastAsia="仿宋_GB231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6">
    <w:name w:val="网格型183"/>
    <w:basedOn w:val="89"/>
    <w:qFormat/>
    <w:uiPriority w:val="0"/>
    <w:pPr>
      <w:widowControl w:val="0"/>
    </w:pPr>
    <w:rPr>
      <w:rFonts w:ascii="仿宋" w:hAnsi="仿宋" w:eastAsia="仿宋_GB231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7">
    <w:name w:val="网格型223"/>
    <w:basedOn w:val="89"/>
    <w:qFormat/>
    <w:uiPriority w:val="0"/>
    <w:rPr>
      <w:rFonts w:eastAsia="仿宋_GB231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058">
    <w:name w:val="网格型324"/>
    <w:basedOn w:val="89"/>
    <w:qFormat/>
    <w:uiPriority w:val="0"/>
    <w:pPr>
      <w:widowControl w:val="0"/>
    </w:pPr>
    <w:rPr>
      <w:rFonts w:ascii="仿宋" w:hAnsi="仿宋" w:eastAsia="仿宋_GB231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9">
    <w:name w:val="网格型423"/>
    <w:basedOn w:val="89"/>
    <w:qFormat/>
    <w:uiPriority w:val="0"/>
    <w:pPr>
      <w:widowControl w:val="0"/>
    </w:pPr>
    <w:rPr>
      <w:rFonts w:ascii="仿宋" w:hAnsi="仿宋" w:eastAsia="仿宋_GB231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0">
    <w:name w:val="彩色型 113"/>
    <w:basedOn w:val="89"/>
    <w:qFormat/>
    <w:uiPriority w:val="0"/>
    <w:pPr>
      <w:widowControl w:val="0"/>
    </w:pPr>
    <w:rPr>
      <w:rFonts w:ascii="仿宋" w:hAnsi="仿宋" w:eastAsia="仿宋_GB2312"/>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cPr>
        <w:tcBorders>
          <w:tl2br w:val="nil"/>
          <w:tr2bl w:val="nil"/>
        </w:tcBorders>
        <w:shd w:val="solid" w:color="000000" w:fill="FFFFFF"/>
      </w:tcPr>
    </w:tblStylePr>
    <w:tblStylePr w:type="firstCol">
      <w:rPr>
        <w:b/>
        <w:bCs/>
        <w:i/>
        <w:iCs/>
      </w:rPr>
      <w:tcPr>
        <w:tcBorders>
          <w:tl2br w:val="nil"/>
          <w:tr2bl w:val="nil"/>
        </w:tcBorders>
        <w:shd w:val="solid" w:color="000080" w:fill="FFFFFF"/>
      </w:tcPr>
    </w:tblStylePr>
    <w:tblStylePr w:type="nwCell">
      <w:tcPr>
        <w:tcBorders>
          <w:tl2br w:val="nil"/>
          <w:tr2bl w:val="nil"/>
        </w:tcBorders>
        <w:shd w:val="solid" w:color="000000" w:fill="FFFFFF"/>
      </w:tcPr>
    </w:tblStylePr>
    <w:tblStylePr w:type="swCell">
      <w:rPr>
        <w:b/>
        <w:bCs/>
        <w:i w:val="0"/>
        <w:iCs w:val="0"/>
      </w:rPr>
      <w:tcPr>
        <w:tcBorders>
          <w:tl2br w:val="nil"/>
          <w:tr2bl w:val="nil"/>
        </w:tcBorders>
      </w:tcPr>
    </w:tblStylePr>
  </w:style>
  <w:style w:type="table" w:customStyle="1" w:styleId="2061">
    <w:name w:val="表格主题8"/>
    <w:basedOn w:val="89"/>
    <w:qFormat/>
    <w:uiPriority w:val="0"/>
    <w:pPr>
      <w:widowControl w:val="0"/>
      <w:ind w:firstLine="200" w:firstLineChars="200"/>
    </w:pPr>
    <w:rPr>
      <w:rFonts w:ascii="仿宋" w:hAnsi="仿宋" w:eastAsia="仿宋_GB231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2">
    <w:name w:val="网格型523"/>
    <w:basedOn w:val="89"/>
    <w:qFormat/>
    <w:uiPriority w:val="0"/>
    <w:pPr>
      <w:widowControl w:val="0"/>
    </w:pPr>
    <w:rPr>
      <w:rFonts w:ascii="仿宋" w:hAnsi="仿宋" w:eastAsia="仿宋_GB231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3">
    <w:name w:val="网格型623"/>
    <w:basedOn w:val="89"/>
    <w:qFormat/>
    <w:uiPriority w:val="0"/>
    <w:pPr>
      <w:widowControl w:val="0"/>
    </w:pPr>
    <w:rPr>
      <w:rFonts w:ascii="仿宋" w:hAnsi="仿宋" w:eastAsia="仿宋_GB231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4">
    <w:name w:val="网格型723"/>
    <w:basedOn w:val="89"/>
    <w:qFormat/>
    <w:uiPriority w:val="0"/>
    <w:pPr>
      <w:widowControl w:val="0"/>
    </w:pPr>
    <w:rPr>
      <w:rFonts w:ascii="仿宋" w:hAnsi="仿宋" w:eastAsia="仿宋_GB231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5">
    <w:name w:val="网格型813"/>
    <w:basedOn w:val="89"/>
    <w:qFormat/>
    <w:uiPriority w:val="0"/>
    <w:pPr>
      <w:widowControl w:val="0"/>
    </w:pPr>
    <w:rPr>
      <w:rFonts w:ascii="仿宋" w:hAnsi="仿宋" w:eastAsia="仿宋_GB231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6">
    <w:name w:val="网格型913"/>
    <w:basedOn w:val="89"/>
    <w:qFormat/>
    <w:uiPriority w:val="0"/>
    <w:pPr>
      <w:widowControl w:val="0"/>
    </w:pPr>
    <w:rPr>
      <w:rFonts w:ascii="仿宋" w:hAnsi="仿宋" w:eastAsia="仿宋_GB231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7">
    <w:name w:val="网格型1013"/>
    <w:basedOn w:val="89"/>
    <w:qFormat/>
    <w:uiPriority w:val="0"/>
    <w:pPr>
      <w:widowControl w:val="0"/>
    </w:pPr>
    <w:rPr>
      <w:rFonts w:ascii="仿宋" w:hAnsi="仿宋" w:eastAsia="仿宋_GB231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8">
    <w:name w:val="网格型192"/>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9">
    <w:name w:val="网格型 512"/>
    <w:basedOn w:val="89"/>
    <w:unhideWhenUsed/>
    <w:qFormat/>
    <w:uiPriority w:val="0"/>
    <w:pPr>
      <w:widowControl w:val="0"/>
      <w:spacing w:line="480" w:lineRule="exact"/>
      <w:ind w:firstLine="560" w:firstLineChars="20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cPr>
        <w:tcBorders>
          <w:bottom w:val="single" w:color="000000" w:sz="12" w:space="0"/>
          <w:tl2br w:val="nil"/>
          <w:tr2bl w:val="nil"/>
        </w:tcBorders>
      </w:tcPr>
    </w:tblStylePr>
    <w:tblStylePr w:type="lastRow">
      <w:rPr>
        <w:b/>
        <w:bCs/>
      </w:rPr>
      <w:tcPr>
        <w:tcBorders>
          <w:tl2br w:val="nil"/>
          <w:tr2bl w:val="nil"/>
        </w:tcBorders>
      </w:tcPr>
    </w:tblStylePr>
    <w:tblStylePr w:type="lastCol">
      <w:rPr>
        <w:b/>
        <w:bCs/>
      </w:rPr>
      <w:tcPr>
        <w:tcBorders>
          <w:tl2br w:val="nil"/>
          <w:tr2bl w:val="nil"/>
        </w:tcBorders>
      </w:tcPr>
    </w:tblStylePr>
    <w:tblStylePr w:type="nwCell">
      <w:tcPr>
        <w:tcBorders>
          <w:tl2br w:val="single" w:color="000000" w:sz="6" w:space="0"/>
          <w:tr2bl w:val="nil"/>
        </w:tcBorders>
      </w:tcPr>
    </w:tblStylePr>
  </w:style>
  <w:style w:type="table" w:customStyle="1" w:styleId="2070">
    <w:name w:val="网格型1102"/>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1">
    <w:name w:val="网格型232"/>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2">
    <w:name w:val="网格型333"/>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3">
    <w:name w:val="网格型432"/>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4">
    <w:name w:val="网格型532"/>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5">
    <w:name w:val="网格型632"/>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6">
    <w:name w:val="网格型732"/>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7">
    <w:name w:val="网格型822"/>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8">
    <w:name w:val="网格型922"/>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9">
    <w:name w:val="网格型1022"/>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0">
    <w:name w:val="网格型1212"/>
    <w:basedOn w:val="8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1">
    <w:name w:val="网格型2113"/>
    <w:basedOn w:val="89"/>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082">
    <w:name w:val="网格型3112"/>
    <w:basedOn w:val="8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3">
    <w:name w:val="网格型4112"/>
    <w:basedOn w:val="8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4">
    <w:name w:val="彩色型 122"/>
    <w:basedOn w:val="89"/>
    <w:qFormat/>
    <w:uiPriority w:val="0"/>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cPr>
        <w:tcBorders>
          <w:tl2br w:val="nil"/>
          <w:tr2bl w:val="nil"/>
        </w:tcBorders>
        <w:shd w:val="solid" w:color="000000" w:fill="FFFFFF"/>
      </w:tcPr>
    </w:tblStylePr>
    <w:tblStylePr w:type="firstCol">
      <w:rPr>
        <w:b/>
        <w:bCs/>
        <w:i/>
        <w:iCs/>
      </w:rPr>
      <w:tcPr>
        <w:tcBorders>
          <w:tl2br w:val="nil"/>
          <w:tr2bl w:val="nil"/>
        </w:tcBorders>
        <w:shd w:val="solid" w:color="000080" w:fill="FFFFFF"/>
      </w:tcPr>
    </w:tblStylePr>
    <w:tblStylePr w:type="nwCell">
      <w:tcPr>
        <w:tcBorders>
          <w:tl2br w:val="nil"/>
          <w:tr2bl w:val="nil"/>
        </w:tcBorders>
        <w:shd w:val="solid" w:color="000000" w:fill="FFFFFF"/>
      </w:tcPr>
    </w:tblStylePr>
    <w:tblStylePr w:type="swCell">
      <w:rPr>
        <w:b/>
        <w:bCs/>
        <w:i w:val="0"/>
        <w:iCs w:val="0"/>
      </w:rPr>
      <w:tcPr>
        <w:tcBorders>
          <w:tl2br w:val="nil"/>
          <w:tr2bl w:val="nil"/>
        </w:tcBorders>
      </w:tcPr>
    </w:tblStylePr>
  </w:style>
  <w:style w:type="table" w:customStyle="1" w:styleId="2085">
    <w:name w:val="网格型5112"/>
    <w:basedOn w:val="89"/>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086">
    <w:name w:val="网格型6112"/>
    <w:basedOn w:val="89"/>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087">
    <w:name w:val="网格型7112"/>
    <w:basedOn w:val="89"/>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088">
    <w:name w:val="网格型1412"/>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9">
    <w:name w:val="网格型1512"/>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0">
    <w:name w:val="网格型1612"/>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1">
    <w:name w:val="网格型1712"/>
    <w:basedOn w:val="89"/>
    <w:qFormat/>
    <w:uiPriority w:val="0"/>
    <w:pPr>
      <w:widowControl w:val="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2">
    <w:name w:val="网格型1812"/>
    <w:basedOn w:val="89"/>
    <w:qFormat/>
    <w:uiPriority w:val="0"/>
    <w:pPr>
      <w:widowControl w:val="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3">
    <w:name w:val="网格型2212"/>
    <w:basedOn w:val="89"/>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094">
    <w:name w:val="网格型3212"/>
    <w:basedOn w:val="89"/>
    <w:qFormat/>
    <w:uiPriority w:val="0"/>
    <w:pPr>
      <w:widowControl w:val="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5">
    <w:name w:val="网格型4212"/>
    <w:basedOn w:val="89"/>
    <w:qFormat/>
    <w:uiPriority w:val="0"/>
    <w:pPr>
      <w:widowControl w:val="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6">
    <w:name w:val="彩色型 1112"/>
    <w:basedOn w:val="89"/>
    <w:qFormat/>
    <w:uiPriority w:val="0"/>
    <w:pPr>
      <w:widowControl w:val="0"/>
    </w:pPr>
    <w:rPr>
      <w:rFonts w:ascii="Times New Roman" w:hAnsi="Times New Roman"/>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cPr>
        <w:tcBorders>
          <w:tl2br w:val="nil"/>
          <w:tr2bl w:val="nil"/>
        </w:tcBorders>
        <w:shd w:val="solid" w:color="000000" w:fill="FFFFFF"/>
      </w:tcPr>
    </w:tblStylePr>
    <w:tblStylePr w:type="firstCol">
      <w:rPr>
        <w:b/>
        <w:bCs/>
        <w:i/>
        <w:iCs/>
      </w:rPr>
      <w:tcPr>
        <w:tcBorders>
          <w:tl2br w:val="nil"/>
          <w:tr2bl w:val="nil"/>
        </w:tcBorders>
        <w:shd w:val="solid" w:color="000080" w:fill="FFFFFF"/>
      </w:tcPr>
    </w:tblStylePr>
    <w:tblStylePr w:type="nwCell">
      <w:tcPr>
        <w:tcBorders>
          <w:tl2br w:val="nil"/>
          <w:tr2bl w:val="nil"/>
        </w:tcBorders>
        <w:shd w:val="solid" w:color="000000" w:fill="FFFFFF"/>
      </w:tcPr>
    </w:tblStylePr>
    <w:tblStylePr w:type="swCell">
      <w:rPr>
        <w:b/>
        <w:bCs/>
        <w:i w:val="0"/>
        <w:iCs w:val="0"/>
      </w:rPr>
      <w:tcPr>
        <w:tcBorders>
          <w:tl2br w:val="nil"/>
          <w:tr2bl w:val="nil"/>
        </w:tcBorders>
      </w:tcPr>
    </w:tblStylePr>
  </w:style>
  <w:style w:type="table" w:customStyle="1" w:styleId="2097">
    <w:name w:val="表格主题12"/>
    <w:basedOn w:val="89"/>
    <w:qFormat/>
    <w:uiPriority w:val="0"/>
    <w:pPr>
      <w:widowControl w:val="0"/>
      <w:ind w:firstLine="200" w:firstLineChars="20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8">
    <w:name w:val="网格型5212"/>
    <w:basedOn w:val="89"/>
    <w:qFormat/>
    <w:uiPriority w:val="0"/>
    <w:pPr>
      <w:widowControl w:val="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9">
    <w:name w:val="网格型6212"/>
    <w:basedOn w:val="89"/>
    <w:qFormat/>
    <w:uiPriority w:val="0"/>
    <w:pPr>
      <w:widowControl w:val="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0">
    <w:name w:val="网格型7212"/>
    <w:basedOn w:val="89"/>
    <w:qFormat/>
    <w:uiPriority w:val="0"/>
    <w:pPr>
      <w:widowControl w:val="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1">
    <w:name w:val="网格型8112"/>
    <w:basedOn w:val="89"/>
    <w:qFormat/>
    <w:uiPriority w:val="0"/>
    <w:pPr>
      <w:widowControl w:val="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2">
    <w:name w:val="网格型9112"/>
    <w:basedOn w:val="89"/>
    <w:qFormat/>
    <w:uiPriority w:val="0"/>
    <w:pPr>
      <w:widowControl w:val="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3">
    <w:name w:val="网格型10112"/>
    <w:basedOn w:val="89"/>
    <w:qFormat/>
    <w:uiPriority w:val="0"/>
    <w:pPr>
      <w:widowControl w:val="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4">
    <w:name w:val="网格型202"/>
    <w:basedOn w:val="89"/>
    <w:qFormat/>
    <w:uiPriority w:val="59"/>
    <w:pPr>
      <w:widowControl w:val="0"/>
      <w:spacing w:line="480" w:lineRule="exact"/>
      <w:ind w:firstLine="200" w:firstLineChars="200"/>
      <w:jc w:val="both"/>
    </w:pPr>
    <w:rPr>
      <w:rFonts w:ascii="仿宋" w:hAnsi="仿宋" w:eastAsia="仿宋_GB231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5">
    <w:name w:val="网格型242"/>
    <w:basedOn w:val="8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106">
    <w:name w:val="样式 样式 宋体 四号 + 首行缩进:  2 字符"/>
    <w:basedOn w:val="1"/>
    <w:qFormat/>
    <w:uiPriority w:val="0"/>
    <w:pPr>
      <w:adjustRightInd/>
      <w:snapToGrid/>
      <w:spacing w:beforeLines="50" w:afterLines="50"/>
      <w:ind w:left="300" w:leftChars="300" w:firstLine="200" w:firstLineChars="200"/>
      <w:jc w:val="both"/>
    </w:pPr>
    <w:rPr>
      <w:rFonts w:ascii="仿宋_GB2312" w:hAnsi="宋体" w:cs="宋体"/>
      <w:szCs w:val="20"/>
    </w:rPr>
  </w:style>
  <w:style w:type="character" w:customStyle="1" w:styleId="2107">
    <w:name w:val="样式2 Char"/>
    <w:link w:val="398"/>
    <w:qFormat/>
    <w:uiPriority w:val="0"/>
    <w:rPr>
      <w:rFonts w:ascii="宋体" w:hAnsi="Times New Roman"/>
      <w:b/>
      <w:bCs/>
      <w:kern w:val="2"/>
      <w:sz w:val="28"/>
      <w:szCs w:val="28"/>
    </w:rPr>
  </w:style>
  <w:style w:type="paragraph" w:customStyle="1" w:styleId="2108">
    <w:name w:val="样式 标题 3 + 段前: 1 行 段后: 1 行"/>
    <w:basedOn w:val="5"/>
    <w:qFormat/>
    <w:uiPriority w:val="0"/>
    <w:pPr>
      <w:tabs>
        <w:tab w:val="left" w:pos="907"/>
      </w:tabs>
      <w:spacing w:before="0" w:beforeLines="100" w:after="0" w:afterLines="100" w:line="0" w:lineRule="atLeast"/>
      <w:ind w:firstLine="200" w:firstLineChars="200"/>
    </w:pPr>
    <w:rPr>
      <w:rFonts w:ascii="宋体" w:hAnsi="黑体" w:cs="宋体"/>
      <w:bCs w:val="0"/>
      <w:color w:val="000000"/>
      <w:sz w:val="28"/>
      <w:szCs w:val="20"/>
    </w:rPr>
  </w:style>
  <w:style w:type="character" w:customStyle="1" w:styleId="2109">
    <w:name w:val="Body Text Char"/>
    <w:qFormat/>
    <w:locked/>
    <w:uiPriority w:val="0"/>
    <w:rPr>
      <w:rFonts w:ascii="Times New Roman" w:hAnsi="Times New Roman" w:eastAsia="宋体" w:cs="Times New Roman"/>
      <w:sz w:val="24"/>
      <w:szCs w:val="24"/>
    </w:rPr>
  </w:style>
  <w:style w:type="paragraph" w:customStyle="1" w:styleId="2110">
    <w:name w:val="样式 样式 样式5 + 首行缩进:  2 字符 + 首行缩进:  2 字符 右侧:  0.01 字符"/>
    <w:basedOn w:val="1"/>
    <w:qFormat/>
    <w:uiPriority w:val="0"/>
    <w:pPr>
      <w:adjustRightInd/>
      <w:snapToGrid/>
      <w:spacing w:line="300" w:lineRule="exact"/>
      <w:ind w:right="1" w:rightChars="1" w:firstLine="200" w:firstLineChars="200"/>
      <w:jc w:val="both"/>
    </w:pPr>
    <w:rPr>
      <w:rFonts w:ascii="Times New Roman" w:hAnsi="Times New Roman" w:eastAsia="宋体" w:cs="宋体"/>
      <w:sz w:val="21"/>
      <w:szCs w:val="20"/>
    </w:rPr>
  </w:style>
  <w:style w:type="character" w:customStyle="1" w:styleId="2111">
    <w:name w:val="Plain Text Char"/>
    <w:qFormat/>
    <w:locked/>
    <w:uiPriority w:val="0"/>
    <w:rPr>
      <w:rFonts w:ascii="仿宋_GB2312" w:hAnsi="Courier New" w:eastAsia="仿宋_GB2312" w:cs="Courier New"/>
      <w:sz w:val="21"/>
      <w:szCs w:val="21"/>
    </w:rPr>
  </w:style>
  <w:style w:type="character" w:customStyle="1" w:styleId="2112">
    <w:name w:val="Body Text Indent 2 Char"/>
    <w:qFormat/>
    <w:locked/>
    <w:uiPriority w:val="0"/>
    <w:rPr>
      <w:rFonts w:ascii="Times New Roman" w:hAnsi="Times New Roman" w:eastAsia="宋体" w:cs="Times New Roman"/>
      <w:sz w:val="24"/>
      <w:szCs w:val="24"/>
    </w:rPr>
  </w:style>
  <w:style w:type="paragraph" w:customStyle="1" w:styleId="2113">
    <w:name w:val="bgs-内容"/>
    <w:basedOn w:val="1"/>
    <w:qFormat/>
    <w:uiPriority w:val="0"/>
    <w:pPr>
      <w:widowControl/>
      <w:ind w:firstLine="200" w:firstLineChars="200"/>
      <w:jc w:val="center"/>
      <w:textAlignment w:val="center"/>
    </w:pPr>
    <w:rPr>
      <w:rFonts w:ascii="宋体" w:hAnsi="宋体"/>
      <w:kern w:val="0"/>
      <w:sz w:val="24"/>
      <w:szCs w:val="20"/>
    </w:rPr>
  </w:style>
  <w:style w:type="paragraph" w:customStyle="1" w:styleId="2114">
    <w:name w:val="JJ-1级标题"/>
    <w:basedOn w:val="2115"/>
    <w:next w:val="2116"/>
    <w:link w:val="2121"/>
    <w:qFormat/>
    <w:uiPriority w:val="0"/>
    <w:pPr>
      <w:pageBreakBefore/>
      <w:numPr>
        <w:ilvl w:val="0"/>
        <w:numId w:val="3"/>
      </w:numPr>
      <w:spacing w:line="480" w:lineRule="auto"/>
      <w:ind w:firstLineChars="0"/>
      <w:jc w:val="center"/>
      <w:outlineLvl w:val="0"/>
    </w:pPr>
    <w:rPr>
      <w:rFonts w:ascii="宋体" w:eastAsia="宋体"/>
      <w:b/>
      <w:bCs/>
      <w:kern w:val="44"/>
      <w:sz w:val="36"/>
    </w:rPr>
  </w:style>
  <w:style w:type="paragraph" w:customStyle="1" w:styleId="2115">
    <w:name w:val="JJ-正文"/>
    <w:basedOn w:val="1"/>
    <w:link w:val="2118"/>
    <w:qFormat/>
    <w:uiPriority w:val="0"/>
    <w:pPr>
      <w:adjustRightInd/>
      <w:snapToGrid/>
      <w:ind w:firstLine="200" w:firstLineChars="200"/>
    </w:pPr>
    <w:rPr>
      <w:rFonts w:ascii="仿宋_GB2312" w:hAnsi="宋体"/>
      <w:szCs w:val="28"/>
    </w:rPr>
  </w:style>
  <w:style w:type="paragraph" w:customStyle="1" w:styleId="2116">
    <w:name w:val="JJ-2级标题"/>
    <w:basedOn w:val="2114"/>
    <w:next w:val="2117"/>
    <w:link w:val="2120"/>
    <w:qFormat/>
    <w:uiPriority w:val="0"/>
    <w:pPr>
      <w:pageBreakBefore w:val="0"/>
      <w:numPr>
        <w:numId w:val="0"/>
      </w:numPr>
      <w:outlineLvl w:val="1"/>
    </w:pPr>
    <w:rPr>
      <w:rFonts w:hAnsi="Arial"/>
      <w:kern w:val="0"/>
      <w:sz w:val="32"/>
    </w:rPr>
  </w:style>
  <w:style w:type="paragraph" w:customStyle="1" w:styleId="2117">
    <w:name w:val="JJ-3级标题"/>
    <w:basedOn w:val="2116"/>
    <w:next w:val="2115"/>
    <w:link w:val="2119"/>
    <w:qFormat/>
    <w:uiPriority w:val="0"/>
    <w:pPr>
      <w:numPr>
        <w:ilvl w:val="2"/>
      </w:numPr>
      <w:spacing w:line="360" w:lineRule="auto"/>
      <w:jc w:val="left"/>
      <w:outlineLvl w:val="2"/>
    </w:pPr>
    <w:rPr>
      <w:sz w:val="28"/>
    </w:rPr>
  </w:style>
  <w:style w:type="character" w:customStyle="1" w:styleId="2118">
    <w:name w:val="JJ-正文 Char"/>
    <w:link w:val="2115"/>
    <w:qFormat/>
    <w:uiPriority w:val="0"/>
    <w:rPr>
      <w:rFonts w:ascii="仿宋_GB2312" w:hAnsi="宋体" w:eastAsia="仿宋_GB2312"/>
      <w:kern w:val="2"/>
      <w:sz w:val="28"/>
      <w:szCs w:val="28"/>
    </w:rPr>
  </w:style>
  <w:style w:type="character" w:customStyle="1" w:styleId="2119">
    <w:name w:val="JJ-3级标题 Char"/>
    <w:link w:val="2117"/>
    <w:qFormat/>
    <w:uiPriority w:val="0"/>
    <w:rPr>
      <w:rFonts w:ascii="宋体" w:hAnsi="Arial"/>
      <w:b/>
      <w:bCs/>
      <w:sz w:val="28"/>
      <w:szCs w:val="28"/>
    </w:rPr>
  </w:style>
  <w:style w:type="character" w:customStyle="1" w:styleId="2120">
    <w:name w:val="JJ-2级标题 Char"/>
    <w:link w:val="2116"/>
    <w:qFormat/>
    <w:uiPriority w:val="0"/>
    <w:rPr>
      <w:rFonts w:ascii="宋体" w:hAnsi="Arial"/>
      <w:b/>
      <w:bCs/>
      <w:sz w:val="32"/>
      <w:szCs w:val="28"/>
    </w:rPr>
  </w:style>
  <w:style w:type="character" w:customStyle="1" w:styleId="2121">
    <w:name w:val="JJ-1级标题 Char"/>
    <w:link w:val="2114"/>
    <w:qFormat/>
    <w:uiPriority w:val="0"/>
    <w:rPr>
      <w:rFonts w:ascii="宋体" w:hAnsi="宋体"/>
      <w:b/>
      <w:bCs/>
      <w:kern w:val="44"/>
      <w:sz w:val="36"/>
      <w:szCs w:val="28"/>
    </w:rPr>
  </w:style>
  <w:style w:type="paragraph" w:customStyle="1" w:styleId="2122">
    <w:name w:val="JJ-表名"/>
    <w:basedOn w:val="2115"/>
    <w:next w:val="2115"/>
    <w:link w:val="2123"/>
    <w:qFormat/>
    <w:uiPriority w:val="0"/>
    <w:pPr>
      <w:numPr>
        <w:ilvl w:val="4"/>
        <w:numId w:val="3"/>
      </w:numPr>
      <w:ind w:firstLineChars="0"/>
      <w:jc w:val="center"/>
    </w:pPr>
    <w:rPr>
      <w:rFonts w:eastAsia="宋体"/>
    </w:rPr>
  </w:style>
  <w:style w:type="character" w:customStyle="1" w:styleId="2123">
    <w:name w:val="JJ-表名 Char"/>
    <w:link w:val="2122"/>
    <w:qFormat/>
    <w:uiPriority w:val="0"/>
    <w:rPr>
      <w:rFonts w:ascii="仿宋_GB2312" w:hAnsi="宋体"/>
      <w:kern w:val="2"/>
      <w:sz w:val="28"/>
      <w:szCs w:val="28"/>
    </w:rPr>
  </w:style>
  <w:style w:type="paragraph" w:customStyle="1" w:styleId="2124">
    <w:name w:val="JJ-表格"/>
    <w:basedOn w:val="237"/>
    <w:next w:val="2115"/>
    <w:link w:val="2125"/>
    <w:qFormat/>
    <w:uiPriority w:val="0"/>
    <w:pPr>
      <w:spacing w:line="480" w:lineRule="exact"/>
      <w:ind w:firstLine="0" w:firstLineChars="0"/>
      <w:jc w:val="center"/>
    </w:pPr>
    <w:rPr>
      <w:rFonts w:ascii="仿宋_GB2312" w:eastAsia="仿宋_GB2312"/>
      <w:sz w:val="24"/>
      <w:szCs w:val="24"/>
    </w:rPr>
  </w:style>
  <w:style w:type="character" w:customStyle="1" w:styleId="2125">
    <w:name w:val="JJ-表格 Char"/>
    <w:link w:val="2124"/>
    <w:qFormat/>
    <w:uiPriority w:val="0"/>
    <w:rPr>
      <w:rFonts w:ascii="仿宋_GB2312" w:eastAsia="仿宋_GB2312"/>
      <w:kern w:val="2"/>
      <w:sz w:val="24"/>
      <w:szCs w:val="24"/>
    </w:rPr>
  </w:style>
  <w:style w:type="paragraph" w:customStyle="1" w:styleId="2126">
    <w:name w:val="JJ-图名"/>
    <w:basedOn w:val="2115"/>
    <w:next w:val="2115"/>
    <w:link w:val="2127"/>
    <w:qFormat/>
    <w:uiPriority w:val="0"/>
    <w:pPr>
      <w:numPr>
        <w:ilvl w:val="5"/>
        <w:numId w:val="3"/>
      </w:numPr>
      <w:ind w:firstLineChars="0"/>
      <w:jc w:val="center"/>
    </w:pPr>
    <w:rPr>
      <w:rFonts w:ascii="宋体" w:eastAsia="宋体"/>
    </w:rPr>
  </w:style>
  <w:style w:type="character" w:customStyle="1" w:styleId="2127">
    <w:name w:val="JJ-图名 Char"/>
    <w:link w:val="2126"/>
    <w:qFormat/>
    <w:uiPriority w:val="0"/>
    <w:rPr>
      <w:rFonts w:ascii="宋体" w:hAnsi="宋体"/>
      <w:kern w:val="2"/>
      <w:sz w:val="28"/>
      <w:szCs w:val="28"/>
    </w:rPr>
  </w:style>
  <w:style w:type="paragraph" w:customStyle="1" w:styleId="2128">
    <w:name w:val="JJ-页脚"/>
    <w:basedOn w:val="56"/>
    <w:link w:val="2129"/>
    <w:qFormat/>
    <w:uiPriority w:val="0"/>
    <w:pPr>
      <w:adjustRightInd/>
      <w:spacing w:line="240" w:lineRule="atLeast"/>
      <w:ind w:firstLine="360" w:firstLineChars="200"/>
      <w:jc w:val="right"/>
    </w:pPr>
    <w:rPr>
      <w:rFonts w:eastAsia="仿宋_GB2312"/>
    </w:rPr>
  </w:style>
  <w:style w:type="character" w:customStyle="1" w:styleId="2129">
    <w:name w:val="JJ-页脚 Char"/>
    <w:link w:val="2128"/>
    <w:qFormat/>
    <w:uiPriority w:val="0"/>
    <w:rPr>
      <w:rFonts w:eastAsia="仿宋_GB2312"/>
      <w:kern w:val="2"/>
      <w:sz w:val="18"/>
      <w:szCs w:val="18"/>
    </w:rPr>
  </w:style>
  <w:style w:type="paragraph" w:customStyle="1" w:styleId="2130">
    <w:name w:val="JJ-页眉"/>
    <w:basedOn w:val="58"/>
    <w:link w:val="2131"/>
    <w:qFormat/>
    <w:uiPriority w:val="0"/>
    <w:pPr>
      <w:pBdr>
        <w:between w:val="single" w:color="4F81BD" w:sz="4" w:space="1"/>
      </w:pBdr>
      <w:adjustRightInd/>
      <w:spacing w:line="276" w:lineRule="auto"/>
      <w:ind w:left="3969"/>
      <w:jc w:val="left"/>
    </w:pPr>
    <w:rPr>
      <w:rFonts w:ascii="Times New Roman" w:hAnsi="Times New Roman"/>
    </w:rPr>
  </w:style>
  <w:style w:type="character" w:customStyle="1" w:styleId="2131">
    <w:name w:val="JJ-页眉 Char"/>
    <w:link w:val="2130"/>
    <w:qFormat/>
    <w:uiPriority w:val="0"/>
    <w:rPr>
      <w:rFonts w:ascii="Times New Roman" w:hAnsi="Times New Roman"/>
      <w:kern w:val="2"/>
      <w:sz w:val="18"/>
      <w:szCs w:val="18"/>
    </w:rPr>
  </w:style>
  <w:style w:type="paragraph" w:customStyle="1" w:styleId="2132">
    <w:name w:val="JJ-目录名"/>
    <w:basedOn w:val="2115"/>
    <w:next w:val="2115"/>
    <w:link w:val="2133"/>
    <w:qFormat/>
    <w:uiPriority w:val="0"/>
    <w:pPr>
      <w:jc w:val="center"/>
    </w:pPr>
    <w:rPr>
      <w:b/>
      <w:sz w:val="36"/>
      <w:szCs w:val="36"/>
    </w:rPr>
  </w:style>
  <w:style w:type="character" w:customStyle="1" w:styleId="2133">
    <w:name w:val="JJ-目录名 Char"/>
    <w:link w:val="2132"/>
    <w:qFormat/>
    <w:uiPriority w:val="0"/>
    <w:rPr>
      <w:rFonts w:ascii="仿宋_GB2312" w:hAnsi="宋体" w:eastAsia="仿宋_GB2312"/>
      <w:b/>
      <w:kern w:val="2"/>
      <w:sz w:val="36"/>
      <w:szCs w:val="36"/>
    </w:rPr>
  </w:style>
  <w:style w:type="paragraph" w:customStyle="1" w:styleId="2134">
    <w:name w:val="JJ-目录1级"/>
    <w:basedOn w:val="60"/>
    <w:link w:val="2135"/>
    <w:qFormat/>
    <w:uiPriority w:val="0"/>
    <w:pPr>
      <w:tabs>
        <w:tab w:val="right" w:leader="dot" w:pos="8296"/>
        <w:tab w:val="clear" w:pos="8726"/>
      </w:tabs>
      <w:adjustRightInd/>
      <w:snapToGrid/>
      <w:spacing w:before="0" w:after="0" w:line="480" w:lineRule="exact"/>
      <w:ind w:firstLine="562" w:firstLineChars="200"/>
      <w:jc w:val="both"/>
    </w:pPr>
    <w:rPr>
      <w:rFonts w:ascii="Calibri" w:hAnsi="Calibri" w:eastAsia="宋体" w:cs="Times New Roman"/>
      <w:bCs w:val="0"/>
      <w:caps w:val="0"/>
      <w:sz w:val="30"/>
      <w:szCs w:val="22"/>
    </w:rPr>
  </w:style>
  <w:style w:type="character" w:customStyle="1" w:styleId="2135">
    <w:name w:val="JJ-目录1级 Char"/>
    <w:link w:val="2134"/>
    <w:qFormat/>
    <w:uiPriority w:val="0"/>
    <w:rPr>
      <w:b/>
      <w:kern w:val="2"/>
      <w:sz w:val="30"/>
      <w:szCs w:val="22"/>
    </w:rPr>
  </w:style>
  <w:style w:type="paragraph" w:customStyle="1" w:styleId="2136">
    <w:name w:val="JJ-目录2级"/>
    <w:basedOn w:val="75"/>
    <w:link w:val="2137"/>
    <w:qFormat/>
    <w:uiPriority w:val="0"/>
    <w:pPr>
      <w:tabs>
        <w:tab w:val="right" w:leader="dot" w:pos="8296"/>
      </w:tabs>
      <w:adjustRightInd/>
      <w:snapToGrid/>
      <w:ind w:left="560" w:leftChars="200" w:firstLine="560" w:firstLineChars="200"/>
      <w:jc w:val="both"/>
    </w:pPr>
    <w:rPr>
      <w:rFonts w:eastAsia="宋体" w:cs="Times New Roman"/>
      <w:bCs/>
      <w:smallCaps w:val="0"/>
      <w:szCs w:val="22"/>
    </w:rPr>
  </w:style>
  <w:style w:type="character" w:customStyle="1" w:styleId="2137">
    <w:name w:val="JJ-目录2级 Char"/>
    <w:link w:val="2136"/>
    <w:qFormat/>
    <w:uiPriority w:val="0"/>
    <w:rPr>
      <w:bCs/>
      <w:kern w:val="2"/>
      <w:szCs w:val="22"/>
    </w:rPr>
  </w:style>
  <w:style w:type="paragraph" w:customStyle="1" w:styleId="2138">
    <w:name w:val="JJ-4级标题"/>
    <w:basedOn w:val="2117"/>
    <w:next w:val="2115"/>
    <w:link w:val="2139"/>
    <w:qFormat/>
    <w:uiPriority w:val="0"/>
    <w:pPr>
      <w:numPr>
        <w:ilvl w:val="3"/>
      </w:numPr>
      <w:spacing w:line="480" w:lineRule="exact"/>
      <w:outlineLvl w:val="3"/>
    </w:pPr>
    <w:rPr>
      <w:rFonts w:ascii="仿宋_GB2312" w:eastAsia="仿宋_GB2312"/>
      <w:b w:val="0"/>
    </w:rPr>
  </w:style>
  <w:style w:type="character" w:customStyle="1" w:styleId="2139">
    <w:name w:val="JJ-4级标题 Char"/>
    <w:link w:val="2138"/>
    <w:qFormat/>
    <w:uiPriority w:val="0"/>
    <w:rPr>
      <w:rFonts w:ascii="仿宋_GB2312" w:hAnsi="Arial" w:eastAsia="仿宋_GB2312"/>
      <w:bCs/>
      <w:sz w:val="28"/>
      <w:szCs w:val="28"/>
    </w:rPr>
  </w:style>
  <w:style w:type="paragraph" w:customStyle="1" w:styleId="2140">
    <w:name w:val="JJ-图片"/>
    <w:basedOn w:val="2115"/>
    <w:link w:val="2141"/>
    <w:qFormat/>
    <w:uiPriority w:val="0"/>
    <w:pPr>
      <w:spacing w:line="240" w:lineRule="auto"/>
      <w:ind w:firstLine="0" w:firstLineChars="0"/>
      <w:jc w:val="center"/>
    </w:pPr>
  </w:style>
  <w:style w:type="character" w:customStyle="1" w:styleId="2141">
    <w:name w:val="JJ-图片 Char"/>
    <w:link w:val="2140"/>
    <w:qFormat/>
    <w:uiPriority w:val="0"/>
    <w:rPr>
      <w:rFonts w:ascii="仿宋_GB2312" w:hAnsi="宋体" w:eastAsia="仿宋_GB2312"/>
      <w:kern w:val="2"/>
      <w:sz w:val="28"/>
      <w:szCs w:val="28"/>
    </w:rPr>
  </w:style>
  <w:style w:type="character" w:customStyle="1" w:styleId="2142">
    <w:name w:val="jj表格 Char"/>
    <w:link w:val="449"/>
    <w:qFormat/>
    <w:uiPriority w:val="0"/>
    <w:rPr>
      <w:rFonts w:ascii="宋体" w:hAnsi="宋体"/>
      <w:sz w:val="24"/>
      <w:szCs w:val="28"/>
      <w:lang w:eastAsia="en-US" w:bidi="en-US"/>
    </w:rPr>
  </w:style>
  <w:style w:type="character" w:customStyle="1" w:styleId="2143">
    <w:name w:val="font9 Char Char Char Char"/>
    <w:link w:val="2144"/>
    <w:qFormat/>
    <w:uiPriority w:val="0"/>
    <w:rPr>
      <w:sz w:val="40"/>
      <w:szCs w:val="40"/>
    </w:rPr>
  </w:style>
  <w:style w:type="paragraph" w:customStyle="1" w:styleId="2144">
    <w:name w:val="font9 Char"/>
    <w:basedOn w:val="1"/>
    <w:link w:val="2143"/>
    <w:qFormat/>
    <w:uiPriority w:val="0"/>
    <w:pPr>
      <w:widowControl/>
      <w:adjustRightInd/>
      <w:snapToGrid/>
      <w:spacing w:before="100" w:beforeAutospacing="1" w:after="100" w:afterAutospacing="1" w:line="240" w:lineRule="auto"/>
    </w:pPr>
    <w:rPr>
      <w:rFonts w:ascii="Calibri" w:hAnsi="Calibri" w:eastAsia="宋体"/>
      <w:kern w:val="0"/>
      <w:sz w:val="40"/>
      <w:szCs w:val="40"/>
    </w:rPr>
  </w:style>
  <w:style w:type="character" w:customStyle="1" w:styleId="2145">
    <w:name w:val="标题 2 Char New New"/>
    <w:link w:val="2146"/>
    <w:qFormat/>
    <w:uiPriority w:val="0"/>
    <w:rPr>
      <w:rFonts w:ascii="Arial" w:hAnsi="Arial" w:eastAsia="黑体"/>
      <w:b/>
      <w:bCs/>
      <w:sz w:val="32"/>
      <w:szCs w:val="32"/>
    </w:rPr>
  </w:style>
  <w:style w:type="paragraph" w:customStyle="1" w:styleId="2146">
    <w:name w:val="标题 2 New New"/>
    <w:basedOn w:val="2147"/>
    <w:next w:val="2147"/>
    <w:link w:val="2145"/>
    <w:qFormat/>
    <w:uiPriority w:val="0"/>
    <w:pPr>
      <w:keepNext/>
      <w:keepLines/>
      <w:spacing w:before="260" w:after="260" w:line="413" w:lineRule="auto"/>
      <w:outlineLvl w:val="1"/>
    </w:pPr>
    <w:rPr>
      <w:rFonts w:ascii="Arial" w:hAnsi="Arial" w:eastAsia="黑体"/>
      <w:b/>
      <w:bCs/>
      <w:kern w:val="0"/>
      <w:sz w:val="32"/>
      <w:szCs w:val="32"/>
    </w:rPr>
  </w:style>
  <w:style w:type="paragraph" w:customStyle="1" w:styleId="2147">
    <w:name w:val="正文 New New New"/>
    <w:qFormat/>
    <w:uiPriority w:val="0"/>
    <w:pPr>
      <w:widowControl w:val="0"/>
      <w:jc w:val="both"/>
    </w:pPr>
    <w:rPr>
      <w:rFonts w:ascii="Times New Roman" w:hAnsi="Times New Roman" w:eastAsiaTheme="minorEastAsia" w:cstheme="minorBidi"/>
      <w:kern w:val="2"/>
      <w:sz w:val="21"/>
      <w:szCs w:val="24"/>
      <w:lang w:val="en-US" w:eastAsia="zh-CN" w:bidi="ar-SA"/>
    </w:rPr>
  </w:style>
  <w:style w:type="character" w:customStyle="1" w:styleId="2148">
    <w:name w:val="段落 Char Char"/>
    <w:link w:val="1788"/>
    <w:qFormat/>
    <w:uiPriority w:val="0"/>
    <w:rPr>
      <w:rFonts w:ascii="Cambria" w:hAnsi="Cambria"/>
      <w:b/>
      <w:bCs/>
      <w:sz w:val="24"/>
      <w:szCs w:val="24"/>
    </w:rPr>
  </w:style>
  <w:style w:type="character" w:customStyle="1" w:styleId="2149">
    <w:name w:val="样式 样式 四号 居中 首行缩进:  0.99 厘米 行距: 固定值 28 磅 + Char Char"/>
    <w:link w:val="2150"/>
    <w:qFormat/>
    <w:uiPriority w:val="0"/>
  </w:style>
  <w:style w:type="paragraph" w:customStyle="1" w:styleId="2150">
    <w:name w:val="样式 样式 四号 居中 首行缩进:  0.99 厘米 行距: 固定值 28 磅 +"/>
    <w:basedOn w:val="2151"/>
    <w:link w:val="2149"/>
    <w:qFormat/>
    <w:uiPriority w:val="0"/>
    <w:rPr>
      <w:rFonts w:ascii="Calibri" w:hAnsi="Calibri" w:eastAsia="宋体" w:cs="Times New Roman"/>
      <w:kern w:val="0"/>
      <w:sz w:val="20"/>
      <w:szCs w:val="20"/>
    </w:rPr>
  </w:style>
  <w:style w:type="paragraph" w:customStyle="1" w:styleId="2151">
    <w:name w:val="样式 四号 居中 首行缩进:  0.99 厘米 行距: 固定值 28 磅"/>
    <w:basedOn w:val="1"/>
    <w:link w:val="2152"/>
    <w:qFormat/>
    <w:uiPriority w:val="0"/>
    <w:pPr>
      <w:adjustRightInd/>
      <w:snapToGrid/>
      <w:spacing w:line="560" w:lineRule="exact"/>
      <w:ind w:firstLine="562"/>
      <w:jc w:val="center"/>
    </w:pPr>
    <w:rPr>
      <w:rFonts w:cs="宋体" w:asciiTheme="minorHAnsi" w:hAnsiTheme="minorHAnsi" w:eastAsiaTheme="minorEastAsia"/>
      <w:sz w:val="21"/>
    </w:rPr>
  </w:style>
  <w:style w:type="character" w:customStyle="1" w:styleId="2152">
    <w:name w:val="样式 四号 居中 首行缩进:  0.99 厘米 行距: 固定值 28 磅 Char Char"/>
    <w:link w:val="2151"/>
    <w:qFormat/>
    <w:uiPriority w:val="0"/>
    <w:rPr>
      <w:rFonts w:cs="宋体" w:asciiTheme="minorHAnsi" w:hAnsiTheme="minorHAnsi" w:eastAsiaTheme="minorEastAsia"/>
      <w:kern w:val="2"/>
      <w:sz w:val="21"/>
      <w:szCs w:val="22"/>
    </w:rPr>
  </w:style>
  <w:style w:type="character" w:customStyle="1" w:styleId="2153">
    <w:name w:val="HTML 预设格式 Char1"/>
    <w:qFormat/>
    <w:uiPriority w:val="99"/>
    <w:rPr>
      <w:rFonts w:ascii="Courier New" w:hAnsi="Courier New" w:eastAsia="仿宋_GB2312" w:cs="Courier New"/>
      <w:kern w:val="2"/>
    </w:rPr>
  </w:style>
  <w:style w:type="character" w:customStyle="1" w:styleId="2154">
    <w:name w:val="表格 Char Char"/>
    <w:qFormat/>
    <w:uiPriority w:val="0"/>
    <w:rPr>
      <w:snapToGrid w:val="0"/>
      <w:sz w:val="21"/>
      <w:szCs w:val="24"/>
    </w:rPr>
  </w:style>
  <w:style w:type="character" w:customStyle="1" w:styleId="2155">
    <w:name w:val="样式6 Char Char"/>
    <w:qFormat/>
    <w:uiPriority w:val="0"/>
    <w:rPr>
      <w:rFonts w:ascii="黑体" w:hAnsi="宋体" w:eastAsia="黑体" w:cs="Times New Roman"/>
      <w:b/>
      <w:kern w:val="44"/>
      <w:sz w:val="18"/>
      <w:szCs w:val="32"/>
    </w:rPr>
  </w:style>
  <w:style w:type="character" w:customStyle="1" w:styleId="2156">
    <w:name w:val="样式 标题 3 + (中文) 新宋体 四号 非加粗 黑色 Char Char"/>
    <w:link w:val="2157"/>
    <w:qFormat/>
    <w:uiPriority w:val="0"/>
    <w:rPr>
      <w:rFonts w:ascii="Times New Roman" w:eastAsia="新宋体"/>
      <w:b/>
      <w:bCs/>
      <w:color w:val="000000"/>
      <w:szCs w:val="32"/>
    </w:rPr>
  </w:style>
  <w:style w:type="paragraph" w:customStyle="1" w:styleId="2157">
    <w:name w:val="样式 标题 3 + (中文) 新宋体 四号 非加粗 黑色"/>
    <w:basedOn w:val="5"/>
    <w:link w:val="2156"/>
    <w:qFormat/>
    <w:uiPriority w:val="0"/>
    <w:pPr>
      <w:spacing w:before="0" w:after="0" w:line="360" w:lineRule="auto"/>
    </w:pPr>
    <w:rPr>
      <w:rFonts w:ascii="Times New Roman" w:eastAsia="新宋体"/>
      <w:color w:val="000000"/>
      <w:kern w:val="0"/>
      <w:sz w:val="20"/>
    </w:rPr>
  </w:style>
  <w:style w:type="character" w:customStyle="1" w:styleId="2158">
    <w:name w:val="样式 四号 行距: 固定值 28 磅 Char Char"/>
    <w:link w:val="2159"/>
    <w:qFormat/>
    <w:uiPriority w:val="0"/>
    <w:rPr>
      <w:rFonts w:cs="宋体"/>
    </w:rPr>
  </w:style>
  <w:style w:type="paragraph" w:customStyle="1" w:styleId="2159">
    <w:name w:val="样式 四号 行距: 固定值 28 磅"/>
    <w:basedOn w:val="1"/>
    <w:link w:val="2158"/>
    <w:qFormat/>
    <w:uiPriority w:val="0"/>
    <w:pPr>
      <w:adjustRightInd/>
      <w:snapToGrid/>
      <w:spacing w:line="560" w:lineRule="exact"/>
      <w:ind w:firstLine="560" w:firstLineChars="200"/>
      <w:jc w:val="both"/>
    </w:pPr>
    <w:rPr>
      <w:rFonts w:ascii="Calibri" w:hAnsi="Calibri" w:eastAsia="宋体" w:cs="宋体"/>
      <w:kern w:val="0"/>
      <w:sz w:val="20"/>
      <w:szCs w:val="20"/>
    </w:rPr>
  </w:style>
  <w:style w:type="character" w:customStyle="1" w:styleId="2160">
    <w:name w:val="样式2 Char Char"/>
    <w:qFormat/>
    <w:uiPriority w:val="0"/>
    <w:rPr>
      <w:rFonts w:ascii="宋体" w:hAnsi="宋体" w:eastAsia="宋体" w:cs="Times New Roman"/>
      <w:b/>
      <w:bCs/>
      <w:sz w:val="30"/>
      <w:szCs w:val="32"/>
    </w:rPr>
  </w:style>
  <w:style w:type="character" w:customStyle="1" w:styleId="2161">
    <w:name w:val="样式 样式 四号 行距: 固定值 28 磅 + 行距: 1.5 倍行距 Char Char"/>
    <w:link w:val="2162"/>
    <w:qFormat/>
    <w:uiPriority w:val="0"/>
    <w:rPr>
      <w:rFonts w:cs="宋体"/>
    </w:rPr>
  </w:style>
  <w:style w:type="paragraph" w:customStyle="1" w:styleId="2162">
    <w:name w:val="样式 样式 四号 行距: 固定值 28 磅 + 行距: 1.5 倍行距"/>
    <w:basedOn w:val="1"/>
    <w:link w:val="2161"/>
    <w:qFormat/>
    <w:uiPriority w:val="0"/>
    <w:pPr>
      <w:adjustRightInd/>
      <w:snapToGrid/>
      <w:spacing w:line="360" w:lineRule="auto"/>
      <w:ind w:firstLine="560" w:firstLineChars="200"/>
      <w:jc w:val="both"/>
    </w:pPr>
    <w:rPr>
      <w:rFonts w:ascii="Calibri" w:hAnsi="Calibri" w:eastAsia="宋体" w:cs="宋体"/>
      <w:kern w:val="0"/>
      <w:sz w:val="20"/>
      <w:szCs w:val="20"/>
    </w:rPr>
  </w:style>
  <w:style w:type="character" w:customStyle="1" w:styleId="2163">
    <w:name w:val="样式3 Char Char"/>
    <w:qFormat/>
    <w:uiPriority w:val="0"/>
    <w:rPr>
      <w:rFonts w:ascii="仿宋_GB2312" w:hAnsi="宋体" w:eastAsia="仿宋_GB2312" w:cs="Times New Roman"/>
      <w:b/>
      <w:bCs/>
      <w:color w:val="0000FF"/>
      <w:sz w:val="28"/>
      <w:szCs w:val="21"/>
    </w:rPr>
  </w:style>
  <w:style w:type="character" w:customStyle="1" w:styleId="2164">
    <w:name w:val="页码 New"/>
    <w:qFormat/>
    <w:uiPriority w:val="0"/>
  </w:style>
  <w:style w:type="character" w:customStyle="1" w:styleId="2165">
    <w:name w:val="样式 标题 2 + (西文) Times New Roman (中文) 宋体 小三 Char Char"/>
    <w:link w:val="2166"/>
    <w:qFormat/>
    <w:uiPriority w:val="0"/>
    <w:rPr>
      <w:rFonts w:ascii="宋体" w:hAnsi="Arial"/>
      <w:b/>
      <w:bCs/>
      <w:sz w:val="30"/>
      <w:szCs w:val="32"/>
    </w:rPr>
  </w:style>
  <w:style w:type="paragraph" w:customStyle="1" w:styleId="2166">
    <w:name w:val="样式 标题 2 + (西文) Times New Roman (中文) 宋体 小三"/>
    <w:basedOn w:val="4"/>
    <w:link w:val="2165"/>
    <w:qFormat/>
    <w:uiPriority w:val="0"/>
    <w:pPr>
      <w:adjustRightInd/>
      <w:snapToGrid/>
      <w:spacing w:before="0" w:beforeLines="0" w:after="156" w:afterLines="50" w:line="240" w:lineRule="auto"/>
      <w:jc w:val="both"/>
    </w:pPr>
    <w:rPr>
      <w:rFonts w:hAnsi="Arial"/>
      <w:kern w:val="0"/>
      <w:sz w:val="30"/>
    </w:rPr>
  </w:style>
  <w:style w:type="character" w:customStyle="1" w:styleId="2167">
    <w:name w:val="wenbenkuang Char Char"/>
    <w:link w:val="2168"/>
    <w:qFormat/>
    <w:uiPriority w:val="0"/>
  </w:style>
  <w:style w:type="paragraph" w:customStyle="1" w:styleId="2168">
    <w:name w:val="wenbenkuang"/>
    <w:basedOn w:val="1"/>
    <w:link w:val="2167"/>
    <w:qFormat/>
    <w:uiPriority w:val="0"/>
    <w:pPr>
      <w:adjustRightInd/>
      <w:snapToGrid/>
      <w:spacing w:line="240" w:lineRule="auto"/>
      <w:jc w:val="both"/>
    </w:pPr>
    <w:rPr>
      <w:rFonts w:ascii="Calibri" w:hAnsi="Calibri" w:eastAsia="宋体"/>
      <w:kern w:val="0"/>
      <w:sz w:val="20"/>
      <w:szCs w:val="20"/>
    </w:rPr>
  </w:style>
  <w:style w:type="character" w:customStyle="1" w:styleId="2169">
    <w:name w:val="标题 1 Char Char Char"/>
    <w:qFormat/>
    <w:uiPriority w:val="9"/>
    <w:rPr>
      <w:b/>
      <w:bCs/>
      <w:kern w:val="44"/>
      <w:sz w:val="44"/>
      <w:szCs w:val="44"/>
    </w:rPr>
  </w:style>
  <w:style w:type="character" w:customStyle="1" w:styleId="2170">
    <w:name w:val="样式1 Char Char"/>
    <w:qFormat/>
    <w:uiPriority w:val="0"/>
    <w:rPr>
      <w:rFonts w:ascii="仿宋_GB2312" w:hAnsi="Times New Roman" w:eastAsia="仿宋_GB2312"/>
      <w:kern w:val="2"/>
      <w:sz w:val="28"/>
      <w:szCs w:val="24"/>
    </w:rPr>
  </w:style>
  <w:style w:type="character" w:customStyle="1" w:styleId="2171">
    <w:name w:val="样式 标题 1 + 段后: 0 磅 行距: 1.5 倍行距 Char Char"/>
    <w:link w:val="2172"/>
    <w:qFormat/>
    <w:uiPriority w:val="0"/>
    <w:rPr>
      <w:rFonts w:ascii="黑体" w:cs="宋体"/>
      <w:b/>
      <w:bCs/>
      <w:kern w:val="44"/>
      <w:sz w:val="32"/>
      <w:szCs w:val="44"/>
    </w:rPr>
  </w:style>
  <w:style w:type="paragraph" w:customStyle="1" w:styleId="2172">
    <w:name w:val="样式 标题 1 + 段后: 0 磅 行距: 1.5 倍行距"/>
    <w:basedOn w:val="3"/>
    <w:link w:val="2171"/>
    <w:qFormat/>
    <w:uiPriority w:val="0"/>
    <w:pPr>
      <w:adjustRightInd/>
      <w:snapToGrid/>
      <w:jc w:val="both"/>
    </w:pPr>
    <w:rPr>
      <w:rFonts w:ascii="黑体" w:hAnsi="Calibri" w:cs="宋体"/>
      <w:sz w:val="32"/>
    </w:rPr>
  </w:style>
  <w:style w:type="character" w:customStyle="1" w:styleId="2173">
    <w:name w:val="样式 样式 标题 1 + 段后: 0 磅 行距: 1.5 倍行距 + (中文) 宋体 小二 Char Char"/>
    <w:link w:val="2174"/>
    <w:qFormat/>
    <w:uiPriority w:val="0"/>
    <w:rPr>
      <w:rFonts w:ascii="黑体" w:cs="宋体"/>
      <w:b/>
      <w:bCs/>
      <w:kern w:val="44"/>
      <w:sz w:val="36"/>
      <w:szCs w:val="44"/>
    </w:rPr>
  </w:style>
  <w:style w:type="paragraph" w:customStyle="1" w:styleId="2174">
    <w:name w:val="样式 样式 标题 1 + 段后: 0 磅 行距: 1.5 倍行距 + (中文) 宋体 小二"/>
    <w:basedOn w:val="2172"/>
    <w:link w:val="2173"/>
    <w:qFormat/>
    <w:uiPriority w:val="0"/>
    <w:rPr>
      <w:sz w:val="36"/>
    </w:rPr>
  </w:style>
  <w:style w:type="paragraph" w:customStyle="1" w:styleId="2175">
    <w:name w:val="Char Char Char1 Char Char Char Char Char Char Char Char Char Char Char Char Char Char Char Char Char Char Char"/>
    <w:basedOn w:val="1"/>
    <w:next w:val="2"/>
    <w:qFormat/>
    <w:uiPriority w:val="0"/>
    <w:pPr>
      <w:adjustRightInd/>
      <w:snapToGrid/>
      <w:spacing w:line="240" w:lineRule="auto"/>
      <w:jc w:val="both"/>
    </w:pPr>
    <w:rPr>
      <w:rFonts w:ascii="Times New Roman" w:hAnsi="Times New Roman" w:eastAsia="宋体"/>
      <w:szCs w:val="28"/>
    </w:rPr>
  </w:style>
  <w:style w:type="paragraph" w:customStyle="1" w:styleId="2176">
    <w:name w:val="bgbt题名"/>
    <w:basedOn w:val="1"/>
    <w:next w:val="1"/>
    <w:qFormat/>
    <w:uiPriority w:val="0"/>
    <w:pPr>
      <w:adjustRightInd/>
      <w:snapToGrid/>
      <w:spacing w:line="240" w:lineRule="auto"/>
      <w:jc w:val="center"/>
    </w:pPr>
    <w:rPr>
      <w:rFonts w:ascii="Times New Roman" w:hAnsi="Times New Roman" w:eastAsia="楷体_GB2312"/>
      <w:sz w:val="48"/>
      <w:szCs w:val="20"/>
    </w:rPr>
  </w:style>
  <w:style w:type="paragraph" w:customStyle="1" w:styleId="2177">
    <w:name w:val="Char2 Char Char Char"/>
    <w:basedOn w:val="1"/>
    <w:qFormat/>
    <w:uiPriority w:val="0"/>
    <w:pPr>
      <w:adjustRightInd/>
      <w:snapToGrid/>
      <w:spacing w:line="240" w:lineRule="auto"/>
      <w:jc w:val="both"/>
    </w:pPr>
    <w:rPr>
      <w:rFonts w:ascii="Times New Roman" w:hAnsi="Times New Roman" w:eastAsia="宋体"/>
      <w:sz w:val="21"/>
      <w:szCs w:val="24"/>
    </w:rPr>
  </w:style>
  <w:style w:type="paragraph" w:customStyle="1" w:styleId="2178">
    <w:name w:val="Char Char Char Char Char Char Char Char Char1 Char Char Char Char"/>
    <w:basedOn w:val="1"/>
    <w:qFormat/>
    <w:uiPriority w:val="0"/>
    <w:pPr>
      <w:widowControl/>
      <w:adjustRightInd/>
      <w:snapToGrid/>
      <w:spacing w:after="160" w:line="240" w:lineRule="exact"/>
    </w:pPr>
    <w:rPr>
      <w:rFonts w:ascii="Verdana" w:hAnsi="Verdana"/>
      <w:kern w:val="0"/>
      <w:sz w:val="24"/>
      <w:szCs w:val="20"/>
      <w:lang w:eastAsia="en-US"/>
    </w:rPr>
  </w:style>
  <w:style w:type="character" w:customStyle="1" w:styleId="2179">
    <w:name w:val="签名 Char1"/>
    <w:qFormat/>
    <w:uiPriority w:val="99"/>
  </w:style>
  <w:style w:type="paragraph" w:customStyle="1" w:styleId="2180">
    <w:name w:val="bg插图子图编号和名称"/>
    <w:basedOn w:val="766"/>
    <w:qFormat/>
    <w:uiPriority w:val="0"/>
    <w:pPr>
      <w:widowControl w:val="0"/>
      <w:spacing w:line="240" w:lineRule="auto"/>
      <w:ind w:firstLine="0" w:firstLineChars="0"/>
      <w:jc w:val="center"/>
    </w:pPr>
    <w:rPr>
      <w:rFonts w:eastAsia="黑体"/>
      <w:kern w:val="2"/>
      <w:sz w:val="21"/>
      <w:lang w:eastAsia="zh-CN" w:bidi="ar-SA"/>
    </w:rPr>
  </w:style>
  <w:style w:type="character" w:customStyle="1" w:styleId="2181">
    <w:name w:val="宏文本 Char1"/>
    <w:semiHidden/>
    <w:qFormat/>
    <w:uiPriority w:val="99"/>
    <w:rPr>
      <w:rFonts w:ascii="Courier New" w:hAnsi="Courier New" w:eastAsia="宋体" w:cs="Courier New"/>
      <w:sz w:val="24"/>
      <w:szCs w:val="24"/>
    </w:rPr>
  </w:style>
  <w:style w:type="character" w:customStyle="1" w:styleId="2182">
    <w:name w:val="HTML 预设格式 Char2"/>
    <w:semiHidden/>
    <w:qFormat/>
    <w:uiPriority w:val="99"/>
    <w:rPr>
      <w:rFonts w:ascii="Courier New" w:hAnsi="Courier New" w:cs="Courier New"/>
      <w:sz w:val="20"/>
      <w:szCs w:val="20"/>
    </w:rPr>
  </w:style>
  <w:style w:type="paragraph" w:customStyle="1" w:styleId="2183">
    <w:name w:val="Char Char Char Char1 Char Char Char Char Char Char Char Char Char"/>
    <w:basedOn w:val="1"/>
    <w:qFormat/>
    <w:uiPriority w:val="0"/>
    <w:pPr>
      <w:adjustRightInd/>
      <w:snapToGrid/>
      <w:spacing w:line="240" w:lineRule="auto"/>
      <w:jc w:val="both"/>
    </w:pPr>
    <w:rPr>
      <w:rFonts w:ascii="Times New Roman" w:hAnsi="Times New Roman" w:eastAsia="宋体"/>
      <w:sz w:val="21"/>
      <w:szCs w:val="24"/>
    </w:rPr>
  </w:style>
  <w:style w:type="paragraph" w:customStyle="1" w:styleId="2184">
    <w:name w:val="标题 2 New"/>
    <w:basedOn w:val="2185"/>
    <w:next w:val="2185"/>
    <w:qFormat/>
    <w:uiPriority w:val="0"/>
    <w:pPr>
      <w:keepNext/>
      <w:keepLines/>
      <w:spacing w:before="260" w:after="260" w:line="416" w:lineRule="auto"/>
      <w:outlineLvl w:val="1"/>
    </w:pPr>
    <w:rPr>
      <w:rFonts w:ascii="Arial" w:hAnsi="Arial" w:eastAsia="黑体"/>
      <w:b/>
      <w:bCs/>
      <w:sz w:val="32"/>
      <w:szCs w:val="32"/>
    </w:rPr>
  </w:style>
  <w:style w:type="paragraph" w:customStyle="1" w:styleId="2185">
    <w:name w:val="正文 New"/>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86">
    <w:name w:val="正文 New New"/>
    <w:qFormat/>
    <w:uiPriority w:val="0"/>
    <w:pPr>
      <w:widowControl w:val="0"/>
      <w:jc w:val="both"/>
    </w:pPr>
    <w:rPr>
      <w:rFonts w:ascii="Times New Roman" w:hAnsi="Times New Roman" w:eastAsiaTheme="minorEastAsia" w:cstheme="minorBidi"/>
      <w:kern w:val="2"/>
      <w:sz w:val="21"/>
      <w:szCs w:val="24"/>
      <w:lang w:val="en-US" w:eastAsia="zh-CN" w:bidi="ar-SA"/>
    </w:rPr>
  </w:style>
  <w:style w:type="character" w:customStyle="1" w:styleId="2187">
    <w:name w:val="正文文本 3 Char1"/>
    <w:semiHidden/>
    <w:qFormat/>
    <w:uiPriority w:val="99"/>
    <w:rPr>
      <w:sz w:val="16"/>
      <w:szCs w:val="16"/>
    </w:rPr>
  </w:style>
  <w:style w:type="paragraph" w:customStyle="1" w:styleId="2188">
    <w:name w:val="Char Char Char Char1 Char Char Char"/>
    <w:basedOn w:val="1"/>
    <w:qFormat/>
    <w:uiPriority w:val="0"/>
    <w:pPr>
      <w:adjustRightInd/>
      <w:snapToGrid/>
      <w:spacing w:line="240" w:lineRule="auto"/>
      <w:jc w:val="both"/>
    </w:pPr>
    <w:rPr>
      <w:rFonts w:ascii="Times New Roman" w:hAnsi="Times New Roman" w:eastAsia="宋体"/>
      <w:sz w:val="21"/>
      <w:szCs w:val="24"/>
    </w:rPr>
  </w:style>
  <w:style w:type="paragraph" w:customStyle="1" w:styleId="2189">
    <w:name w:val="Char Char Char4 Char"/>
    <w:basedOn w:val="1"/>
    <w:qFormat/>
    <w:uiPriority w:val="0"/>
    <w:pPr>
      <w:adjustRightInd/>
      <w:snapToGrid/>
      <w:spacing w:line="240" w:lineRule="auto"/>
      <w:jc w:val="both"/>
    </w:pPr>
    <w:rPr>
      <w:rFonts w:ascii="Times New Roman" w:hAnsi="Times New Roman" w:eastAsia="宋体"/>
      <w:sz w:val="21"/>
      <w:szCs w:val="24"/>
    </w:rPr>
  </w:style>
  <w:style w:type="paragraph" w:customStyle="1" w:styleId="2190">
    <w:name w:val="正文 New New New New"/>
    <w:qFormat/>
    <w:uiPriority w:val="0"/>
    <w:pPr>
      <w:widowControl w:val="0"/>
      <w:jc w:val="both"/>
    </w:pPr>
    <w:rPr>
      <w:rFonts w:ascii="Times New Roman" w:hAnsi="Times New Roman" w:eastAsiaTheme="minorEastAsia" w:cstheme="minorBidi"/>
      <w:kern w:val="2"/>
      <w:sz w:val="21"/>
      <w:szCs w:val="24"/>
      <w:lang w:val="en-US" w:eastAsia="zh-CN" w:bidi="ar-SA"/>
    </w:rPr>
  </w:style>
  <w:style w:type="paragraph" w:customStyle="1" w:styleId="2191">
    <w:name w:val="Char1 Char Char1"/>
    <w:basedOn w:val="1"/>
    <w:qFormat/>
    <w:uiPriority w:val="0"/>
    <w:pPr>
      <w:adjustRightInd/>
      <w:snapToGrid/>
      <w:spacing w:line="240" w:lineRule="auto"/>
      <w:jc w:val="both"/>
    </w:pPr>
    <w:rPr>
      <w:rFonts w:ascii="Times New Roman" w:hAnsi="Times New Roman" w:eastAsia="宋体"/>
      <w:sz w:val="21"/>
      <w:szCs w:val="20"/>
    </w:rPr>
  </w:style>
  <w:style w:type="paragraph" w:customStyle="1" w:styleId="2192">
    <w:name w:val="样式 居中"/>
    <w:basedOn w:val="1"/>
    <w:qFormat/>
    <w:uiPriority w:val="0"/>
    <w:pPr>
      <w:adjustRightInd/>
      <w:snapToGrid/>
      <w:spacing w:line="240" w:lineRule="auto"/>
      <w:jc w:val="center"/>
    </w:pPr>
    <w:rPr>
      <w:rFonts w:ascii="Times New Roman" w:hAnsi="Times New Roman"/>
      <w:szCs w:val="20"/>
    </w:rPr>
  </w:style>
  <w:style w:type="paragraph" w:customStyle="1" w:styleId="2193">
    <w:name w:val="样式 宋体 居中 行距: 固定值 12 磅"/>
    <w:basedOn w:val="1"/>
    <w:qFormat/>
    <w:uiPriority w:val="0"/>
    <w:pPr>
      <w:shd w:val="clear" w:color="auto" w:fill="FFFFFF"/>
      <w:adjustRightInd/>
      <w:snapToGrid/>
      <w:spacing w:line="240" w:lineRule="exact"/>
      <w:jc w:val="center"/>
    </w:pPr>
    <w:rPr>
      <w:rFonts w:ascii="宋体" w:hAnsi="宋体" w:eastAsia="宋体" w:cs="宋体"/>
      <w:sz w:val="21"/>
      <w:szCs w:val="20"/>
    </w:rPr>
  </w:style>
  <w:style w:type="paragraph" w:customStyle="1" w:styleId="2194">
    <w:name w:val="金安正文"/>
    <w:basedOn w:val="1"/>
    <w:qFormat/>
    <w:uiPriority w:val="0"/>
    <w:pPr>
      <w:adjustRightInd/>
      <w:snapToGrid/>
      <w:spacing w:line="360" w:lineRule="auto"/>
      <w:ind w:firstLine="200" w:firstLineChars="200"/>
      <w:jc w:val="both"/>
    </w:pPr>
    <w:rPr>
      <w:rFonts w:ascii="宋体" w:hAnsi="Times New Roman" w:eastAsia="宋体"/>
      <w:color w:val="000000"/>
      <w:sz w:val="24"/>
      <w:szCs w:val="20"/>
    </w:rPr>
  </w:style>
  <w:style w:type="paragraph" w:customStyle="1" w:styleId="2195">
    <w:name w:val="正文 New New New New New"/>
    <w:qFormat/>
    <w:uiPriority w:val="0"/>
    <w:pPr>
      <w:widowControl w:val="0"/>
      <w:jc w:val="both"/>
    </w:pPr>
    <w:rPr>
      <w:rFonts w:ascii="Times New Roman" w:hAnsi="Times New Roman" w:eastAsiaTheme="minorEastAsia" w:cstheme="minorBidi"/>
      <w:kern w:val="2"/>
      <w:sz w:val="21"/>
      <w:szCs w:val="24"/>
      <w:lang w:val="en-US" w:eastAsia="zh-CN" w:bidi="ar-SA"/>
    </w:rPr>
  </w:style>
  <w:style w:type="paragraph" w:customStyle="1" w:styleId="2196">
    <w:name w:val="Char Char Char Char Char Char"/>
    <w:basedOn w:val="1"/>
    <w:qFormat/>
    <w:uiPriority w:val="0"/>
    <w:pPr>
      <w:adjustRightInd/>
      <w:snapToGrid/>
      <w:spacing w:line="240" w:lineRule="auto"/>
      <w:jc w:val="both"/>
    </w:pPr>
    <w:rPr>
      <w:rFonts w:ascii="Times New Roman" w:hAnsi="Times New Roman" w:eastAsia="宋体"/>
      <w:sz w:val="21"/>
      <w:szCs w:val="24"/>
    </w:rPr>
  </w:style>
  <w:style w:type="paragraph" w:customStyle="1" w:styleId="2197">
    <w:name w:val="Char Char2 Char Char Char Char Char Char"/>
    <w:basedOn w:val="1"/>
    <w:qFormat/>
    <w:uiPriority w:val="0"/>
    <w:pPr>
      <w:adjustRightInd/>
      <w:snapToGrid/>
      <w:spacing w:line="240" w:lineRule="auto"/>
      <w:jc w:val="both"/>
    </w:pPr>
    <w:rPr>
      <w:rFonts w:ascii="Times New Roman" w:hAnsi="Times New Roman" w:eastAsia="宋体"/>
      <w:sz w:val="44"/>
      <w:szCs w:val="20"/>
    </w:rPr>
  </w:style>
  <w:style w:type="paragraph" w:customStyle="1" w:styleId="2198">
    <w:name w:val="Char Char Char4 Char Char Char Char Char Char Char Char Char Char Char Char Char"/>
    <w:basedOn w:val="1"/>
    <w:qFormat/>
    <w:uiPriority w:val="0"/>
    <w:pPr>
      <w:adjustRightInd/>
      <w:snapToGrid/>
      <w:spacing w:line="240" w:lineRule="auto"/>
      <w:jc w:val="both"/>
    </w:pPr>
    <w:rPr>
      <w:rFonts w:ascii="Times New Roman" w:hAnsi="Times New Roman" w:eastAsia="宋体"/>
      <w:sz w:val="21"/>
      <w:szCs w:val="24"/>
    </w:rPr>
  </w:style>
  <w:style w:type="paragraph" w:customStyle="1" w:styleId="2199">
    <w:name w:val="样式 (中文) 宋体 居中"/>
    <w:basedOn w:val="1"/>
    <w:qFormat/>
    <w:uiPriority w:val="0"/>
    <w:pPr>
      <w:adjustRightInd/>
      <w:snapToGrid/>
      <w:spacing w:line="240" w:lineRule="auto"/>
      <w:jc w:val="center"/>
    </w:pPr>
    <w:rPr>
      <w:rFonts w:ascii="Times New Roman" w:hAnsi="Times New Roman" w:eastAsia="宋体"/>
      <w:sz w:val="21"/>
      <w:szCs w:val="20"/>
    </w:rPr>
  </w:style>
  <w:style w:type="paragraph" w:customStyle="1" w:styleId="2200">
    <w:name w:val="标题 1 New"/>
    <w:basedOn w:val="2185"/>
    <w:next w:val="2185"/>
    <w:qFormat/>
    <w:uiPriority w:val="0"/>
    <w:pPr>
      <w:keepNext/>
      <w:keepLines/>
      <w:spacing w:before="340" w:after="330" w:line="578" w:lineRule="auto"/>
      <w:outlineLvl w:val="0"/>
    </w:pPr>
    <w:rPr>
      <w:b/>
      <w:bCs/>
      <w:kern w:val="44"/>
      <w:sz w:val="44"/>
      <w:szCs w:val="44"/>
    </w:rPr>
  </w:style>
  <w:style w:type="paragraph" w:customStyle="1" w:styleId="2201">
    <w:name w:val="页脚 New"/>
    <w:basedOn w:val="2186"/>
    <w:qFormat/>
    <w:uiPriority w:val="0"/>
    <w:pPr>
      <w:tabs>
        <w:tab w:val="center" w:pos="4153"/>
        <w:tab w:val="right" w:pos="8306"/>
      </w:tabs>
      <w:snapToGrid w:val="0"/>
      <w:jc w:val="left"/>
    </w:pPr>
    <w:rPr>
      <w:rFonts w:ascii="Calibri" w:hAnsi="Calibri"/>
      <w:sz w:val="18"/>
      <w:szCs w:val="18"/>
    </w:rPr>
  </w:style>
  <w:style w:type="paragraph" w:customStyle="1" w:styleId="2202">
    <w:name w:val="正文文本缩进 2 New"/>
    <w:basedOn w:val="2185"/>
    <w:qFormat/>
    <w:uiPriority w:val="0"/>
    <w:pPr>
      <w:spacing w:after="120" w:line="480" w:lineRule="auto"/>
      <w:ind w:left="420" w:leftChars="200"/>
    </w:pPr>
    <w:rPr>
      <w:rFonts w:ascii="Times New Roman" w:hAnsi="Times New Roman"/>
      <w:sz w:val="28"/>
      <w:szCs w:val="24"/>
    </w:rPr>
  </w:style>
  <w:style w:type="paragraph" w:customStyle="1" w:styleId="2203">
    <w:name w:val="页眉 New"/>
    <w:basedOn w:val="2186"/>
    <w:qFormat/>
    <w:uiPriority w:val="0"/>
    <w:pPr>
      <w:pBdr>
        <w:bottom w:val="single" w:color="auto" w:sz="6" w:space="1"/>
      </w:pBdr>
      <w:tabs>
        <w:tab w:val="center" w:pos="4153"/>
        <w:tab w:val="right" w:pos="8306"/>
      </w:tabs>
      <w:snapToGrid w:val="0"/>
      <w:jc w:val="center"/>
    </w:pPr>
    <w:rPr>
      <w:rFonts w:ascii="Calibri" w:hAnsi="Calibri"/>
      <w:sz w:val="18"/>
      <w:szCs w:val="18"/>
    </w:rPr>
  </w:style>
  <w:style w:type="character" w:customStyle="1" w:styleId="2204">
    <w:name w:val="style9"/>
    <w:qFormat/>
    <w:uiPriority w:val="0"/>
  </w:style>
  <w:style w:type="character" w:customStyle="1" w:styleId="2205">
    <w:name w:val="smalwhites1"/>
    <w:qFormat/>
    <w:uiPriority w:val="0"/>
    <w:rPr>
      <w:color w:val="000000"/>
      <w:sz w:val="21"/>
      <w:szCs w:val="21"/>
      <w:u w:val="none"/>
    </w:rPr>
  </w:style>
  <w:style w:type="paragraph" w:customStyle="1" w:styleId="2206">
    <w:name w:val="单位名称"/>
    <w:qFormat/>
    <w:uiPriority w:val="0"/>
    <w:pPr>
      <w:jc w:val="center"/>
    </w:pPr>
    <w:rPr>
      <w:rFonts w:ascii="Arial" w:hAnsi="Arial" w:eastAsiaTheme="minorEastAsia" w:cstheme="minorBidi"/>
      <w:kern w:val="44"/>
      <w:sz w:val="32"/>
      <w:szCs w:val="32"/>
      <w:lang w:val="en-US" w:eastAsia="zh-CN" w:bidi="ar-SA"/>
    </w:rPr>
  </w:style>
  <w:style w:type="paragraph" w:customStyle="1" w:styleId="2207">
    <w:name w:val="目录内容"/>
    <w:basedOn w:val="1"/>
    <w:qFormat/>
    <w:uiPriority w:val="0"/>
    <w:pPr>
      <w:tabs>
        <w:tab w:val="left" w:pos="1908"/>
        <w:tab w:val="left" w:pos="9288"/>
        <w:tab w:val="left" w:pos="10008"/>
      </w:tabs>
      <w:spacing w:line="240" w:lineRule="auto"/>
    </w:pPr>
    <w:rPr>
      <w:rFonts w:ascii="Times New Roman" w:hAnsi="Times New Roman" w:eastAsia="宋体"/>
      <w:spacing w:val="20"/>
      <w:sz w:val="21"/>
      <w:szCs w:val="21"/>
    </w:rPr>
  </w:style>
  <w:style w:type="paragraph" w:customStyle="1" w:styleId="2208">
    <w:name w:val="责任表"/>
    <w:basedOn w:val="1"/>
    <w:qFormat/>
    <w:uiPriority w:val="0"/>
    <w:pPr>
      <w:tabs>
        <w:tab w:val="center" w:pos="3042"/>
        <w:tab w:val="left" w:pos="3780"/>
      </w:tabs>
      <w:adjustRightInd/>
      <w:spacing w:before="100" w:beforeAutospacing="1" w:after="100" w:afterAutospacing="1" w:line="240" w:lineRule="auto"/>
    </w:pPr>
    <w:rPr>
      <w:rFonts w:ascii="宋体" w:hAnsi="宋体" w:eastAsia="宋体"/>
      <w:szCs w:val="28"/>
    </w:rPr>
  </w:style>
  <w:style w:type="paragraph" w:customStyle="1" w:styleId="2209">
    <w:name w:val="默认段落字体 Para Char Char Char Char Char Char Char Char Char Char"/>
    <w:basedOn w:val="5"/>
    <w:qFormat/>
    <w:uiPriority w:val="0"/>
    <w:pPr>
      <w:tabs>
        <w:tab w:val="left" w:pos="360"/>
        <w:tab w:val="left" w:pos="900"/>
      </w:tabs>
      <w:snapToGrid w:val="0"/>
      <w:spacing w:before="120" w:after="120" w:line="360" w:lineRule="auto"/>
      <w:ind w:left="542" w:leftChars="-12" w:firstLine="200" w:firstLineChars="200"/>
      <w:jc w:val="left"/>
    </w:pPr>
    <w:rPr>
      <w:rFonts w:ascii="Times New Roman" w:hAnsi="Times New Roman" w:eastAsia="黑体"/>
      <w:b w:val="0"/>
      <w:bCs w:val="0"/>
      <w:snapToGrid w:val="0"/>
      <w:sz w:val="24"/>
      <w:szCs w:val="24"/>
    </w:rPr>
  </w:style>
  <w:style w:type="character" w:customStyle="1" w:styleId="2210">
    <w:name w:val="bigtitle"/>
    <w:qFormat/>
    <w:uiPriority w:val="0"/>
  </w:style>
  <w:style w:type="paragraph" w:customStyle="1" w:styleId="2211">
    <w:name w:val="font18"/>
    <w:basedOn w:val="1"/>
    <w:qFormat/>
    <w:uiPriority w:val="0"/>
    <w:pPr>
      <w:widowControl/>
      <w:adjustRightInd/>
      <w:snapToGrid/>
      <w:spacing w:before="100" w:beforeAutospacing="1" w:after="100" w:afterAutospacing="1" w:line="240" w:lineRule="auto"/>
    </w:pPr>
    <w:rPr>
      <w:rFonts w:hint="eastAsia" w:ascii="宋体" w:hAnsi="宋体" w:eastAsia="宋体" w:cs="Arial Unicode MS"/>
      <w:i/>
      <w:iCs/>
      <w:color w:val="0000FF"/>
      <w:kern w:val="0"/>
      <w:sz w:val="16"/>
      <w:szCs w:val="16"/>
    </w:rPr>
  </w:style>
  <w:style w:type="paragraph" w:customStyle="1" w:styleId="2212">
    <w:name w:val="font19"/>
    <w:basedOn w:val="1"/>
    <w:qFormat/>
    <w:uiPriority w:val="0"/>
    <w:pPr>
      <w:widowControl/>
      <w:adjustRightInd/>
      <w:snapToGrid/>
      <w:spacing w:before="100" w:beforeAutospacing="1" w:after="100" w:afterAutospacing="1" w:line="240" w:lineRule="auto"/>
    </w:pPr>
    <w:rPr>
      <w:rFonts w:ascii="Times New Roman" w:hAnsi="Times New Roman" w:eastAsia="Arial Unicode MS"/>
      <w:i/>
      <w:iCs/>
      <w:color w:val="0000FF"/>
      <w:kern w:val="0"/>
      <w:sz w:val="16"/>
      <w:szCs w:val="16"/>
    </w:rPr>
  </w:style>
  <w:style w:type="paragraph" w:customStyle="1" w:styleId="2213">
    <w:name w:val="表格内容-两端对齐"/>
    <w:basedOn w:val="1"/>
    <w:qFormat/>
    <w:uiPriority w:val="0"/>
    <w:pPr>
      <w:tabs>
        <w:tab w:val="left" w:pos="690"/>
      </w:tabs>
      <w:autoSpaceDE w:val="0"/>
      <w:autoSpaceDN w:val="0"/>
      <w:adjustRightInd/>
      <w:snapToGrid/>
      <w:ind w:firstLine="480" w:firstLineChars="200"/>
      <w:jc w:val="right"/>
    </w:pPr>
    <w:rPr>
      <w:rFonts w:ascii="宋体" w:hAnsi="宋体" w:eastAsia="宋体"/>
      <w:color w:val="000000"/>
      <w:sz w:val="24"/>
      <w:szCs w:val="24"/>
      <w:lang w:val="zh-CN"/>
    </w:rPr>
  </w:style>
  <w:style w:type="character" w:customStyle="1" w:styleId="2214">
    <w:name w:val="样式 (符号) 宋体 四号"/>
    <w:qFormat/>
    <w:uiPriority w:val="0"/>
    <w:rPr>
      <w:rFonts w:eastAsia="仿宋_GB2312"/>
      <w:sz w:val="28"/>
    </w:rPr>
  </w:style>
  <w:style w:type="character" w:customStyle="1" w:styleId="2215">
    <w:name w:val="样式 (符号) 宋体 四号1"/>
    <w:qFormat/>
    <w:uiPriority w:val="0"/>
    <w:rPr>
      <w:rFonts w:eastAsia="仿宋_GB2312"/>
      <w:spacing w:val="-4"/>
      <w:sz w:val="28"/>
    </w:rPr>
  </w:style>
  <w:style w:type="paragraph" w:customStyle="1" w:styleId="2216">
    <w:name w:val="Default Paragraph Font Para Char"/>
    <w:basedOn w:val="1"/>
    <w:semiHidden/>
    <w:qFormat/>
    <w:uiPriority w:val="0"/>
    <w:pPr>
      <w:widowControl/>
      <w:adjustRightInd/>
      <w:snapToGrid/>
      <w:spacing w:after="160" w:line="240" w:lineRule="exact"/>
    </w:pPr>
    <w:rPr>
      <w:rFonts w:ascii="Verdana" w:hAnsi="Verdana" w:eastAsia="宋体"/>
      <w:kern w:val="0"/>
      <w:sz w:val="20"/>
      <w:szCs w:val="20"/>
      <w:lang w:eastAsia="en-US"/>
    </w:rPr>
  </w:style>
  <w:style w:type="character" w:customStyle="1" w:styleId="2217">
    <w:name w:val="black1"/>
    <w:qFormat/>
    <w:uiPriority w:val="0"/>
    <w:rPr>
      <w:color w:val="000000"/>
      <w:sz w:val="12"/>
      <w:szCs w:val="12"/>
      <w:u w:val="none"/>
    </w:rPr>
  </w:style>
  <w:style w:type="paragraph" w:customStyle="1" w:styleId="2218">
    <w:name w:val="1.1.1、"/>
    <w:basedOn w:val="1"/>
    <w:qFormat/>
    <w:uiPriority w:val="0"/>
    <w:pPr>
      <w:adjustRightInd/>
      <w:snapToGrid/>
      <w:spacing w:line="240" w:lineRule="auto"/>
      <w:ind w:firstLine="551" w:firstLineChars="196"/>
      <w:jc w:val="both"/>
    </w:pPr>
    <w:rPr>
      <w:rFonts w:ascii="宋体" w:hAnsi="宋体" w:eastAsia="宋体"/>
      <w:b/>
      <w:bCs/>
      <w:szCs w:val="28"/>
    </w:rPr>
  </w:style>
  <w:style w:type="paragraph" w:customStyle="1" w:styleId="2219">
    <w:name w:val="WPS Plain"/>
    <w:qFormat/>
    <w:uiPriority w:val="0"/>
    <w:rPr>
      <w:rFonts w:ascii="Times New Roman" w:hAnsi="Times New Roman" w:eastAsiaTheme="minorEastAsia" w:cstheme="minorBidi"/>
      <w:kern w:val="2"/>
      <w:sz w:val="21"/>
      <w:szCs w:val="22"/>
      <w:lang w:val="en-US" w:eastAsia="zh-CN" w:bidi="ar-SA"/>
    </w:rPr>
  </w:style>
  <w:style w:type="character" w:customStyle="1" w:styleId="2220">
    <w:name w:val="样式 (西文) 仿宋_GB2312"/>
    <w:qFormat/>
    <w:uiPriority w:val="0"/>
    <w:rPr>
      <w:rFonts w:ascii="仿宋_GB2312" w:hAnsi="仿宋_GB2312" w:eastAsia="宋体"/>
      <w:kern w:val="0"/>
      <w:sz w:val="28"/>
    </w:rPr>
  </w:style>
  <w:style w:type="paragraph" w:customStyle="1" w:styleId="2221">
    <w:name w:val="样式 标题 1 + 段前: 0.5 行 段后: 0.5 行"/>
    <w:basedOn w:val="3"/>
    <w:qFormat/>
    <w:uiPriority w:val="0"/>
    <w:pPr>
      <w:adjustRightInd/>
      <w:snapToGrid/>
      <w:spacing w:before="156" w:beforeLines="50" w:after="156" w:afterLines="50" w:line="600" w:lineRule="exact"/>
      <w:jc w:val="both"/>
    </w:pPr>
    <w:rPr>
      <w:rFonts w:ascii="Times New Roman" w:hAnsi="Times New Roman"/>
      <w:sz w:val="28"/>
      <w:szCs w:val="20"/>
    </w:rPr>
  </w:style>
  <w:style w:type="character" w:customStyle="1" w:styleId="2222">
    <w:name w:val="样式 标题 1 + 段前: 0.5 行 段后: 0.5 行 Char"/>
    <w:qFormat/>
    <w:uiPriority w:val="0"/>
    <w:rPr>
      <w:rFonts w:eastAsia="宋体" w:cs="宋体"/>
      <w:b/>
      <w:bCs/>
      <w:kern w:val="44"/>
      <w:sz w:val="28"/>
      <w:szCs w:val="44"/>
      <w:lang w:val="en-US" w:eastAsia="zh-CN" w:bidi="ar-SA"/>
    </w:rPr>
  </w:style>
  <w:style w:type="paragraph" w:customStyle="1" w:styleId="2223">
    <w:name w:val="标题 1 + 段前: 0.5 行 段后: 0.5 行"/>
    <w:basedOn w:val="3"/>
    <w:next w:val="3"/>
    <w:qFormat/>
    <w:uiPriority w:val="0"/>
    <w:pPr>
      <w:adjustRightInd/>
      <w:snapToGrid/>
      <w:spacing w:before="156" w:beforeLines="50" w:after="156" w:afterLines="50" w:line="600" w:lineRule="exact"/>
      <w:jc w:val="both"/>
    </w:pPr>
    <w:rPr>
      <w:rFonts w:ascii="Times New Roman" w:hAnsi="Times New Roman"/>
      <w:sz w:val="28"/>
      <w:szCs w:val="20"/>
    </w:rPr>
  </w:style>
  <w:style w:type="paragraph" w:customStyle="1" w:styleId="2224">
    <w:name w:val="wtext"/>
    <w:basedOn w:val="1"/>
    <w:qFormat/>
    <w:uiPriority w:val="0"/>
    <w:pPr>
      <w:widowControl/>
      <w:adjustRightInd/>
      <w:snapToGrid/>
      <w:spacing w:before="100" w:beforeAutospacing="1" w:after="100" w:afterAutospacing="1" w:line="240" w:lineRule="auto"/>
      <w:ind w:firstLine="480"/>
    </w:pPr>
    <w:rPr>
      <w:rFonts w:ascii="ˎ̥" w:hAnsi="ˎ̥" w:eastAsia="宋体"/>
      <w:color w:val="000000"/>
      <w:kern w:val="0"/>
      <w:sz w:val="22"/>
    </w:rPr>
  </w:style>
  <w:style w:type="paragraph" w:customStyle="1" w:styleId="2225">
    <w:name w:val="预算说明正文"/>
    <w:basedOn w:val="1"/>
    <w:qFormat/>
    <w:uiPriority w:val="0"/>
    <w:pPr>
      <w:adjustRightInd/>
      <w:snapToGrid/>
      <w:spacing w:line="240" w:lineRule="auto"/>
      <w:jc w:val="both"/>
    </w:pPr>
    <w:rPr>
      <w:rFonts w:ascii="Times New Roman" w:hAnsi="Times New Roman" w:eastAsia="宋体"/>
      <w:sz w:val="21"/>
      <w:szCs w:val="20"/>
    </w:rPr>
  </w:style>
  <w:style w:type="paragraph" w:customStyle="1" w:styleId="2226">
    <w:name w:val="00报告正文"/>
    <w:basedOn w:val="46"/>
    <w:qFormat/>
    <w:uiPriority w:val="0"/>
    <w:pPr>
      <w:adjustRightInd/>
      <w:snapToGrid/>
      <w:spacing w:line="240" w:lineRule="atLeast"/>
      <w:ind w:firstLine="481"/>
      <w:jc w:val="both"/>
    </w:pPr>
    <w:rPr>
      <w:rFonts w:ascii="仿宋_GB2312"/>
      <w:kern w:val="2"/>
      <w:sz w:val="32"/>
    </w:rPr>
  </w:style>
  <w:style w:type="paragraph" w:customStyle="1" w:styleId="2227">
    <w:name w:val="样式 样式 标题 2 + 仿宋_GB2312 小三 行距: 多倍行距 1.73 字行 + Times New Roman 首行..."/>
    <w:basedOn w:val="1"/>
    <w:qFormat/>
    <w:uiPriority w:val="0"/>
    <w:pPr>
      <w:keepNext/>
      <w:keepLines/>
      <w:adjustRightInd/>
      <w:snapToGrid/>
      <w:spacing w:before="240" w:after="240" w:line="240" w:lineRule="auto"/>
      <w:ind w:firstLine="643" w:firstLineChars="200"/>
      <w:jc w:val="both"/>
      <w:outlineLvl w:val="1"/>
    </w:pPr>
    <w:rPr>
      <w:rFonts w:ascii="Times New Roman" w:hAnsi="Times New Roman" w:eastAsia="宋体" w:cs="宋体"/>
      <w:b/>
      <w:bCs/>
      <w:sz w:val="32"/>
      <w:szCs w:val="20"/>
    </w:rPr>
  </w:style>
  <w:style w:type="paragraph" w:customStyle="1" w:styleId="2228">
    <w:name w:val="提名页"/>
    <w:basedOn w:val="1"/>
    <w:qFormat/>
    <w:uiPriority w:val="0"/>
    <w:pPr>
      <w:widowControl/>
      <w:adjustRightInd/>
      <w:snapToGrid/>
      <w:spacing w:before="320" w:after="200" w:line="276" w:lineRule="auto"/>
      <w:ind w:left="1134"/>
      <w:textAlignment w:val="center"/>
    </w:pPr>
    <w:rPr>
      <w:rFonts w:ascii="仿宋_GB2312" w:hAnsi="宋体"/>
      <w:kern w:val="0"/>
      <w:szCs w:val="20"/>
      <w:lang w:eastAsia="en-US" w:bidi="en-US"/>
    </w:rPr>
  </w:style>
  <w:style w:type="paragraph" w:customStyle="1" w:styleId="2229">
    <w:name w:val="目次"/>
    <w:basedOn w:val="1"/>
    <w:qFormat/>
    <w:uiPriority w:val="0"/>
    <w:pPr>
      <w:widowControl/>
      <w:adjustRightInd/>
      <w:snapToGrid/>
      <w:spacing w:after="468" w:afterLines="150" w:line="276" w:lineRule="auto"/>
      <w:jc w:val="center"/>
      <w:textAlignment w:val="center"/>
    </w:pPr>
    <w:rPr>
      <w:rFonts w:ascii="黑体" w:hAnsi="宋体" w:eastAsia="黑体"/>
      <w:kern w:val="0"/>
      <w:sz w:val="32"/>
      <w:szCs w:val="20"/>
      <w:lang w:eastAsia="en-US" w:bidi="en-US"/>
    </w:rPr>
  </w:style>
  <w:style w:type="paragraph" w:customStyle="1" w:styleId="2230">
    <w:name w:val="样式 标题 3 + 黑体"/>
    <w:basedOn w:val="5"/>
    <w:qFormat/>
    <w:uiPriority w:val="0"/>
    <w:pPr>
      <w:widowControl/>
      <w:spacing w:before="200" w:after="0" w:line="276" w:lineRule="auto"/>
      <w:jc w:val="left"/>
    </w:pPr>
    <w:rPr>
      <w:rFonts w:ascii="黑体" w:hAnsi="黑体"/>
      <w:color w:val="4F81BD"/>
      <w:sz w:val="22"/>
      <w:szCs w:val="22"/>
      <w:lang w:eastAsia="en-US" w:bidi="en-US"/>
    </w:rPr>
  </w:style>
  <w:style w:type="character" w:customStyle="1" w:styleId="2231">
    <w:name w:val="Character Style 1"/>
    <w:qFormat/>
    <w:uiPriority w:val="99"/>
    <w:rPr>
      <w:sz w:val="20"/>
    </w:rPr>
  </w:style>
  <w:style w:type="paragraph" w:customStyle="1" w:styleId="2232">
    <w:name w:val="Style 7"/>
    <w:basedOn w:val="1"/>
    <w:qFormat/>
    <w:uiPriority w:val="99"/>
    <w:pPr>
      <w:autoSpaceDE w:val="0"/>
      <w:autoSpaceDN w:val="0"/>
      <w:adjustRightInd/>
      <w:snapToGrid/>
      <w:spacing w:before="108"/>
      <w:ind w:left="576" w:firstLine="200" w:firstLineChars="200"/>
    </w:pPr>
    <w:rPr>
      <w:rFonts w:ascii="Times New Roman" w:hAnsi="Times New Roman"/>
      <w:kern w:val="0"/>
      <w:sz w:val="23"/>
      <w:szCs w:val="23"/>
    </w:rPr>
  </w:style>
  <w:style w:type="character" w:customStyle="1" w:styleId="2233">
    <w:name w:val="Character Style 4"/>
    <w:qFormat/>
    <w:uiPriority w:val="99"/>
    <w:rPr>
      <w:sz w:val="23"/>
      <w:szCs w:val="23"/>
    </w:rPr>
  </w:style>
  <w:style w:type="paragraph" w:customStyle="1" w:styleId="2234">
    <w:name w:val="Style 6"/>
    <w:basedOn w:val="1"/>
    <w:qFormat/>
    <w:uiPriority w:val="99"/>
    <w:pPr>
      <w:autoSpaceDE w:val="0"/>
      <w:autoSpaceDN w:val="0"/>
      <w:adjustRightInd/>
      <w:snapToGrid/>
      <w:spacing w:before="108" w:line="384" w:lineRule="exact"/>
      <w:ind w:left="1440" w:right="1368" w:firstLine="504" w:firstLineChars="200"/>
    </w:pPr>
    <w:rPr>
      <w:rFonts w:ascii="Times New Roman" w:hAnsi="Times New Roman"/>
      <w:kern w:val="0"/>
      <w:sz w:val="23"/>
      <w:szCs w:val="23"/>
    </w:rPr>
  </w:style>
  <w:style w:type="character" w:customStyle="1" w:styleId="2235">
    <w:name w:val="目录 1 Char"/>
    <w:link w:val="60"/>
    <w:qFormat/>
    <w:uiPriority w:val="39"/>
    <w:rPr>
      <w:rFonts w:ascii="仿宋" w:hAnsi="仿宋" w:eastAsia="仿宋" w:cs="Calibri"/>
      <w:b/>
      <w:bCs/>
      <w:caps/>
      <w:kern w:val="2"/>
      <w:sz w:val="28"/>
      <w:szCs w:val="28"/>
    </w:rPr>
  </w:style>
  <w:style w:type="character" w:customStyle="1" w:styleId="2236">
    <w:name w:val="目录 2 Char"/>
    <w:link w:val="75"/>
    <w:qFormat/>
    <w:uiPriority w:val="39"/>
    <w:rPr>
      <w:rFonts w:eastAsia="仿宋_GB2312" w:cs="Calibri"/>
      <w:smallCaps/>
      <w:kern w:val="2"/>
    </w:rPr>
  </w:style>
  <w:style w:type="paragraph" w:customStyle="1" w:styleId="2237">
    <w:name w:val="jjsj-1"/>
    <w:basedOn w:val="1"/>
    <w:next w:val="2238"/>
    <w:link w:val="2239"/>
    <w:qFormat/>
    <w:uiPriority w:val="0"/>
    <w:pPr>
      <w:numPr>
        <w:ilvl w:val="0"/>
        <w:numId w:val="4"/>
      </w:numPr>
      <w:adjustRightInd/>
      <w:snapToGrid/>
      <w:spacing w:line="480" w:lineRule="auto"/>
      <w:ind w:left="0" w:firstLine="200" w:firstLineChars="200"/>
      <w:jc w:val="center"/>
      <w:outlineLvl w:val="0"/>
    </w:pPr>
    <w:rPr>
      <w:rFonts w:ascii="宋体" w:hAnsi="宋体" w:eastAsia="宋体"/>
      <w:sz w:val="36"/>
      <w:szCs w:val="36"/>
    </w:rPr>
  </w:style>
  <w:style w:type="paragraph" w:customStyle="1" w:styleId="2238">
    <w:name w:val="jjsj-2"/>
    <w:basedOn w:val="1"/>
    <w:link w:val="2240"/>
    <w:qFormat/>
    <w:uiPriority w:val="0"/>
    <w:pPr>
      <w:numPr>
        <w:ilvl w:val="1"/>
        <w:numId w:val="4"/>
      </w:numPr>
      <w:adjustRightInd/>
      <w:snapToGrid/>
      <w:spacing w:line="480" w:lineRule="auto"/>
      <w:ind w:left="0" w:firstLine="566" w:firstLineChars="177"/>
      <w:outlineLvl w:val="1"/>
    </w:pPr>
    <w:rPr>
      <w:rFonts w:ascii="Arial Narrow" w:hAnsi="Arial Narrow" w:eastAsia="宋体"/>
      <w:sz w:val="32"/>
      <w:szCs w:val="32"/>
    </w:rPr>
  </w:style>
  <w:style w:type="character" w:customStyle="1" w:styleId="2239">
    <w:name w:val="jjsj-1 Char"/>
    <w:link w:val="2237"/>
    <w:qFormat/>
    <w:uiPriority w:val="0"/>
    <w:rPr>
      <w:rFonts w:ascii="宋体" w:hAnsi="宋体"/>
      <w:kern w:val="2"/>
      <w:sz w:val="36"/>
      <w:szCs w:val="36"/>
    </w:rPr>
  </w:style>
  <w:style w:type="character" w:customStyle="1" w:styleId="2240">
    <w:name w:val="jjsj-2 Char"/>
    <w:link w:val="2238"/>
    <w:qFormat/>
    <w:uiPriority w:val="0"/>
    <w:rPr>
      <w:rFonts w:ascii="Arial Narrow" w:hAnsi="Arial Narrow"/>
      <w:kern w:val="2"/>
      <w:sz w:val="32"/>
      <w:szCs w:val="32"/>
    </w:rPr>
  </w:style>
  <w:style w:type="paragraph" w:customStyle="1" w:styleId="2241">
    <w:name w:val="jjsj-3"/>
    <w:basedOn w:val="1"/>
    <w:link w:val="2242"/>
    <w:qFormat/>
    <w:uiPriority w:val="0"/>
    <w:pPr>
      <w:numPr>
        <w:ilvl w:val="2"/>
        <w:numId w:val="4"/>
      </w:numPr>
      <w:adjustRightInd/>
      <w:snapToGrid/>
      <w:spacing w:line="360" w:lineRule="auto"/>
      <w:ind w:firstLine="200" w:firstLineChars="200"/>
      <w:outlineLvl w:val="2"/>
    </w:pPr>
    <w:rPr>
      <w:rFonts w:ascii="Arial Narrow" w:hAnsi="Arial Narrow" w:eastAsia="宋体"/>
      <w:szCs w:val="28"/>
    </w:rPr>
  </w:style>
  <w:style w:type="character" w:customStyle="1" w:styleId="2242">
    <w:name w:val="jjsj-3 Char"/>
    <w:link w:val="2241"/>
    <w:qFormat/>
    <w:uiPriority w:val="0"/>
    <w:rPr>
      <w:rFonts w:ascii="Arial Narrow" w:hAnsi="Arial Narrow"/>
      <w:kern w:val="2"/>
      <w:sz w:val="28"/>
      <w:szCs w:val="28"/>
    </w:rPr>
  </w:style>
  <w:style w:type="paragraph" w:customStyle="1" w:styleId="2243">
    <w:name w:val="jjsj-4"/>
    <w:basedOn w:val="1"/>
    <w:next w:val="1"/>
    <w:qFormat/>
    <w:uiPriority w:val="0"/>
    <w:pPr>
      <w:numPr>
        <w:ilvl w:val="3"/>
        <w:numId w:val="4"/>
      </w:numPr>
      <w:adjustRightInd/>
      <w:snapToGrid/>
      <w:ind w:left="0" w:firstLine="560" w:firstLineChars="200"/>
      <w:jc w:val="both"/>
      <w:outlineLvl w:val="3"/>
    </w:pPr>
    <w:rPr>
      <w:rFonts w:ascii="Arial Narrow" w:hAnsi="Arial Narrow"/>
      <w:szCs w:val="28"/>
    </w:rPr>
  </w:style>
  <w:style w:type="paragraph" w:customStyle="1" w:styleId="2244">
    <w:name w:val="jjsj-表格"/>
    <w:basedOn w:val="374"/>
    <w:link w:val="2246"/>
    <w:qFormat/>
    <w:uiPriority w:val="0"/>
    <w:pPr>
      <w:ind w:firstLine="0" w:firstLineChars="0"/>
      <w:jc w:val="center"/>
    </w:pPr>
    <w:rPr>
      <w:kern w:val="0"/>
      <w:sz w:val="24"/>
      <w:szCs w:val="24"/>
      <w:lang w:val="en-US"/>
    </w:rPr>
  </w:style>
  <w:style w:type="character" w:customStyle="1" w:styleId="2245">
    <w:name w:val="jjsj-图表标题 Char"/>
    <w:link w:val="1909"/>
    <w:qFormat/>
    <w:uiPriority w:val="0"/>
    <w:rPr>
      <w:rFonts w:ascii="Arial Narrow" w:hAnsi="Arial Narrow" w:eastAsia="仿宋_GB2312"/>
      <w:b/>
      <w:snapToGrid w:val="0"/>
      <w:kern w:val="2"/>
      <w:sz w:val="28"/>
      <w:szCs w:val="21"/>
    </w:rPr>
  </w:style>
  <w:style w:type="character" w:customStyle="1" w:styleId="2246">
    <w:name w:val="jjsj-表格 Char"/>
    <w:link w:val="2244"/>
    <w:qFormat/>
    <w:uiPriority w:val="0"/>
    <w:rPr>
      <w:rFonts w:ascii="Arial Narrow" w:hAnsi="Arial Narrow" w:eastAsia="仿宋_GB2312"/>
      <w:sz w:val="24"/>
      <w:szCs w:val="24"/>
    </w:rPr>
  </w:style>
  <w:style w:type="paragraph" w:customStyle="1" w:styleId="2247">
    <w:name w:val="jjsj-表名"/>
    <w:basedOn w:val="1909"/>
    <w:qFormat/>
    <w:uiPriority w:val="0"/>
    <w:pPr>
      <w:wordWrap w:val="0"/>
      <w:jc w:val="right"/>
    </w:pPr>
  </w:style>
  <w:style w:type="paragraph" w:customStyle="1" w:styleId="2248">
    <w:name w:val="目录名称"/>
    <w:basedOn w:val="374"/>
    <w:link w:val="2249"/>
    <w:qFormat/>
    <w:uiPriority w:val="0"/>
    <w:pPr>
      <w:ind w:firstLine="0" w:firstLineChars="0"/>
      <w:jc w:val="center"/>
    </w:pPr>
    <w:rPr>
      <w:b/>
      <w:sz w:val="48"/>
      <w:szCs w:val="48"/>
    </w:rPr>
  </w:style>
  <w:style w:type="character" w:customStyle="1" w:styleId="2249">
    <w:name w:val="目录名称 Char"/>
    <w:link w:val="2248"/>
    <w:qFormat/>
    <w:uiPriority w:val="0"/>
    <w:rPr>
      <w:rFonts w:ascii="Arial Narrow" w:hAnsi="Arial Narrow" w:eastAsia="仿宋_GB2312"/>
      <w:b/>
      <w:kern w:val="2"/>
      <w:sz w:val="48"/>
      <w:szCs w:val="48"/>
      <w:lang w:val="zh-CN"/>
    </w:rPr>
  </w:style>
  <w:style w:type="paragraph" w:customStyle="1" w:styleId="2250">
    <w:name w:val="27-正文"/>
    <w:basedOn w:val="1"/>
    <w:link w:val="2251"/>
    <w:qFormat/>
    <w:uiPriority w:val="0"/>
    <w:pPr>
      <w:adjustRightInd/>
      <w:snapToGrid/>
      <w:spacing w:line="540" w:lineRule="exact"/>
      <w:ind w:firstLine="560" w:firstLineChars="200"/>
      <w:jc w:val="both"/>
    </w:pPr>
    <w:rPr>
      <w:rFonts w:ascii="Times New Roman" w:hAnsi="Times New Roman" w:eastAsia="宋体"/>
      <w:szCs w:val="28"/>
    </w:rPr>
  </w:style>
  <w:style w:type="character" w:customStyle="1" w:styleId="2251">
    <w:name w:val="27-正文 Char"/>
    <w:link w:val="2250"/>
    <w:qFormat/>
    <w:uiPriority w:val="0"/>
    <w:rPr>
      <w:rFonts w:ascii="Times New Roman" w:hAnsi="Times New Roman"/>
      <w:kern w:val="2"/>
      <w:sz w:val="28"/>
      <w:szCs w:val="28"/>
    </w:rPr>
  </w:style>
  <w:style w:type="paragraph" w:customStyle="1" w:styleId="2252">
    <w:name w:val="样式 标题 34号宋体左齐行距1.5倍四号宋体左齐行距1.5倍小标题 + 段前: 0.5 行"/>
    <w:basedOn w:val="5"/>
    <w:qFormat/>
    <w:uiPriority w:val="0"/>
    <w:pPr>
      <w:keepNext w:val="0"/>
      <w:keepLines w:val="0"/>
      <w:spacing w:beforeLines="100" w:after="0" w:line="360" w:lineRule="auto"/>
      <w:jc w:val="left"/>
    </w:pPr>
    <w:rPr>
      <w:rFonts w:ascii="宋体" w:hAnsi="Times New Roman" w:cs="宋体"/>
      <w:b w:val="0"/>
      <w:bCs w:val="0"/>
      <w:sz w:val="28"/>
      <w:szCs w:val="20"/>
    </w:rPr>
  </w:style>
  <w:style w:type="paragraph" w:customStyle="1" w:styleId="2253">
    <w:name w:val="目录 11"/>
    <w:basedOn w:val="1"/>
    <w:next w:val="1"/>
    <w:unhideWhenUsed/>
    <w:qFormat/>
    <w:uiPriority w:val="39"/>
    <w:pPr>
      <w:widowControl/>
      <w:adjustRightInd/>
      <w:snapToGrid/>
      <w:spacing w:after="100" w:line="276" w:lineRule="auto"/>
    </w:pPr>
    <w:rPr>
      <w:rFonts w:ascii="Calibri" w:hAnsi="Calibri" w:eastAsia="宋体"/>
      <w:kern w:val="0"/>
      <w:sz w:val="22"/>
    </w:rPr>
  </w:style>
  <w:style w:type="paragraph" w:customStyle="1" w:styleId="2254">
    <w:name w:val="目录 21"/>
    <w:basedOn w:val="1"/>
    <w:next w:val="1"/>
    <w:unhideWhenUsed/>
    <w:qFormat/>
    <w:uiPriority w:val="39"/>
    <w:pPr>
      <w:widowControl/>
      <w:adjustRightInd/>
      <w:snapToGrid/>
      <w:spacing w:after="100" w:line="276" w:lineRule="auto"/>
      <w:ind w:left="220"/>
    </w:pPr>
    <w:rPr>
      <w:rFonts w:ascii="Calibri" w:hAnsi="Calibri" w:eastAsia="宋体"/>
      <w:kern w:val="0"/>
      <w:sz w:val="22"/>
    </w:rPr>
  </w:style>
  <w:style w:type="paragraph" w:customStyle="1" w:styleId="2255">
    <w:name w:val="目录 31"/>
    <w:basedOn w:val="1"/>
    <w:next w:val="1"/>
    <w:unhideWhenUsed/>
    <w:qFormat/>
    <w:uiPriority w:val="39"/>
    <w:pPr>
      <w:widowControl/>
      <w:adjustRightInd/>
      <w:snapToGrid/>
      <w:spacing w:after="100" w:line="276" w:lineRule="auto"/>
      <w:ind w:left="440"/>
    </w:pPr>
    <w:rPr>
      <w:rFonts w:ascii="Calibri" w:hAnsi="Calibri" w:eastAsia="宋体"/>
      <w:kern w:val="0"/>
      <w:sz w:val="22"/>
    </w:rPr>
  </w:style>
  <w:style w:type="paragraph" w:customStyle="1" w:styleId="2256">
    <w:name w:val="jj标题31"/>
    <w:basedOn w:val="1"/>
    <w:next w:val="1"/>
    <w:qFormat/>
    <w:uiPriority w:val="0"/>
    <w:pPr>
      <w:adjustRightInd/>
      <w:snapToGrid/>
      <w:spacing w:line="360" w:lineRule="auto"/>
      <w:jc w:val="both"/>
      <w:outlineLvl w:val="2"/>
    </w:pPr>
    <w:rPr>
      <w:rFonts w:ascii="宋体" w:hAnsi="宋体" w:eastAsia="宋体"/>
      <w:bCs/>
      <w:szCs w:val="32"/>
    </w:rPr>
  </w:style>
  <w:style w:type="paragraph" w:customStyle="1" w:styleId="2257">
    <w:name w:val="正文123"/>
    <w:basedOn w:val="1"/>
    <w:qFormat/>
    <w:uiPriority w:val="0"/>
    <w:pPr>
      <w:adjustRightInd/>
      <w:snapToGrid/>
      <w:spacing w:line="360" w:lineRule="auto"/>
      <w:ind w:firstLine="200" w:firstLineChars="200"/>
      <w:jc w:val="both"/>
    </w:pPr>
    <w:rPr>
      <w:rFonts w:ascii="Calibri" w:hAnsi="Calibri" w:eastAsia="宋体"/>
      <w:sz w:val="21"/>
    </w:rPr>
  </w:style>
  <w:style w:type="character" w:customStyle="1" w:styleId="2258">
    <w:name w:val="样式 样式 样式 四号 + 首行缩进:  2 字符 + 加宽量  1.3 磅 Char"/>
    <w:qFormat/>
    <w:uiPriority w:val="0"/>
    <w:rPr>
      <w:rFonts w:eastAsia="宋体" w:cs="宋体"/>
      <w:kern w:val="2"/>
      <w:sz w:val="28"/>
      <w:szCs w:val="28"/>
      <w:lang w:val="en-US" w:eastAsia="zh-CN" w:bidi="ar-SA"/>
    </w:rPr>
  </w:style>
  <w:style w:type="paragraph" w:customStyle="1" w:styleId="2259">
    <w:name w:val="Char Char21 Char Char Char Char5"/>
    <w:basedOn w:val="1"/>
    <w:qFormat/>
    <w:uiPriority w:val="0"/>
    <w:pPr>
      <w:widowControl/>
      <w:adjustRightInd/>
      <w:snapToGrid/>
      <w:ind w:firstLine="560" w:firstLineChars="200"/>
      <w:jc w:val="both"/>
    </w:pPr>
    <w:rPr>
      <w:rFonts w:ascii="仿宋_GB2312"/>
      <w:kern w:val="0"/>
      <w:szCs w:val="24"/>
      <w:lang w:eastAsia="en-US" w:bidi="en-US"/>
    </w:rPr>
  </w:style>
  <w:style w:type="paragraph" w:customStyle="1" w:styleId="2260">
    <w:name w:val="Char Char21 Char Char Char Char4"/>
    <w:basedOn w:val="1"/>
    <w:qFormat/>
    <w:uiPriority w:val="0"/>
    <w:pPr>
      <w:widowControl/>
      <w:adjustRightInd/>
      <w:snapToGrid/>
      <w:ind w:firstLine="560" w:firstLineChars="200"/>
      <w:jc w:val="both"/>
    </w:pPr>
    <w:rPr>
      <w:rFonts w:ascii="仿宋_GB2312"/>
      <w:kern w:val="0"/>
      <w:szCs w:val="24"/>
      <w:lang w:eastAsia="en-US" w:bidi="en-US"/>
    </w:rPr>
  </w:style>
  <w:style w:type="paragraph" w:customStyle="1" w:styleId="2261">
    <w:name w:val="Char Char21 Char Char Char Char3"/>
    <w:basedOn w:val="1"/>
    <w:qFormat/>
    <w:uiPriority w:val="0"/>
    <w:pPr>
      <w:widowControl/>
      <w:adjustRightInd/>
      <w:snapToGrid/>
      <w:ind w:firstLine="560" w:firstLineChars="200"/>
      <w:jc w:val="both"/>
    </w:pPr>
    <w:rPr>
      <w:rFonts w:ascii="仿宋_GB2312"/>
      <w:kern w:val="0"/>
      <w:szCs w:val="24"/>
      <w:lang w:eastAsia="en-US" w:bidi="en-US"/>
    </w:rPr>
  </w:style>
  <w:style w:type="paragraph" w:customStyle="1" w:styleId="2262">
    <w:name w:val="样式 正文缩进 Char Char Char Char Charzw正文缩进1表格标题正文（首行缩进两字） Char..."/>
    <w:basedOn w:val="22"/>
    <w:qFormat/>
    <w:uiPriority w:val="0"/>
    <w:pPr>
      <w:spacing w:line="480" w:lineRule="exact"/>
      <w:ind w:firstLine="200" w:firstLineChars="200"/>
    </w:pPr>
    <w:rPr>
      <w:rFonts w:ascii="仿宋_GB2312" w:eastAsia="仿宋_GB2312" w:cs="宋体"/>
      <w:spacing w:val="-8"/>
      <w:sz w:val="28"/>
    </w:rPr>
  </w:style>
  <w:style w:type="paragraph" w:customStyle="1" w:styleId="2263">
    <w:name w:val="正文内容"/>
    <w:basedOn w:val="1"/>
    <w:link w:val="2264"/>
    <w:qFormat/>
    <w:uiPriority w:val="0"/>
    <w:pPr>
      <w:adjustRightInd/>
      <w:snapToGrid/>
      <w:spacing w:line="500" w:lineRule="exact"/>
      <w:ind w:firstLine="560" w:firstLineChars="200"/>
      <w:jc w:val="both"/>
    </w:pPr>
    <w:rPr>
      <w:rFonts w:ascii="Times New Roman" w:hAnsi="Times New Roman" w:eastAsia="宋体"/>
      <w:kern w:val="72"/>
      <w:szCs w:val="20"/>
    </w:rPr>
  </w:style>
  <w:style w:type="character" w:customStyle="1" w:styleId="2264">
    <w:name w:val="正文内容 Char Char"/>
    <w:link w:val="2263"/>
    <w:qFormat/>
    <w:uiPriority w:val="0"/>
    <w:rPr>
      <w:rFonts w:ascii="Times New Roman" w:hAnsi="Times New Roman"/>
      <w:kern w:val="72"/>
      <w:sz w:val="28"/>
    </w:rPr>
  </w:style>
  <w:style w:type="character" w:customStyle="1" w:styleId="2265">
    <w:name w:val="1号标题 Char"/>
    <w:link w:val="2266"/>
    <w:qFormat/>
    <w:uiPriority w:val="0"/>
    <w:rPr>
      <w:rFonts w:ascii="方正大标宋简体"/>
      <w:b/>
      <w:kern w:val="44"/>
      <w:sz w:val="36"/>
    </w:rPr>
  </w:style>
  <w:style w:type="paragraph" w:customStyle="1" w:styleId="2266">
    <w:name w:val="1号标题"/>
    <w:basedOn w:val="3"/>
    <w:link w:val="2265"/>
    <w:qFormat/>
    <w:uiPriority w:val="0"/>
    <w:pPr>
      <w:adjustRightInd/>
      <w:snapToGrid/>
      <w:spacing w:before="100" w:after="40" w:line="576" w:lineRule="auto"/>
    </w:pPr>
    <w:rPr>
      <w:rFonts w:ascii="方正大标宋简体" w:hAnsi="Calibri"/>
      <w:bCs w:val="0"/>
      <w:szCs w:val="20"/>
    </w:rPr>
  </w:style>
  <w:style w:type="character" w:customStyle="1" w:styleId="2267">
    <w:name w:val="引用 Char2"/>
    <w:qFormat/>
    <w:uiPriority w:val="29"/>
    <w:rPr>
      <w:rFonts w:eastAsia="仿宋_GB2312"/>
      <w:i/>
      <w:iCs/>
      <w:color w:val="404040"/>
      <w:sz w:val="28"/>
    </w:rPr>
  </w:style>
  <w:style w:type="paragraph" w:customStyle="1" w:styleId="2268">
    <w:name w:val="Char Char Char1 Char1 Char Char Char"/>
    <w:basedOn w:val="1"/>
    <w:semiHidden/>
    <w:qFormat/>
    <w:uiPriority w:val="0"/>
    <w:pPr>
      <w:adjustRightInd/>
      <w:snapToGrid/>
      <w:spacing w:afterLines="50" w:line="440" w:lineRule="exact"/>
      <w:ind w:firstLine="504" w:firstLineChars="200"/>
      <w:jc w:val="both"/>
    </w:pPr>
    <w:rPr>
      <w:rFonts w:ascii="Times New Roman" w:hAnsi="Times New Roman" w:eastAsia="黑体"/>
      <w:spacing w:val="6"/>
      <w:kern w:val="0"/>
      <w:sz w:val="30"/>
      <w:szCs w:val="20"/>
    </w:rPr>
  </w:style>
  <w:style w:type="character" w:customStyle="1" w:styleId="2269">
    <w:name w:val="正文小钾肥 Char"/>
    <w:link w:val="2270"/>
    <w:qFormat/>
    <w:locked/>
    <w:uiPriority w:val="0"/>
    <w:rPr>
      <w:rFonts w:cs="宋体"/>
      <w:kern w:val="44"/>
      <w:sz w:val="30"/>
    </w:rPr>
  </w:style>
  <w:style w:type="paragraph" w:customStyle="1" w:styleId="2270">
    <w:name w:val="正文小钾肥"/>
    <w:basedOn w:val="1"/>
    <w:link w:val="2269"/>
    <w:qFormat/>
    <w:uiPriority w:val="0"/>
    <w:pPr>
      <w:autoSpaceDE w:val="0"/>
      <w:autoSpaceDN w:val="0"/>
      <w:snapToGrid/>
      <w:spacing w:line="500" w:lineRule="exact"/>
      <w:ind w:firstLine="200" w:firstLineChars="200"/>
      <w:jc w:val="both"/>
    </w:pPr>
    <w:rPr>
      <w:rFonts w:ascii="Calibri" w:hAnsi="Calibri" w:eastAsia="宋体" w:cs="宋体"/>
      <w:kern w:val="44"/>
      <w:sz w:val="30"/>
      <w:szCs w:val="20"/>
    </w:rPr>
  </w:style>
  <w:style w:type="paragraph" w:customStyle="1" w:styleId="2271">
    <w:name w:val="JJ-公式"/>
    <w:basedOn w:val="2115"/>
    <w:link w:val="2273"/>
    <w:qFormat/>
    <w:uiPriority w:val="0"/>
    <w:pPr>
      <w:spacing w:line="480" w:lineRule="auto"/>
      <w:ind w:firstLine="560"/>
      <w:jc w:val="center"/>
    </w:pPr>
    <w:rPr>
      <w:rFonts w:ascii="Cambria Math" w:hAnsi="Cambria Math" w:eastAsia="Cambria Math" w:cs="Cambria Math"/>
      <w:i/>
    </w:rPr>
  </w:style>
  <w:style w:type="paragraph" w:customStyle="1" w:styleId="2272">
    <w:name w:val="JJ-公式符"/>
    <w:basedOn w:val="2115"/>
    <w:link w:val="2274"/>
    <w:qFormat/>
    <w:uiPriority w:val="0"/>
    <w:pPr>
      <w:ind w:left="500" w:leftChars="500" w:hanging="799" w:hangingChars="250"/>
    </w:pPr>
  </w:style>
  <w:style w:type="character" w:customStyle="1" w:styleId="2273">
    <w:name w:val="JJ-公式 Char"/>
    <w:link w:val="2271"/>
    <w:qFormat/>
    <w:uiPriority w:val="0"/>
    <w:rPr>
      <w:rFonts w:ascii="Cambria Math" w:hAnsi="Cambria Math" w:eastAsia="Cambria Math" w:cs="Cambria Math"/>
      <w:i/>
      <w:kern w:val="2"/>
      <w:sz w:val="28"/>
      <w:szCs w:val="28"/>
    </w:rPr>
  </w:style>
  <w:style w:type="character" w:customStyle="1" w:styleId="2274">
    <w:name w:val="JJ-公式符 Char"/>
    <w:link w:val="2272"/>
    <w:qFormat/>
    <w:uiPriority w:val="0"/>
    <w:rPr>
      <w:rFonts w:ascii="仿宋_GB2312" w:hAnsi="宋体" w:eastAsia="仿宋_GB2312"/>
      <w:kern w:val="2"/>
      <w:sz w:val="28"/>
      <w:szCs w:val="28"/>
    </w:rPr>
  </w:style>
  <w:style w:type="paragraph" w:customStyle="1" w:styleId="2275">
    <w:name w:val="玄2"/>
    <w:basedOn w:val="1"/>
    <w:link w:val="2276"/>
    <w:qFormat/>
    <w:uiPriority w:val="0"/>
    <w:pPr>
      <w:adjustRightInd/>
      <w:snapToGrid/>
      <w:spacing w:line="480" w:lineRule="auto"/>
      <w:jc w:val="center"/>
      <w:outlineLvl w:val="1"/>
    </w:pPr>
    <w:rPr>
      <w:rFonts w:ascii="宋体" w:hAnsi="宋体" w:eastAsia="宋体"/>
      <w:b/>
      <w:kern w:val="0"/>
      <w:sz w:val="32"/>
      <w:szCs w:val="32"/>
    </w:rPr>
  </w:style>
  <w:style w:type="character" w:customStyle="1" w:styleId="2276">
    <w:name w:val="玄2 Char"/>
    <w:link w:val="2275"/>
    <w:qFormat/>
    <w:uiPriority w:val="0"/>
    <w:rPr>
      <w:rFonts w:ascii="宋体" w:hAnsi="宋体"/>
      <w:b/>
      <w:sz w:val="32"/>
      <w:szCs w:val="32"/>
    </w:rPr>
  </w:style>
  <w:style w:type="character" w:customStyle="1" w:styleId="2277">
    <w:name w:val="已访问的超链接1"/>
    <w:qFormat/>
    <w:uiPriority w:val="99"/>
    <w:rPr>
      <w:color w:val="800080"/>
      <w:u w:val="single"/>
    </w:rPr>
  </w:style>
  <w:style w:type="paragraph" w:customStyle="1" w:styleId="2278">
    <w:name w:val="列表001"/>
    <w:basedOn w:val="1"/>
    <w:qFormat/>
    <w:uiPriority w:val="0"/>
    <w:pPr>
      <w:adjustRightInd/>
      <w:snapToGrid/>
      <w:spacing w:line="240" w:lineRule="auto"/>
      <w:jc w:val="center"/>
    </w:pPr>
    <w:rPr>
      <w:rFonts w:ascii="Times New Roman" w:hAnsi="Times New Roman" w:eastAsia="宋体"/>
      <w:sz w:val="21"/>
      <w:szCs w:val="20"/>
    </w:rPr>
  </w:style>
  <w:style w:type="paragraph" w:customStyle="1" w:styleId="2279">
    <w:name w:val="批注框文本1"/>
    <w:basedOn w:val="1"/>
    <w:qFormat/>
    <w:uiPriority w:val="0"/>
    <w:pPr>
      <w:adjustRightInd/>
      <w:snapToGrid/>
      <w:spacing w:line="240" w:lineRule="auto"/>
      <w:jc w:val="both"/>
    </w:pPr>
    <w:rPr>
      <w:rFonts w:ascii="Times New Roman" w:hAnsi="Times New Roman" w:eastAsia="宋体"/>
      <w:sz w:val="16"/>
      <w:szCs w:val="20"/>
    </w:rPr>
  </w:style>
  <w:style w:type="paragraph" w:customStyle="1" w:styleId="2280">
    <w:name w:val="4号标题"/>
    <w:next w:val="6"/>
    <w:qFormat/>
    <w:uiPriority w:val="0"/>
    <w:pPr>
      <w:outlineLvl w:val="2"/>
    </w:pPr>
    <w:rPr>
      <w:rFonts w:ascii="Times New Roman" w:hAnsi="Times New Roman" w:eastAsiaTheme="minorEastAsia" w:cstheme="minorBidi"/>
      <w:b/>
      <w:bCs/>
      <w:kern w:val="2"/>
      <w:sz w:val="28"/>
      <w:szCs w:val="32"/>
      <w:lang w:val="en-US" w:eastAsia="zh-CN" w:bidi="ar-SA"/>
    </w:rPr>
  </w:style>
  <w:style w:type="character" w:customStyle="1" w:styleId="2281">
    <w:name w:val="样式 正文内容 + 首行缩进:  2 字符1 Char"/>
    <w:link w:val="2282"/>
    <w:qFormat/>
    <w:uiPriority w:val="0"/>
  </w:style>
  <w:style w:type="paragraph" w:customStyle="1" w:styleId="2282">
    <w:name w:val="样式 正文内容 + 首行缩进:  2 字符1"/>
    <w:basedOn w:val="2263"/>
    <w:link w:val="2281"/>
    <w:qFormat/>
    <w:uiPriority w:val="0"/>
    <w:rPr>
      <w:rFonts w:ascii="Calibri" w:hAnsi="Calibri"/>
      <w:kern w:val="0"/>
      <w:sz w:val="20"/>
    </w:rPr>
  </w:style>
  <w:style w:type="character" w:customStyle="1" w:styleId="2283">
    <w:name w:val="样式 标题 5 + 宋体"/>
    <w:qFormat/>
    <w:uiPriority w:val="0"/>
    <w:rPr>
      <w:rFonts w:ascii="宋体" w:hAnsi="宋体"/>
    </w:rPr>
  </w:style>
  <w:style w:type="paragraph" w:customStyle="1" w:styleId="2284">
    <w:name w:val="样式 样式 正文缩进 + 左侧:  1 字符 右侧:  1 字符 + 左侧:  1 字符 右侧:  1 字符"/>
    <w:basedOn w:val="1"/>
    <w:qFormat/>
    <w:uiPriority w:val="0"/>
    <w:pPr>
      <w:autoSpaceDE w:val="0"/>
      <w:autoSpaceDN w:val="0"/>
      <w:snapToGrid/>
      <w:spacing w:line="560" w:lineRule="exact"/>
      <w:ind w:firstLine="615" w:firstLineChars="223"/>
      <w:jc w:val="both"/>
      <w:textAlignment w:val="top"/>
    </w:pPr>
    <w:rPr>
      <w:rFonts w:ascii="宋体" w:hAnsi="宋体" w:eastAsia="宋体" w:cs="宋体"/>
      <w:color w:val="000000"/>
      <w:szCs w:val="20"/>
    </w:rPr>
  </w:style>
  <w:style w:type="character" w:customStyle="1" w:styleId="2285">
    <w:name w:val="样式4 Char"/>
    <w:qFormat/>
    <w:uiPriority w:val="0"/>
    <w:rPr>
      <w:rFonts w:ascii="仿宋_GB2312" w:hAnsi="仿宋_GB2312" w:eastAsia="仿宋_GB2312" w:cs="Times New Roman"/>
      <w:b/>
      <w:sz w:val="44"/>
      <w:szCs w:val="36"/>
    </w:rPr>
  </w:style>
  <w:style w:type="paragraph" w:customStyle="1" w:styleId="2286">
    <w:name w:val="脚"/>
    <w:basedOn w:val="1"/>
    <w:qFormat/>
    <w:uiPriority w:val="0"/>
    <w:pPr>
      <w:pBdr>
        <w:top w:val="single" w:color="auto" w:sz="18" w:space="1"/>
      </w:pBdr>
      <w:adjustRightInd/>
      <w:snapToGrid/>
      <w:spacing w:line="240" w:lineRule="auto"/>
    </w:pPr>
    <w:rPr>
      <w:rFonts w:ascii="Times New Roman" w:hAnsi="Times New Roman" w:eastAsia="方正综艺简体"/>
      <w:i/>
      <w:sz w:val="21"/>
      <w:szCs w:val="24"/>
    </w:rPr>
  </w:style>
  <w:style w:type="character" w:customStyle="1" w:styleId="2287">
    <w:name w:val="style11"/>
    <w:qFormat/>
    <w:uiPriority w:val="0"/>
    <w:rPr>
      <w:color w:val="000000"/>
    </w:rPr>
  </w:style>
  <w:style w:type="paragraph" w:customStyle="1" w:styleId="2288">
    <w:name w:val="样式 标题 21.1标题 2 + 宋体"/>
    <w:basedOn w:val="4"/>
    <w:qFormat/>
    <w:uiPriority w:val="0"/>
    <w:pPr>
      <w:keepNext w:val="0"/>
      <w:keepLines w:val="0"/>
      <w:tabs>
        <w:tab w:val="left" w:pos="567"/>
        <w:tab w:val="left" w:pos="721"/>
      </w:tabs>
      <w:autoSpaceDE w:val="0"/>
      <w:autoSpaceDN w:val="0"/>
      <w:spacing w:before="120" w:beforeLines="0" w:after="260" w:afterLines="50" w:line="240" w:lineRule="auto"/>
      <w:ind w:left="136" w:hanging="136" w:firstLineChars="200"/>
      <w:textAlignment w:val="top"/>
    </w:pPr>
    <w:rPr>
      <w:rFonts w:hAnsi="宋体"/>
      <w:color w:val="000000"/>
      <w:sz w:val="30"/>
      <w:szCs w:val="20"/>
    </w:rPr>
  </w:style>
  <w:style w:type="paragraph" w:customStyle="1" w:styleId="2289">
    <w:name w:val="样式 正文内容 + 五号 加粗 首行缩进:  2 字符1"/>
    <w:basedOn w:val="1"/>
    <w:qFormat/>
    <w:uiPriority w:val="0"/>
    <w:pPr>
      <w:adjustRightInd/>
      <w:snapToGrid/>
      <w:spacing w:line="500" w:lineRule="exact"/>
      <w:ind w:firstLine="422" w:firstLineChars="200"/>
      <w:jc w:val="both"/>
    </w:pPr>
    <w:rPr>
      <w:rFonts w:ascii="Times New Roman" w:hAnsi="Times New Roman" w:eastAsia="宋体" w:cs="宋体"/>
      <w:b/>
      <w:bCs/>
      <w:kern w:val="72"/>
      <w:sz w:val="21"/>
      <w:szCs w:val="20"/>
    </w:rPr>
  </w:style>
  <w:style w:type="character" w:customStyle="1" w:styleId="2290">
    <w:name w:val="正文内容 Char"/>
    <w:qFormat/>
    <w:uiPriority w:val="0"/>
    <w:rPr>
      <w:rFonts w:eastAsia="宋体"/>
      <w:sz w:val="28"/>
      <w:lang w:val="en-US" w:eastAsia="zh-CN" w:bidi="ar-SA"/>
    </w:rPr>
  </w:style>
  <w:style w:type="paragraph" w:customStyle="1" w:styleId="2291">
    <w:name w:val="样式 二号标题 + 段前: 1 行1"/>
    <w:basedOn w:val="1"/>
    <w:qFormat/>
    <w:uiPriority w:val="0"/>
    <w:pPr>
      <w:adjustRightInd/>
      <w:snapToGrid/>
      <w:spacing w:before="446" w:line="360" w:lineRule="auto"/>
      <w:jc w:val="both"/>
      <w:outlineLvl w:val="1"/>
    </w:pPr>
    <w:rPr>
      <w:rFonts w:ascii="宋体" w:hAnsi="Times New Roman" w:eastAsia="宋体"/>
      <w:b/>
      <w:kern w:val="0"/>
      <w:sz w:val="30"/>
      <w:szCs w:val="20"/>
    </w:rPr>
  </w:style>
  <w:style w:type="character" w:customStyle="1" w:styleId="2292">
    <w:name w:val="样式 宋体 四号 Char"/>
    <w:link w:val="2293"/>
    <w:qFormat/>
    <w:uiPriority w:val="0"/>
    <w:rPr>
      <w:rFonts w:ascii="宋体" w:hAnsi="宋体"/>
    </w:rPr>
  </w:style>
  <w:style w:type="paragraph" w:customStyle="1" w:styleId="2293">
    <w:name w:val="样式 宋体 四号"/>
    <w:basedOn w:val="1"/>
    <w:link w:val="2292"/>
    <w:qFormat/>
    <w:uiPriority w:val="0"/>
    <w:pPr>
      <w:adjustRightInd/>
      <w:snapToGrid/>
      <w:spacing w:line="540" w:lineRule="exact"/>
      <w:ind w:firstLine="200" w:firstLineChars="200"/>
      <w:jc w:val="both"/>
    </w:pPr>
    <w:rPr>
      <w:rFonts w:ascii="宋体" w:hAnsi="宋体" w:eastAsia="宋体"/>
      <w:kern w:val="0"/>
      <w:sz w:val="20"/>
      <w:szCs w:val="20"/>
    </w:rPr>
  </w:style>
  <w:style w:type="character" w:customStyle="1" w:styleId="2294">
    <w:name w:val="样式 正文内容 + 首行缩进:  2 字符 Char"/>
    <w:link w:val="2295"/>
    <w:qFormat/>
    <w:uiPriority w:val="0"/>
  </w:style>
  <w:style w:type="paragraph" w:customStyle="1" w:styleId="2295">
    <w:name w:val="样式 正文内容 + 首行缩进:  2 字符"/>
    <w:basedOn w:val="2263"/>
    <w:link w:val="2294"/>
    <w:qFormat/>
    <w:uiPriority w:val="0"/>
    <w:rPr>
      <w:rFonts w:ascii="Calibri" w:hAnsi="Calibri"/>
      <w:kern w:val="0"/>
      <w:sz w:val="20"/>
    </w:rPr>
  </w:style>
  <w:style w:type="character" w:customStyle="1" w:styleId="2296">
    <w:name w:val="样式 二号标题 + 段前: 1 行 Char"/>
    <w:link w:val="2297"/>
    <w:qFormat/>
    <w:uiPriority w:val="0"/>
  </w:style>
  <w:style w:type="paragraph" w:customStyle="1" w:styleId="2297">
    <w:name w:val="样式 二号标题 + 段前: 1 行"/>
    <w:basedOn w:val="2298"/>
    <w:link w:val="2296"/>
    <w:qFormat/>
    <w:uiPriority w:val="0"/>
    <w:rPr>
      <w:rFonts w:ascii="Calibri" w:hAnsi="Calibri" w:eastAsia="宋体" w:cs="Times New Roman"/>
      <w:b w:val="0"/>
      <w:kern w:val="0"/>
      <w:sz w:val="20"/>
      <w:szCs w:val="20"/>
    </w:rPr>
  </w:style>
  <w:style w:type="paragraph" w:customStyle="1" w:styleId="2298">
    <w:name w:val="二号标题"/>
    <w:basedOn w:val="1"/>
    <w:link w:val="2299"/>
    <w:qFormat/>
    <w:uiPriority w:val="0"/>
    <w:pPr>
      <w:adjustRightInd/>
      <w:snapToGrid/>
      <w:spacing w:beforeLines="100" w:line="360" w:lineRule="auto"/>
      <w:jc w:val="both"/>
      <w:outlineLvl w:val="1"/>
    </w:pPr>
    <w:rPr>
      <w:rFonts w:asciiTheme="minorHAnsi" w:hAnsiTheme="minorHAnsi" w:eastAsiaTheme="minorEastAsia"/>
      <w:b/>
      <w:sz w:val="30"/>
    </w:rPr>
  </w:style>
  <w:style w:type="character" w:customStyle="1" w:styleId="2299">
    <w:name w:val="二号标题 Char"/>
    <w:link w:val="2298"/>
    <w:qFormat/>
    <w:uiPriority w:val="0"/>
    <w:rPr>
      <w:rFonts w:asciiTheme="minorHAnsi" w:hAnsiTheme="minorHAnsi" w:eastAsiaTheme="minorEastAsia" w:cstheme="minorBidi"/>
      <w:b/>
      <w:kern w:val="2"/>
      <w:sz w:val="30"/>
      <w:szCs w:val="22"/>
    </w:rPr>
  </w:style>
  <w:style w:type="character" w:customStyle="1" w:styleId="2300">
    <w:name w:val="3zw1"/>
    <w:qFormat/>
    <w:uiPriority w:val="0"/>
    <w:rPr>
      <w:color w:val="000000"/>
      <w:sz w:val="21"/>
    </w:rPr>
  </w:style>
  <w:style w:type="character" w:customStyle="1" w:styleId="2301">
    <w:name w:val="3号标题 Char"/>
    <w:link w:val="2302"/>
    <w:qFormat/>
    <w:uiPriority w:val="0"/>
  </w:style>
  <w:style w:type="paragraph" w:customStyle="1" w:styleId="2302">
    <w:name w:val="3号标题"/>
    <w:basedOn w:val="35"/>
    <w:link w:val="2301"/>
    <w:qFormat/>
    <w:uiPriority w:val="0"/>
    <w:pPr>
      <w:adjustRightInd/>
      <w:snapToGrid/>
      <w:spacing w:line="500" w:lineRule="exact"/>
      <w:jc w:val="both"/>
      <w:outlineLvl w:val="2"/>
    </w:pPr>
    <w:rPr>
      <w:rFonts w:ascii="Calibri" w:hAnsi="Calibri" w:eastAsia="宋体"/>
      <w:kern w:val="0"/>
      <w:sz w:val="20"/>
    </w:rPr>
  </w:style>
  <w:style w:type="character" w:customStyle="1" w:styleId="2303">
    <w:name w:val="样式 标题 4 + 非加粗 Char"/>
    <w:link w:val="2304"/>
    <w:qFormat/>
    <w:uiPriority w:val="0"/>
    <w:rPr>
      <w:rFonts w:ascii="Arial" w:hAnsi="Arial"/>
      <w:b/>
      <w:color w:val="000000"/>
      <w:spacing w:val="-12"/>
    </w:rPr>
  </w:style>
  <w:style w:type="paragraph" w:customStyle="1" w:styleId="2304">
    <w:name w:val="样式 标题 4 + 非加粗"/>
    <w:basedOn w:val="6"/>
    <w:link w:val="2303"/>
    <w:qFormat/>
    <w:uiPriority w:val="0"/>
    <w:pPr>
      <w:tabs>
        <w:tab w:val="left" w:pos="911"/>
      </w:tabs>
      <w:snapToGrid w:val="0"/>
      <w:spacing w:before="0" w:after="0" w:line="240" w:lineRule="auto"/>
      <w:ind w:left="911" w:hanging="851" w:firstLineChars="200"/>
    </w:pPr>
    <w:rPr>
      <w:rFonts w:ascii="Arial" w:hAnsi="Arial"/>
      <w:bCs w:val="0"/>
      <w:color w:val="000000"/>
      <w:spacing w:val="-12"/>
      <w:kern w:val="0"/>
      <w:sz w:val="20"/>
      <w:szCs w:val="20"/>
    </w:rPr>
  </w:style>
  <w:style w:type="character" w:customStyle="1" w:styleId="2305">
    <w:name w:val="样式 3号标题 + 宋体 Char"/>
    <w:link w:val="2306"/>
    <w:qFormat/>
    <w:uiPriority w:val="0"/>
  </w:style>
  <w:style w:type="paragraph" w:customStyle="1" w:styleId="2306">
    <w:name w:val="样式 3号标题 + 宋体"/>
    <w:basedOn w:val="2302"/>
    <w:link w:val="2305"/>
    <w:qFormat/>
    <w:uiPriority w:val="0"/>
  </w:style>
  <w:style w:type="paragraph" w:customStyle="1" w:styleId="2307">
    <w:name w:val="样式 标题 3 + 四号 非加粗 段前: 0 磅 段后: 0 磅 行距: 多倍行距 1.73 字行"/>
    <w:basedOn w:val="5"/>
    <w:qFormat/>
    <w:uiPriority w:val="0"/>
    <w:pPr>
      <w:tabs>
        <w:tab w:val="left" w:pos="468"/>
        <w:tab w:val="left" w:pos="588"/>
      </w:tabs>
      <w:spacing w:before="0" w:after="0" w:line="240" w:lineRule="auto"/>
      <w:ind w:left="664" w:hanging="709" w:firstLineChars="200"/>
    </w:pPr>
    <w:rPr>
      <w:rFonts w:ascii="宋体" w:hAnsi="Times New Roman"/>
      <w:b w:val="0"/>
      <w:bCs w:val="0"/>
      <w:color w:val="000000"/>
      <w:sz w:val="28"/>
      <w:szCs w:val="20"/>
    </w:rPr>
  </w:style>
  <w:style w:type="paragraph" w:customStyle="1" w:styleId="2308">
    <w:name w:val="样式 宋体 小四 左 行距: 固定值 25 磅"/>
    <w:basedOn w:val="1"/>
    <w:qFormat/>
    <w:uiPriority w:val="0"/>
    <w:pPr>
      <w:adjustRightInd/>
      <w:snapToGrid/>
      <w:spacing w:line="500" w:lineRule="exact"/>
    </w:pPr>
    <w:rPr>
      <w:rFonts w:ascii="宋体" w:hAnsi="宋体" w:eastAsia="宋体"/>
      <w:sz w:val="24"/>
      <w:szCs w:val="20"/>
    </w:rPr>
  </w:style>
  <w:style w:type="paragraph" w:customStyle="1" w:styleId="2309">
    <w:name w:val="样式 标题 1 + (中文) 仿宋_GB2312 三号 居中 段前: 0 磅 段后: 0 磅 图案: 清除 (白色)..."/>
    <w:basedOn w:val="3"/>
    <w:qFormat/>
    <w:uiPriority w:val="0"/>
    <w:pPr>
      <w:adjustRightInd/>
      <w:snapToGrid/>
      <w:spacing w:line="960" w:lineRule="exact"/>
    </w:pPr>
    <w:rPr>
      <w:rFonts w:ascii="Times New Roman" w:hAnsi="Times New Roman" w:eastAsia="仿宋_GB2312"/>
      <w:bCs w:val="0"/>
      <w:sz w:val="32"/>
      <w:szCs w:val="20"/>
      <w:shd w:val="clear" w:color="auto" w:fill="FFFFFF"/>
    </w:rPr>
  </w:style>
  <w:style w:type="paragraph" w:customStyle="1" w:styleId="2310">
    <w:name w:val="标题二"/>
    <w:basedOn w:val="3"/>
    <w:qFormat/>
    <w:uiPriority w:val="0"/>
    <w:pPr>
      <w:adjustRightInd/>
      <w:spacing w:before="240" w:after="240" w:line="500" w:lineRule="exact"/>
      <w:outlineLvl w:val="1"/>
    </w:pPr>
    <w:rPr>
      <w:rFonts w:ascii="Times New Roman" w:hAnsi="Times New Roman"/>
      <w:bCs w:val="0"/>
      <w:sz w:val="28"/>
      <w:szCs w:val="20"/>
    </w:rPr>
  </w:style>
  <w:style w:type="paragraph" w:customStyle="1" w:styleId="2311">
    <w:name w:val="样式 (中文) 仿宋_GB2312 四号 黑色 行距: 固定值 25 磅"/>
    <w:basedOn w:val="1"/>
    <w:qFormat/>
    <w:uiPriority w:val="0"/>
    <w:pPr>
      <w:adjustRightInd/>
      <w:snapToGrid/>
      <w:spacing w:line="550" w:lineRule="exact"/>
      <w:ind w:firstLine="560" w:firstLineChars="200"/>
      <w:jc w:val="both"/>
    </w:pPr>
    <w:rPr>
      <w:rFonts w:ascii="Times New Roman" w:hAnsi="Times New Roman"/>
      <w:color w:val="000000"/>
      <w:szCs w:val="20"/>
    </w:rPr>
  </w:style>
  <w:style w:type="paragraph" w:customStyle="1" w:styleId="2312">
    <w:name w:val="样式 样式 二号标题 + 段前: 1 行 + 段前: 1 行"/>
    <w:basedOn w:val="2297"/>
    <w:qFormat/>
    <w:uiPriority w:val="0"/>
    <w:pPr>
      <w:spacing w:beforeLines="0"/>
    </w:pPr>
  </w:style>
  <w:style w:type="paragraph" w:customStyle="1" w:styleId="2313">
    <w:name w:val="样式 (中文) 仿宋_GB2312 小四 行距: 固定值 25 磅 首行缩进:  2 字符"/>
    <w:basedOn w:val="1"/>
    <w:qFormat/>
    <w:uiPriority w:val="0"/>
    <w:pPr>
      <w:adjustRightInd/>
      <w:snapToGrid/>
      <w:spacing w:line="500" w:lineRule="exact"/>
      <w:ind w:firstLine="480" w:firstLineChars="200"/>
      <w:jc w:val="both"/>
    </w:pPr>
    <w:rPr>
      <w:rFonts w:ascii="Times New Roman" w:hAnsi="Times New Roman"/>
      <w:sz w:val="24"/>
      <w:szCs w:val="20"/>
    </w:rPr>
  </w:style>
  <w:style w:type="paragraph" w:customStyle="1" w:styleId="2314">
    <w:name w:val="样式 标题 1 + 小三 居中1"/>
    <w:basedOn w:val="3"/>
    <w:qFormat/>
    <w:uiPriority w:val="0"/>
    <w:pPr>
      <w:adjustRightInd/>
      <w:snapToGrid/>
      <w:spacing w:line="240" w:lineRule="auto"/>
    </w:pPr>
    <w:rPr>
      <w:rFonts w:ascii="Times New Roman" w:hAnsi="Times New Roman"/>
      <w:bCs w:val="0"/>
      <w:sz w:val="28"/>
      <w:szCs w:val="20"/>
    </w:rPr>
  </w:style>
  <w:style w:type="paragraph" w:customStyle="1" w:styleId="2315">
    <w:name w:val="样式 标题 5 + 宋体1"/>
    <w:basedOn w:val="8"/>
    <w:qFormat/>
    <w:uiPriority w:val="0"/>
    <w:pPr>
      <w:tabs>
        <w:tab w:val="left" w:pos="425"/>
        <w:tab w:val="left" w:pos="2406"/>
      </w:tabs>
      <w:spacing w:before="0" w:after="0" w:line="240" w:lineRule="auto"/>
      <w:ind w:left="2406" w:hanging="432"/>
    </w:pPr>
    <w:rPr>
      <w:rFonts w:ascii="宋体" w:hAnsi="宋体"/>
      <w:b w:val="0"/>
      <w:bCs w:val="0"/>
      <w:szCs w:val="20"/>
    </w:rPr>
  </w:style>
  <w:style w:type="paragraph" w:customStyle="1" w:styleId="2316">
    <w:name w:val="样式 标题 1 + 小三 居中"/>
    <w:basedOn w:val="3"/>
    <w:qFormat/>
    <w:uiPriority w:val="0"/>
    <w:pPr>
      <w:adjustRightInd/>
      <w:snapToGrid/>
      <w:spacing w:line="240" w:lineRule="auto"/>
    </w:pPr>
    <w:rPr>
      <w:rFonts w:ascii="Times New Roman" w:hAnsi="Times New Roman"/>
      <w:bCs w:val="0"/>
      <w:sz w:val="28"/>
      <w:szCs w:val="20"/>
    </w:rPr>
  </w:style>
  <w:style w:type="paragraph" w:customStyle="1" w:styleId="2317">
    <w:name w:val="表 1"/>
    <w:basedOn w:val="1"/>
    <w:qFormat/>
    <w:uiPriority w:val="0"/>
    <w:pPr>
      <w:spacing w:beforeLines="50" w:afterLines="50" w:line="240" w:lineRule="auto"/>
      <w:jc w:val="center"/>
    </w:pPr>
    <w:rPr>
      <w:rFonts w:ascii="Arial" w:hAnsi="Arial"/>
      <w:szCs w:val="20"/>
    </w:rPr>
  </w:style>
  <w:style w:type="paragraph" w:customStyle="1" w:styleId="2318">
    <w:name w:val="样式 标题 1 + (中文) 仿宋_GB2312 三号 黑色 居中 段前: 0 磅 段后: 0 磅 行距: 固定值 ..."/>
    <w:basedOn w:val="4"/>
    <w:qFormat/>
    <w:uiPriority w:val="0"/>
    <w:pPr>
      <w:tabs>
        <w:tab w:val="left" w:pos="576"/>
      </w:tabs>
      <w:adjustRightInd/>
      <w:snapToGrid/>
      <w:spacing w:before="0" w:beforeLines="0" w:line="720" w:lineRule="exact"/>
      <w:jc w:val="center"/>
    </w:pPr>
    <w:rPr>
      <w:rFonts w:ascii="Arial" w:hAnsi="Arial" w:eastAsia="仿宋_GB2312"/>
      <w:bCs w:val="0"/>
      <w:color w:val="000000"/>
      <w:sz w:val="30"/>
      <w:szCs w:val="20"/>
    </w:rPr>
  </w:style>
  <w:style w:type="paragraph" w:customStyle="1" w:styleId="2319">
    <w:name w:val="样式 标题 1 + (西文) Times New Roman (中文) 方正大标宋简体 小二 非加粗1"/>
    <w:basedOn w:val="3"/>
    <w:qFormat/>
    <w:uiPriority w:val="0"/>
    <w:pPr>
      <w:tabs>
        <w:tab w:val="left" w:pos="432"/>
      </w:tabs>
      <w:adjustRightInd/>
      <w:snapToGrid/>
      <w:spacing w:before="340" w:after="330" w:line="576" w:lineRule="auto"/>
      <w:ind w:left="432" w:hanging="432"/>
      <w:jc w:val="both"/>
    </w:pPr>
    <w:rPr>
      <w:rFonts w:ascii="Times New Roman" w:hAnsi="Times New Roman" w:eastAsia="方正大标宋简体"/>
      <w:b w:val="0"/>
      <w:bCs w:val="0"/>
      <w:szCs w:val="20"/>
    </w:rPr>
  </w:style>
  <w:style w:type="paragraph" w:customStyle="1" w:styleId="2320">
    <w:name w:val="样式 (符号) 宋体 居中 行距: 1.5 倍行距"/>
    <w:basedOn w:val="1"/>
    <w:qFormat/>
    <w:uiPriority w:val="0"/>
    <w:pPr>
      <w:adjustRightInd/>
      <w:snapToGrid/>
      <w:spacing w:line="360" w:lineRule="auto"/>
      <w:ind w:firstLine="199" w:firstLineChars="71"/>
      <w:jc w:val="center"/>
    </w:pPr>
    <w:rPr>
      <w:rFonts w:ascii="宋体" w:hAnsi="宋体" w:eastAsia="宋体"/>
      <w:kern w:val="0"/>
      <w:szCs w:val="20"/>
    </w:rPr>
  </w:style>
  <w:style w:type="paragraph" w:customStyle="1" w:styleId="2321">
    <w:name w:val="正文文字"/>
    <w:basedOn w:val="1"/>
    <w:qFormat/>
    <w:uiPriority w:val="0"/>
    <w:pPr>
      <w:adjustRightInd/>
      <w:snapToGrid/>
      <w:ind w:firstLine="200" w:firstLineChars="200"/>
      <w:jc w:val="both"/>
    </w:pPr>
    <w:rPr>
      <w:rFonts w:ascii="Times New Roman" w:hAnsi="Times New Roman" w:eastAsia="宋体"/>
      <w:szCs w:val="20"/>
    </w:rPr>
  </w:style>
  <w:style w:type="paragraph" w:customStyle="1" w:styleId="2322">
    <w:name w:val="样式 标题 1 + 小三 居中2"/>
    <w:basedOn w:val="3"/>
    <w:qFormat/>
    <w:uiPriority w:val="0"/>
    <w:pPr>
      <w:adjustRightInd/>
      <w:snapToGrid/>
      <w:spacing w:line="240" w:lineRule="auto"/>
    </w:pPr>
    <w:rPr>
      <w:rFonts w:ascii="Times New Roman" w:hAnsi="Times New Roman"/>
      <w:bCs w:val="0"/>
      <w:sz w:val="28"/>
      <w:szCs w:val="20"/>
    </w:rPr>
  </w:style>
  <w:style w:type="paragraph" w:customStyle="1" w:styleId="2323">
    <w:name w:val="样式 标题 2 + 黑体 四号 加粗 左侧:  0 厘米 首行缩进:  0 厘米 行距: 1.5 倍行距"/>
    <w:basedOn w:val="4"/>
    <w:qFormat/>
    <w:uiPriority w:val="0"/>
    <w:pPr>
      <w:tabs>
        <w:tab w:val="left" w:pos="2142"/>
      </w:tabs>
      <w:adjustRightInd/>
      <w:snapToGrid/>
      <w:spacing w:before="260" w:beforeLines="100"/>
      <w:ind w:left="2142" w:hanging="420"/>
      <w:jc w:val="both"/>
    </w:pPr>
    <w:rPr>
      <w:rFonts w:ascii="黑体" w:hAnsi="Arial" w:eastAsia="黑体" w:cs="宋体"/>
      <w:kern w:val="0"/>
      <w:sz w:val="28"/>
      <w:szCs w:val="20"/>
    </w:rPr>
  </w:style>
  <w:style w:type="character" w:customStyle="1" w:styleId="2324">
    <w:name w:val="4 Char"/>
    <w:qFormat/>
    <w:uiPriority w:val="0"/>
    <w:rPr>
      <w:rFonts w:ascii="宋体" w:hAnsi="宋体" w:eastAsia="宋体" w:cs="Times New Roman"/>
      <w:sz w:val="28"/>
      <w:szCs w:val="28"/>
      <w:lang w:val="en-US" w:eastAsia="zh-CN" w:bidi="ar-SA"/>
    </w:rPr>
  </w:style>
  <w:style w:type="paragraph" w:customStyle="1" w:styleId="2325">
    <w:name w:val="节（普）"/>
    <w:basedOn w:val="1"/>
    <w:qFormat/>
    <w:uiPriority w:val="0"/>
    <w:pPr>
      <w:adjustRightInd/>
      <w:snapToGrid/>
      <w:spacing w:beforeLines="150" w:afterLines="150" w:line="540" w:lineRule="exact"/>
    </w:pPr>
    <w:rPr>
      <w:rFonts w:ascii="Times New Roman" w:hAnsi="Times New Roman" w:eastAsia="楷体_GB2312"/>
      <w:b/>
      <w:spacing w:val="12"/>
      <w:sz w:val="30"/>
      <w:szCs w:val="20"/>
    </w:rPr>
  </w:style>
  <w:style w:type="paragraph" w:customStyle="1" w:styleId="2326">
    <w:name w:val="2828"/>
    <w:basedOn w:val="1"/>
    <w:qFormat/>
    <w:uiPriority w:val="0"/>
    <w:pPr>
      <w:adjustRightInd/>
      <w:snapToGrid/>
      <w:spacing w:line="560" w:lineRule="exact"/>
      <w:ind w:firstLine="560" w:firstLineChars="200"/>
      <w:jc w:val="both"/>
    </w:pPr>
    <w:rPr>
      <w:rFonts w:ascii="仿宋_GB2312" w:hAnsi="Times New Roman"/>
      <w:szCs w:val="24"/>
    </w:rPr>
  </w:style>
  <w:style w:type="paragraph" w:customStyle="1" w:styleId="2327">
    <w:name w:val="！正文"/>
    <w:qFormat/>
    <w:uiPriority w:val="0"/>
    <w:pPr>
      <w:widowControl w:val="0"/>
      <w:spacing w:line="560" w:lineRule="exact"/>
      <w:ind w:firstLine="200" w:firstLineChars="200"/>
      <w:jc w:val="both"/>
    </w:pPr>
    <w:rPr>
      <w:rFonts w:ascii="Times New Roman" w:hAnsi="Times New Roman" w:eastAsia="仿宋_GB2312" w:cstheme="minorBidi"/>
      <w:color w:val="000000"/>
      <w:kern w:val="2"/>
      <w:sz w:val="28"/>
      <w:szCs w:val="30"/>
      <w:lang w:val="en-US" w:eastAsia="zh-CN" w:bidi="ar-SA"/>
    </w:rPr>
  </w:style>
  <w:style w:type="character" w:customStyle="1" w:styleId="2328">
    <w:name w:val="标题 3 Char Char1"/>
    <w:qFormat/>
    <w:uiPriority w:val="0"/>
    <w:rPr>
      <w:rFonts w:eastAsia="宋体"/>
      <w:b/>
      <w:bCs/>
      <w:kern w:val="2"/>
      <w:sz w:val="32"/>
      <w:szCs w:val="32"/>
      <w:lang w:val="en-US" w:eastAsia="zh-CN" w:bidi="ar-SA"/>
    </w:rPr>
  </w:style>
  <w:style w:type="character" w:customStyle="1" w:styleId="2329">
    <w:name w:val="Char Char20"/>
    <w:qFormat/>
    <w:uiPriority w:val="0"/>
    <w:rPr>
      <w:rFonts w:ascii="仿宋_GB2312" w:eastAsia="仿宋_GB2312"/>
      <w:sz w:val="28"/>
      <w:lang w:val="en-US" w:eastAsia="zh-CN" w:bidi="ar-SA"/>
    </w:rPr>
  </w:style>
  <w:style w:type="character" w:customStyle="1" w:styleId="2330">
    <w:name w:val="已访问的超链接2"/>
    <w:qFormat/>
    <w:uiPriority w:val="0"/>
    <w:rPr>
      <w:color w:val="800080"/>
      <w:u w:val="single"/>
    </w:rPr>
  </w:style>
  <w:style w:type="character" w:customStyle="1" w:styleId="2331">
    <w:name w:val="apple-converted-space"/>
    <w:qFormat/>
    <w:uiPriority w:val="0"/>
  </w:style>
  <w:style w:type="paragraph" w:customStyle="1" w:styleId="2332">
    <w:name w:val="浅色列表 - 强调文字颜色 51"/>
    <w:basedOn w:val="1"/>
    <w:qFormat/>
    <w:uiPriority w:val="0"/>
    <w:pPr>
      <w:adjustRightInd/>
      <w:snapToGrid/>
      <w:ind w:firstLine="420" w:firstLineChars="200"/>
      <w:jc w:val="both"/>
    </w:pPr>
    <w:rPr>
      <w:rFonts w:ascii="仿宋_GB2312" w:hAnsi="Calibri"/>
      <w:szCs w:val="21"/>
    </w:rPr>
  </w:style>
  <w:style w:type="character" w:customStyle="1" w:styleId="2333">
    <w:name w:val="浅色网格 - 强调文字颜色 11"/>
    <w:semiHidden/>
    <w:qFormat/>
    <w:uiPriority w:val="99"/>
    <w:rPr>
      <w:color w:val="808080"/>
    </w:rPr>
  </w:style>
  <w:style w:type="paragraph" w:customStyle="1" w:styleId="2334">
    <w:name w:val="Char Char Char Char Char Char Char Char Char Char Char Char"/>
    <w:basedOn w:val="1"/>
    <w:qFormat/>
    <w:uiPriority w:val="0"/>
    <w:pPr>
      <w:adjustRightInd/>
      <w:spacing w:line="360" w:lineRule="auto"/>
      <w:ind w:firstLine="200" w:firstLineChars="200"/>
      <w:jc w:val="both"/>
    </w:pPr>
    <w:rPr>
      <w:rFonts w:ascii="Times New Roman" w:hAnsi="Times New Roman" w:eastAsia="宋体"/>
      <w:szCs w:val="24"/>
    </w:rPr>
  </w:style>
  <w:style w:type="paragraph" w:customStyle="1" w:styleId="2335">
    <w:name w:val="浅色底纹 - 强调文字颜色 51"/>
    <w:hidden/>
    <w:semiHidden/>
    <w:qFormat/>
    <w:uiPriority w:val="99"/>
    <w:rPr>
      <w:rFonts w:ascii="Times New Roman" w:hAnsi="Times New Roman" w:eastAsiaTheme="minorEastAsia" w:cstheme="minorBidi"/>
      <w:kern w:val="2"/>
      <w:sz w:val="21"/>
      <w:szCs w:val="24"/>
      <w:lang w:val="en-US" w:eastAsia="zh-CN" w:bidi="ar-SA"/>
    </w:rPr>
  </w:style>
  <w:style w:type="paragraph" w:customStyle="1" w:styleId="2336">
    <w:name w:val="样式 仿宋_GB2312 四号 首行缩进:  1.01 厘米"/>
    <w:basedOn w:val="1"/>
    <w:qFormat/>
    <w:uiPriority w:val="0"/>
    <w:pPr>
      <w:adjustRightInd/>
      <w:snapToGrid/>
      <w:spacing w:line="240" w:lineRule="auto"/>
      <w:ind w:firstLine="573"/>
      <w:jc w:val="both"/>
    </w:pPr>
    <w:rPr>
      <w:rFonts w:ascii="仿宋_GB2312" w:hAnsi="仿宋_GB2312" w:cs="宋体"/>
      <w:szCs w:val="20"/>
    </w:rPr>
  </w:style>
  <w:style w:type="paragraph" w:customStyle="1" w:styleId="2337">
    <w:name w:val="浅色网格 - 强调文字颜色 31"/>
    <w:basedOn w:val="1"/>
    <w:qFormat/>
    <w:uiPriority w:val="34"/>
    <w:pPr>
      <w:adjustRightInd/>
      <w:snapToGrid/>
      <w:spacing w:line="240" w:lineRule="auto"/>
      <w:ind w:firstLine="420" w:firstLineChars="200"/>
      <w:jc w:val="both"/>
    </w:pPr>
    <w:rPr>
      <w:rFonts w:ascii="Calibri" w:hAnsi="Calibri" w:eastAsia="宋体"/>
      <w:sz w:val="21"/>
    </w:rPr>
  </w:style>
  <w:style w:type="paragraph" w:customStyle="1" w:styleId="2338">
    <w:name w:val="彩色列表 - 强调文字颜色 11"/>
    <w:basedOn w:val="1"/>
    <w:qFormat/>
    <w:uiPriority w:val="0"/>
    <w:pPr>
      <w:widowControl/>
      <w:adjustRightInd/>
      <w:snapToGrid/>
      <w:ind w:firstLine="420" w:firstLineChars="200"/>
    </w:pPr>
    <w:rPr>
      <w:rFonts w:ascii="仿宋_GB2312" w:hAnsi="Calibri"/>
      <w:kern w:val="0"/>
      <w:lang w:eastAsia="en-US" w:bidi="en-US"/>
    </w:rPr>
  </w:style>
  <w:style w:type="character" w:customStyle="1" w:styleId="2339">
    <w:name w:val="中等深浅网格 11"/>
    <w:semiHidden/>
    <w:qFormat/>
    <w:uiPriority w:val="99"/>
    <w:rPr>
      <w:color w:val="808080"/>
    </w:rPr>
  </w:style>
  <w:style w:type="paragraph" w:customStyle="1" w:styleId="2340">
    <w:name w:val="彩色底纹 - 强调文字颜色 11"/>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2341">
    <w:name w:val="title1"/>
    <w:qFormat/>
    <w:uiPriority w:val="0"/>
    <w:rPr>
      <w:b/>
      <w:bCs/>
      <w:color w:val="0000CC"/>
      <w:sz w:val="32"/>
      <w:szCs w:val="32"/>
    </w:rPr>
  </w:style>
  <w:style w:type="table" w:customStyle="1" w:styleId="2342">
    <w:name w:val="网格型233"/>
    <w:basedOn w:val="8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43">
    <w:name w:val="网格型733"/>
    <w:basedOn w:val="8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44">
    <w:name w:val="网格型193"/>
    <w:basedOn w:val="8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45">
    <w:name w:val="网格型234"/>
    <w:basedOn w:val="8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46">
    <w:name w:val="网格型734"/>
    <w:basedOn w:val="8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47">
    <w:name w:val="网格型184"/>
    <w:basedOn w:val="8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48">
    <w:name w:val="网格型194"/>
    <w:basedOn w:val="8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49">
    <w:name w:val="网格型165"/>
    <w:basedOn w:val="8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50">
    <w:name w:val="网格型175"/>
    <w:basedOn w:val="8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51">
    <w:name w:val="网格型235"/>
    <w:basedOn w:val="8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52">
    <w:name w:val="网格型735"/>
    <w:basedOn w:val="8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53">
    <w:name w:val="网格型185"/>
    <w:basedOn w:val="8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54">
    <w:name w:val="网格型195"/>
    <w:basedOn w:val="8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55">
    <w:name w:val="网格型 541"/>
    <w:basedOn w:val="89"/>
    <w:unhideWhenUsed/>
    <w:qFormat/>
    <w:uiPriority w:val="0"/>
    <w:pPr>
      <w:widowControl w:val="0"/>
      <w:spacing w:line="480" w:lineRule="exact"/>
      <w:ind w:firstLine="560" w:firstLineChars="20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cPr>
        <w:tcBorders>
          <w:bottom w:val="single" w:color="000000" w:sz="12" w:space="0"/>
          <w:tl2br w:val="nil"/>
          <w:tr2bl w:val="nil"/>
        </w:tcBorders>
      </w:tcPr>
    </w:tblStylePr>
    <w:tblStylePr w:type="lastRow">
      <w:rPr>
        <w:b/>
        <w:bCs/>
      </w:rPr>
      <w:tcPr>
        <w:tcBorders>
          <w:tl2br w:val="nil"/>
          <w:tr2bl w:val="nil"/>
        </w:tcBorders>
      </w:tcPr>
    </w:tblStylePr>
    <w:tblStylePr w:type="lastCol">
      <w:rPr>
        <w:b/>
        <w:bCs/>
      </w:rPr>
      <w:tcPr>
        <w:tcBorders>
          <w:tl2br w:val="nil"/>
          <w:tr2bl w:val="nil"/>
        </w:tcBorders>
      </w:tcPr>
    </w:tblStylePr>
    <w:tblStylePr w:type="nwCell">
      <w:tcPr>
        <w:tcBorders>
          <w:tl2br w:val="single" w:color="000000" w:sz="6" w:space="0"/>
          <w:tr2bl w:val="nil"/>
        </w:tcBorders>
      </w:tcPr>
    </w:tblStylePr>
  </w:style>
  <w:style w:type="table" w:customStyle="1" w:styleId="2356">
    <w:name w:val="网格型 56"/>
    <w:basedOn w:val="89"/>
    <w:unhideWhenUsed/>
    <w:qFormat/>
    <w:uiPriority w:val="0"/>
    <w:pPr>
      <w:widowControl w:val="0"/>
      <w:spacing w:line="480" w:lineRule="exact"/>
      <w:ind w:firstLine="560" w:firstLineChars="20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cPr>
        <w:tcBorders>
          <w:bottom w:val="single" w:color="000000" w:sz="12" w:space="0"/>
          <w:tl2br w:val="nil"/>
          <w:tr2bl w:val="nil"/>
        </w:tcBorders>
      </w:tcPr>
    </w:tblStylePr>
    <w:tblStylePr w:type="lastRow">
      <w:rPr>
        <w:b/>
        <w:bCs/>
      </w:rPr>
      <w:tcPr>
        <w:tcBorders>
          <w:tl2br w:val="nil"/>
          <w:tr2bl w:val="nil"/>
        </w:tcBorders>
      </w:tcPr>
    </w:tblStylePr>
    <w:tblStylePr w:type="lastCol">
      <w:rPr>
        <w:b/>
        <w:bCs/>
      </w:rPr>
      <w:tcPr>
        <w:tcBorders>
          <w:tl2br w:val="nil"/>
          <w:tr2bl w:val="nil"/>
        </w:tcBorders>
      </w:tcPr>
    </w:tblStylePr>
    <w:tblStylePr w:type="nwCell">
      <w:tcPr>
        <w:tcBorders>
          <w:tl2br w:val="single" w:color="000000" w:sz="6" w:space="0"/>
          <w:tr2bl w:val="nil"/>
        </w:tcBorders>
      </w:tcPr>
    </w:tblStylePr>
  </w:style>
  <w:style w:type="table" w:customStyle="1" w:styleId="2357">
    <w:name w:val="网格型 522"/>
    <w:basedOn w:val="89"/>
    <w:unhideWhenUsed/>
    <w:qFormat/>
    <w:uiPriority w:val="0"/>
    <w:pPr>
      <w:widowControl w:val="0"/>
      <w:spacing w:line="480" w:lineRule="exact"/>
      <w:ind w:firstLine="560" w:firstLineChars="20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cPr>
        <w:tcBorders>
          <w:bottom w:val="single" w:color="000000" w:sz="12" w:space="0"/>
          <w:tl2br w:val="nil"/>
          <w:tr2bl w:val="nil"/>
        </w:tcBorders>
      </w:tcPr>
    </w:tblStylePr>
    <w:tblStylePr w:type="lastRow">
      <w:rPr>
        <w:b/>
        <w:bCs/>
      </w:rPr>
      <w:tcPr>
        <w:tcBorders>
          <w:tl2br w:val="nil"/>
          <w:tr2bl w:val="nil"/>
        </w:tcBorders>
      </w:tcPr>
    </w:tblStylePr>
    <w:tblStylePr w:type="lastCol">
      <w:rPr>
        <w:b/>
        <w:bCs/>
      </w:rPr>
      <w:tcPr>
        <w:tcBorders>
          <w:tl2br w:val="nil"/>
          <w:tr2bl w:val="nil"/>
        </w:tcBorders>
      </w:tcPr>
    </w:tblStylePr>
    <w:tblStylePr w:type="nwCell">
      <w:tcPr>
        <w:tcBorders>
          <w:tl2br w:val="single" w:color="000000" w:sz="6" w:space="0"/>
          <w:tr2bl w:val="nil"/>
        </w:tcBorders>
      </w:tcPr>
    </w:tblStylePr>
  </w:style>
  <w:style w:type="table" w:customStyle="1" w:styleId="2358">
    <w:name w:val="网格型 532"/>
    <w:basedOn w:val="89"/>
    <w:unhideWhenUsed/>
    <w:qFormat/>
    <w:uiPriority w:val="0"/>
    <w:pPr>
      <w:widowControl w:val="0"/>
      <w:spacing w:line="480" w:lineRule="exact"/>
      <w:ind w:firstLine="560" w:firstLineChars="20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cPr>
        <w:tcBorders>
          <w:bottom w:val="single" w:color="000000" w:sz="12" w:space="0"/>
          <w:tl2br w:val="nil"/>
          <w:tr2bl w:val="nil"/>
        </w:tcBorders>
      </w:tcPr>
    </w:tblStylePr>
    <w:tblStylePr w:type="lastRow">
      <w:rPr>
        <w:b/>
        <w:bCs/>
      </w:rPr>
      <w:tcPr>
        <w:tcBorders>
          <w:tl2br w:val="nil"/>
          <w:tr2bl w:val="nil"/>
        </w:tcBorders>
      </w:tcPr>
    </w:tblStylePr>
    <w:tblStylePr w:type="lastCol">
      <w:rPr>
        <w:b/>
        <w:bCs/>
      </w:rPr>
      <w:tcPr>
        <w:tcBorders>
          <w:tl2br w:val="nil"/>
          <w:tr2bl w:val="nil"/>
        </w:tcBorders>
      </w:tcPr>
    </w:tblStylePr>
    <w:tblStylePr w:type="nwCell">
      <w:tcPr>
        <w:tcBorders>
          <w:tl2br w:val="single" w:color="000000" w:sz="6" w:space="0"/>
          <w:tr2bl w:val="nil"/>
        </w:tcBorders>
      </w:tcPr>
    </w:tblStylePr>
  </w:style>
  <w:style w:type="table" w:customStyle="1" w:styleId="2359">
    <w:name w:val="网格型832"/>
    <w:basedOn w:val="8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60">
    <w:name w:val="网格型932"/>
    <w:basedOn w:val="8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61">
    <w:name w:val="网格型1032"/>
    <w:basedOn w:val="8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62">
    <w:name w:val="网格型 542"/>
    <w:basedOn w:val="89"/>
    <w:unhideWhenUsed/>
    <w:qFormat/>
    <w:uiPriority w:val="0"/>
    <w:pPr>
      <w:widowControl w:val="0"/>
      <w:spacing w:line="480" w:lineRule="exact"/>
      <w:ind w:firstLine="560" w:firstLineChars="20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cPr>
        <w:tcBorders>
          <w:bottom w:val="single" w:color="000000" w:sz="12" w:space="0"/>
          <w:tl2br w:val="nil"/>
          <w:tr2bl w:val="nil"/>
        </w:tcBorders>
      </w:tcPr>
    </w:tblStylePr>
    <w:tblStylePr w:type="lastRow">
      <w:rPr>
        <w:b/>
        <w:bCs/>
      </w:rPr>
      <w:tcPr>
        <w:tcBorders>
          <w:tl2br w:val="nil"/>
          <w:tr2bl w:val="nil"/>
        </w:tcBorders>
      </w:tcPr>
    </w:tblStylePr>
    <w:tblStylePr w:type="lastCol">
      <w:rPr>
        <w:b/>
        <w:bCs/>
      </w:rPr>
      <w:tcPr>
        <w:tcBorders>
          <w:tl2br w:val="nil"/>
          <w:tr2bl w:val="nil"/>
        </w:tcBorders>
      </w:tcPr>
    </w:tblStylePr>
    <w:tblStylePr w:type="nwCell">
      <w:tcPr>
        <w:tcBorders>
          <w:tl2br w:val="single" w:color="000000" w:sz="6" w:space="0"/>
          <w:tr2bl w:val="nil"/>
        </w:tcBorders>
      </w:tcPr>
    </w:tblStylePr>
  </w:style>
  <w:style w:type="table" w:customStyle="1" w:styleId="2363">
    <w:name w:val="网格型442"/>
    <w:basedOn w:val="8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64">
    <w:name w:val="网格型542"/>
    <w:basedOn w:val="8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65">
    <w:name w:val="网格型642"/>
    <w:basedOn w:val="8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66">
    <w:name w:val="网格型742"/>
    <w:basedOn w:val="8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67">
    <w:name w:val="网格型842"/>
    <w:basedOn w:val="8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68">
    <w:name w:val="网格型942"/>
    <w:basedOn w:val="8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69">
    <w:name w:val="网格型1042"/>
    <w:basedOn w:val="8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70">
    <w:name w:val="网格型252"/>
    <w:basedOn w:val="89"/>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371">
    <w:name w:val="网格型262"/>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72">
    <w:name w:val="网格型272"/>
    <w:basedOn w:val="89"/>
    <w:qFormat/>
    <w:uiPriority w:val="0"/>
    <w:pPr>
      <w:widowControl w:val="0"/>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73">
    <w:name w:val="网格型282"/>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74">
    <w:name w:val="网格型352"/>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75">
    <w:name w:val="网格型452"/>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76">
    <w:name w:val="网格型552"/>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77">
    <w:name w:val="网格型652"/>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78">
    <w:name w:val="网格型752"/>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79">
    <w:name w:val="网格型852"/>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80">
    <w:name w:val="网格型952"/>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381">
    <w:name w:val="纯文本 Char2"/>
    <w:qFormat/>
    <w:uiPriority w:val="0"/>
    <w:rPr>
      <w:rFonts w:ascii="仿宋_GB2312" w:hAnsi="Courier New" w:eastAsia="仿宋_GB2312" w:cs="Courier New"/>
      <w:kern w:val="2"/>
      <w:sz w:val="28"/>
      <w:szCs w:val="21"/>
      <w:lang w:val="en-US" w:eastAsia="zh-CN" w:bidi="ar-SA"/>
    </w:rPr>
  </w:style>
  <w:style w:type="table" w:customStyle="1" w:styleId="2382">
    <w:name w:val="网格型90"/>
    <w:basedOn w:val="8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83">
    <w:name w:val="浅色底纹 - 强调文字颜色 115"/>
    <w:basedOn w:val="89"/>
    <w:qFormat/>
    <w:uiPriority w:val="60"/>
    <w:rPr>
      <w:color w:val="365F91"/>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2384">
    <w:name w:val="网格型125"/>
    <w:basedOn w:val="8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85">
    <w:name w:val="网格型220"/>
    <w:basedOn w:val="89"/>
    <w:qFormat/>
    <w:uiPriority w:val="5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86">
    <w:name w:val="网格型318"/>
    <w:basedOn w:val="89"/>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387">
    <w:name w:val="网格型1114"/>
    <w:basedOn w:val="89"/>
    <w:qFormat/>
    <w:uiPriority w:val="0"/>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388">
    <w:name w:val="浅色底纹 - 强调文字颜色 1114"/>
    <w:basedOn w:val="89"/>
    <w:qFormat/>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character" w:customStyle="1" w:styleId="2389">
    <w:name w:val="Subtle Emphasis"/>
    <w:qFormat/>
    <w:uiPriority w:val="19"/>
    <w:rPr>
      <w:i/>
      <w:iCs/>
      <w:color w:val="808080"/>
    </w:rPr>
  </w:style>
  <w:style w:type="table" w:customStyle="1" w:styleId="2390">
    <w:name w:val="网格型319"/>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91">
    <w:name w:val="网格型416"/>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392">
    <w:name w:val="Intense Emphasis"/>
    <w:qFormat/>
    <w:uiPriority w:val="21"/>
    <w:rPr>
      <w:b/>
      <w:bCs/>
      <w:i/>
      <w:iCs/>
      <w:color w:val="4F81BD"/>
    </w:rPr>
  </w:style>
  <w:style w:type="table" w:customStyle="1" w:styleId="2393">
    <w:name w:val="网格型515"/>
    <w:basedOn w:val="89"/>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394">
    <w:name w:val="网格型614"/>
    <w:basedOn w:val="89"/>
    <w:qFormat/>
    <w:uiPriority w:val="0"/>
    <w:pPr>
      <w:widowControl w:val="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395">
    <w:name w:val="Book Title"/>
    <w:qFormat/>
    <w:uiPriority w:val="33"/>
    <w:rPr>
      <w:b/>
      <w:bCs/>
      <w:smallCaps/>
      <w:spacing w:val="5"/>
    </w:rPr>
  </w:style>
  <w:style w:type="table" w:customStyle="1" w:styleId="2396">
    <w:name w:val="网格型126"/>
    <w:basedOn w:val="89"/>
    <w:qFormat/>
    <w:uiPriority w:val="0"/>
    <w:pPr>
      <w:widowControl w:val="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97">
    <w:name w:val="网格型2114"/>
    <w:basedOn w:val="89"/>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398">
    <w:name w:val="网格型325"/>
    <w:basedOn w:val="89"/>
    <w:qFormat/>
    <w:uiPriority w:val="0"/>
    <w:pPr>
      <w:widowControl w:val="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99">
    <w:name w:val="网格型417"/>
    <w:basedOn w:val="89"/>
    <w:qFormat/>
    <w:uiPriority w:val="0"/>
    <w:pPr>
      <w:widowControl w:val="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00">
    <w:name w:val="彩色型 16"/>
    <w:basedOn w:val="89"/>
    <w:qFormat/>
    <w:uiPriority w:val="0"/>
    <w:pPr>
      <w:widowControl w:val="0"/>
    </w:pPr>
    <w:rPr>
      <w:rFonts w:ascii="Times New Roman" w:hAnsi="Times New Roman"/>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cPr>
        <w:tcBorders>
          <w:tl2br w:val="nil"/>
          <w:tr2bl w:val="nil"/>
        </w:tcBorders>
        <w:shd w:val="solid" w:color="000000" w:fill="FFFFFF"/>
      </w:tcPr>
    </w:tblStylePr>
    <w:tblStylePr w:type="firstCol">
      <w:rPr>
        <w:b/>
        <w:bCs/>
        <w:i/>
        <w:iCs/>
      </w:rPr>
      <w:tcPr>
        <w:tcBorders>
          <w:tl2br w:val="nil"/>
          <w:tr2bl w:val="nil"/>
        </w:tcBorders>
        <w:shd w:val="solid" w:color="000080" w:fill="FFFFFF"/>
      </w:tcPr>
    </w:tblStylePr>
    <w:tblStylePr w:type="nwCell">
      <w:tcPr>
        <w:tcBorders>
          <w:tl2br w:val="nil"/>
          <w:tr2bl w:val="nil"/>
        </w:tcBorders>
        <w:shd w:val="solid" w:color="000000" w:fill="FFFFFF"/>
      </w:tcPr>
    </w:tblStylePr>
    <w:tblStylePr w:type="swCell">
      <w:rPr>
        <w:b/>
        <w:bCs/>
        <w:i w:val="0"/>
        <w:iCs w:val="0"/>
      </w:rPr>
      <w:tcPr>
        <w:tcBorders>
          <w:tl2br w:val="nil"/>
          <w:tr2bl w:val="nil"/>
        </w:tcBorders>
      </w:tcPr>
    </w:tblStylePr>
  </w:style>
  <w:style w:type="table" w:customStyle="1" w:styleId="2401">
    <w:name w:val="表格主题9"/>
    <w:basedOn w:val="89"/>
    <w:qFormat/>
    <w:uiPriority w:val="0"/>
    <w:pPr>
      <w:widowControl w:val="0"/>
      <w:ind w:firstLine="200" w:firstLineChars="20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02">
    <w:name w:val="网格型516"/>
    <w:basedOn w:val="89"/>
    <w:qFormat/>
    <w:uiPriority w:val="0"/>
    <w:pPr>
      <w:widowControl w:val="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03">
    <w:name w:val="网格型714"/>
    <w:basedOn w:val="89"/>
    <w:qFormat/>
    <w:uiPriority w:val="0"/>
    <w:pPr>
      <w:widowControl w:val="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04">
    <w:name w:val="网格型814"/>
    <w:basedOn w:val="89"/>
    <w:qFormat/>
    <w:uiPriority w:val="0"/>
    <w:pPr>
      <w:widowControl w:val="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05">
    <w:name w:val="网格型914"/>
    <w:basedOn w:val="89"/>
    <w:qFormat/>
    <w:uiPriority w:val="0"/>
    <w:pPr>
      <w:widowControl w:val="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06">
    <w:name w:val="网格型1014"/>
    <w:basedOn w:val="89"/>
    <w:qFormat/>
    <w:uiPriority w:val="0"/>
    <w:pPr>
      <w:widowControl w:val="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407">
    <w:name w:val="Subtle Reference"/>
    <w:qFormat/>
    <w:uiPriority w:val="31"/>
    <w:rPr>
      <w:smallCaps/>
      <w:color w:val="C0504D"/>
      <w:u w:val="single"/>
    </w:rPr>
  </w:style>
  <w:style w:type="table" w:customStyle="1" w:styleId="2408">
    <w:name w:val="网格型 57"/>
    <w:basedOn w:val="89"/>
    <w:unhideWhenUsed/>
    <w:qFormat/>
    <w:uiPriority w:val="0"/>
    <w:pPr>
      <w:widowControl w:val="0"/>
      <w:spacing w:line="480" w:lineRule="exact"/>
      <w:ind w:firstLine="560" w:firstLineChars="20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cPr>
        <w:tcBorders>
          <w:bottom w:val="single" w:color="000000" w:sz="12" w:space="0"/>
          <w:tl2br w:val="nil"/>
          <w:tr2bl w:val="nil"/>
        </w:tcBorders>
      </w:tcPr>
    </w:tblStylePr>
    <w:tblStylePr w:type="lastRow">
      <w:rPr>
        <w:b/>
        <w:bCs/>
      </w:rPr>
      <w:tcPr>
        <w:tcBorders>
          <w:tl2br w:val="nil"/>
          <w:tr2bl w:val="nil"/>
        </w:tcBorders>
      </w:tcPr>
    </w:tblStylePr>
    <w:tblStylePr w:type="lastCol">
      <w:rPr>
        <w:b/>
        <w:bCs/>
      </w:rPr>
      <w:tcPr>
        <w:tcBorders>
          <w:tl2br w:val="nil"/>
          <w:tr2bl w:val="nil"/>
        </w:tcBorders>
      </w:tcPr>
    </w:tblStylePr>
    <w:tblStylePr w:type="nwCell">
      <w:tcPr>
        <w:tcBorders>
          <w:tl2br w:val="single" w:color="000000" w:sz="6" w:space="0"/>
          <w:tr2bl w:val="nil"/>
        </w:tcBorders>
      </w:tcPr>
    </w:tblStylePr>
  </w:style>
  <w:style w:type="paragraph" w:customStyle="1" w:styleId="2409">
    <w:name w:val="HTML Top of Form"/>
    <w:basedOn w:val="1"/>
    <w:next w:val="1"/>
    <w:link w:val="2410"/>
    <w:unhideWhenUsed/>
    <w:qFormat/>
    <w:uiPriority w:val="99"/>
    <w:pPr>
      <w:widowControl/>
      <w:pBdr>
        <w:bottom w:val="single" w:color="auto" w:sz="6" w:space="1"/>
      </w:pBdr>
      <w:adjustRightInd/>
      <w:snapToGrid/>
      <w:ind w:firstLine="560" w:firstLineChars="200"/>
      <w:jc w:val="center"/>
    </w:pPr>
    <w:rPr>
      <w:rFonts w:ascii="Arial" w:hAnsi="Arial" w:eastAsia="宋体"/>
      <w:vanish/>
      <w:kern w:val="0"/>
      <w:sz w:val="16"/>
      <w:szCs w:val="16"/>
      <w:lang w:val="zh-CN" w:eastAsia="zh-CN"/>
    </w:rPr>
  </w:style>
  <w:style w:type="character" w:customStyle="1" w:styleId="2410">
    <w:name w:val="z-窗体顶端 Char"/>
    <w:basedOn w:val="94"/>
    <w:link w:val="2409"/>
    <w:qFormat/>
    <w:uiPriority w:val="99"/>
    <w:rPr>
      <w:rFonts w:ascii="Arial" w:hAnsi="Arial"/>
      <w:vanish/>
      <w:sz w:val="16"/>
      <w:szCs w:val="16"/>
      <w:lang w:val="zh-CN" w:eastAsia="zh-CN"/>
    </w:rPr>
  </w:style>
  <w:style w:type="paragraph" w:customStyle="1" w:styleId="2411">
    <w:name w:val="HTML Bottom of Form"/>
    <w:basedOn w:val="1"/>
    <w:next w:val="1"/>
    <w:link w:val="2412"/>
    <w:unhideWhenUsed/>
    <w:qFormat/>
    <w:uiPriority w:val="99"/>
    <w:pPr>
      <w:widowControl/>
      <w:pBdr>
        <w:top w:val="single" w:color="auto" w:sz="6" w:space="1"/>
      </w:pBdr>
      <w:adjustRightInd/>
      <w:snapToGrid/>
      <w:ind w:firstLine="560" w:firstLineChars="200"/>
      <w:jc w:val="center"/>
    </w:pPr>
    <w:rPr>
      <w:rFonts w:ascii="Arial" w:hAnsi="Arial" w:eastAsia="宋体"/>
      <w:vanish/>
      <w:kern w:val="0"/>
      <w:sz w:val="16"/>
      <w:szCs w:val="16"/>
      <w:lang w:val="zh-CN" w:eastAsia="zh-CN"/>
    </w:rPr>
  </w:style>
  <w:style w:type="character" w:customStyle="1" w:styleId="2412">
    <w:name w:val="z-窗体底端 Char"/>
    <w:basedOn w:val="94"/>
    <w:link w:val="2411"/>
    <w:qFormat/>
    <w:uiPriority w:val="99"/>
    <w:rPr>
      <w:rFonts w:ascii="Arial" w:hAnsi="Arial"/>
      <w:vanish/>
      <w:sz w:val="16"/>
      <w:szCs w:val="16"/>
      <w:lang w:val="zh-CN" w:eastAsia="zh-CN"/>
    </w:rPr>
  </w:style>
  <w:style w:type="table" w:customStyle="1" w:styleId="2413">
    <w:name w:val="网格型138"/>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14">
    <w:name w:val="网格型145"/>
    <w:basedOn w:val="89"/>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415">
    <w:name w:val="网格型155"/>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416">
    <w:name w:val="Revision"/>
    <w:hidden/>
    <w:semiHidden/>
    <w:qFormat/>
    <w:uiPriority w:val="99"/>
    <w:rPr>
      <w:rFonts w:ascii="Times New Roman" w:hAnsi="Times New Roman" w:eastAsiaTheme="minorEastAsia" w:cstheme="minorBidi"/>
      <w:kern w:val="2"/>
      <w:sz w:val="21"/>
      <w:szCs w:val="22"/>
      <w:lang w:val="en-US" w:eastAsia="zh-CN" w:bidi="ar-SA"/>
    </w:rPr>
  </w:style>
  <w:style w:type="table" w:customStyle="1" w:styleId="2417">
    <w:name w:val="网格型334"/>
    <w:basedOn w:val="89"/>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418">
    <w:name w:val="浅色底纹 - 强调文字颜色 11113"/>
    <w:basedOn w:val="89"/>
    <w:qFormat/>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2419">
    <w:name w:val="网格型2115"/>
    <w:basedOn w:val="89"/>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420">
    <w:name w:val="网格型166"/>
    <w:basedOn w:val="89"/>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421">
    <w:name w:val="网格型176"/>
    <w:basedOn w:val="89"/>
    <w:qFormat/>
    <w:uiPriority w:val="0"/>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422">
    <w:name w:val="浅色底纹 - 强调文字颜色 1123"/>
    <w:basedOn w:val="89"/>
    <w:qFormat/>
    <w:uiPriority w:val="6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2423">
    <w:name w:val="网格型343"/>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424">
    <w:name w:val="Intense Reference"/>
    <w:qFormat/>
    <w:uiPriority w:val="32"/>
    <w:rPr>
      <w:b/>
      <w:sz w:val="24"/>
      <w:u w:val="single"/>
    </w:rPr>
  </w:style>
  <w:style w:type="table" w:customStyle="1" w:styleId="2425">
    <w:name w:val="网格型224"/>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26">
    <w:name w:val="网格型1115"/>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27">
    <w:name w:val="网格型1213"/>
    <w:basedOn w:val="89"/>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428">
    <w:name w:val="网格型 513"/>
    <w:basedOn w:val="89"/>
    <w:unhideWhenUsed/>
    <w:qFormat/>
    <w:uiPriority w:val="0"/>
    <w:pPr>
      <w:widowControl w:val="0"/>
      <w:spacing w:line="480" w:lineRule="exact"/>
      <w:ind w:firstLine="560" w:firstLineChars="20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cPr>
        <w:tcBorders>
          <w:bottom w:val="single" w:color="000000" w:sz="12" w:space="0"/>
          <w:tl2br w:val="nil"/>
          <w:tr2bl w:val="nil"/>
        </w:tcBorders>
      </w:tcPr>
    </w:tblStylePr>
    <w:tblStylePr w:type="lastRow">
      <w:rPr>
        <w:b/>
        <w:bCs/>
      </w:rPr>
      <w:tcPr>
        <w:tcBorders>
          <w:tl2br w:val="nil"/>
          <w:tr2bl w:val="nil"/>
        </w:tcBorders>
      </w:tcPr>
    </w:tblStylePr>
    <w:tblStylePr w:type="lastCol">
      <w:rPr>
        <w:b/>
        <w:bCs/>
      </w:rPr>
      <w:tcPr>
        <w:tcBorders>
          <w:tl2br w:val="nil"/>
          <w:tr2bl w:val="nil"/>
        </w:tcBorders>
      </w:tcPr>
    </w:tblStylePr>
    <w:tblStylePr w:type="nwCell">
      <w:tcPr>
        <w:tcBorders>
          <w:tl2br w:val="single" w:color="000000" w:sz="6" w:space="0"/>
          <w:tr2bl w:val="nil"/>
        </w:tcBorders>
      </w:tcPr>
    </w:tblStylePr>
  </w:style>
  <w:style w:type="table" w:customStyle="1" w:styleId="2429">
    <w:name w:val="网格型1313"/>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30">
    <w:name w:val="网格型615"/>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31">
    <w:name w:val="网格型715"/>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32">
    <w:name w:val="网格型815"/>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33">
    <w:name w:val="网格型915"/>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34">
    <w:name w:val="网格型1015"/>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35">
    <w:name w:val="网格型1413"/>
    <w:basedOn w:val="89"/>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436">
    <w:name w:val="网格型 523"/>
    <w:basedOn w:val="89"/>
    <w:unhideWhenUsed/>
    <w:qFormat/>
    <w:uiPriority w:val="0"/>
    <w:pPr>
      <w:widowControl w:val="0"/>
      <w:spacing w:line="480" w:lineRule="exact"/>
      <w:ind w:firstLine="560" w:firstLineChars="20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cPr>
        <w:tcBorders>
          <w:bottom w:val="single" w:color="000000" w:sz="12" w:space="0"/>
          <w:tl2br w:val="nil"/>
          <w:tr2bl w:val="nil"/>
        </w:tcBorders>
      </w:tcPr>
    </w:tblStylePr>
    <w:tblStylePr w:type="lastRow">
      <w:rPr>
        <w:b/>
        <w:bCs/>
      </w:rPr>
      <w:tcPr>
        <w:tcBorders>
          <w:tl2br w:val="nil"/>
          <w:tr2bl w:val="nil"/>
        </w:tcBorders>
      </w:tcPr>
    </w:tblStylePr>
    <w:tblStylePr w:type="lastCol">
      <w:rPr>
        <w:b/>
        <w:bCs/>
      </w:rPr>
      <w:tcPr>
        <w:tcBorders>
          <w:tl2br w:val="nil"/>
          <w:tr2bl w:val="nil"/>
        </w:tcBorders>
      </w:tcPr>
    </w:tblStylePr>
    <w:tblStylePr w:type="nwCell">
      <w:tcPr>
        <w:tcBorders>
          <w:tl2br w:val="single" w:color="000000" w:sz="6" w:space="0"/>
          <w:tr2bl w:val="nil"/>
        </w:tcBorders>
      </w:tcPr>
    </w:tblStylePr>
  </w:style>
  <w:style w:type="table" w:customStyle="1" w:styleId="2437">
    <w:name w:val="网格型424"/>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38">
    <w:name w:val="网格型524"/>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39">
    <w:name w:val="网格型624"/>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40">
    <w:name w:val="网格型724"/>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41">
    <w:name w:val="网格型823"/>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42">
    <w:name w:val="网格型923"/>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43">
    <w:name w:val="网格型1023"/>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44">
    <w:name w:val="表格主题13"/>
    <w:basedOn w:val="89"/>
    <w:qFormat/>
    <w:uiPriority w:val="0"/>
    <w:pPr>
      <w:spacing w:line="360" w:lineRule="auto"/>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45">
    <w:name w:val="网格型 533"/>
    <w:basedOn w:val="89"/>
    <w:unhideWhenUsed/>
    <w:qFormat/>
    <w:uiPriority w:val="0"/>
    <w:pPr>
      <w:widowControl w:val="0"/>
      <w:spacing w:line="480" w:lineRule="exact"/>
      <w:ind w:firstLine="560" w:firstLineChars="20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cPr>
        <w:tcBorders>
          <w:bottom w:val="single" w:color="000000" w:sz="12" w:space="0"/>
          <w:tl2br w:val="nil"/>
          <w:tr2bl w:val="nil"/>
        </w:tcBorders>
      </w:tcPr>
    </w:tblStylePr>
    <w:tblStylePr w:type="lastRow">
      <w:rPr>
        <w:b/>
        <w:bCs/>
      </w:rPr>
      <w:tcPr>
        <w:tcBorders>
          <w:tl2br w:val="nil"/>
          <w:tr2bl w:val="nil"/>
        </w:tcBorders>
      </w:tcPr>
    </w:tblStylePr>
    <w:tblStylePr w:type="lastCol">
      <w:rPr>
        <w:b/>
        <w:bCs/>
      </w:rPr>
      <w:tcPr>
        <w:tcBorders>
          <w:tl2br w:val="nil"/>
          <w:tr2bl w:val="nil"/>
        </w:tcBorders>
      </w:tcPr>
    </w:tblStylePr>
    <w:tblStylePr w:type="nwCell">
      <w:tcPr>
        <w:tcBorders>
          <w:tl2br w:val="single" w:color="000000" w:sz="6" w:space="0"/>
          <w:tr2bl w:val="nil"/>
        </w:tcBorders>
      </w:tcPr>
    </w:tblStylePr>
  </w:style>
  <w:style w:type="table" w:customStyle="1" w:styleId="2446">
    <w:name w:val="网格型236"/>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47">
    <w:name w:val="网格型433"/>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48">
    <w:name w:val="网格型533"/>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49">
    <w:name w:val="网格型633"/>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50">
    <w:name w:val="网格型736"/>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51">
    <w:name w:val="网格型833"/>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52">
    <w:name w:val="网格型933"/>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53">
    <w:name w:val="网格型1033"/>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54">
    <w:name w:val="网格型186"/>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55">
    <w:name w:val="网格型196"/>
    <w:basedOn w:val="8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56">
    <w:name w:val="网格型203"/>
    <w:basedOn w:val="8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57">
    <w:name w:val="网格型1103"/>
    <w:basedOn w:val="89"/>
    <w:qFormat/>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58">
    <w:name w:val="网格型243"/>
    <w:basedOn w:val="89"/>
    <w:qFormat/>
    <w:uiPriority w:val="0"/>
    <w:pPr>
      <w:spacing w:line="480" w:lineRule="exact"/>
      <w:ind w:firstLine="200" w:firstLineChars="200"/>
      <w:jc w:val="both"/>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459">
    <w:name w:val="网格型11112"/>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60">
    <w:name w:val="网格型21112"/>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61">
    <w:name w:val="网格型443"/>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62">
    <w:name w:val="网格型543"/>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63">
    <w:name w:val="网格型643"/>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64">
    <w:name w:val="网格型743"/>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65">
    <w:name w:val="网格型843"/>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66">
    <w:name w:val="网格型943"/>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67">
    <w:name w:val="网格型1043"/>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68">
    <w:name w:val="网格型13112"/>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69">
    <w:name w:val="网格型253"/>
    <w:basedOn w:val="8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70">
    <w:name w:val="网格型1122"/>
    <w:basedOn w:val="89"/>
    <w:qFormat/>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71">
    <w:name w:val="网格型263"/>
    <w:basedOn w:val="89"/>
    <w:qFormat/>
    <w:uiPriority w:val="0"/>
    <w:pPr>
      <w:spacing w:line="480" w:lineRule="exact"/>
      <w:ind w:firstLine="200" w:firstLineChars="200"/>
      <w:jc w:val="both"/>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472">
    <w:name w:val="网格型1132"/>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73">
    <w:name w:val="网格型2122"/>
    <w:basedOn w:val="89"/>
    <w:qFormat/>
    <w:uiPriority w:val="59"/>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74">
    <w:name w:val="网格型353"/>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75">
    <w:name w:val="网格型453"/>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76">
    <w:name w:val="网格型553"/>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77">
    <w:name w:val="网格型653"/>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78">
    <w:name w:val="网格型753"/>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79">
    <w:name w:val="网格型853"/>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80">
    <w:name w:val="网格型953"/>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81">
    <w:name w:val="网格型1052"/>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82">
    <w:name w:val="网格型1322"/>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83">
    <w:name w:val="网格型273"/>
    <w:basedOn w:val="8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84">
    <w:name w:val="网格型1142"/>
    <w:basedOn w:val="89"/>
    <w:qFormat/>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85">
    <w:name w:val="网格型283"/>
    <w:basedOn w:val="89"/>
    <w:qFormat/>
    <w:uiPriority w:val="0"/>
    <w:pPr>
      <w:spacing w:line="480" w:lineRule="exact"/>
      <w:ind w:firstLine="200" w:firstLineChars="200"/>
      <w:jc w:val="both"/>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486">
    <w:name w:val="网格型1152"/>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87">
    <w:name w:val="网格型2132"/>
    <w:basedOn w:val="89"/>
    <w:qFormat/>
    <w:uiPriority w:val="59"/>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88">
    <w:name w:val="网格型362"/>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89">
    <w:name w:val="网格型462"/>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90">
    <w:name w:val="网格型562"/>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91">
    <w:name w:val="网格型662"/>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92">
    <w:name w:val="网格型762"/>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93">
    <w:name w:val="网格型862"/>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94">
    <w:name w:val="网格型962"/>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95">
    <w:name w:val="网格型1062"/>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96">
    <w:name w:val="网格型1332"/>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97">
    <w:name w:val="网格型292"/>
    <w:basedOn w:val="8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98">
    <w:name w:val="网格型1162"/>
    <w:basedOn w:val="89"/>
    <w:qFormat/>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99">
    <w:name w:val="网格型2102"/>
    <w:basedOn w:val="89"/>
    <w:qFormat/>
    <w:uiPriority w:val="59"/>
    <w:pPr>
      <w:spacing w:line="480" w:lineRule="exact"/>
      <w:ind w:firstLine="200" w:firstLineChars="200"/>
      <w:jc w:val="both"/>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500">
    <w:name w:val="网格型1172"/>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01">
    <w:name w:val="网格型2142"/>
    <w:basedOn w:val="89"/>
    <w:qFormat/>
    <w:uiPriority w:val="59"/>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02">
    <w:name w:val="网格型372"/>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03">
    <w:name w:val="网格型472"/>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04">
    <w:name w:val="网格型572"/>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05">
    <w:name w:val="网格型672"/>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06">
    <w:name w:val="网格型772"/>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07">
    <w:name w:val="网格型872"/>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08">
    <w:name w:val="网格型972"/>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09">
    <w:name w:val="网格型1072"/>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10">
    <w:name w:val="网格型1342"/>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11">
    <w:name w:val="网格型302"/>
    <w:basedOn w:val="8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12">
    <w:name w:val="网格型1182"/>
    <w:basedOn w:val="89"/>
    <w:qFormat/>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13">
    <w:name w:val="网格型2152"/>
    <w:basedOn w:val="89"/>
    <w:qFormat/>
    <w:uiPriority w:val="0"/>
    <w:pPr>
      <w:spacing w:line="480" w:lineRule="exact"/>
      <w:ind w:firstLine="200" w:firstLineChars="200"/>
      <w:jc w:val="both"/>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514">
    <w:name w:val="网格型1192"/>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15">
    <w:name w:val="网格型2162"/>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16">
    <w:name w:val="网格型382"/>
    <w:basedOn w:val="89"/>
    <w:qFormat/>
    <w:uiPriority w:val="59"/>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17">
    <w:name w:val="网格型482"/>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18">
    <w:name w:val="网格型582"/>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19">
    <w:name w:val="网格型682"/>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20">
    <w:name w:val="网格型782"/>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21">
    <w:name w:val="网格型882"/>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22">
    <w:name w:val="网格型982"/>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23">
    <w:name w:val="网格型1082"/>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24">
    <w:name w:val="网格型1352"/>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25">
    <w:name w:val="网格型393"/>
    <w:basedOn w:val="8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26">
    <w:name w:val="网格型1202"/>
    <w:basedOn w:val="89"/>
    <w:qFormat/>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27">
    <w:name w:val="网格型2172"/>
    <w:basedOn w:val="89"/>
    <w:qFormat/>
    <w:uiPriority w:val="0"/>
    <w:pPr>
      <w:spacing w:line="480" w:lineRule="exact"/>
      <w:ind w:firstLine="200" w:firstLineChars="200"/>
      <w:jc w:val="both"/>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528">
    <w:name w:val="网格型11102"/>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29">
    <w:name w:val="网格型2182"/>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30">
    <w:name w:val="网格型3102"/>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31">
    <w:name w:val="网格型492"/>
    <w:basedOn w:val="89"/>
    <w:qFormat/>
    <w:uiPriority w:val="59"/>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32">
    <w:name w:val="网格型592"/>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33">
    <w:name w:val="网格型692"/>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34">
    <w:name w:val="网格型792"/>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35">
    <w:name w:val="网格型892"/>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36">
    <w:name w:val="网格型992"/>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37">
    <w:name w:val="网格型1092"/>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38">
    <w:name w:val="网格型1362"/>
    <w:basedOn w:val="89"/>
    <w:qFormat/>
    <w:uiPriority w:val="59"/>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39">
    <w:name w:val="网格型3912"/>
    <w:basedOn w:val="8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40">
    <w:name w:val="网格型402"/>
    <w:basedOn w:val="8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41">
    <w:name w:val="网格型502"/>
    <w:basedOn w:val="8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42">
    <w:name w:val="网格型602"/>
    <w:basedOn w:val="8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43">
    <w:name w:val="网格型702"/>
    <w:basedOn w:val="89"/>
    <w:qFormat/>
    <w:uiPriority w:val="5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44">
    <w:name w:val="网格型801"/>
    <w:basedOn w:val="89"/>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545">
    <w:name w:val="网格型1222"/>
    <w:basedOn w:val="8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46">
    <w:name w:val="网格型2191"/>
    <w:basedOn w:val="8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47">
    <w:name w:val="表格主题22"/>
    <w:basedOn w:val="89"/>
    <w:qFormat/>
    <w:uiPriority w:val="0"/>
    <w:pPr>
      <w:widowControl w:val="0"/>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48">
    <w:name w:val="网格型3113"/>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49">
    <w:name w:val="网格型4101"/>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50">
    <w:name w:val="网格型5101"/>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51">
    <w:name w:val="网格型6101"/>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52">
    <w:name w:val="网格型7101"/>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53">
    <w:name w:val="网格型8101"/>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54">
    <w:name w:val="网格型9101"/>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55">
    <w:name w:val="网格型10101"/>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56">
    <w:name w:val="网格型11121"/>
    <w:basedOn w:val="8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57">
    <w:name w:val="网格型1231"/>
    <w:basedOn w:val="89"/>
    <w:qFormat/>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58">
    <w:name w:val="网格型21101"/>
    <w:basedOn w:val="89"/>
    <w:qFormat/>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59">
    <w:name w:val="网格型1371"/>
    <w:basedOn w:val="89"/>
    <w:qFormat/>
    <w:uiPriority w:val="5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60">
    <w:name w:val="网格型 543"/>
    <w:basedOn w:val="89"/>
    <w:unhideWhenUsed/>
    <w:qFormat/>
    <w:uiPriority w:val="0"/>
    <w:pPr>
      <w:widowControl w:val="0"/>
      <w:spacing w:line="480" w:lineRule="exact"/>
      <w:ind w:firstLine="560" w:firstLineChars="20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cPr>
        <w:tcBorders>
          <w:bottom w:val="single" w:color="000000" w:sz="12" w:space="0"/>
          <w:tl2br w:val="nil"/>
          <w:tr2bl w:val="nil"/>
        </w:tcBorders>
      </w:tcPr>
    </w:tblStylePr>
    <w:tblStylePr w:type="lastRow">
      <w:rPr>
        <w:b/>
        <w:bCs/>
      </w:rPr>
      <w:tcPr>
        <w:tcBorders>
          <w:tl2br w:val="nil"/>
          <w:tr2bl w:val="nil"/>
        </w:tcBorders>
      </w:tcPr>
    </w:tblStylePr>
    <w:tblStylePr w:type="lastCol">
      <w:rPr>
        <w:b/>
        <w:bCs/>
      </w:rPr>
      <w:tcPr>
        <w:tcBorders>
          <w:tl2br w:val="nil"/>
          <w:tr2bl w:val="nil"/>
        </w:tcBorders>
      </w:tcPr>
    </w:tblStylePr>
    <w:tblStylePr w:type="nwCell">
      <w:tcPr>
        <w:tcBorders>
          <w:tl2br w:val="single" w:color="000000" w:sz="6" w:space="0"/>
          <w:tr2bl w:val="nil"/>
        </w:tcBorders>
      </w:tcPr>
    </w:tblStylePr>
  </w:style>
  <w:style w:type="table" w:customStyle="1" w:styleId="2561">
    <w:name w:val="网格型1422"/>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62">
    <w:name w:val="网格型2213"/>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63">
    <w:name w:val="网格型11131"/>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64">
    <w:name w:val="网格型12111"/>
    <w:basedOn w:val="89"/>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565">
    <w:name w:val="网格型 5111"/>
    <w:basedOn w:val="89"/>
    <w:unhideWhenUsed/>
    <w:qFormat/>
    <w:uiPriority w:val="0"/>
    <w:pPr>
      <w:widowControl w:val="0"/>
      <w:spacing w:line="480" w:lineRule="exact"/>
      <w:ind w:firstLine="560" w:firstLineChars="20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cPr>
        <w:tcBorders>
          <w:bottom w:val="single" w:color="000000" w:sz="12" w:space="0"/>
          <w:tl2br w:val="nil"/>
          <w:tr2bl w:val="nil"/>
        </w:tcBorders>
      </w:tcPr>
    </w:tblStylePr>
    <w:tblStylePr w:type="lastRow">
      <w:rPr>
        <w:b/>
        <w:bCs/>
      </w:rPr>
      <w:tcPr>
        <w:tcBorders>
          <w:tl2br w:val="nil"/>
          <w:tr2bl w:val="nil"/>
        </w:tcBorders>
      </w:tcPr>
    </w:tblStylePr>
    <w:tblStylePr w:type="lastCol">
      <w:rPr>
        <w:b/>
        <w:bCs/>
      </w:rPr>
      <w:tcPr>
        <w:tcBorders>
          <w:tl2br w:val="nil"/>
          <w:tr2bl w:val="nil"/>
        </w:tcBorders>
      </w:tcPr>
    </w:tblStylePr>
    <w:tblStylePr w:type="nwCell">
      <w:tcPr>
        <w:tcBorders>
          <w:tl2br w:val="single" w:color="000000" w:sz="6" w:space="0"/>
          <w:tr2bl w:val="nil"/>
        </w:tcBorders>
      </w:tcPr>
    </w:tblStylePr>
  </w:style>
  <w:style w:type="table" w:customStyle="1" w:styleId="2566">
    <w:name w:val="网格型13121"/>
    <w:basedOn w:val="89"/>
    <w:qFormat/>
    <w:uiPriority w:val="5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67">
    <w:name w:val="网格型21121"/>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68">
    <w:name w:val="网格型3122"/>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69">
    <w:name w:val="网格型4113"/>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70">
    <w:name w:val="网格型5113"/>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71">
    <w:name w:val="网格型6113"/>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72">
    <w:name w:val="网格型7113"/>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73">
    <w:name w:val="网格型8113"/>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74">
    <w:name w:val="网格型9113"/>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75">
    <w:name w:val="网格型10113"/>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76">
    <w:name w:val="网格型14111"/>
    <w:basedOn w:val="89"/>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577">
    <w:name w:val="网格型 5211"/>
    <w:basedOn w:val="89"/>
    <w:unhideWhenUsed/>
    <w:qFormat/>
    <w:uiPriority w:val="0"/>
    <w:pPr>
      <w:widowControl w:val="0"/>
      <w:spacing w:line="480" w:lineRule="exact"/>
      <w:ind w:firstLine="560" w:firstLineChars="20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cPr>
        <w:tcBorders>
          <w:bottom w:val="single" w:color="000000" w:sz="12" w:space="0"/>
          <w:tl2br w:val="nil"/>
          <w:tr2bl w:val="nil"/>
        </w:tcBorders>
      </w:tcPr>
    </w:tblStylePr>
    <w:tblStylePr w:type="lastRow">
      <w:rPr>
        <w:b/>
        <w:bCs/>
      </w:rPr>
      <w:tcPr>
        <w:tcBorders>
          <w:tl2br w:val="nil"/>
          <w:tr2bl w:val="nil"/>
        </w:tcBorders>
      </w:tcPr>
    </w:tblStylePr>
    <w:tblStylePr w:type="lastCol">
      <w:rPr>
        <w:b/>
        <w:bCs/>
      </w:rPr>
      <w:tcPr>
        <w:tcBorders>
          <w:tl2br w:val="nil"/>
          <w:tr2bl w:val="nil"/>
        </w:tcBorders>
      </w:tcPr>
    </w:tblStylePr>
    <w:tblStylePr w:type="nwCell">
      <w:tcPr>
        <w:tcBorders>
          <w:tl2br w:val="single" w:color="000000" w:sz="6" w:space="0"/>
          <w:tr2bl w:val="nil"/>
        </w:tcBorders>
      </w:tcPr>
    </w:tblStylePr>
  </w:style>
  <w:style w:type="table" w:customStyle="1" w:styleId="2578">
    <w:name w:val="网格型1513"/>
    <w:basedOn w:val="89"/>
    <w:qFormat/>
    <w:uiPriority w:val="5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79">
    <w:name w:val="网格型3213"/>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80">
    <w:name w:val="网格型4213"/>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81">
    <w:name w:val="网格型5213"/>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82">
    <w:name w:val="网格型6213"/>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83">
    <w:name w:val="网格型7213"/>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84">
    <w:name w:val="网格型8211"/>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85">
    <w:name w:val="网格型9211"/>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86">
    <w:name w:val="网格型10211"/>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87">
    <w:name w:val="表格主题111"/>
    <w:basedOn w:val="89"/>
    <w:qFormat/>
    <w:uiPriority w:val="0"/>
    <w:pPr>
      <w:spacing w:line="360" w:lineRule="auto"/>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88">
    <w:name w:val="网格型 5311"/>
    <w:basedOn w:val="89"/>
    <w:unhideWhenUsed/>
    <w:qFormat/>
    <w:uiPriority w:val="0"/>
    <w:pPr>
      <w:widowControl w:val="0"/>
      <w:spacing w:line="480" w:lineRule="exact"/>
      <w:ind w:firstLine="560" w:firstLineChars="20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cPr>
        <w:tcBorders>
          <w:bottom w:val="single" w:color="000000" w:sz="12" w:space="0"/>
          <w:tl2br w:val="nil"/>
          <w:tr2bl w:val="nil"/>
        </w:tcBorders>
      </w:tcPr>
    </w:tblStylePr>
    <w:tblStylePr w:type="lastRow">
      <w:rPr>
        <w:b/>
        <w:bCs/>
      </w:rPr>
      <w:tcPr>
        <w:tcBorders>
          <w:tl2br w:val="nil"/>
          <w:tr2bl w:val="nil"/>
        </w:tcBorders>
      </w:tcPr>
    </w:tblStylePr>
    <w:tblStylePr w:type="lastCol">
      <w:rPr>
        <w:b/>
        <w:bCs/>
      </w:rPr>
      <w:tcPr>
        <w:tcBorders>
          <w:tl2br w:val="nil"/>
          <w:tr2bl w:val="nil"/>
        </w:tcBorders>
      </w:tcPr>
    </w:tblStylePr>
    <w:tblStylePr w:type="nwCell">
      <w:tcPr>
        <w:tcBorders>
          <w:tl2br w:val="single" w:color="000000" w:sz="6" w:space="0"/>
          <w:tr2bl w:val="nil"/>
        </w:tcBorders>
      </w:tcPr>
    </w:tblStylePr>
  </w:style>
  <w:style w:type="table" w:customStyle="1" w:styleId="2589">
    <w:name w:val="网格型1613"/>
    <w:basedOn w:val="89"/>
    <w:qFormat/>
    <w:uiPriority w:val="0"/>
    <w:pPr>
      <w:spacing w:line="480" w:lineRule="exact"/>
      <w:ind w:firstLine="200" w:firstLineChars="200"/>
      <w:jc w:val="both"/>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590">
    <w:name w:val="网格型1713"/>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91">
    <w:name w:val="网格型2311"/>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92">
    <w:name w:val="网格型3312"/>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93">
    <w:name w:val="网格型4311"/>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94">
    <w:name w:val="网格型5311"/>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95">
    <w:name w:val="网格型6311"/>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96">
    <w:name w:val="网格型7311"/>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97">
    <w:name w:val="网格型8311"/>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98">
    <w:name w:val="网格型9311"/>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99">
    <w:name w:val="网格型10311"/>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00">
    <w:name w:val="网格型1813"/>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01">
    <w:name w:val="网格型1911"/>
    <w:basedOn w:val="8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02">
    <w:name w:val="网格型2011"/>
    <w:basedOn w:val="8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03">
    <w:name w:val="网格型11011"/>
    <w:basedOn w:val="89"/>
    <w:qFormat/>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04">
    <w:name w:val="网格型2411"/>
    <w:basedOn w:val="89"/>
    <w:qFormat/>
    <w:uiPriority w:val="0"/>
    <w:pPr>
      <w:spacing w:line="480" w:lineRule="exact"/>
      <w:ind w:firstLine="200" w:firstLineChars="200"/>
      <w:jc w:val="both"/>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605">
    <w:name w:val="网格型111111"/>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06">
    <w:name w:val="网格型211111"/>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07">
    <w:name w:val="网格型3412"/>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08">
    <w:name w:val="网格型4411"/>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09">
    <w:name w:val="网格型5411"/>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10">
    <w:name w:val="网格型6411"/>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11">
    <w:name w:val="网格型7411"/>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12">
    <w:name w:val="网格型8411"/>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13">
    <w:name w:val="网格型9411"/>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14">
    <w:name w:val="网格型10411"/>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15">
    <w:name w:val="网格型131111"/>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16">
    <w:name w:val="网格型2511"/>
    <w:basedOn w:val="8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17">
    <w:name w:val="网格型11211"/>
    <w:basedOn w:val="89"/>
    <w:qFormat/>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18">
    <w:name w:val="网格型2611"/>
    <w:basedOn w:val="89"/>
    <w:qFormat/>
    <w:uiPriority w:val="0"/>
    <w:pPr>
      <w:spacing w:line="480" w:lineRule="exact"/>
      <w:ind w:firstLine="200" w:firstLineChars="200"/>
      <w:jc w:val="both"/>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619">
    <w:name w:val="网格型11311"/>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20">
    <w:name w:val="网格型21211"/>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21">
    <w:name w:val="网格型3511"/>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22">
    <w:name w:val="网格型4511"/>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23">
    <w:name w:val="网格型5511"/>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24">
    <w:name w:val="网格型6511"/>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25">
    <w:name w:val="网格型7511"/>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26">
    <w:name w:val="网格型8511"/>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27">
    <w:name w:val="网格型9511"/>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28">
    <w:name w:val="网格型10511"/>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29">
    <w:name w:val="网格型13211"/>
    <w:basedOn w:val="89"/>
    <w:qFormat/>
    <w:uiPriority w:val="59"/>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30">
    <w:name w:val="网格型2711"/>
    <w:basedOn w:val="8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31">
    <w:name w:val="网格型11411"/>
    <w:basedOn w:val="89"/>
    <w:qFormat/>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32">
    <w:name w:val="网格型2811"/>
    <w:basedOn w:val="89"/>
    <w:qFormat/>
    <w:uiPriority w:val="0"/>
    <w:pPr>
      <w:spacing w:line="480" w:lineRule="exact"/>
      <w:ind w:firstLine="200" w:firstLineChars="200"/>
      <w:jc w:val="both"/>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633">
    <w:name w:val="网格型11511"/>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34">
    <w:name w:val="网格型21311"/>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35">
    <w:name w:val="网格型3611"/>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36">
    <w:name w:val="网格型4611"/>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37">
    <w:name w:val="网格型5611"/>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38">
    <w:name w:val="网格型6611"/>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39">
    <w:name w:val="网格型7611"/>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40">
    <w:name w:val="网格型8611"/>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41">
    <w:name w:val="网格型9611"/>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42">
    <w:name w:val="网格型10611"/>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43">
    <w:name w:val="网格型13311"/>
    <w:basedOn w:val="89"/>
    <w:qFormat/>
    <w:uiPriority w:val="59"/>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44">
    <w:name w:val="网格型2911"/>
    <w:basedOn w:val="8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45">
    <w:name w:val="网格型11611"/>
    <w:basedOn w:val="89"/>
    <w:qFormat/>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46">
    <w:name w:val="网格型21011"/>
    <w:basedOn w:val="89"/>
    <w:qFormat/>
    <w:uiPriority w:val="99"/>
    <w:pPr>
      <w:spacing w:line="480" w:lineRule="exact"/>
      <w:ind w:firstLine="200" w:firstLineChars="200"/>
      <w:jc w:val="both"/>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647">
    <w:name w:val="网格型11711"/>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48">
    <w:name w:val="网格型21411"/>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49">
    <w:name w:val="网格型3711"/>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50">
    <w:name w:val="网格型4711"/>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51">
    <w:name w:val="网格型5711"/>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52">
    <w:name w:val="网格型6711"/>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53">
    <w:name w:val="网格型7711"/>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54">
    <w:name w:val="网格型8711"/>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55">
    <w:name w:val="网格型9711"/>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56">
    <w:name w:val="网格型10711"/>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57">
    <w:name w:val="网格型13411"/>
    <w:basedOn w:val="89"/>
    <w:qFormat/>
    <w:uiPriority w:val="59"/>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58">
    <w:name w:val="网格型3011"/>
    <w:basedOn w:val="8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59">
    <w:name w:val="网格型11811"/>
    <w:basedOn w:val="89"/>
    <w:qFormat/>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60">
    <w:name w:val="网格型21511"/>
    <w:basedOn w:val="89"/>
    <w:qFormat/>
    <w:uiPriority w:val="0"/>
    <w:pPr>
      <w:spacing w:line="480" w:lineRule="exact"/>
      <w:ind w:firstLine="200" w:firstLineChars="200"/>
      <w:jc w:val="both"/>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661">
    <w:name w:val="网格型11911"/>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62">
    <w:name w:val="网格型21611"/>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63">
    <w:name w:val="网格型3811"/>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64">
    <w:name w:val="网格型4811"/>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65">
    <w:name w:val="网格型5811"/>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66">
    <w:name w:val="网格型6811"/>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67">
    <w:name w:val="网格型7811"/>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68">
    <w:name w:val="网格型8811"/>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69">
    <w:name w:val="网格型9811"/>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70">
    <w:name w:val="网格型10811"/>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71">
    <w:name w:val="网格型13511"/>
    <w:basedOn w:val="89"/>
    <w:qFormat/>
    <w:uiPriority w:val="59"/>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72">
    <w:name w:val="网格型3921"/>
    <w:basedOn w:val="8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73">
    <w:name w:val="网格型12011"/>
    <w:basedOn w:val="89"/>
    <w:qFormat/>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74">
    <w:name w:val="网格型21711"/>
    <w:basedOn w:val="89"/>
    <w:qFormat/>
    <w:uiPriority w:val="99"/>
    <w:pPr>
      <w:spacing w:line="480" w:lineRule="exact"/>
      <w:ind w:firstLine="200" w:firstLineChars="200"/>
      <w:jc w:val="both"/>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675">
    <w:name w:val="网格型111011"/>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76">
    <w:name w:val="网格型21811"/>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77">
    <w:name w:val="网格型31011"/>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78">
    <w:name w:val="网格型4911"/>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79">
    <w:name w:val="网格型5911"/>
    <w:basedOn w:val="89"/>
    <w:qFormat/>
    <w:uiPriority w:val="59"/>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80">
    <w:name w:val="网格型6911"/>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81">
    <w:name w:val="网格型7911"/>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82">
    <w:name w:val="网格型8911"/>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83">
    <w:name w:val="网格型9911"/>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84">
    <w:name w:val="网格型10911"/>
    <w:basedOn w:val="89"/>
    <w:qFormat/>
    <w:uiPriority w:val="0"/>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85">
    <w:name w:val="网格型13611"/>
    <w:basedOn w:val="89"/>
    <w:qFormat/>
    <w:uiPriority w:val="59"/>
    <w:pPr>
      <w:widowControl w:val="0"/>
      <w:spacing w:line="480" w:lineRule="exact"/>
      <w:ind w:firstLine="200" w:firstLineChars="20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86">
    <w:name w:val="网格型39111"/>
    <w:basedOn w:val="8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87">
    <w:name w:val="网格型4011"/>
    <w:basedOn w:val="8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88">
    <w:name w:val="网格型5011"/>
    <w:basedOn w:val="8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89">
    <w:name w:val="网格型6011"/>
    <w:basedOn w:val="8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90">
    <w:name w:val="网格型7011"/>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91">
    <w:name w:val="TA标准表格1"/>
    <w:basedOn w:val="89"/>
    <w:qFormat/>
    <w:uiPriority w:val="0"/>
    <w:pPr>
      <w:widowControl w:val="0"/>
      <w:spacing w:line="400" w:lineRule="exact"/>
      <w:jc w:val="center"/>
    </w:pPr>
    <w:rPr>
      <w:rFonts w:ascii="Times New Roman" w:hAnsi="Times New Roman"/>
      <w:sz w:val="18"/>
      <w:szCs w:val="18"/>
    </w:rPr>
    <w:tblPr>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left w:w="0" w:type="dxa"/>
        <w:right w:w="0" w:type="dxa"/>
      </w:tblCellMar>
    </w:tblPr>
    <w:trPr>
      <w:jc w:val="center"/>
    </w:trPr>
    <w:tcPr>
      <w:vAlign w:val="center"/>
    </w:tcPr>
  </w:style>
  <w:style w:type="table" w:customStyle="1" w:styleId="2692">
    <w:name w:val="彩色型 114"/>
    <w:basedOn w:val="89"/>
    <w:qFormat/>
    <w:uiPriority w:val="0"/>
    <w:pPr>
      <w:widowControl w:val="0"/>
    </w:pPr>
    <w:rPr>
      <w:rFonts w:ascii="仿宋" w:hAnsi="仿宋" w:eastAsia="仿宋_GB2312"/>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cPr>
        <w:tcBorders>
          <w:tl2br w:val="nil"/>
          <w:tr2bl w:val="nil"/>
        </w:tcBorders>
        <w:shd w:val="solid" w:color="000000" w:fill="FFFFFF"/>
      </w:tcPr>
    </w:tblStylePr>
    <w:tblStylePr w:type="firstCol">
      <w:rPr>
        <w:b/>
        <w:bCs/>
        <w:i/>
        <w:iCs/>
      </w:rPr>
      <w:tcPr>
        <w:tcBorders>
          <w:tl2br w:val="nil"/>
          <w:tr2bl w:val="nil"/>
        </w:tcBorders>
        <w:shd w:val="solid" w:color="000080" w:fill="FFFFFF"/>
      </w:tcPr>
    </w:tblStylePr>
    <w:tblStylePr w:type="nwCell">
      <w:tcPr>
        <w:tcBorders>
          <w:tl2br w:val="nil"/>
          <w:tr2bl w:val="nil"/>
        </w:tcBorders>
        <w:shd w:val="solid" w:color="000000" w:fill="FFFFFF"/>
      </w:tcPr>
    </w:tblStylePr>
    <w:tblStylePr w:type="swCell">
      <w:rPr>
        <w:b/>
        <w:bCs/>
        <w:i w:val="0"/>
        <w:iCs w:val="0"/>
      </w:rPr>
      <w:tcPr>
        <w:tcBorders>
          <w:tl2br w:val="nil"/>
          <w:tr2bl w:val="nil"/>
        </w:tcBorders>
      </w:tcPr>
    </w:tblStylePr>
  </w:style>
  <w:style w:type="table" w:customStyle="1" w:styleId="2693">
    <w:name w:val="彩色型 123"/>
    <w:basedOn w:val="89"/>
    <w:qFormat/>
    <w:uiPriority w:val="0"/>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cPr>
        <w:tcBorders>
          <w:tl2br w:val="nil"/>
          <w:tr2bl w:val="nil"/>
        </w:tcBorders>
        <w:shd w:val="solid" w:color="000000" w:fill="FFFFFF"/>
      </w:tcPr>
    </w:tblStylePr>
    <w:tblStylePr w:type="firstCol">
      <w:rPr>
        <w:b/>
        <w:bCs/>
        <w:i/>
        <w:iCs/>
      </w:rPr>
      <w:tcPr>
        <w:tcBorders>
          <w:tl2br w:val="nil"/>
          <w:tr2bl w:val="nil"/>
        </w:tcBorders>
        <w:shd w:val="solid" w:color="000080" w:fill="FFFFFF"/>
      </w:tcPr>
    </w:tblStylePr>
    <w:tblStylePr w:type="nwCell">
      <w:tcPr>
        <w:tcBorders>
          <w:tl2br w:val="nil"/>
          <w:tr2bl w:val="nil"/>
        </w:tcBorders>
        <w:shd w:val="solid" w:color="000000" w:fill="FFFFFF"/>
      </w:tcPr>
    </w:tblStylePr>
    <w:tblStylePr w:type="swCell">
      <w:rPr>
        <w:b/>
        <w:bCs/>
        <w:i w:val="0"/>
        <w:iCs w:val="0"/>
      </w:rPr>
      <w:tcPr>
        <w:tcBorders>
          <w:tl2br w:val="nil"/>
          <w:tr2bl w:val="nil"/>
        </w:tcBorders>
      </w:tcPr>
    </w:tblStylePr>
  </w:style>
  <w:style w:type="table" w:customStyle="1" w:styleId="2694">
    <w:name w:val="彩色型 1113"/>
    <w:basedOn w:val="89"/>
    <w:qFormat/>
    <w:uiPriority w:val="0"/>
    <w:pPr>
      <w:widowControl w:val="0"/>
    </w:pPr>
    <w:rPr>
      <w:rFonts w:ascii="Times New Roman" w:hAnsi="Times New Roman"/>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cPr>
        <w:tcBorders>
          <w:tl2br w:val="nil"/>
          <w:tr2bl w:val="nil"/>
        </w:tcBorders>
        <w:shd w:val="solid" w:color="000000" w:fill="FFFFFF"/>
      </w:tcPr>
    </w:tblStylePr>
    <w:tblStylePr w:type="firstCol">
      <w:rPr>
        <w:b/>
        <w:bCs/>
        <w:i/>
        <w:iCs/>
      </w:rPr>
      <w:tcPr>
        <w:tcBorders>
          <w:tl2br w:val="nil"/>
          <w:tr2bl w:val="nil"/>
        </w:tcBorders>
        <w:shd w:val="solid" w:color="000080" w:fill="FFFFFF"/>
      </w:tcPr>
    </w:tblStylePr>
    <w:tblStylePr w:type="nwCell">
      <w:tcPr>
        <w:tcBorders>
          <w:tl2br w:val="nil"/>
          <w:tr2bl w:val="nil"/>
        </w:tcBorders>
        <w:shd w:val="solid" w:color="000000" w:fill="FFFFFF"/>
      </w:tcPr>
    </w:tblStylePr>
    <w:tblStylePr w:type="swCell">
      <w:rPr>
        <w:b/>
        <w:bCs/>
        <w:i w:val="0"/>
        <w:iCs w:val="0"/>
      </w:rPr>
      <w:tcPr>
        <w:tcBorders>
          <w:tl2br w:val="nil"/>
          <w:tr2bl w:val="nil"/>
        </w:tcBorders>
      </w:tcPr>
    </w:tblStylePr>
  </w:style>
  <w:style w:type="table" w:customStyle="1" w:styleId="2695">
    <w:name w:val="浅色底纹 - 强调文字颜色 1132"/>
    <w:basedOn w:val="89"/>
    <w:qFormat/>
    <w:uiPriority w:val="0"/>
    <w:rPr>
      <w:color w:val="365F91"/>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2696">
    <w:name w:val="浅色底纹 - 强调文字颜色 11122"/>
    <w:basedOn w:val="89"/>
    <w:qFormat/>
    <w:uiPriority w:val="60"/>
    <w:rPr>
      <w:color w:val="365F91"/>
      <w:sz w:val="22"/>
      <w:szCs w:val="21"/>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2697">
    <w:name w:val="网格型3222"/>
    <w:basedOn w:val="89"/>
    <w:qFormat/>
    <w:uiPriority w:val="0"/>
    <w:pPr>
      <w:widowControl w:val="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98">
    <w:name w:val="网格型4122"/>
    <w:basedOn w:val="89"/>
    <w:qFormat/>
    <w:uiPriority w:val="0"/>
    <w:pPr>
      <w:widowControl w:val="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99">
    <w:name w:val="彩色型 132"/>
    <w:basedOn w:val="89"/>
    <w:qFormat/>
    <w:uiPriority w:val="0"/>
    <w:pPr>
      <w:widowControl w:val="0"/>
    </w:pPr>
    <w:rPr>
      <w:rFonts w:ascii="Times New Roman" w:hAnsi="Times New Roman"/>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cPr>
        <w:tcBorders>
          <w:tl2br w:val="nil"/>
          <w:tr2bl w:val="nil"/>
        </w:tcBorders>
        <w:shd w:val="solid" w:color="000000" w:fill="FFFFFF"/>
      </w:tcPr>
    </w:tblStylePr>
    <w:tblStylePr w:type="firstCol">
      <w:rPr>
        <w:b/>
        <w:bCs/>
        <w:i/>
        <w:iCs/>
      </w:rPr>
      <w:tcPr>
        <w:tcBorders>
          <w:tl2br w:val="nil"/>
          <w:tr2bl w:val="nil"/>
        </w:tcBorders>
        <w:shd w:val="solid" w:color="000080" w:fill="FFFFFF"/>
      </w:tcPr>
    </w:tblStylePr>
    <w:tblStylePr w:type="nwCell">
      <w:tcPr>
        <w:tcBorders>
          <w:tl2br w:val="nil"/>
          <w:tr2bl w:val="nil"/>
        </w:tcBorders>
        <w:shd w:val="solid" w:color="000000" w:fill="FFFFFF"/>
      </w:tcPr>
    </w:tblStylePr>
    <w:tblStylePr w:type="swCell">
      <w:rPr>
        <w:b/>
        <w:bCs/>
        <w:i w:val="0"/>
        <w:iCs w:val="0"/>
      </w:rPr>
      <w:tcPr>
        <w:tcBorders>
          <w:tl2br w:val="nil"/>
          <w:tr2bl w:val="nil"/>
        </w:tcBorders>
      </w:tcPr>
    </w:tblStylePr>
  </w:style>
  <w:style w:type="table" w:customStyle="1" w:styleId="2700">
    <w:name w:val="网格型5122"/>
    <w:basedOn w:val="89"/>
    <w:qFormat/>
    <w:uiPriority w:val="0"/>
    <w:pPr>
      <w:widowControl w:val="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01">
    <w:name w:val="网格型1522"/>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02">
    <w:name w:val="浅色底纹 - 强调文字颜色 111112"/>
    <w:basedOn w:val="89"/>
    <w:qFormat/>
    <w:uiPriority w:val="60"/>
    <w:rPr>
      <w:color w:val="365F91"/>
      <w:sz w:val="22"/>
      <w:szCs w:val="21"/>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2703">
    <w:name w:val="网格型1622"/>
    <w:basedOn w:val="89"/>
    <w:qFormat/>
    <w:uiPriority w:val="0"/>
    <w:rPr>
      <w:szCs w:val="21"/>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704">
    <w:name w:val="网格型1722"/>
    <w:basedOn w:val="89"/>
    <w:qFormat/>
    <w:uiPriority w:val="0"/>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705">
    <w:name w:val="浅色底纹 - 强调文字颜色 11212"/>
    <w:basedOn w:val="89"/>
    <w:qFormat/>
    <w:uiPriority w:val="60"/>
    <w:rPr>
      <w:color w:val="365F91"/>
      <w:sz w:val="22"/>
      <w:szCs w:val="21"/>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2706">
    <w:name w:val="网格型3131"/>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07">
    <w:name w:val="网格型4131"/>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08">
    <w:name w:val="网格型5131"/>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09">
    <w:name w:val="网格型6121"/>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10">
    <w:name w:val="网格型7121"/>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11">
    <w:name w:val="网格型8121"/>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12">
    <w:name w:val="网格型9121"/>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13">
    <w:name w:val="网格型10121"/>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14">
    <w:name w:val="网格型1431"/>
    <w:basedOn w:val="89"/>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715">
    <w:name w:val="网格型1531"/>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16">
    <w:name w:val="网格型2221"/>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17">
    <w:name w:val="网格型3231"/>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18">
    <w:name w:val="网格型4221"/>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19">
    <w:name w:val="网格型5221"/>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20">
    <w:name w:val="网格型6221"/>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21">
    <w:name w:val="网格型7221"/>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22">
    <w:name w:val="彩色型 141"/>
    <w:basedOn w:val="89"/>
    <w:qFormat/>
    <w:uiPriority w:val="0"/>
    <w:pPr>
      <w:widowControl w:val="0"/>
      <w:jc w:val="both"/>
    </w:pPr>
    <w:rPr>
      <w:rFonts w:eastAsia="仿宋_GB2312"/>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cPr>
        <w:tcBorders>
          <w:tl2br w:val="nil"/>
          <w:tr2bl w:val="nil"/>
        </w:tcBorders>
        <w:shd w:val="solid" w:color="000000" w:fill="FFFFFF"/>
      </w:tcPr>
    </w:tblStylePr>
    <w:tblStylePr w:type="firstCol">
      <w:rPr>
        <w:b/>
        <w:bCs/>
        <w:i/>
        <w:iCs/>
      </w:rPr>
      <w:tcPr>
        <w:tcBorders>
          <w:tl2br w:val="nil"/>
          <w:tr2bl w:val="nil"/>
        </w:tcBorders>
        <w:shd w:val="solid" w:color="000080" w:fill="FFFFFF"/>
      </w:tcPr>
    </w:tblStylePr>
    <w:tblStylePr w:type="nwCell">
      <w:tcPr>
        <w:tcBorders>
          <w:tl2br w:val="nil"/>
          <w:tr2bl w:val="nil"/>
        </w:tcBorders>
        <w:shd w:val="solid" w:color="000000" w:fill="FFFFFF"/>
      </w:tcPr>
    </w:tblStylePr>
    <w:tblStylePr w:type="swCell">
      <w:rPr>
        <w:b/>
        <w:bCs/>
        <w:i w:val="0"/>
        <w:iCs w:val="0"/>
      </w:rPr>
      <w:tcPr>
        <w:tcBorders>
          <w:tl2br w:val="nil"/>
          <w:tr2bl w:val="nil"/>
        </w:tcBorders>
      </w:tcPr>
    </w:tblStylePr>
  </w:style>
  <w:style w:type="table" w:customStyle="1" w:styleId="2723">
    <w:name w:val="网格型1631"/>
    <w:basedOn w:val="89"/>
    <w:qFormat/>
    <w:uiPriority w:val="0"/>
    <w:pPr>
      <w:widowControl w:val="0"/>
      <w:jc w:val="both"/>
    </w:pPr>
    <w:rPr>
      <w:rFonts w:ascii="仿宋" w:hAnsi="仿宋" w:eastAsia="仿宋_GB231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24">
    <w:name w:val="网格型1731"/>
    <w:basedOn w:val="89"/>
    <w:qFormat/>
    <w:uiPriority w:val="0"/>
    <w:pPr>
      <w:widowControl w:val="0"/>
    </w:pPr>
    <w:rPr>
      <w:rFonts w:ascii="仿宋" w:hAnsi="仿宋" w:eastAsia="仿宋_GB231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25">
    <w:name w:val="网格型1821"/>
    <w:basedOn w:val="89"/>
    <w:qFormat/>
    <w:uiPriority w:val="0"/>
    <w:pPr>
      <w:widowControl w:val="0"/>
    </w:pPr>
    <w:rPr>
      <w:rFonts w:ascii="仿宋" w:hAnsi="仿宋" w:eastAsia="仿宋_GB231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26">
    <w:name w:val="彩色型 1121"/>
    <w:basedOn w:val="89"/>
    <w:qFormat/>
    <w:uiPriority w:val="0"/>
    <w:pPr>
      <w:widowControl w:val="0"/>
    </w:pPr>
    <w:rPr>
      <w:rFonts w:ascii="仿宋" w:hAnsi="仿宋" w:eastAsia="仿宋_GB2312"/>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cPr>
        <w:tcBorders>
          <w:tl2br w:val="nil"/>
          <w:tr2bl w:val="nil"/>
        </w:tcBorders>
        <w:shd w:val="solid" w:color="000000" w:fill="FFFFFF"/>
      </w:tcPr>
    </w:tblStylePr>
    <w:tblStylePr w:type="firstCol">
      <w:rPr>
        <w:b/>
        <w:bCs/>
        <w:i/>
        <w:iCs/>
      </w:rPr>
      <w:tcPr>
        <w:tcBorders>
          <w:tl2br w:val="nil"/>
          <w:tr2bl w:val="nil"/>
        </w:tcBorders>
        <w:shd w:val="solid" w:color="000080" w:fill="FFFFFF"/>
      </w:tcPr>
    </w:tblStylePr>
    <w:tblStylePr w:type="nwCell">
      <w:tcPr>
        <w:tcBorders>
          <w:tl2br w:val="nil"/>
          <w:tr2bl w:val="nil"/>
        </w:tcBorders>
        <w:shd w:val="solid" w:color="000000" w:fill="FFFFFF"/>
      </w:tcPr>
    </w:tblStylePr>
    <w:tblStylePr w:type="swCell">
      <w:rPr>
        <w:b/>
        <w:bCs/>
        <w:i w:val="0"/>
        <w:iCs w:val="0"/>
      </w:rPr>
      <w:tcPr>
        <w:tcBorders>
          <w:tl2br w:val="nil"/>
          <w:tr2bl w:val="nil"/>
        </w:tcBorders>
      </w:tcPr>
    </w:tblStylePr>
  </w:style>
  <w:style w:type="table" w:customStyle="1" w:styleId="2727">
    <w:name w:val="表格主题31"/>
    <w:basedOn w:val="89"/>
    <w:qFormat/>
    <w:uiPriority w:val="0"/>
    <w:pPr>
      <w:widowControl w:val="0"/>
      <w:ind w:firstLine="200" w:firstLineChars="200"/>
    </w:pPr>
    <w:rPr>
      <w:rFonts w:ascii="仿宋" w:hAnsi="仿宋" w:eastAsia="仿宋_GB231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28">
    <w:name w:val="网格型3321"/>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29">
    <w:name w:val="网格型31111"/>
    <w:basedOn w:val="8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30">
    <w:name w:val="网格型41111"/>
    <w:basedOn w:val="8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31">
    <w:name w:val="彩色型 1211"/>
    <w:basedOn w:val="89"/>
    <w:qFormat/>
    <w:uiPriority w:val="0"/>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cPr>
        <w:tcBorders>
          <w:tl2br w:val="nil"/>
          <w:tr2bl w:val="nil"/>
        </w:tcBorders>
        <w:shd w:val="solid" w:color="000000" w:fill="FFFFFF"/>
      </w:tcPr>
    </w:tblStylePr>
    <w:tblStylePr w:type="firstCol">
      <w:rPr>
        <w:b/>
        <w:bCs/>
        <w:i/>
        <w:iCs/>
      </w:rPr>
      <w:tcPr>
        <w:tcBorders>
          <w:tl2br w:val="nil"/>
          <w:tr2bl w:val="nil"/>
        </w:tcBorders>
        <w:shd w:val="solid" w:color="000080" w:fill="FFFFFF"/>
      </w:tcPr>
    </w:tblStylePr>
    <w:tblStylePr w:type="nwCell">
      <w:tcPr>
        <w:tcBorders>
          <w:tl2br w:val="nil"/>
          <w:tr2bl w:val="nil"/>
        </w:tcBorders>
        <w:shd w:val="solid" w:color="000000" w:fill="FFFFFF"/>
      </w:tcPr>
    </w:tblStylePr>
    <w:tblStylePr w:type="swCell">
      <w:rPr>
        <w:b/>
        <w:bCs/>
        <w:i w:val="0"/>
        <w:iCs w:val="0"/>
      </w:rPr>
      <w:tcPr>
        <w:tcBorders>
          <w:tl2br w:val="nil"/>
          <w:tr2bl w:val="nil"/>
        </w:tcBorders>
      </w:tcPr>
    </w:tblStylePr>
  </w:style>
  <w:style w:type="table" w:customStyle="1" w:styleId="2732">
    <w:name w:val="网格型51111"/>
    <w:basedOn w:val="89"/>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733">
    <w:name w:val="网格型61111"/>
    <w:basedOn w:val="89"/>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734">
    <w:name w:val="网格型71111"/>
    <w:basedOn w:val="89"/>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735">
    <w:name w:val="网格型15111"/>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36">
    <w:name w:val="网格型16111"/>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37">
    <w:name w:val="网格型17111"/>
    <w:basedOn w:val="89"/>
    <w:qFormat/>
    <w:uiPriority w:val="0"/>
    <w:pPr>
      <w:widowControl w:val="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38">
    <w:name w:val="网格型18111"/>
    <w:basedOn w:val="89"/>
    <w:qFormat/>
    <w:uiPriority w:val="0"/>
    <w:pPr>
      <w:widowControl w:val="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39">
    <w:name w:val="网格型22111"/>
    <w:basedOn w:val="89"/>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740">
    <w:name w:val="网格型32111"/>
    <w:basedOn w:val="89"/>
    <w:qFormat/>
    <w:uiPriority w:val="0"/>
    <w:pPr>
      <w:widowControl w:val="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41">
    <w:name w:val="网格型42111"/>
    <w:basedOn w:val="89"/>
    <w:qFormat/>
    <w:uiPriority w:val="0"/>
    <w:pPr>
      <w:widowControl w:val="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42">
    <w:name w:val="彩色型 11111"/>
    <w:basedOn w:val="89"/>
    <w:qFormat/>
    <w:uiPriority w:val="0"/>
    <w:pPr>
      <w:widowControl w:val="0"/>
    </w:pPr>
    <w:rPr>
      <w:rFonts w:ascii="Times New Roman" w:hAnsi="Times New Roman"/>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cPr>
        <w:tcBorders>
          <w:tl2br w:val="nil"/>
          <w:tr2bl w:val="nil"/>
        </w:tcBorders>
        <w:shd w:val="solid" w:color="000000" w:fill="FFFFFF"/>
      </w:tcPr>
    </w:tblStylePr>
    <w:tblStylePr w:type="firstCol">
      <w:rPr>
        <w:b/>
        <w:bCs/>
        <w:i/>
        <w:iCs/>
      </w:rPr>
      <w:tcPr>
        <w:tcBorders>
          <w:tl2br w:val="nil"/>
          <w:tr2bl w:val="nil"/>
        </w:tcBorders>
        <w:shd w:val="solid" w:color="000080" w:fill="FFFFFF"/>
      </w:tcPr>
    </w:tblStylePr>
    <w:tblStylePr w:type="nwCell">
      <w:tcPr>
        <w:tcBorders>
          <w:tl2br w:val="nil"/>
          <w:tr2bl w:val="nil"/>
        </w:tcBorders>
        <w:shd w:val="solid" w:color="000000" w:fill="FFFFFF"/>
      </w:tcPr>
    </w:tblStylePr>
    <w:tblStylePr w:type="swCell">
      <w:rPr>
        <w:b/>
        <w:bCs/>
        <w:i w:val="0"/>
        <w:iCs w:val="0"/>
      </w:rPr>
      <w:tcPr>
        <w:tcBorders>
          <w:tl2br w:val="nil"/>
          <w:tr2bl w:val="nil"/>
        </w:tcBorders>
      </w:tcPr>
    </w:tblStylePr>
  </w:style>
  <w:style w:type="table" w:customStyle="1" w:styleId="2743">
    <w:name w:val="网格型52111"/>
    <w:basedOn w:val="89"/>
    <w:qFormat/>
    <w:uiPriority w:val="0"/>
    <w:pPr>
      <w:widowControl w:val="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44">
    <w:name w:val="网格型62111"/>
    <w:basedOn w:val="89"/>
    <w:qFormat/>
    <w:uiPriority w:val="0"/>
    <w:pPr>
      <w:widowControl w:val="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45">
    <w:name w:val="网格型72111"/>
    <w:basedOn w:val="89"/>
    <w:qFormat/>
    <w:uiPriority w:val="0"/>
    <w:pPr>
      <w:widowControl w:val="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46">
    <w:name w:val="网格型81111"/>
    <w:basedOn w:val="89"/>
    <w:qFormat/>
    <w:uiPriority w:val="0"/>
    <w:pPr>
      <w:widowControl w:val="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47">
    <w:name w:val="网格型91111"/>
    <w:basedOn w:val="89"/>
    <w:qFormat/>
    <w:uiPriority w:val="0"/>
    <w:pPr>
      <w:widowControl w:val="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48">
    <w:name w:val="网格型101111"/>
    <w:basedOn w:val="89"/>
    <w:qFormat/>
    <w:uiPriority w:val="0"/>
    <w:pPr>
      <w:widowControl w:val="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49">
    <w:name w:val="浅色底纹 - 强调文字颜色 1141"/>
    <w:basedOn w:val="89"/>
    <w:qFormat/>
    <w:uiPriority w:val="0"/>
    <w:rPr>
      <w:color w:val="365F91"/>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2750">
    <w:name w:val="浅色底纹 - 强调文字颜色 11131"/>
    <w:basedOn w:val="89"/>
    <w:qFormat/>
    <w:uiPriority w:val="60"/>
    <w:rPr>
      <w:color w:val="365F91"/>
      <w:sz w:val="22"/>
      <w:szCs w:val="21"/>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2751">
    <w:name w:val="浅色底纹 - 强调文字颜色 111121"/>
    <w:basedOn w:val="89"/>
    <w:qFormat/>
    <w:uiPriority w:val="60"/>
    <w:rPr>
      <w:color w:val="365F91"/>
      <w:sz w:val="22"/>
      <w:szCs w:val="21"/>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2752">
    <w:name w:val="浅色底纹 - 强调文字颜色 11221"/>
    <w:basedOn w:val="89"/>
    <w:qFormat/>
    <w:uiPriority w:val="60"/>
    <w:rPr>
      <w:color w:val="365F91"/>
      <w:sz w:val="22"/>
      <w:szCs w:val="21"/>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2753">
    <w:name w:val="网格型3421"/>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54">
    <w:name w:val="浅色底纹 - 强调文字颜色 11311"/>
    <w:basedOn w:val="89"/>
    <w:qFormat/>
    <w:uiPriority w:val="0"/>
    <w:rPr>
      <w:color w:val="365F91"/>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2755">
    <w:name w:val="浅色底纹 - 强调文字颜色 111211"/>
    <w:basedOn w:val="89"/>
    <w:qFormat/>
    <w:uiPriority w:val="60"/>
    <w:rPr>
      <w:color w:val="365F91"/>
      <w:sz w:val="22"/>
      <w:szCs w:val="21"/>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2756">
    <w:name w:val="网格型31211"/>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57">
    <w:name w:val="网格型12211"/>
    <w:basedOn w:val="89"/>
    <w:qFormat/>
    <w:uiPriority w:val="0"/>
    <w:pPr>
      <w:widowControl w:val="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58">
    <w:name w:val="网格型32211"/>
    <w:basedOn w:val="89"/>
    <w:qFormat/>
    <w:uiPriority w:val="0"/>
    <w:pPr>
      <w:widowControl w:val="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59">
    <w:name w:val="网格型41211"/>
    <w:basedOn w:val="89"/>
    <w:qFormat/>
    <w:uiPriority w:val="0"/>
    <w:pPr>
      <w:widowControl w:val="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60">
    <w:name w:val="彩色型 1311"/>
    <w:basedOn w:val="89"/>
    <w:qFormat/>
    <w:uiPriority w:val="0"/>
    <w:pPr>
      <w:widowControl w:val="0"/>
    </w:pPr>
    <w:rPr>
      <w:rFonts w:ascii="Times New Roman" w:hAnsi="Times New Roman"/>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cPr>
        <w:tcBorders>
          <w:tl2br w:val="nil"/>
          <w:tr2bl w:val="nil"/>
        </w:tcBorders>
        <w:shd w:val="solid" w:color="000000" w:fill="FFFFFF"/>
      </w:tcPr>
    </w:tblStylePr>
    <w:tblStylePr w:type="firstCol">
      <w:rPr>
        <w:b/>
        <w:bCs/>
        <w:i/>
        <w:iCs/>
      </w:rPr>
      <w:tcPr>
        <w:tcBorders>
          <w:tl2br w:val="nil"/>
          <w:tr2bl w:val="nil"/>
        </w:tcBorders>
        <w:shd w:val="solid" w:color="000080" w:fill="FFFFFF"/>
      </w:tcPr>
    </w:tblStylePr>
    <w:tblStylePr w:type="nwCell">
      <w:tcPr>
        <w:tcBorders>
          <w:tl2br w:val="nil"/>
          <w:tr2bl w:val="nil"/>
        </w:tcBorders>
        <w:shd w:val="solid" w:color="000000" w:fill="FFFFFF"/>
      </w:tcPr>
    </w:tblStylePr>
    <w:tblStylePr w:type="swCell">
      <w:rPr>
        <w:b/>
        <w:bCs/>
        <w:i w:val="0"/>
        <w:iCs w:val="0"/>
      </w:rPr>
      <w:tcPr>
        <w:tcBorders>
          <w:tl2br w:val="nil"/>
          <w:tr2bl w:val="nil"/>
        </w:tcBorders>
      </w:tcPr>
    </w:tblStylePr>
  </w:style>
  <w:style w:type="table" w:customStyle="1" w:styleId="2761">
    <w:name w:val="表格主题211"/>
    <w:basedOn w:val="89"/>
    <w:qFormat/>
    <w:uiPriority w:val="0"/>
    <w:pPr>
      <w:widowControl w:val="0"/>
      <w:ind w:firstLine="200" w:firstLineChars="20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62">
    <w:name w:val="网格型51211"/>
    <w:basedOn w:val="89"/>
    <w:qFormat/>
    <w:uiPriority w:val="0"/>
    <w:pPr>
      <w:widowControl w:val="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63">
    <w:name w:val="网格型14211"/>
    <w:basedOn w:val="89"/>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764">
    <w:name w:val="网格型15211"/>
    <w:basedOn w:val="89"/>
    <w:qFormat/>
    <w:uiPriority w:val="5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65">
    <w:name w:val="网格型33111"/>
    <w:basedOn w:val="89"/>
    <w:qFormat/>
    <w:uiPriority w:val="0"/>
    <w:rPr>
      <w:szCs w:val="21"/>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766">
    <w:name w:val="浅色底纹 - 强调文字颜色 1111111"/>
    <w:basedOn w:val="89"/>
    <w:qFormat/>
    <w:uiPriority w:val="60"/>
    <w:rPr>
      <w:color w:val="365F91"/>
      <w:sz w:val="22"/>
      <w:szCs w:val="21"/>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2767">
    <w:name w:val="网格型16211"/>
    <w:basedOn w:val="89"/>
    <w:qFormat/>
    <w:uiPriority w:val="59"/>
    <w:rPr>
      <w:szCs w:val="21"/>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768">
    <w:name w:val="网格型17211"/>
    <w:basedOn w:val="89"/>
    <w:qFormat/>
    <w:uiPriority w:val="0"/>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769">
    <w:name w:val="浅色底纹 - 强调文字颜色 112111"/>
    <w:basedOn w:val="89"/>
    <w:qFormat/>
    <w:uiPriority w:val="60"/>
    <w:rPr>
      <w:color w:val="365F91"/>
      <w:sz w:val="22"/>
      <w:szCs w:val="21"/>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2770">
    <w:name w:val="网格型34111"/>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2.png"/><Relationship Id="rId21" Type="http://schemas.openxmlformats.org/officeDocument/2006/relationships/theme" Target="theme/theme1.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footer" Target="footer8.xml"/><Relationship Id="rId18" Type="http://schemas.openxmlformats.org/officeDocument/2006/relationships/header" Target="header7.xml"/><Relationship Id="rId17" Type="http://schemas.openxmlformats.org/officeDocument/2006/relationships/header" Target="header6.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header" Target="header5.xml"/><Relationship Id="rId13" Type="http://schemas.openxmlformats.org/officeDocument/2006/relationships/header" Target="header4.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283</Pages>
  <Words>27499</Words>
  <Characters>156746</Characters>
  <Lines>1306</Lines>
  <Paragraphs>367</Paragraphs>
  <TotalTime>1519</TotalTime>
  <ScaleCrop>false</ScaleCrop>
  <LinksUpToDate>false</LinksUpToDate>
  <CharactersWithSpaces>183878</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2022-07-02T15:59:00Z</dcterms:created>
  <dc:creator>微软用户</dc:creator>
  <cp:lastModifiedBy>greatwall</cp:lastModifiedBy>
  <cp:lastPrinted>2022-07-20T09:26:00Z</cp:lastPrinted>
  <dcterms:modified xsi:type="dcterms:W3CDTF">2023-06-16T08:33:28Z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