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A4B" w:rsidRPr="003F752F" w:rsidRDefault="00F15A4B" w:rsidP="00F15A4B">
      <w:pPr>
        <w:spacing w:line="560" w:lineRule="exact"/>
        <w:jc w:val="center"/>
        <w:rPr>
          <w:rFonts w:ascii="方正小标宋_GBK" w:eastAsia="方正小标宋_GBK" w:hAnsi="宋体" w:hint="eastAsia"/>
          <w:bCs/>
          <w:color w:val="000000"/>
          <w:sz w:val="44"/>
          <w:szCs w:val="44"/>
        </w:rPr>
      </w:pPr>
      <w:r w:rsidRPr="003F752F">
        <w:rPr>
          <w:rFonts w:ascii="方正小标宋_GBK" w:eastAsia="方正小标宋_GBK" w:hAnsi="宋体" w:hint="eastAsia"/>
          <w:bCs/>
          <w:color w:val="000000"/>
          <w:sz w:val="44"/>
          <w:szCs w:val="44"/>
        </w:rPr>
        <w:t>报名函</w:t>
      </w:r>
    </w:p>
    <w:p w:rsidR="00F15A4B" w:rsidRPr="003F752F" w:rsidRDefault="00F15A4B" w:rsidP="00F15A4B">
      <w:pPr>
        <w:spacing w:line="560" w:lineRule="exact"/>
        <w:rPr>
          <w:rFonts w:ascii="方正小标宋_GBK" w:eastAsia="方正小标宋_GBK" w:hAnsi="宋体" w:hint="eastAsia"/>
          <w:bCs/>
          <w:color w:val="000000"/>
          <w:sz w:val="44"/>
          <w:szCs w:val="44"/>
        </w:rPr>
      </w:pPr>
    </w:p>
    <w:p w:rsidR="00F15A4B" w:rsidRPr="003F752F" w:rsidRDefault="00F15A4B" w:rsidP="00F15A4B">
      <w:pPr>
        <w:spacing w:line="600" w:lineRule="exact"/>
        <w:rPr>
          <w:rFonts w:ascii="仿宋_GB2312" w:eastAsia="仿宋_GB2312" w:hAnsi="宋体" w:hint="eastAsia"/>
          <w:bCs/>
          <w:color w:val="000000"/>
          <w:sz w:val="32"/>
          <w:szCs w:val="32"/>
        </w:rPr>
      </w:pPr>
      <w:r w:rsidRPr="003F752F">
        <w:rPr>
          <w:rFonts w:ascii="仿宋_GB2312" w:eastAsia="仿宋_GB2312" w:hAnsi="宋体" w:hint="eastAsia"/>
          <w:bCs/>
          <w:color w:val="000000"/>
          <w:sz w:val="32"/>
          <w:szCs w:val="32"/>
        </w:rPr>
        <w:t>海南省自然资源和规划厅：</w:t>
      </w:r>
    </w:p>
    <w:p w:rsidR="00F15A4B" w:rsidRPr="003F752F" w:rsidRDefault="00F15A4B" w:rsidP="00F15A4B">
      <w:pPr>
        <w:spacing w:line="560" w:lineRule="exact"/>
        <w:ind w:firstLineChars="200" w:firstLine="640"/>
        <w:rPr>
          <w:rFonts w:ascii="仿宋_GB2312" w:eastAsia="仿宋_GB2312" w:hAnsi="宋体" w:hint="eastAsia"/>
          <w:bCs/>
          <w:color w:val="000000"/>
          <w:sz w:val="32"/>
          <w:szCs w:val="32"/>
        </w:rPr>
      </w:pPr>
      <w:r w:rsidRPr="003F752F">
        <w:rPr>
          <w:rFonts w:ascii="仿宋_GB2312" w:eastAsia="仿宋_GB2312" w:hAnsi="宋体" w:hint="eastAsia"/>
          <w:bCs/>
          <w:color w:val="000000"/>
          <w:sz w:val="32"/>
          <w:szCs w:val="32"/>
        </w:rPr>
        <w:t>1.根据公告要求，我方递交的报名文件及有关材料，用于你方审核我方参加</w:t>
      </w:r>
      <w:proofErr w:type="gramStart"/>
      <w:r w:rsidRPr="003F752F">
        <w:rPr>
          <w:rFonts w:ascii="仿宋_GB2312" w:eastAsia="仿宋_GB2312" w:hAnsi="宋体" w:hint="eastAsia"/>
          <w:bCs/>
          <w:color w:val="000000"/>
          <w:sz w:val="32"/>
          <w:szCs w:val="32"/>
        </w:rPr>
        <w:t>昌江华</w:t>
      </w:r>
      <w:proofErr w:type="gramEnd"/>
      <w:r w:rsidRPr="003F752F">
        <w:rPr>
          <w:rFonts w:ascii="仿宋_GB2312" w:eastAsia="仿宋_GB2312" w:hAnsi="宋体" w:hint="eastAsia"/>
          <w:bCs/>
          <w:color w:val="000000"/>
          <w:sz w:val="32"/>
          <w:szCs w:val="32"/>
        </w:rPr>
        <w:t>盛天涯水泥有限公司白石岭水泥灰岩矿采矿权置换变更矿业权出让收益评估项目资格条件。</w:t>
      </w:r>
    </w:p>
    <w:p w:rsidR="00F15A4B" w:rsidRPr="003F752F" w:rsidRDefault="00F15A4B" w:rsidP="00F15A4B">
      <w:pPr>
        <w:spacing w:line="600" w:lineRule="exact"/>
        <w:ind w:firstLineChars="200" w:firstLine="640"/>
        <w:rPr>
          <w:rFonts w:ascii="仿宋_GB2312" w:eastAsia="仿宋_GB2312" w:hAnsi="宋体" w:hint="eastAsia"/>
          <w:bCs/>
          <w:color w:val="000000"/>
          <w:sz w:val="32"/>
          <w:szCs w:val="32"/>
        </w:rPr>
      </w:pPr>
      <w:r w:rsidRPr="003F752F">
        <w:rPr>
          <w:rFonts w:ascii="仿宋_GB2312" w:eastAsia="仿宋_GB2312" w:hAnsi="宋体" w:hint="eastAsia"/>
          <w:bCs/>
          <w:color w:val="000000"/>
          <w:sz w:val="32"/>
          <w:szCs w:val="32"/>
        </w:rPr>
        <w:t>2.你方可通过本函落款的联系人及联系方式得到进一步的资料和后续联系。</w:t>
      </w:r>
    </w:p>
    <w:p w:rsidR="00F15A4B" w:rsidRPr="003F752F" w:rsidRDefault="00F15A4B" w:rsidP="00F15A4B">
      <w:pPr>
        <w:spacing w:line="600" w:lineRule="exact"/>
        <w:ind w:firstLineChars="200" w:firstLine="640"/>
        <w:rPr>
          <w:rFonts w:ascii="仿宋_GB2312" w:eastAsia="仿宋_GB2312" w:hAnsi="宋体"/>
          <w:bCs/>
          <w:color w:val="000000"/>
          <w:sz w:val="32"/>
          <w:szCs w:val="32"/>
        </w:rPr>
      </w:pPr>
      <w:r w:rsidRPr="003F752F">
        <w:rPr>
          <w:rFonts w:ascii="仿宋_GB2312" w:eastAsia="仿宋_GB2312" w:hAnsi="宋体" w:hint="eastAsia"/>
          <w:bCs/>
          <w:color w:val="000000"/>
          <w:sz w:val="32"/>
          <w:szCs w:val="32"/>
        </w:rPr>
        <w:t>3.我方在此声明，所递交的文件及有关材料真实、准确。</w:t>
      </w:r>
    </w:p>
    <w:p w:rsidR="00F15A4B" w:rsidRPr="003F752F" w:rsidRDefault="00F15A4B" w:rsidP="00F15A4B">
      <w:pPr>
        <w:rPr>
          <w:rFonts w:hint="eastAsia"/>
        </w:rPr>
      </w:pPr>
    </w:p>
    <w:p w:rsidR="00F15A4B" w:rsidRPr="003F752F" w:rsidRDefault="00F15A4B" w:rsidP="00F15A4B">
      <w:pPr>
        <w:spacing w:line="600" w:lineRule="exact"/>
        <w:ind w:firstLineChars="700" w:firstLine="2240"/>
        <w:rPr>
          <w:rFonts w:ascii="仿宋_GB2312" w:eastAsia="仿宋_GB2312" w:hAnsi="宋体" w:hint="eastAsia"/>
          <w:bCs/>
          <w:color w:val="000000"/>
          <w:sz w:val="32"/>
          <w:szCs w:val="32"/>
        </w:rPr>
      </w:pPr>
    </w:p>
    <w:p w:rsidR="00F15A4B" w:rsidRPr="003F752F" w:rsidRDefault="00F15A4B" w:rsidP="00F15A4B">
      <w:pPr>
        <w:spacing w:line="600" w:lineRule="exact"/>
        <w:ind w:firstLineChars="700" w:firstLine="2240"/>
        <w:rPr>
          <w:rFonts w:ascii="仿宋_GB2312" w:eastAsia="仿宋_GB2312" w:hAnsi="宋体" w:hint="eastAsia"/>
          <w:bCs/>
          <w:color w:val="000000"/>
          <w:sz w:val="32"/>
          <w:szCs w:val="32"/>
        </w:rPr>
      </w:pPr>
    </w:p>
    <w:p w:rsidR="00F15A4B" w:rsidRPr="003F752F" w:rsidRDefault="00F15A4B" w:rsidP="00F15A4B">
      <w:pPr>
        <w:spacing w:line="600" w:lineRule="exact"/>
        <w:ind w:firstLineChars="700" w:firstLine="2240"/>
        <w:rPr>
          <w:rFonts w:ascii="仿宋_GB2312" w:eastAsia="仿宋_GB2312" w:hAnsi="宋体" w:hint="eastAsia"/>
          <w:bCs/>
          <w:color w:val="000000"/>
          <w:sz w:val="32"/>
          <w:szCs w:val="32"/>
        </w:rPr>
      </w:pPr>
    </w:p>
    <w:p w:rsidR="00F15A4B" w:rsidRPr="003F752F" w:rsidRDefault="00F15A4B" w:rsidP="00F15A4B">
      <w:pPr>
        <w:spacing w:line="600" w:lineRule="exact"/>
        <w:ind w:firstLineChars="700" w:firstLine="2240"/>
        <w:rPr>
          <w:rFonts w:ascii="仿宋_GB2312" w:eastAsia="仿宋_GB2312" w:hAnsi="宋体"/>
          <w:bCs/>
          <w:color w:val="000000"/>
          <w:sz w:val="32"/>
          <w:szCs w:val="32"/>
        </w:rPr>
      </w:pPr>
      <w:r w:rsidRPr="003F752F">
        <w:rPr>
          <w:rFonts w:ascii="仿宋_GB2312" w:eastAsia="仿宋_GB2312" w:hAnsi="宋体" w:hint="eastAsia"/>
          <w:bCs/>
          <w:color w:val="000000"/>
          <w:sz w:val="32"/>
          <w:szCs w:val="32"/>
        </w:rPr>
        <w:t>申请人：（盖单位章）</w:t>
      </w:r>
    </w:p>
    <w:p w:rsidR="00F15A4B" w:rsidRPr="003F752F" w:rsidRDefault="00F15A4B" w:rsidP="00F15A4B">
      <w:pPr>
        <w:spacing w:line="600" w:lineRule="exact"/>
        <w:ind w:firstLineChars="700" w:firstLine="2240"/>
        <w:rPr>
          <w:rFonts w:ascii="仿宋_GB2312" w:eastAsia="仿宋_GB2312" w:hAnsi="宋体" w:hint="eastAsia"/>
          <w:bCs/>
          <w:color w:val="000000"/>
          <w:sz w:val="32"/>
          <w:szCs w:val="32"/>
        </w:rPr>
      </w:pPr>
      <w:r w:rsidRPr="003F752F">
        <w:rPr>
          <w:rFonts w:ascii="仿宋_GB2312" w:eastAsia="仿宋_GB2312" w:hAnsi="宋体" w:hint="eastAsia"/>
          <w:bCs/>
          <w:color w:val="000000"/>
          <w:sz w:val="32"/>
          <w:szCs w:val="32"/>
        </w:rPr>
        <w:t>法定代表人或其委托代理人：（签字）</w:t>
      </w:r>
    </w:p>
    <w:p w:rsidR="00F15A4B" w:rsidRPr="003F752F" w:rsidRDefault="00F15A4B" w:rsidP="00F15A4B">
      <w:pPr>
        <w:spacing w:line="600" w:lineRule="exact"/>
        <w:ind w:firstLineChars="700" w:firstLine="2240"/>
        <w:rPr>
          <w:rFonts w:ascii="仿宋_GB2312" w:eastAsia="仿宋_GB2312" w:hAnsi="宋体" w:hint="eastAsia"/>
          <w:bCs/>
          <w:color w:val="000000"/>
          <w:sz w:val="32"/>
          <w:szCs w:val="32"/>
        </w:rPr>
      </w:pPr>
      <w:r w:rsidRPr="003F752F">
        <w:rPr>
          <w:rFonts w:ascii="仿宋_GB2312" w:eastAsia="仿宋_GB2312" w:hAnsi="宋体" w:hint="eastAsia"/>
          <w:bCs/>
          <w:color w:val="000000"/>
          <w:sz w:val="32"/>
          <w:szCs w:val="32"/>
        </w:rPr>
        <w:t>电话：</w:t>
      </w:r>
    </w:p>
    <w:p w:rsidR="00F15A4B" w:rsidRPr="003F752F" w:rsidRDefault="00F15A4B" w:rsidP="00F15A4B">
      <w:pPr>
        <w:spacing w:line="600" w:lineRule="exact"/>
        <w:ind w:firstLineChars="700" w:firstLine="2240"/>
        <w:rPr>
          <w:rFonts w:ascii="华文中宋" w:eastAsia="华文中宋" w:hAnsi="华文中宋" w:hint="eastAsia"/>
          <w:b/>
          <w:spacing w:val="-20"/>
          <w:sz w:val="44"/>
          <w:szCs w:val="44"/>
        </w:rPr>
      </w:pPr>
      <w:r w:rsidRPr="003F752F">
        <w:rPr>
          <w:rFonts w:ascii="仿宋_GB2312" w:eastAsia="仿宋_GB2312" w:hAnsi="宋体" w:hint="eastAsia"/>
          <w:bCs/>
          <w:color w:val="000000"/>
          <w:sz w:val="32"/>
          <w:szCs w:val="32"/>
        </w:rPr>
        <w:t>电子邮箱：</w:t>
      </w:r>
    </w:p>
    <w:p w:rsidR="00F15A4B" w:rsidRPr="003F752F" w:rsidRDefault="00F15A4B" w:rsidP="00F15A4B"/>
    <w:p w:rsidR="00F15A4B" w:rsidRPr="003F752F" w:rsidRDefault="00F15A4B" w:rsidP="00F15A4B"/>
    <w:p w:rsidR="00F15A4B" w:rsidRPr="003F752F" w:rsidRDefault="00F15A4B" w:rsidP="00F15A4B">
      <w:pPr>
        <w:tabs>
          <w:tab w:val="left" w:pos="7380"/>
          <w:tab w:val="left" w:pos="7560"/>
          <w:tab w:val="left" w:pos="7740"/>
        </w:tabs>
        <w:spacing w:line="560" w:lineRule="exact"/>
        <w:jc w:val="left"/>
        <w:rPr>
          <w:rFonts w:hint="eastAsia"/>
        </w:rPr>
      </w:pPr>
    </w:p>
    <w:p w:rsidR="00F15A4B" w:rsidRPr="003F752F" w:rsidRDefault="00F15A4B" w:rsidP="00F15A4B">
      <w:pPr>
        <w:sectPr w:rsidR="00F15A4B" w:rsidRPr="003F752F">
          <w:footerReference w:type="default" r:id="rId6"/>
          <w:pgSz w:w="11906" w:h="16838"/>
          <w:pgMar w:top="1440" w:right="1800" w:bottom="1440" w:left="1800" w:header="851" w:footer="992" w:gutter="0"/>
          <w:cols w:space="720"/>
          <w:docGrid w:type="lines" w:linePitch="312"/>
        </w:sectPr>
      </w:pPr>
    </w:p>
    <w:p w:rsidR="00F15A4B" w:rsidRPr="003F752F" w:rsidRDefault="00F15A4B" w:rsidP="00F15A4B">
      <w:pPr>
        <w:rPr>
          <w:rFonts w:hint="eastAsia"/>
        </w:rPr>
      </w:pPr>
    </w:p>
    <w:p w:rsidR="00F15A4B" w:rsidRPr="003F752F" w:rsidRDefault="00F15A4B" w:rsidP="00F15A4B">
      <w:pPr>
        <w:rPr>
          <w:rFonts w:hint="eastAsia"/>
        </w:rPr>
      </w:pPr>
    </w:p>
    <w:p w:rsidR="00F15A4B" w:rsidRPr="003F752F" w:rsidRDefault="00F15A4B" w:rsidP="00F15A4B">
      <w:pPr>
        <w:tabs>
          <w:tab w:val="left" w:pos="7380"/>
          <w:tab w:val="left" w:pos="7560"/>
          <w:tab w:val="left" w:pos="7740"/>
        </w:tabs>
        <w:spacing w:line="560" w:lineRule="exact"/>
        <w:jc w:val="center"/>
        <w:rPr>
          <w:rFonts w:ascii="仿宋_GB2312" w:eastAsia="仿宋_GB2312"/>
          <w:b/>
          <w:sz w:val="36"/>
          <w:szCs w:val="36"/>
        </w:rPr>
      </w:pPr>
      <w:r w:rsidRPr="003F752F">
        <w:rPr>
          <w:rFonts w:ascii="仿宋_GB2312" w:eastAsia="仿宋_GB2312" w:hint="eastAsia"/>
          <w:b/>
          <w:sz w:val="36"/>
          <w:szCs w:val="36"/>
        </w:rPr>
        <w:t xml:space="preserve">     报价一览表</w:t>
      </w:r>
    </w:p>
    <w:tbl>
      <w:tblPr>
        <w:tblpPr w:leftFromText="180" w:rightFromText="180" w:vertAnchor="text" w:horzAnchor="page" w:tblpX="2021" w:tblpY="6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03"/>
        <w:gridCol w:w="6457"/>
      </w:tblGrid>
      <w:tr w:rsidR="00F15A4B" w:rsidRPr="003F752F" w:rsidTr="001B472D">
        <w:trPr>
          <w:trHeight w:val="955"/>
        </w:trPr>
        <w:tc>
          <w:tcPr>
            <w:tcW w:w="2303" w:type="dxa"/>
            <w:tcBorders>
              <w:top w:val="single" w:sz="4" w:space="0" w:color="000000"/>
              <w:left w:val="single" w:sz="4" w:space="0" w:color="000000"/>
              <w:bottom w:val="single" w:sz="4" w:space="0" w:color="000000"/>
              <w:right w:val="single" w:sz="4" w:space="0" w:color="000000"/>
            </w:tcBorders>
            <w:vAlign w:val="center"/>
          </w:tcPr>
          <w:p w:rsidR="00F15A4B" w:rsidRPr="003F752F" w:rsidRDefault="00F15A4B" w:rsidP="001B472D">
            <w:pPr>
              <w:widowControl/>
              <w:spacing w:line="560" w:lineRule="exact"/>
              <w:jc w:val="center"/>
              <w:rPr>
                <w:rFonts w:ascii="仿宋_GB2312" w:eastAsia="仿宋_GB2312" w:hAnsi="宋体"/>
                <w:b/>
                <w:sz w:val="32"/>
                <w:szCs w:val="32"/>
              </w:rPr>
            </w:pPr>
            <w:r w:rsidRPr="003F752F">
              <w:rPr>
                <w:rFonts w:ascii="仿宋_GB2312" w:eastAsia="仿宋_GB2312" w:hAnsi="宋体" w:hint="eastAsia"/>
                <w:b/>
                <w:sz w:val="32"/>
                <w:szCs w:val="32"/>
              </w:rPr>
              <w:t>项目名称</w:t>
            </w:r>
          </w:p>
        </w:tc>
        <w:tc>
          <w:tcPr>
            <w:tcW w:w="6457" w:type="dxa"/>
            <w:tcBorders>
              <w:top w:val="single" w:sz="4" w:space="0" w:color="000000"/>
              <w:left w:val="single" w:sz="4" w:space="0" w:color="000000"/>
              <w:bottom w:val="single" w:sz="4" w:space="0" w:color="000000"/>
              <w:right w:val="single" w:sz="4" w:space="0" w:color="000000"/>
            </w:tcBorders>
            <w:vAlign w:val="center"/>
          </w:tcPr>
          <w:p w:rsidR="00F15A4B" w:rsidRPr="003F752F" w:rsidRDefault="00F15A4B" w:rsidP="001B472D">
            <w:pPr>
              <w:widowControl/>
              <w:spacing w:line="560" w:lineRule="exact"/>
              <w:rPr>
                <w:rFonts w:ascii="仿宋_GB2312" w:eastAsia="仿宋_GB2312" w:hAnsi="宋体"/>
                <w:sz w:val="32"/>
                <w:szCs w:val="32"/>
              </w:rPr>
            </w:pPr>
            <w:proofErr w:type="gramStart"/>
            <w:r w:rsidRPr="003F752F">
              <w:rPr>
                <w:rFonts w:ascii="仿宋_GB2312" w:eastAsia="仿宋_GB2312" w:hint="eastAsia"/>
                <w:sz w:val="32"/>
                <w:szCs w:val="32"/>
              </w:rPr>
              <w:t>昌江华</w:t>
            </w:r>
            <w:proofErr w:type="gramEnd"/>
            <w:r w:rsidRPr="003F752F">
              <w:rPr>
                <w:rFonts w:ascii="仿宋_GB2312" w:eastAsia="仿宋_GB2312" w:hint="eastAsia"/>
                <w:sz w:val="32"/>
                <w:szCs w:val="32"/>
              </w:rPr>
              <w:t>盛天涯水泥有限公司白石岭水泥灰岩矿采矿权置换变更矿业权出让收益评估</w:t>
            </w:r>
          </w:p>
        </w:tc>
      </w:tr>
      <w:tr w:rsidR="00F15A4B" w:rsidRPr="003F752F" w:rsidTr="001B472D">
        <w:trPr>
          <w:trHeight w:val="1352"/>
        </w:trPr>
        <w:tc>
          <w:tcPr>
            <w:tcW w:w="2303" w:type="dxa"/>
            <w:tcBorders>
              <w:top w:val="single" w:sz="4" w:space="0" w:color="000000"/>
              <w:left w:val="single" w:sz="4" w:space="0" w:color="000000"/>
              <w:bottom w:val="single" w:sz="4" w:space="0" w:color="000000"/>
              <w:right w:val="single" w:sz="4" w:space="0" w:color="000000"/>
            </w:tcBorders>
            <w:vAlign w:val="center"/>
          </w:tcPr>
          <w:p w:rsidR="00F15A4B" w:rsidRPr="003F752F" w:rsidRDefault="00F15A4B" w:rsidP="001B472D">
            <w:pPr>
              <w:widowControl/>
              <w:spacing w:line="560" w:lineRule="exact"/>
              <w:jc w:val="center"/>
              <w:rPr>
                <w:rFonts w:ascii="仿宋_GB2312" w:eastAsia="仿宋_GB2312" w:hAnsi="宋体"/>
                <w:b/>
                <w:sz w:val="32"/>
                <w:szCs w:val="32"/>
              </w:rPr>
            </w:pPr>
            <w:r w:rsidRPr="003F752F">
              <w:rPr>
                <w:rFonts w:ascii="仿宋_GB2312" w:eastAsia="仿宋_GB2312" w:hAnsi="宋体" w:hint="eastAsia"/>
                <w:b/>
                <w:sz w:val="32"/>
                <w:szCs w:val="32"/>
              </w:rPr>
              <w:t>报    价</w:t>
            </w:r>
          </w:p>
        </w:tc>
        <w:tc>
          <w:tcPr>
            <w:tcW w:w="6457" w:type="dxa"/>
            <w:tcBorders>
              <w:top w:val="single" w:sz="4" w:space="0" w:color="000000"/>
              <w:left w:val="single" w:sz="4" w:space="0" w:color="000000"/>
              <w:bottom w:val="single" w:sz="4" w:space="0" w:color="000000"/>
              <w:right w:val="single" w:sz="4" w:space="0" w:color="000000"/>
            </w:tcBorders>
            <w:vAlign w:val="center"/>
          </w:tcPr>
          <w:p w:rsidR="00F15A4B" w:rsidRPr="003F752F" w:rsidRDefault="00F15A4B" w:rsidP="001B472D">
            <w:pPr>
              <w:widowControl/>
              <w:spacing w:line="560" w:lineRule="exact"/>
              <w:rPr>
                <w:rFonts w:ascii="仿宋_GB2312" w:eastAsia="仿宋_GB2312" w:hAnsi="宋体"/>
                <w:sz w:val="32"/>
                <w:szCs w:val="32"/>
                <w:u w:val="single"/>
              </w:rPr>
            </w:pPr>
            <w:r w:rsidRPr="003F752F">
              <w:rPr>
                <w:rFonts w:ascii="仿宋_GB2312" w:eastAsia="仿宋_GB2312" w:hAnsi="宋体" w:hint="eastAsia"/>
                <w:sz w:val="32"/>
                <w:szCs w:val="32"/>
              </w:rPr>
              <w:t>金额：（大写）</w:t>
            </w:r>
            <w:r w:rsidRPr="003F752F">
              <w:rPr>
                <w:rFonts w:ascii="仿宋_GB2312" w:eastAsia="仿宋_GB2312" w:hAnsi="宋体" w:hint="eastAsia"/>
                <w:sz w:val="32"/>
                <w:szCs w:val="32"/>
                <w:u w:val="single"/>
              </w:rPr>
              <w:t xml:space="preserve">                       </w:t>
            </w:r>
          </w:p>
          <w:p w:rsidR="00F15A4B" w:rsidRPr="003F752F" w:rsidRDefault="00F15A4B" w:rsidP="001B472D">
            <w:pPr>
              <w:widowControl/>
              <w:spacing w:line="560" w:lineRule="exact"/>
              <w:ind w:firstLineChars="300" w:firstLine="960"/>
              <w:rPr>
                <w:rFonts w:ascii="仿宋_GB2312" w:eastAsia="仿宋_GB2312" w:hAnsi="宋体"/>
                <w:sz w:val="32"/>
                <w:szCs w:val="32"/>
              </w:rPr>
            </w:pPr>
            <w:r w:rsidRPr="003F752F">
              <w:rPr>
                <w:rFonts w:ascii="仿宋_GB2312" w:eastAsia="仿宋_GB2312" w:hAnsi="宋体" w:hint="eastAsia"/>
                <w:sz w:val="32"/>
                <w:szCs w:val="32"/>
              </w:rPr>
              <w:t xml:space="preserve">(小写) </w:t>
            </w:r>
            <w:r w:rsidRPr="003F752F">
              <w:rPr>
                <w:rFonts w:ascii="仿宋_GB2312" w:eastAsia="仿宋_GB2312" w:hAnsi="宋体" w:hint="eastAsia"/>
                <w:sz w:val="32"/>
                <w:szCs w:val="32"/>
                <w:u w:val="single"/>
              </w:rPr>
              <w:t xml:space="preserve">                       </w:t>
            </w:r>
          </w:p>
        </w:tc>
      </w:tr>
    </w:tbl>
    <w:p w:rsidR="00F15A4B" w:rsidRPr="003F752F" w:rsidRDefault="00F15A4B" w:rsidP="00F15A4B">
      <w:pPr>
        <w:tabs>
          <w:tab w:val="left" w:pos="7380"/>
          <w:tab w:val="left" w:pos="7560"/>
          <w:tab w:val="left" w:pos="7740"/>
        </w:tabs>
        <w:spacing w:line="560" w:lineRule="exact"/>
        <w:rPr>
          <w:rFonts w:ascii="仿宋_GB2312" w:eastAsia="仿宋_GB2312"/>
          <w:b/>
          <w:sz w:val="32"/>
          <w:szCs w:val="32"/>
        </w:rPr>
      </w:pPr>
    </w:p>
    <w:p w:rsidR="00F15A4B" w:rsidRPr="003F752F" w:rsidRDefault="00F15A4B" w:rsidP="00F15A4B">
      <w:pPr>
        <w:tabs>
          <w:tab w:val="left" w:pos="7380"/>
          <w:tab w:val="left" w:pos="7560"/>
          <w:tab w:val="left" w:pos="7740"/>
        </w:tabs>
        <w:spacing w:line="300" w:lineRule="exact"/>
        <w:rPr>
          <w:rFonts w:ascii="仿宋_GB2312" w:eastAsia="仿宋_GB2312"/>
          <w:sz w:val="32"/>
          <w:szCs w:val="32"/>
        </w:rPr>
      </w:pPr>
    </w:p>
    <w:p w:rsidR="00F15A4B" w:rsidRPr="003F752F" w:rsidRDefault="00F15A4B" w:rsidP="00F15A4B">
      <w:pPr>
        <w:tabs>
          <w:tab w:val="left" w:pos="7380"/>
          <w:tab w:val="left" w:pos="7560"/>
          <w:tab w:val="left" w:pos="7740"/>
        </w:tabs>
        <w:spacing w:line="560" w:lineRule="exact"/>
        <w:ind w:firstLineChars="100" w:firstLine="320"/>
        <w:rPr>
          <w:rFonts w:ascii="仿宋_GB2312" w:eastAsia="仿宋_GB2312"/>
          <w:sz w:val="32"/>
          <w:szCs w:val="32"/>
        </w:rPr>
      </w:pPr>
    </w:p>
    <w:p w:rsidR="00F15A4B" w:rsidRPr="003F752F" w:rsidRDefault="00F15A4B" w:rsidP="00F15A4B">
      <w:pPr>
        <w:tabs>
          <w:tab w:val="left" w:pos="7380"/>
          <w:tab w:val="left" w:pos="7560"/>
          <w:tab w:val="left" w:pos="7740"/>
        </w:tabs>
        <w:spacing w:line="560" w:lineRule="exact"/>
        <w:ind w:firstLineChars="100" w:firstLine="320"/>
        <w:rPr>
          <w:rFonts w:ascii="仿宋_GB2312" w:eastAsia="仿宋_GB2312"/>
          <w:sz w:val="32"/>
          <w:szCs w:val="32"/>
        </w:rPr>
      </w:pPr>
    </w:p>
    <w:p w:rsidR="00F15A4B" w:rsidRPr="003F752F" w:rsidRDefault="00F15A4B" w:rsidP="00F15A4B">
      <w:pPr>
        <w:tabs>
          <w:tab w:val="left" w:pos="7380"/>
          <w:tab w:val="left" w:pos="7560"/>
          <w:tab w:val="left" w:pos="7740"/>
        </w:tabs>
        <w:spacing w:line="560" w:lineRule="exact"/>
        <w:ind w:firstLineChars="100" w:firstLine="320"/>
        <w:rPr>
          <w:rFonts w:ascii="仿宋_GB2312" w:eastAsia="仿宋_GB2312"/>
          <w:sz w:val="32"/>
          <w:szCs w:val="32"/>
        </w:rPr>
      </w:pPr>
    </w:p>
    <w:p w:rsidR="00F15A4B" w:rsidRPr="003F752F" w:rsidRDefault="00F15A4B" w:rsidP="00F15A4B">
      <w:pPr>
        <w:tabs>
          <w:tab w:val="left" w:pos="7380"/>
          <w:tab w:val="left" w:pos="7560"/>
          <w:tab w:val="left" w:pos="7740"/>
        </w:tabs>
        <w:spacing w:line="700" w:lineRule="exact"/>
        <w:ind w:firstLineChars="100" w:firstLine="320"/>
        <w:rPr>
          <w:rFonts w:ascii="仿宋_GB2312" w:eastAsia="仿宋_GB2312"/>
          <w:sz w:val="32"/>
          <w:szCs w:val="32"/>
        </w:rPr>
      </w:pPr>
      <w:r w:rsidRPr="003F752F">
        <w:rPr>
          <w:rFonts w:ascii="仿宋_GB2312" w:eastAsia="仿宋_GB2312" w:hint="eastAsia"/>
          <w:sz w:val="32"/>
          <w:szCs w:val="32"/>
        </w:rPr>
        <w:t>报价单位：</w:t>
      </w:r>
      <w:r w:rsidRPr="003F752F">
        <w:rPr>
          <w:rFonts w:ascii="仿宋_GB2312" w:eastAsia="仿宋_GB2312" w:hint="eastAsia"/>
          <w:sz w:val="32"/>
          <w:szCs w:val="32"/>
          <w:u w:val="single"/>
        </w:rPr>
        <w:t xml:space="preserve">                       </w:t>
      </w:r>
      <w:r w:rsidRPr="003F752F">
        <w:rPr>
          <w:rFonts w:ascii="仿宋_GB2312" w:eastAsia="仿宋_GB2312" w:hint="eastAsia"/>
          <w:sz w:val="32"/>
          <w:szCs w:val="32"/>
        </w:rPr>
        <w:t>（盖章）</w:t>
      </w:r>
    </w:p>
    <w:p w:rsidR="00F15A4B" w:rsidRPr="003F752F" w:rsidRDefault="00F15A4B" w:rsidP="00F15A4B">
      <w:pPr>
        <w:tabs>
          <w:tab w:val="left" w:pos="7380"/>
          <w:tab w:val="left" w:pos="7560"/>
          <w:tab w:val="left" w:pos="7740"/>
        </w:tabs>
        <w:spacing w:line="700" w:lineRule="exact"/>
        <w:ind w:firstLineChars="100" w:firstLine="320"/>
        <w:rPr>
          <w:rFonts w:ascii="仿宋_GB2312" w:eastAsia="仿宋_GB2312"/>
          <w:sz w:val="32"/>
          <w:szCs w:val="32"/>
          <w:u w:val="single"/>
        </w:rPr>
      </w:pPr>
      <w:r w:rsidRPr="003F752F">
        <w:rPr>
          <w:rFonts w:ascii="仿宋_GB2312" w:eastAsia="仿宋_GB2312" w:hint="eastAsia"/>
          <w:sz w:val="32"/>
          <w:szCs w:val="32"/>
        </w:rPr>
        <w:t>法定代表人或授权代表：</w:t>
      </w:r>
      <w:r w:rsidRPr="003F752F">
        <w:rPr>
          <w:rFonts w:ascii="仿宋_GB2312" w:eastAsia="仿宋_GB2312" w:hint="eastAsia"/>
          <w:sz w:val="32"/>
          <w:szCs w:val="32"/>
          <w:u w:val="single"/>
        </w:rPr>
        <w:t xml:space="preserve">           </w:t>
      </w:r>
    </w:p>
    <w:p w:rsidR="00F15A4B" w:rsidRDefault="00F15A4B" w:rsidP="00F15A4B">
      <w:pPr>
        <w:tabs>
          <w:tab w:val="left" w:pos="7380"/>
          <w:tab w:val="left" w:pos="7560"/>
          <w:tab w:val="left" w:pos="7740"/>
        </w:tabs>
        <w:spacing w:line="700" w:lineRule="exact"/>
        <w:ind w:firstLineChars="100" w:firstLine="320"/>
        <w:rPr>
          <w:rFonts w:ascii="仿宋_GB2312" w:eastAsia="仿宋_GB2312"/>
          <w:sz w:val="32"/>
          <w:szCs w:val="32"/>
        </w:rPr>
      </w:pPr>
      <w:r w:rsidRPr="003F752F">
        <w:rPr>
          <w:rFonts w:ascii="仿宋_GB2312" w:eastAsia="仿宋_GB2312" w:hint="eastAsia"/>
          <w:sz w:val="32"/>
          <w:szCs w:val="32"/>
        </w:rPr>
        <w:t>日期：      年   月   日</w:t>
      </w:r>
    </w:p>
    <w:p w:rsidR="00F15A4B" w:rsidRDefault="00F15A4B" w:rsidP="00F15A4B"/>
    <w:p w:rsidR="00F15A4B" w:rsidRPr="00D63E2F" w:rsidRDefault="00F15A4B" w:rsidP="00F15A4B">
      <w:pPr>
        <w:tabs>
          <w:tab w:val="left" w:pos="1575"/>
        </w:tabs>
        <w:spacing w:line="780" w:lineRule="exact"/>
        <w:ind w:firstLine="635"/>
        <w:rPr>
          <w:sz w:val="30"/>
          <w:szCs w:val="30"/>
        </w:rPr>
      </w:pPr>
    </w:p>
    <w:p w:rsidR="00F15A4B" w:rsidRPr="002F1412" w:rsidRDefault="00F15A4B" w:rsidP="00F15A4B"/>
    <w:p w:rsidR="00F15A4B" w:rsidRPr="00610C1C" w:rsidRDefault="00F15A4B" w:rsidP="00F15A4B"/>
    <w:p w:rsidR="00E93E3A" w:rsidRDefault="00E93E3A"/>
    <w:sectPr w:rsidR="00E93E3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A4B" w:rsidRDefault="00F15A4B" w:rsidP="00F15A4B">
      <w:r>
        <w:separator/>
      </w:r>
    </w:p>
  </w:endnote>
  <w:endnote w:type="continuationSeparator" w:id="0">
    <w:p w:rsidR="00F15A4B" w:rsidRDefault="00F15A4B" w:rsidP="00F15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4B" w:rsidRDefault="00F15A4B">
    <w:pPr>
      <w:pStyle w:val="a4"/>
      <w:jc w:val="center"/>
      <w:rPr>
        <w:rFonts w:ascii="仿宋_GB2312" w:eastAsia="仿宋_GB2312" w:hint="eastAsia"/>
        <w:sz w:val="28"/>
        <w:szCs w:val="28"/>
      </w:rPr>
    </w:pPr>
    <w:r>
      <w:rPr>
        <w:rFonts w:ascii="仿宋_GB2312" w:eastAsia="仿宋_GB2312" w:hint="eastAsia"/>
        <w:sz w:val="28"/>
        <w:szCs w:val="28"/>
      </w:rPr>
      <w:fldChar w:fldCharType="begin"/>
    </w:r>
    <w:r>
      <w:rPr>
        <w:rFonts w:ascii="仿宋_GB2312" w:eastAsia="仿宋_GB2312" w:hint="eastAsia"/>
        <w:sz w:val="28"/>
        <w:szCs w:val="28"/>
      </w:rPr>
      <w:instrText xml:space="preserve"> PAGE   \* MERGEFORMAT </w:instrText>
    </w:r>
    <w:r>
      <w:rPr>
        <w:rFonts w:ascii="仿宋_GB2312" w:eastAsia="仿宋_GB2312" w:hint="eastAsia"/>
        <w:sz w:val="28"/>
        <w:szCs w:val="28"/>
      </w:rPr>
      <w:fldChar w:fldCharType="separate"/>
    </w:r>
    <w:r w:rsidRPr="00F15A4B">
      <w:rPr>
        <w:rFonts w:ascii="仿宋_GB2312" w:eastAsia="仿宋_GB2312"/>
        <w:noProof/>
        <w:sz w:val="28"/>
        <w:szCs w:val="28"/>
        <w:lang w:val="zh-CN" w:eastAsia="zh-CN"/>
      </w:rPr>
      <w:t>1</w:t>
    </w:r>
    <w:r>
      <w:rPr>
        <w:rFonts w:ascii="仿宋_GB2312" w:eastAsia="仿宋_GB2312" w:hint="eastAsia"/>
        <w:sz w:val="28"/>
        <w:szCs w:val="28"/>
      </w:rPr>
      <w:fldChar w:fldCharType="end"/>
    </w:r>
  </w:p>
  <w:p w:rsidR="00F15A4B" w:rsidRDefault="00F15A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A4B" w:rsidRDefault="00F15A4B" w:rsidP="00F15A4B">
      <w:r>
        <w:separator/>
      </w:r>
    </w:p>
  </w:footnote>
  <w:footnote w:type="continuationSeparator" w:id="0">
    <w:p w:rsidR="00F15A4B" w:rsidRDefault="00F15A4B" w:rsidP="00F15A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A4B"/>
    <w:rsid w:val="00E93E3A"/>
    <w:rsid w:val="00F15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F15A4B"/>
    <w:pPr>
      <w:widowControl w:val="0"/>
      <w:jc w:val="both"/>
    </w:pPr>
    <w:rPr>
      <w:rFonts w:ascii="Calibri" w:eastAsia="宋体" w:hAnsi="Calibri" w:cs="Times New Roman"/>
    </w:rPr>
  </w:style>
  <w:style w:type="paragraph" w:styleId="1">
    <w:name w:val="heading 1"/>
    <w:basedOn w:val="a"/>
    <w:next w:val="a"/>
    <w:link w:val="1Char"/>
    <w:uiPriority w:val="9"/>
    <w:qFormat/>
    <w:rsid w:val="00F15A4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5A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15A4B"/>
    <w:rPr>
      <w:sz w:val="18"/>
      <w:szCs w:val="18"/>
    </w:rPr>
  </w:style>
  <w:style w:type="paragraph" w:styleId="a4">
    <w:name w:val="footer"/>
    <w:basedOn w:val="a"/>
    <w:link w:val="Char0"/>
    <w:uiPriority w:val="99"/>
    <w:unhideWhenUsed/>
    <w:rsid w:val="00F15A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5A4B"/>
    <w:rPr>
      <w:sz w:val="18"/>
      <w:szCs w:val="18"/>
    </w:rPr>
  </w:style>
  <w:style w:type="character" w:customStyle="1" w:styleId="1Char">
    <w:name w:val="标题 1 Char"/>
    <w:basedOn w:val="a0"/>
    <w:link w:val="1"/>
    <w:uiPriority w:val="9"/>
    <w:rsid w:val="00F15A4B"/>
    <w:rPr>
      <w:rFonts w:ascii="Calibri" w:eastAsia="宋体" w:hAnsi="Calibri"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Words>
  <Characters>353</Characters>
  <Application>Microsoft Office Word</Application>
  <DocSecurity>0</DocSecurity>
  <Lines>2</Lines>
  <Paragraphs>1</Paragraphs>
  <ScaleCrop>false</ScaleCrop>
  <Company>Microsoft</Company>
  <LinksUpToDate>false</LinksUpToDate>
  <CharactersWithSpaces>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王小曼</dc:creator>
  <cp:keywords/>
  <dc:description/>
  <cp:lastModifiedBy>王小曼</cp:lastModifiedBy>
  <cp:revision>2</cp:revision>
  <dcterms:created xsi:type="dcterms:W3CDTF">2021-05-26T00:14:00Z</dcterms:created>
  <dcterms:modified xsi:type="dcterms:W3CDTF">2021-05-26T00:14:00Z</dcterms:modified>
</cp:coreProperties>
</file>