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659D" w:rsidRPr="006E2A0F" w:rsidRDefault="0058659D" w:rsidP="0058659D">
      <w:pPr>
        <w:spacing w:line="560" w:lineRule="exact"/>
        <w:rPr>
          <w:rFonts w:ascii="黑体" w:eastAsia="黑体" w:hAnsi="黑体"/>
          <w:sz w:val="32"/>
          <w:szCs w:val="32"/>
        </w:rPr>
      </w:pPr>
      <w:r w:rsidRPr="006E2A0F">
        <w:rPr>
          <w:rFonts w:ascii="黑体" w:eastAsia="黑体" w:hAnsi="黑体" w:hint="eastAsia"/>
          <w:sz w:val="32"/>
          <w:szCs w:val="32"/>
        </w:rPr>
        <w:t>附件</w:t>
      </w:r>
      <w:r w:rsidR="00400D02">
        <w:rPr>
          <w:rFonts w:ascii="黑体" w:eastAsia="黑体" w:hAnsi="黑体" w:hint="eastAsia"/>
          <w:sz w:val="32"/>
          <w:szCs w:val="32"/>
        </w:rPr>
        <w:t>13</w:t>
      </w:r>
    </w:p>
    <w:p w:rsidR="0058659D" w:rsidRPr="006E2A0F" w:rsidRDefault="0058659D" w:rsidP="0058659D">
      <w:pPr>
        <w:spacing w:line="560" w:lineRule="exact"/>
        <w:jc w:val="center"/>
        <w:rPr>
          <w:rFonts w:ascii="方正小标宋_GBK" w:eastAsia="方正小标宋_GBK" w:hAnsi="宋体"/>
          <w:sz w:val="44"/>
          <w:szCs w:val="44"/>
        </w:rPr>
      </w:pPr>
      <w:r w:rsidRPr="006E2A0F">
        <w:rPr>
          <w:rFonts w:ascii="方正小标宋_GBK" w:eastAsia="方正小标宋_GBK" w:hAnsi="宋体" w:hint="eastAsia"/>
          <w:sz w:val="44"/>
          <w:szCs w:val="44"/>
        </w:rPr>
        <w:t>列入矿业权人勘查开采公示信息</w:t>
      </w:r>
    </w:p>
    <w:p w:rsidR="0058659D" w:rsidRPr="006E2A0F" w:rsidRDefault="0058659D" w:rsidP="0058659D">
      <w:pPr>
        <w:spacing w:line="560" w:lineRule="exact"/>
        <w:jc w:val="center"/>
        <w:rPr>
          <w:rFonts w:ascii="方正小标宋_GBK" w:eastAsia="方正小标宋_GBK" w:hAnsi="宋体"/>
          <w:sz w:val="44"/>
          <w:szCs w:val="44"/>
        </w:rPr>
      </w:pPr>
      <w:r w:rsidRPr="006E2A0F">
        <w:rPr>
          <w:rFonts w:ascii="方正小标宋_GBK" w:eastAsia="方正小标宋_GBK" w:hAnsi="宋体" w:hint="eastAsia"/>
          <w:sz w:val="44"/>
          <w:szCs w:val="44"/>
        </w:rPr>
        <w:t>异常名录的情形</w:t>
      </w:r>
    </w:p>
    <w:p w:rsidR="0058659D" w:rsidRPr="00AF7749" w:rsidRDefault="0058659D" w:rsidP="0058659D">
      <w:pPr>
        <w:spacing w:line="560" w:lineRule="exact"/>
        <w:rPr>
          <w:rFonts w:ascii="宋体" w:hAnsi="宋体"/>
          <w:sz w:val="44"/>
          <w:szCs w:val="44"/>
        </w:rPr>
      </w:pPr>
    </w:p>
    <w:p w:rsidR="0058659D" w:rsidRPr="00107AA0" w:rsidRDefault="0058659D" w:rsidP="0058659D">
      <w:pPr>
        <w:spacing w:line="560" w:lineRule="exact"/>
        <w:ind w:firstLine="646"/>
        <w:rPr>
          <w:rFonts w:ascii="仿宋_GB2312" w:eastAsia="仿宋_GB2312" w:hAnsi="仿宋"/>
          <w:sz w:val="32"/>
          <w:szCs w:val="32"/>
        </w:rPr>
      </w:pPr>
      <w:r w:rsidRPr="00107AA0">
        <w:rPr>
          <w:rFonts w:ascii="仿宋_GB2312" w:eastAsia="仿宋_GB2312" w:hAnsi="仿宋" w:hint="eastAsia"/>
          <w:sz w:val="32"/>
          <w:szCs w:val="32"/>
        </w:rPr>
        <w:t>根据《国土资源部关于印发〈矿业权人勘查开采信息公示办法（试行）〉的通知》（国土资规〔2015〕6号）、《国土资源部办公厅关于做好矿山地质环境保护与土地复垦方案编报有关工作的通知》（国土资规〔2016〕21号）有关规定要求，现就列入矿业权人勘查开采公示信息异常名录的情形细化如下：</w:t>
      </w:r>
    </w:p>
    <w:p w:rsidR="0058659D" w:rsidRPr="00107AA0" w:rsidRDefault="0058659D" w:rsidP="0058659D">
      <w:pPr>
        <w:spacing w:line="560" w:lineRule="exact"/>
        <w:ind w:firstLine="646"/>
        <w:rPr>
          <w:rFonts w:ascii="仿宋_GB2312" w:eastAsia="仿宋_GB2312" w:hAnsi="仿宋"/>
          <w:sz w:val="32"/>
          <w:szCs w:val="32"/>
        </w:rPr>
      </w:pPr>
      <w:r w:rsidRPr="00107AA0">
        <w:rPr>
          <w:rFonts w:ascii="仿宋_GB2312" w:eastAsia="仿宋_GB2312" w:hAnsi="仿宋" w:hint="eastAsia"/>
          <w:sz w:val="32"/>
          <w:szCs w:val="32"/>
        </w:rPr>
        <w:t>一、探矿权人列入异常名录情形</w:t>
      </w:r>
    </w:p>
    <w:p w:rsidR="0058659D" w:rsidRPr="00107AA0" w:rsidRDefault="0058659D" w:rsidP="0058659D">
      <w:pPr>
        <w:spacing w:line="560" w:lineRule="exact"/>
        <w:ind w:firstLine="646"/>
        <w:rPr>
          <w:rFonts w:ascii="仿宋_GB2312" w:eastAsia="仿宋_GB2312" w:hAnsi="仿宋"/>
          <w:sz w:val="32"/>
          <w:szCs w:val="32"/>
        </w:rPr>
      </w:pPr>
      <w:r w:rsidRPr="00107AA0">
        <w:rPr>
          <w:rFonts w:ascii="仿宋_GB2312" w:eastAsia="仿宋_GB2312" w:hAnsi="仿宋" w:hint="eastAsia"/>
          <w:sz w:val="32"/>
          <w:szCs w:val="32"/>
        </w:rPr>
        <w:t>探矿权人具有下列情形之一的，自然资源主管部门应当将其列入异常名录。</w:t>
      </w:r>
    </w:p>
    <w:p w:rsidR="0058659D" w:rsidRPr="00107AA0" w:rsidRDefault="0058659D" w:rsidP="0058659D">
      <w:pPr>
        <w:widowControl/>
        <w:adjustRightInd w:val="0"/>
        <w:snapToGrid w:val="0"/>
        <w:spacing w:line="560" w:lineRule="exact"/>
        <w:ind w:firstLine="617"/>
        <w:jc w:val="left"/>
        <w:rPr>
          <w:rFonts w:ascii="仿宋_GB2312" w:eastAsia="仿宋_GB2312"/>
          <w:kern w:val="0"/>
          <w:sz w:val="32"/>
          <w:szCs w:val="32"/>
        </w:rPr>
      </w:pPr>
      <w:r w:rsidRPr="00107AA0">
        <w:rPr>
          <w:rFonts w:ascii="仿宋_GB2312" w:eastAsia="仿宋_GB2312" w:hAnsi="仿宋" w:hint="eastAsia"/>
          <w:sz w:val="32"/>
          <w:szCs w:val="32"/>
        </w:rPr>
        <w:t>（一）</w:t>
      </w:r>
      <w:r w:rsidRPr="00107AA0">
        <w:rPr>
          <w:rFonts w:ascii="仿宋_GB2312" w:eastAsia="仿宋_GB2312" w:hint="eastAsia"/>
          <w:kern w:val="0"/>
          <w:sz w:val="32"/>
          <w:szCs w:val="32"/>
        </w:rPr>
        <w:t>截止年度信息填报公示结束之日（每年3月31日，2020年因疫情延至7月5日），探矿权人未依照规定公示上一年度勘查信息的。</w:t>
      </w:r>
    </w:p>
    <w:p w:rsidR="0058659D" w:rsidRPr="00107AA0" w:rsidRDefault="0058659D" w:rsidP="0058659D">
      <w:pPr>
        <w:spacing w:line="560" w:lineRule="exact"/>
        <w:ind w:firstLine="645"/>
        <w:rPr>
          <w:rFonts w:ascii="仿宋_GB2312" w:eastAsia="仿宋_GB2312" w:hAnsi="仿宋"/>
          <w:sz w:val="32"/>
          <w:szCs w:val="32"/>
        </w:rPr>
      </w:pPr>
      <w:r w:rsidRPr="00107AA0">
        <w:rPr>
          <w:rFonts w:ascii="仿宋_GB2312" w:eastAsia="仿宋_GB2312" w:hAnsi="仿宋" w:hint="eastAsia"/>
          <w:sz w:val="32"/>
          <w:szCs w:val="32"/>
        </w:rPr>
        <w:t>因政策性注销或企业主体已灭失的探矿权人未按时公示年度信息的，可不列入异常名录，发证机关应按照注销公告文件及时注销其勘查许可证。</w:t>
      </w:r>
    </w:p>
    <w:p w:rsidR="0058659D" w:rsidRPr="00107AA0" w:rsidRDefault="0058659D" w:rsidP="0058659D">
      <w:pPr>
        <w:spacing w:line="560" w:lineRule="exact"/>
        <w:ind w:firstLine="646"/>
        <w:rPr>
          <w:rFonts w:ascii="仿宋_GB2312" w:eastAsia="仿宋_GB2312" w:hAnsi="仿宋"/>
          <w:sz w:val="32"/>
          <w:szCs w:val="32"/>
        </w:rPr>
      </w:pPr>
      <w:r w:rsidRPr="00107AA0">
        <w:rPr>
          <w:rFonts w:ascii="仿宋_GB2312" w:eastAsia="仿宋_GB2312" w:hAnsi="仿宋" w:hint="eastAsia"/>
          <w:sz w:val="32"/>
          <w:szCs w:val="32"/>
        </w:rPr>
        <w:t>（二）自然资源主管部门发现并查实探矿权人年度信息隐瞒真实情况、弄虚作假的。具体为：</w:t>
      </w:r>
    </w:p>
    <w:p w:rsidR="0058659D" w:rsidRPr="00107AA0" w:rsidRDefault="0058659D" w:rsidP="0058659D">
      <w:pPr>
        <w:spacing w:line="560" w:lineRule="exact"/>
        <w:ind w:firstLine="645"/>
        <w:rPr>
          <w:rFonts w:ascii="仿宋_GB2312" w:eastAsia="仿宋_GB2312" w:hAnsi="仿宋"/>
          <w:sz w:val="32"/>
          <w:szCs w:val="32"/>
        </w:rPr>
      </w:pPr>
      <w:r w:rsidRPr="00107AA0">
        <w:rPr>
          <w:rFonts w:ascii="仿宋_GB2312" w:eastAsia="仿宋_GB2312" w:hAnsi="仿宋" w:hint="eastAsia"/>
          <w:sz w:val="32"/>
          <w:szCs w:val="32"/>
        </w:rPr>
        <w:t>1.探矿权人填报的《矿产资源勘查项目年度信息表》错误率超过25%的。</w:t>
      </w:r>
    </w:p>
    <w:p w:rsidR="0058659D" w:rsidRPr="00107AA0" w:rsidRDefault="0058659D" w:rsidP="0058659D">
      <w:pPr>
        <w:spacing w:line="560" w:lineRule="exact"/>
        <w:ind w:firstLine="645"/>
        <w:rPr>
          <w:rFonts w:ascii="仿宋_GB2312" w:eastAsia="仿宋_GB2312" w:hAnsi="仿宋"/>
          <w:sz w:val="32"/>
          <w:szCs w:val="32"/>
        </w:rPr>
      </w:pPr>
      <w:r w:rsidRPr="00107AA0">
        <w:rPr>
          <w:rFonts w:ascii="仿宋_GB2312" w:eastAsia="仿宋_GB2312" w:hAnsi="仿宋" w:hint="eastAsia"/>
          <w:sz w:val="32"/>
          <w:szCs w:val="32"/>
        </w:rPr>
        <w:t>2.弄虚作假填报工作量，或填报工作量大于实际完成工作量25%的。</w:t>
      </w:r>
    </w:p>
    <w:p w:rsidR="0058659D" w:rsidRPr="00107AA0" w:rsidRDefault="0058659D" w:rsidP="0058659D">
      <w:pPr>
        <w:spacing w:line="560" w:lineRule="exact"/>
        <w:ind w:firstLine="645"/>
        <w:rPr>
          <w:rFonts w:ascii="仿宋_GB2312" w:eastAsia="仿宋_GB2312" w:hAnsi="仿宋"/>
          <w:sz w:val="32"/>
          <w:szCs w:val="32"/>
        </w:rPr>
      </w:pPr>
      <w:r w:rsidRPr="00107AA0">
        <w:rPr>
          <w:rFonts w:ascii="仿宋_GB2312" w:eastAsia="仿宋_GB2312" w:hAnsi="仿宋" w:hint="eastAsia"/>
          <w:sz w:val="32"/>
          <w:szCs w:val="32"/>
        </w:rPr>
        <w:t>3.对探矿工程或化验分析结果或试验成果等隐瞒真实情况或弄虚作假，或出具虚假工作报告、图件、数据、实物的。</w:t>
      </w:r>
    </w:p>
    <w:p w:rsidR="0058659D" w:rsidRPr="00107AA0" w:rsidRDefault="0058659D" w:rsidP="0058659D">
      <w:pPr>
        <w:spacing w:line="560" w:lineRule="exact"/>
        <w:ind w:firstLine="645"/>
        <w:rPr>
          <w:rFonts w:ascii="仿宋_GB2312" w:eastAsia="仿宋_GB2312" w:hAnsi="仿宋"/>
          <w:sz w:val="32"/>
          <w:szCs w:val="32"/>
        </w:rPr>
      </w:pPr>
      <w:r w:rsidRPr="00107AA0">
        <w:rPr>
          <w:rFonts w:ascii="仿宋_GB2312" w:eastAsia="仿宋_GB2312" w:hAnsi="仿宋" w:hint="eastAsia"/>
          <w:sz w:val="32"/>
          <w:szCs w:val="32"/>
        </w:rPr>
        <w:t>（三）自然资源主管部门发现并查实探矿权人未履行法定义务或履行法定义务不到位的。具体为：</w:t>
      </w:r>
    </w:p>
    <w:p w:rsidR="0058659D" w:rsidRPr="00107AA0" w:rsidRDefault="0058659D" w:rsidP="0058659D">
      <w:pPr>
        <w:spacing w:line="560" w:lineRule="exact"/>
        <w:ind w:firstLine="645"/>
        <w:rPr>
          <w:rFonts w:ascii="仿宋_GB2312" w:eastAsia="仿宋_GB2312" w:hAnsi="仿宋"/>
          <w:sz w:val="32"/>
          <w:szCs w:val="32"/>
        </w:rPr>
      </w:pPr>
      <w:r w:rsidRPr="00107AA0">
        <w:rPr>
          <w:rFonts w:ascii="仿宋_GB2312" w:eastAsia="仿宋_GB2312" w:hAnsi="仿宋" w:hint="eastAsia"/>
          <w:sz w:val="32"/>
          <w:szCs w:val="32"/>
        </w:rPr>
        <w:t>1.勘查许可证到期后未取得延续许可而违法勘查的。</w:t>
      </w:r>
    </w:p>
    <w:p w:rsidR="0058659D" w:rsidRPr="00107AA0" w:rsidRDefault="0058659D" w:rsidP="0058659D">
      <w:pPr>
        <w:spacing w:line="560" w:lineRule="exact"/>
        <w:ind w:firstLine="645"/>
        <w:rPr>
          <w:rFonts w:ascii="仿宋_GB2312" w:eastAsia="仿宋_GB2312" w:hAnsi="仿宋"/>
          <w:sz w:val="32"/>
          <w:szCs w:val="32"/>
        </w:rPr>
      </w:pPr>
      <w:r w:rsidRPr="00107AA0">
        <w:rPr>
          <w:rFonts w:ascii="仿宋_GB2312" w:eastAsia="仿宋_GB2312" w:hAnsi="仿宋" w:hint="eastAsia"/>
          <w:sz w:val="32"/>
          <w:szCs w:val="32"/>
        </w:rPr>
        <w:t>2.登记勘查矿种与实际勘查矿种不符的。</w:t>
      </w:r>
    </w:p>
    <w:p w:rsidR="0058659D" w:rsidRPr="00107AA0" w:rsidRDefault="0058659D" w:rsidP="0058659D">
      <w:pPr>
        <w:spacing w:line="560" w:lineRule="exact"/>
        <w:ind w:firstLine="645"/>
        <w:rPr>
          <w:rFonts w:ascii="仿宋_GB2312" w:eastAsia="仿宋_GB2312" w:hAnsi="仿宋"/>
          <w:sz w:val="32"/>
          <w:szCs w:val="32"/>
        </w:rPr>
      </w:pPr>
      <w:r w:rsidRPr="00107AA0">
        <w:rPr>
          <w:rFonts w:ascii="仿宋_GB2312" w:eastAsia="仿宋_GB2312" w:hAnsi="仿宋" w:hint="eastAsia"/>
          <w:sz w:val="32"/>
          <w:szCs w:val="32"/>
        </w:rPr>
        <w:t>3.未按规定完成最低勘查投入，或实际勘查投入不足计划25%的。</w:t>
      </w:r>
    </w:p>
    <w:p w:rsidR="0058659D" w:rsidRPr="00107AA0" w:rsidRDefault="0058659D" w:rsidP="0058659D">
      <w:pPr>
        <w:spacing w:line="560" w:lineRule="exact"/>
        <w:ind w:firstLine="645"/>
        <w:rPr>
          <w:rFonts w:ascii="仿宋_GB2312" w:eastAsia="仿宋_GB2312" w:hAnsi="仿宋"/>
          <w:sz w:val="32"/>
          <w:szCs w:val="32"/>
        </w:rPr>
      </w:pPr>
      <w:r w:rsidRPr="00107AA0">
        <w:rPr>
          <w:rFonts w:ascii="仿宋_GB2312" w:eastAsia="仿宋_GB2312" w:hAnsi="仿宋" w:hint="eastAsia"/>
          <w:sz w:val="32"/>
          <w:szCs w:val="32"/>
        </w:rPr>
        <w:t>4.工程施工与勘查实施方案严重不符，或调整工作量缩减25%以上未重新审查备案的。</w:t>
      </w:r>
    </w:p>
    <w:p w:rsidR="0058659D" w:rsidRPr="00107AA0" w:rsidRDefault="0058659D" w:rsidP="0058659D">
      <w:pPr>
        <w:spacing w:line="560" w:lineRule="exact"/>
        <w:ind w:firstLine="645"/>
        <w:rPr>
          <w:rFonts w:ascii="仿宋_GB2312" w:eastAsia="仿宋_GB2312" w:hAnsi="仿宋"/>
          <w:sz w:val="32"/>
          <w:szCs w:val="32"/>
        </w:rPr>
      </w:pPr>
      <w:r w:rsidRPr="00107AA0">
        <w:rPr>
          <w:rFonts w:ascii="仿宋_GB2312" w:eastAsia="仿宋_GB2312" w:hAnsi="仿宋" w:hint="eastAsia"/>
          <w:sz w:val="32"/>
          <w:szCs w:val="32"/>
        </w:rPr>
        <w:t>5.存在越界勘查行为的。</w:t>
      </w:r>
    </w:p>
    <w:p w:rsidR="0058659D" w:rsidRPr="00107AA0" w:rsidRDefault="0058659D" w:rsidP="0058659D">
      <w:pPr>
        <w:spacing w:line="560" w:lineRule="exact"/>
        <w:ind w:firstLine="645"/>
        <w:rPr>
          <w:rFonts w:ascii="仿宋_GB2312" w:eastAsia="仿宋_GB2312" w:hAnsi="仿宋"/>
          <w:sz w:val="32"/>
          <w:szCs w:val="32"/>
        </w:rPr>
      </w:pPr>
      <w:r w:rsidRPr="00107AA0">
        <w:rPr>
          <w:rFonts w:ascii="仿宋_GB2312" w:eastAsia="仿宋_GB2312" w:hAnsi="仿宋" w:hint="eastAsia"/>
          <w:sz w:val="32"/>
          <w:szCs w:val="32"/>
        </w:rPr>
        <w:t>6.以采代探，或未经批准边探边采的。</w:t>
      </w:r>
    </w:p>
    <w:p w:rsidR="0058659D" w:rsidRPr="00107AA0" w:rsidRDefault="0058659D" w:rsidP="0058659D">
      <w:pPr>
        <w:spacing w:line="560" w:lineRule="exact"/>
        <w:ind w:firstLine="645"/>
        <w:rPr>
          <w:rFonts w:ascii="仿宋_GB2312" w:eastAsia="仿宋_GB2312" w:hAnsi="仿宋"/>
          <w:sz w:val="32"/>
          <w:szCs w:val="32"/>
        </w:rPr>
      </w:pPr>
      <w:r w:rsidRPr="00107AA0">
        <w:rPr>
          <w:rFonts w:ascii="仿宋_GB2312" w:eastAsia="仿宋_GB2312" w:hAnsi="仿宋" w:hint="eastAsia"/>
          <w:sz w:val="32"/>
          <w:szCs w:val="32"/>
        </w:rPr>
        <w:t>7.对共伴生矿产未综合勘查、综合评价的。</w:t>
      </w:r>
    </w:p>
    <w:p w:rsidR="0058659D" w:rsidRPr="00107AA0" w:rsidRDefault="0058659D" w:rsidP="0058659D">
      <w:pPr>
        <w:spacing w:line="560" w:lineRule="exact"/>
        <w:ind w:firstLine="645"/>
        <w:rPr>
          <w:rFonts w:ascii="仿宋_GB2312" w:eastAsia="仿宋_GB2312" w:hAnsi="仿宋"/>
          <w:sz w:val="32"/>
          <w:szCs w:val="32"/>
        </w:rPr>
      </w:pPr>
      <w:r w:rsidRPr="00107AA0">
        <w:rPr>
          <w:rFonts w:ascii="仿宋_GB2312" w:eastAsia="仿宋_GB2312" w:hAnsi="仿宋" w:hint="eastAsia"/>
          <w:sz w:val="32"/>
          <w:szCs w:val="32"/>
        </w:rPr>
        <w:t>8.已领取勘查许可证满6个月未开始施工，或施工后无故停止勘查工作满6个月的。</w:t>
      </w:r>
    </w:p>
    <w:p w:rsidR="0058659D" w:rsidRPr="00107AA0" w:rsidRDefault="0058659D" w:rsidP="0058659D">
      <w:pPr>
        <w:spacing w:line="560" w:lineRule="exact"/>
        <w:ind w:firstLine="645"/>
        <w:rPr>
          <w:rFonts w:ascii="仿宋_GB2312" w:eastAsia="仿宋_GB2312" w:hAnsi="仿宋"/>
          <w:sz w:val="32"/>
          <w:szCs w:val="32"/>
        </w:rPr>
      </w:pPr>
      <w:r w:rsidRPr="00107AA0">
        <w:rPr>
          <w:rFonts w:ascii="仿宋_GB2312" w:eastAsia="仿宋_GB2312" w:hAnsi="仿宋" w:hint="eastAsia"/>
          <w:sz w:val="32"/>
          <w:szCs w:val="32"/>
        </w:rPr>
        <w:t>9.非法转让探矿权的。</w:t>
      </w:r>
    </w:p>
    <w:p w:rsidR="0058659D" w:rsidRPr="00107AA0" w:rsidRDefault="0058659D" w:rsidP="0058659D">
      <w:pPr>
        <w:spacing w:line="560" w:lineRule="exact"/>
        <w:ind w:firstLine="645"/>
        <w:rPr>
          <w:rFonts w:ascii="仿宋_GB2312" w:eastAsia="仿宋_GB2312" w:hAnsi="仿宋"/>
          <w:sz w:val="32"/>
          <w:szCs w:val="32"/>
        </w:rPr>
      </w:pPr>
      <w:r w:rsidRPr="00107AA0">
        <w:rPr>
          <w:rFonts w:ascii="仿宋_GB2312" w:eastAsia="仿宋_GB2312" w:hAnsi="仿宋" w:hint="eastAsia"/>
          <w:sz w:val="32"/>
          <w:szCs w:val="32"/>
        </w:rPr>
        <w:t>10.对地形地貌、植被景观等自然环境造成较大破坏而未及时治理恢复的。</w:t>
      </w:r>
    </w:p>
    <w:p w:rsidR="0058659D" w:rsidRPr="00107AA0" w:rsidRDefault="0058659D" w:rsidP="0058659D">
      <w:pPr>
        <w:spacing w:line="560" w:lineRule="exact"/>
        <w:ind w:firstLine="645"/>
        <w:rPr>
          <w:rFonts w:ascii="仿宋_GB2312" w:eastAsia="仿宋_GB2312" w:hAnsi="仿宋"/>
          <w:sz w:val="32"/>
          <w:szCs w:val="32"/>
        </w:rPr>
      </w:pPr>
      <w:r w:rsidRPr="00107AA0">
        <w:rPr>
          <w:rFonts w:ascii="仿宋_GB2312" w:eastAsia="仿宋_GB2312" w:hAnsi="仿宋" w:hint="eastAsia"/>
          <w:sz w:val="32"/>
          <w:szCs w:val="32"/>
        </w:rPr>
        <w:t>11.受到自然资源主管部门行政处罚未按要求时限整改到位的。</w:t>
      </w:r>
    </w:p>
    <w:p w:rsidR="0058659D" w:rsidRPr="00107AA0" w:rsidRDefault="0058659D" w:rsidP="0058659D">
      <w:pPr>
        <w:spacing w:line="560" w:lineRule="exact"/>
        <w:ind w:firstLine="645"/>
        <w:rPr>
          <w:rFonts w:ascii="仿宋_GB2312" w:eastAsia="仿宋_GB2312" w:hAnsi="仿宋"/>
          <w:sz w:val="32"/>
          <w:szCs w:val="32"/>
        </w:rPr>
      </w:pPr>
      <w:r w:rsidRPr="00107AA0">
        <w:rPr>
          <w:rFonts w:ascii="仿宋_GB2312" w:eastAsia="仿宋_GB2312" w:hAnsi="仿宋" w:hint="eastAsia"/>
          <w:sz w:val="32"/>
          <w:szCs w:val="32"/>
        </w:rPr>
        <w:t>12.存在下列问题之一，未在20个工作日之内完成整改的。</w:t>
      </w:r>
    </w:p>
    <w:p w:rsidR="0058659D" w:rsidRPr="00107AA0" w:rsidRDefault="0058659D" w:rsidP="0058659D">
      <w:pPr>
        <w:spacing w:line="560" w:lineRule="exact"/>
        <w:ind w:firstLine="645"/>
        <w:rPr>
          <w:rFonts w:ascii="仿宋_GB2312" w:eastAsia="仿宋_GB2312" w:hAnsi="仿宋"/>
          <w:sz w:val="32"/>
          <w:szCs w:val="32"/>
        </w:rPr>
      </w:pPr>
      <w:r w:rsidRPr="00107AA0">
        <w:rPr>
          <w:rFonts w:ascii="仿宋_GB2312" w:eastAsia="仿宋_GB2312" w:hAnsi="仿宋" w:hint="eastAsia"/>
          <w:sz w:val="32"/>
          <w:szCs w:val="32"/>
        </w:rPr>
        <w:t>（1）未在项目所在地市县自然资源主管部门报告开工情况或项目报备，或拒绝接受年度监督检查的。</w:t>
      </w:r>
    </w:p>
    <w:p w:rsidR="0058659D" w:rsidRPr="00107AA0" w:rsidRDefault="0058659D" w:rsidP="0058659D">
      <w:pPr>
        <w:spacing w:line="560" w:lineRule="exact"/>
        <w:ind w:firstLine="645"/>
        <w:rPr>
          <w:rFonts w:ascii="仿宋_GB2312" w:eastAsia="仿宋_GB2312" w:hAnsi="仿宋"/>
          <w:sz w:val="32"/>
          <w:szCs w:val="32"/>
        </w:rPr>
      </w:pPr>
      <w:r w:rsidRPr="00107AA0">
        <w:rPr>
          <w:rFonts w:ascii="仿宋_GB2312" w:eastAsia="仿宋_GB2312" w:hAnsi="仿宋" w:hint="eastAsia"/>
          <w:sz w:val="32"/>
          <w:szCs w:val="32"/>
        </w:rPr>
        <w:t>（2）未按自然资源主管部门有关规定提交有关工作报告的。</w:t>
      </w:r>
    </w:p>
    <w:p w:rsidR="0058659D" w:rsidRPr="00107AA0" w:rsidRDefault="0058659D" w:rsidP="0058659D">
      <w:pPr>
        <w:spacing w:line="560" w:lineRule="exact"/>
        <w:ind w:firstLine="645"/>
        <w:rPr>
          <w:rFonts w:ascii="仿宋_GB2312" w:eastAsia="仿宋_GB2312" w:hAnsi="仿宋"/>
          <w:sz w:val="32"/>
          <w:szCs w:val="32"/>
        </w:rPr>
      </w:pPr>
      <w:r w:rsidRPr="00107AA0">
        <w:rPr>
          <w:rFonts w:ascii="仿宋_GB2312" w:eastAsia="仿宋_GB2312" w:hAnsi="仿宋" w:hint="eastAsia"/>
          <w:sz w:val="32"/>
          <w:szCs w:val="32"/>
        </w:rPr>
        <w:t>（3）勘查作业完毕后，未及时封、填探矿作业遗留的井、硐的。</w:t>
      </w:r>
    </w:p>
    <w:p w:rsidR="0058659D" w:rsidRPr="00107AA0" w:rsidRDefault="0058659D" w:rsidP="0058659D">
      <w:pPr>
        <w:spacing w:line="560" w:lineRule="exact"/>
        <w:ind w:firstLine="645"/>
        <w:rPr>
          <w:rFonts w:ascii="仿宋_GB2312" w:eastAsia="仿宋_GB2312" w:hAnsi="仿宋"/>
          <w:sz w:val="32"/>
          <w:szCs w:val="32"/>
        </w:rPr>
      </w:pPr>
      <w:r w:rsidRPr="00107AA0">
        <w:rPr>
          <w:rFonts w:ascii="仿宋_GB2312" w:eastAsia="仿宋_GB2312" w:hAnsi="仿宋" w:hint="eastAsia"/>
          <w:sz w:val="32"/>
          <w:szCs w:val="32"/>
        </w:rPr>
        <w:t>（4）未按要求数额、时限缴纳探矿权占用费或探矿权出让收益的。</w:t>
      </w:r>
    </w:p>
    <w:p w:rsidR="0058659D" w:rsidRPr="00107AA0" w:rsidRDefault="0058659D" w:rsidP="0058659D">
      <w:pPr>
        <w:spacing w:line="560" w:lineRule="exact"/>
        <w:ind w:firstLine="645"/>
        <w:rPr>
          <w:rFonts w:ascii="仿宋_GB2312" w:eastAsia="仿宋_GB2312" w:hAnsi="仿宋"/>
          <w:sz w:val="32"/>
          <w:szCs w:val="32"/>
        </w:rPr>
      </w:pPr>
      <w:r w:rsidRPr="00107AA0">
        <w:rPr>
          <w:rFonts w:ascii="仿宋_GB2312" w:eastAsia="仿宋_GB2312" w:hAnsi="仿宋" w:hint="eastAsia"/>
          <w:sz w:val="32"/>
          <w:szCs w:val="32"/>
        </w:rPr>
        <w:t>（5）勘查工程布置原则及工程施工与勘查实施方案不符的。</w:t>
      </w:r>
    </w:p>
    <w:p w:rsidR="0058659D" w:rsidRPr="00107AA0" w:rsidRDefault="0058659D" w:rsidP="0058659D">
      <w:pPr>
        <w:spacing w:line="560" w:lineRule="exact"/>
        <w:ind w:firstLine="645"/>
        <w:rPr>
          <w:rFonts w:ascii="仿宋_GB2312" w:eastAsia="仿宋_GB2312" w:hAnsi="仿宋"/>
          <w:sz w:val="32"/>
          <w:szCs w:val="32"/>
        </w:rPr>
      </w:pPr>
      <w:r w:rsidRPr="00107AA0">
        <w:rPr>
          <w:rFonts w:ascii="仿宋_GB2312" w:eastAsia="仿宋_GB2312" w:hAnsi="仿宋" w:hint="eastAsia"/>
          <w:sz w:val="32"/>
          <w:szCs w:val="32"/>
        </w:rPr>
        <w:t>（6）因生活、勘查施工对工作区地质环境造成破坏，产生地质灾害或安全生产隐患而未按要求治理恢复或消除隐患的。</w:t>
      </w:r>
    </w:p>
    <w:p w:rsidR="0058659D" w:rsidRPr="00107AA0" w:rsidRDefault="0058659D" w:rsidP="0058659D">
      <w:pPr>
        <w:spacing w:line="560" w:lineRule="exact"/>
        <w:ind w:firstLine="645"/>
        <w:rPr>
          <w:rFonts w:ascii="仿宋_GB2312" w:eastAsia="仿宋_GB2312" w:hAnsi="仿宋"/>
          <w:sz w:val="32"/>
          <w:szCs w:val="32"/>
        </w:rPr>
      </w:pPr>
      <w:r w:rsidRPr="00107AA0">
        <w:rPr>
          <w:rFonts w:ascii="仿宋_GB2312" w:eastAsia="仿宋_GB2312" w:hAnsi="仿宋" w:hint="eastAsia"/>
          <w:sz w:val="32"/>
          <w:szCs w:val="32"/>
        </w:rPr>
        <w:t>（7）转包其承担的地质勘查项目，或允许其他单位以本单位的名义从事地质勘查活动，或实际勘查单位与证载不符的。</w:t>
      </w:r>
    </w:p>
    <w:p w:rsidR="0058659D" w:rsidRPr="00107AA0" w:rsidRDefault="0058659D" w:rsidP="0058659D">
      <w:pPr>
        <w:spacing w:line="560" w:lineRule="exact"/>
        <w:ind w:firstLine="645"/>
        <w:rPr>
          <w:rFonts w:ascii="仿宋_GB2312" w:eastAsia="仿宋_GB2312" w:hAnsi="仿宋"/>
          <w:sz w:val="32"/>
          <w:szCs w:val="32"/>
        </w:rPr>
      </w:pPr>
      <w:r w:rsidRPr="00107AA0">
        <w:rPr>
          <w:rFonts w:ascii="仿宋_GB2312" w:eastAsia="仿宋_GB2312" w:hAnsi="仿宋" w:hint="eastAsia"/>
          <w:sz w:val="32"/>
          <w:szCs w:val="32"/>
        </w:rPr>
        <w:t>（8）未按有关规定汇交有关地质资料的。</w:t>
      </w:r>
    </w:p>
    <w:p w:rsidR="0058659D" w:rsidRPr="00107AA0" w:rsidRDefault="0058659D" w:rsidP="0058659D">
      <w:pPr>
        <w:spacing w:line="560" w:lineRule="exact"/>
        <w:ind w:firstLine="646"/>
        <w:rPr>
          <w:rFonts w:ascii="仿宋_GB2312" w:eastAsia="仿宋_GB2312" w:hAnsi="仿宋"/>
          <w:sz w:val="32"/>
          <w:szCs w:val="32"/>
        </w:rPr>
      </w:pPr>
      <w:r w:rsidRPr="00107AA0">
        <w:rPr>
          <w:rFonts w:ascii="仿宋_GB2312" w:eastAsia="仿宋_GB2312" w:hAnsi="仿宋" w:hint="eastAsia"/>
          <w:sz w:val="32"/>
          <w:szCs w:val="32"/>
        </w:rPr>
        <w:t>（9）填报的《矿产资源勘查项目年度信息表》错误率低于25%的。</w:t>
      </w:r>
    </w:p>
    <w:p w:rsidR="0058659D" w:rsidRPr="00107AA0" w:rsidRDefault="0058659D" w:rsidP="0058659D">
      <w:pPr>
        <w:spacing w:line="560" w:lineRule="exact"/>
        <w:ind w:firstLine="646"/>
        <w:rPr>
          <w:rFonts w:ascii="仿宋_GB2312" w:eastAsia="仿宋_GB2312" w:hAnsi="仿宋"/>
          <w:sz w:val="32"/>
          <w:szCs w:val="32"/>
        </w:rPr>
      </w:pPr>
      <w:r w:rsidRPr="00107AA0">
        <w:rPr>
          <w:rFonts w:ascii="仿宋_GB2312" w:eastAsia="仿宋_GB2312" w:hAnsi="仿宋" w:hint="eastAsia"/>
          <w:sz w:val="32"/>
          <w:szCs w:val="32"/>
        </w:rPr>
        <w:t>（10）应及时整改的其他问题。</w:t>
      </w:r>
    </w:p>
    <w:p w:rsidR="0058659D" w:rsidRPr="00107AA0" w:rsidRDefault="0058659D" w:rsidP="0058659D">
      <w:pPr>
        <w:spacing w:line="560" w:lineRule="exact"/>
        <w:ind w:firstLine="646"/>
        <w:rPr>
          <w:rFonts w:ascii="仿宋_GB2312" w:eastAsia="仿宋_GB2312" w:hAnsi="仿宋"/>
          <w:sz w:val="32"/>
          <w:szCs w:val="32"/>
        </w:rPr>
      </w:pPr>
      <w:r w:rsidRPr="00107AA0">
        <w:rPr>
          <w:rFonts w:ascii="仿宋_GB2312" w:eastAsia="仿宋_GB2312" w:hAnsi="仿宋" w:hint="eastAsia"/>
          <w:sz w:val="32"/>
          <w:szCs w:val="32"/>
        </w:rPr>
        <w:t>13.存在其他违法违规问题的。</w:t>
      </w:r>
    </w:p>
    <w:p w:rsidR="0058659D" w:rsidRPr="00107AA0" w:rsidRDefault="0058659D" w:rsidP="0058659D">
      <w:pPr>
        <w:spacing w:line="560" w:lineRule="exact"/>
        <w:ind w:firstLine="646"/>
        <w:rPr>
          <w:rFonts w:ascii="仿宋_GB2312" w:eastAsia="仿宋_GB2312" w:hAnsi="仿宋"/>
          <w:sz w:val="32"/>
          <w:szCs w:val="32"/>
        </w:rPr>
      </w:pPr>
      <w:r w:rsidRPr="00107AA0">
        <w:rPr>
          <w:rFonts w:ascii="仿宋_GB2312" w:eastAsia="仿宋_GB2312" w:hAnsi="仿宋" w:hint="eastAsia"/>
          <w:sz w:val="32"/>
          <w:szCs w:val="32"/>
        </w:rPr>
        <w:t>对符合（二）、（三）规定情形的，自然资源主管部门应当进行实地核查，情况属实的，探矿权人应列入异常名录，并依法对其违法违规行为进行处罚。</w:t>
      </w:r>
    </w:p>
    <w:p w:rsidR="0058659D" w:rsidRPr="00107AA0" w:rsidRDefault="0058659D" w:rsidP="0058659D">
      <w:pPr>
        <w:spacing w:line="560" w:lineRule="exact"/>
        <w:ind w:firstLine="646"/>
        <w:rPr>
          <w:rFonts w:ascii="仿宋_GB2312" w:eastAsia="仿宋_GB2312" w:hAnsi="仿宋"/>
          <w:sz w:val="32"/>
          <w:szCs w:val="32"/>
        </w:rPr>
      </w:pPr>
      <w:r w:rsidRPr="00107AA0">
        <w:rPr>
          <w:rFonts w:ascii="仿宋_GB2312" w:eastAsia="仿宋_GB2312" w:hAnsi="仿宋" w:hint="eastAsia"/>
          <w:sz w:val="32"/>
          <w:szCs w:val="32"/>
        </w:rPr>
        <w:t>二、采矿权人列入异常名录情形</w:t>
      </w:r>
    </w:p>
    <w:p w:rsidR="0058659D" w:rsidRPr="00107AA0" w:rsidRDefault="0058659D" w:rsidP="0058659D">
      <w:pPr>
        <w:spacing w:line="560" w:lineRule="exact"/>
        <w:ind w:firstLine="646"/>
        <w:rPr>
          <w:rFonts w:ascii="仿宋_GB2312" w:eastAsia="仿宋_GB2312" w:hAnsi="仿宋"/>
          <w:sz w:val="32"/>
          <w:szCs w:val="32"/>
        </w:rPr>
      </w:pPr>
      <w:r w:rsidRPr="00107AA0">
        <w:rPr>
          <w:rFonts w:ascii="仿宋_GB2312" w:eastAsia="仿宋_GB2312" w:hAnsi="仿宋" w:hint="eastAsia"/>
          <w:sz w:val="32"/>
          <w:szCs w:val="32"/>
        </w:rPr>
        <w:t>采矿权人具有下列情形之一的，自然资源主管部门应当将其列入异常名录。</w:t>
      </w:r>
    </w:p>
    <w:p w:rsidR="0058659D" w:rsidRPr="00107AA0" w:rsidRDefault="0058659D" w:rsidP="0058659D">
      <w:pPr>
        <w:widowControl/>
        <w:adjustRightInd w:val="0"/>
        <w:snapToGrid w:val="0"/>
        <w:spacing w:line="560" w:lineRule="exact"/>
        <w:ind w:firstLine="617"/>
        <w:jc w:val="left"/>
        <w:rPr>
          <w:rFonts w:ascii="仿宋_GB2312" w:eastAsia="仿宋_GB2312"/>
          <w:kern w:val="0"/>
          <w:sz w:val="32"/>
          <w:szCs w:val="32"/>
        </w:rPr>
      </w:pPr>
      <w:r w:rsidRPr="00107AA0">
        <w:rPr>
          <w:rFonts w:ascii="仿宋_GB2312" w:eastAsia="仿宋_GB2312" w:hAnsi="仿宋" w:hint="eastAsia"/>
          <w:sz w:val="32"/>
          <w:szCs w:val="32"/>
        </w:rPr>
        <w:t>（一）</w:t>
      </w:r>
      <w:r w:rsidRPr="00107AA0">
        <w:rPr>
          <w:rFonts w:ascii="仿宋_GB2312" w:eastAsia="仿宋_GB2312" w:hint="eastAsia"/>
          <w:kern w:val="0"/>
          <w:sz w:val="32"/>
          <w:szCs w:val="32"/>
        </w:rPr>
        <w:t>截止年度信息填报公示结束之日（每年3月31日，2020年因疫情延至7月5日），采矿权人未依照规定公示上一年度开采信息的。</w:t>
      </w:r>
    </w:p>
    <w:p w:rsidR="0058659D" w:rsidRPr="00107AA0" w:rsidRDefault="0058659D" w:rsidP="0058659D">
      <w:pPr>
        <w:spacing w:line="560" w:lineRule="exact"/>
        <w:ind w:firstLine="645"/>
        <w:rPr>
          <w:rFonts w:ascii="仿宋_GB2312" w:eastAsia="仿宋_GB2312" w:hAnsi="仿宋"/>
          <w:sz w:val="32"/>
          <w:szCs w:val="32"/>
        </w:rPr>
      </w:pPr>
      <w:r w:rsidRPr="00107AA0">
        <w:rPr>
          <w:rFonts w:ascii="仿宋_GB2312" w:eastAsia="仿宋_GB2312" w:hAnsi="仿宋" w:hint="eastAsia"/>
          <w:sz w:val="32"/>
          <w:szCs w:val="32"/>
        </w:rPr>
        <w:t>因政策性关闭注销或企业主体已灭失的采矿权人未按时公示年度信息的，可不列入异常名录，市县局应向省厅书面报告，发证机关应按照关闭注销公告文件及时注销其采矿许可证。</w:t>
      </w:r>
    </w:p>
    <w:p w:rsidR="0058659D" w:rsidRPr="00107AA0" w:rsidRDefault="0058659D" w:rsidP="0058659D">
      <w:pPr>
        <w:spacing w:line="560" w:lineRule="exact"/>
        <w:ind w:firstLine="646"/>
        <w:rPr>
          <w:rFonts w:ascii="仿宋_GB2312" w:eastAsia="仿宋_GB2312" w:hAnsi="仿宋"/>
          <w:sz w:val="32"/>
          <w:szCs w:val="32"/>
        </w:rPr>
      </w:pPr>
      <w:r w:rsidRPr="00107AA0">
        <w:rPr>
          <w:rFonts w:ascii="仿宋_GB2312" w:eastAsia="仿宋_GB2312" w:hAnsi="仿宋" w:hint="eastAsia"/>
          <w:sz w:val="32"/>
          <w:szCs w:val="32"/>
        </w:rPr>
        <w:t>（二）</w:t>
      </w:r>
      <w:r w:rsidR="00471051" w:rsidRPr="00107AA0">
        <w:rPr>
          <w:rFonts w:ascii="仿宋_GB2312" w:eastAsia="仿宋_GB2312" w:hAnsi="仿宋" w:hint="eastAsia"/>
          <w:sz w:val="32"/>
          <w:szCs w:val="32"/>
        </w:rPr>
        <w:t>自然</w:t>
      </w:r>
      <w:r w:rsidRPr="00107AA0">
        <w:rPr>
          <w:rFonts w:ascii="仿宋_GB2312" w:eastAsia="仿宋_GB2312" w:hAnsi="仿宋" w:hint="eastAsia"/>
          <w:sz w:val="32"/>
          <w:szCs w:val="32"/>
        </w:rPr>
        <w:t>资源主管部门发现并查实采矿权人年度信息隐瞒真实情况、弄虚作假的。具体为：</w:t>
      </w:r>
    </w:p>
    <w:p w:rsidR="0058659D" w:rsidRPr="00107AA0" w:rsidRDefault="0058659D" w:rsidP="0058659D">
      <w:pPr>
        <w:spacing w:line="560" w:lineRule="exact"/>
        <w:ind w:firstLine="646"/>
        <w:rPr>
          <w:rFonts w:ascii="仿宋_GB2312" w:eastAsia="仿宋_GB2312" w:hAnsi="仿宋"/>
          <w:sz w:val="32"/>
          <w:szCs w:val="32"/>
        </w:rPr>
      </w:pPr>
      <w:r w:rsidRPr="00107AA0">
        <w:rPr>
          <w:rFonts w:ascii="仿宋_GB2312" w:eastAsia="仿宋_GB2312" w:hAnsi="仿宋" w:hint="eastAsia"/>
          <w:sz w:val="32"/>
          <w:szCs w:val="32"/>
        </w:rPr>
        <w:t>1.填报的《矿产资源开采年度信息表》错误率超过25%的。</w:t>
      </w:r>
    </w:p>
    <w:p w:rsidR="0058659D" w:rsidRPr="00107AA0" w:rsidRDefault="0058659D" w:rsidP="0058659D">
      <w:pPr>
        <w:spacing w:line="560" w:lineRule="exact"/>
        <w:ind w:firstLine="646"/>
        <w:rPr>
          <w:rFonts w:ascii="仿宋_GB2312" w:eastAsia="仿宋_GB2312" w:hAnsi="仿宋"/>
          <w:sz w:val="32"/>
          <w:szCs w:val="32"/>
        </w:rPr>
      </w:pPr>
      <w:r w:rsidRPr="00107AA0">
        <w:rPr>
          <w:rFonts w:ascii="仿宋_GB2312" w:eastAsia="仿宋_GB2312" w:hAnsi="仿宋" w:hint="eastAsia"/>
          <w:sz w:val="32"/>
          <w:szCs w:val="32"/>
        </w:rPr>
        <w:t>2.对生产探矿工程、采掘工程或化验分析结果、试验成果、采选技术经济数据等隐瞒真实情况或弄虚作假的。</w:t>
      </w:r>
    </w:p>
    <w:p w:rsidR="0058659D" w:rsidRPr="00107AA0" w:rsidRDefault="0058659D" w:rsidP="0058659D">
      <w:pPr>
        <w:spacing w:line="560" w:lineRule="exact"/>
        <w:ind w:firstLine="646"/>
        <w:rPr>
          <w:rFonts w:ascii="仿宋_GB2312" w:eastAsia="仿宋_GB2312" w:hAnsi="仿宋"/>
          <w:sz w:val="32"/>
          <w:szCs w:val="32"/>
        </w:rPr>
      </w:pPr>
      <w:r w:rsidRPr="00107AA0">
        <w:rPr>
          <w:rFonts w:ascii="仿宋_GB2312" w:eastAsia="仿宋_GB2312" w:hAnsi="仿宋" w:hint="eastAsia"/>
          <w:sz w:val="32"/>
          <w:szCs w:val="32"/>
        </w:rPr>
        <w:t>3.出具虚假工作报告、图件、报表等或实物的。</w:t>
      </w:r>
    </w:p>
    <w:p w:rsidR="0058659D" w:rsidRPr="00107AA0" w:rsidRDefault="0058659D" w:rsidP="0058659D">
      <w:pPr>
        <w:spacing w:line="560" w:lineRule="exact"/>
        <w:ind w:firstLine="646"/>
        <w:rPr>
          <w:rFonts w:ascii="仿宋_GB2312" w:eastAsia="仿宋_GB2312" w:hAnsi="仿宋"/>
          <w:sz w:val="32"/>
          <w:szCs w:val="32"/>
        </w:rPr>
      </w:pPr>
      <w:r w:rsidRPr="00107AA0">
        <w:rPr>
          <w:rFonts w:ascii="仿宋_GB2312" w:eastAsia="仿宋_GB2312" w:hAnsi="仿宋" w:hint="eastAsia"/>
          <w:sz w:val="32"/>
          <w:szCs w:val="32"/>
        </w:rPr>
        <w:t>（三）</w:t>
      </w:r>
      <w:r w:rsidR="00471051" w:rsidRPr="00107AA0">
        <w:rPr>
          <w:rFonts w:ascii="仿宋_GB2312" w:eastAsia="仿宋_GB2312" w:hAnsi="仿宋" w:hint="eastAsia"/>
          <w:sz w:val="32"/>
          <w:szCs w:val="32"/>
        </w:rPr>
        <w:t>自然</w:t>
      </w:r>
      <w:r w:rsidRPr="00107AA0">
        <w:rPr>
          <w:rFonts w:ascii="仿宋_GB2312" w:eastAsia="仿宋_GB2312" w:hAnsi="仿宋" w:hint="eastAsia"/>
          <w:sz w:val="32"/>
          <w:szCs w:val="32"/>
        </w:rPr>
        <w:t>资源主管部门发现并查实矿业权人未履行法定义务或履行法定义务不到位的。具体为：</w:t>
      </w:r>
    </w:p>
    <w:p w:rsidR="0058659D" w:rsidRPr="00107AA0" w:rsidRDefault="0058659D" w:rsidP="0058659D">
      <w:pPr>
        <w:spacing w:line="560" w:lineRule="exact"/>
        <w:ind w:firstLine="646"/>
        <w:rPr>
          <w:rFonts w:ascii="仿宋_GB2312" w:eastAsia="仿宋_GB2312" w:hAnsi="仿宋"/>
          <w:sz w:val="32"/>
          <w:szCs w:val="32"/>
        </w:rPr>
      </w:pPr>
      <w:r w:rsidRPr="00107AA0">
        <w:rPr>
          <w:rFonts w:ascii="仿宋_GB2312" w:eastAsia="仿宋_GB2312" w:hAnsi="仿宋" w:hint="eastAsia"/>
          <w:sz w:val="32"/>
          <w:szCs w:val="32"/>
        </w:rPr>
        <w:t>1.采矿许可证到期后未取得延续许可而违法采矿生产的。</w:t>
      </w:r>
    </w:p>
    <w:p w:rsidR="0058659D" w:rsidRPr="00107AA0" w:rsidRDefault="0058659D" w:rsidP="0058659D">
      <w:pPr>
        <w:spacing w:line="560" w:lineRule="exact"/>
        <w:ind w:firstLine="646"/>
        <w:rPr>
          <w:rFonts w:ascii="仿宋_GB2312" w:eastAsia="仿宋_GB2312" w:hAnsi="仿宋"/>
          <w:sz w:val="32"/>
          <w:szCs w:val="32"/>
        </w:rPr>
      </w:pPr>
      <w:r w:rsidRPr="00107AA0">
        <w:rPr>
          <w:rFonts w:ascii="仿宋_GB2312" w:eastAsia="仿宋_GB2312" w:hAnsi="仿宋" w:hint="eastAsia"/>
          <w:sz w:val="32"/>
          <w:szCs w:val="32"/>
        </w:rPr>
        <w:t>2.超越批准的矿区范围（含越界、越深）采矿的。</w:t>
      </w:r>
    </w:p>
    <w:p w:rsidR="0058659D" w:rsidRPr="00107AA0" w:rsidRDefault="0058659D" w:rsidP="0058659D">
      <w:pPr>
        <w:spacing w:line="560" w:lineRule="exact"/>
        <w:ind w:firstLine="646"/>
        <w:rPr>
          <w:rFonts w:ascii="仿宋_GB2312" w:eastAsia="仿宋_GB2312" w:hAnsi="仿宋"/>
          <w:sz w:val="32"/>
          <w:szCs w:val="32"/>
        </w:rPr>
      </w:pPr>
      <w:r w:rsidRPr="00107AA0">
        <w:rPr>
          <w:rFonts w:ascii="仿宋_GB2312" w:eastAsia="仿宋_GB2312" w:hAnsi="仿宋" w:hint="eastAsia"/>
          <w:sz w:val="32"/>
          <w:szCs w:val="32"/>
        </w:rPr>
        <w:t>3.采矿许可证登记开采矿种与实际开采矿种不符的。</w:t>
      </w:r>
    </w:p>
    <w:p w:rsidR="0058659D" w:rsidRPr="00107AA0" w:rsidRDefault="0058659D" w:rsidP="0058659D">
      <w:pPr>
        <w:spacing w:line="560" w:lineRule="exact"/>
        <w:ind w:firstLine="646"/>
        <w:rPr>
          <w:rFonts w:ascii="仿宋_GB2312" w:eastAsia="仿宋_GB2312" w:hAnsi="仿宋"/>
          <w:sz w:val="32"/>
          <w:szCs w:val="32"/>
        </w:rPr>
      </w:pPr>
      <w:r w:rsidRPr="00107AA0">
        <w:rPr>
          <w:rFonts w:ascii="仿宋_GB2312" w:eastAsia="仿宋_GB2312" w:hAnsi="仿宋" w:hint="eastAsia"/>
          <w:sz w:val="32"/>
          <w:szCs w:val="32"/>
        </w:rPr>
        <w:t>4.矿山开拓系统或采矿、选矿工艺等与矿产资源开发利用方案不符，或采取破坏性开采方法采矿的。</w:t>
      </w:r>
    </w:p>
    <w:p w:rsidR="0058659D" w:rsidRPr="00107AA0" w:rsidRDefault="0058659D" w:rsidP="0058659D">
      <w:pPr>
        <w:spacing w:line="560" w:lineRule="exact"/>
        <w:ind w:firstLine="645"/>
        <w:rPr>
          <w:rFonts w:ascii="仿宋_GB2312" w:eastAsia="仿宋_GB2312" w:hAnsi="仿宋"/>
          <w:sz w:val="32"/>
          <w:szCs w:val="32"/>
        </w:rPr>
      </w:pPr>
      <w:r w:rsidRPr="00107AA0">
        <w:rPr>
          <w:rFonts w:ascii="仿宋_GB2312" w:eastAsia="仿宋_GB2312" w:hAnsi="仿宋" w:hint="eastAsia"/>
          <w:sz w:val="32"/>
          <w:szCs w:val="32"/>
        </w:rPr>
        <w:t>5.矿产资源利用“三率”指标低于矿产资源开发利用方案要求，造成资源破坏损失的。</w:t>
      </w:r>
    </w:p>
    <w:p w:rsidR="0058659D" w:rsidRPr="00107AA0" w:rsidRDefault="0058659D" w:rsidP="0058659D">
      <w:pPr>
        <w:spacing w:line="560" w:lineRule="exact"/>
        <w:ind w:firstLine="645"/>
        <w:rPr>
          <w:rFonts w:ascii="仿宋_GB2312" w:eastAsia="仿宋_GB2312" w:hAnsi="仿宋"/>
          <w:sz w:val="32"/>
          <w:szCs w:val="32"/>
        </w:rPr>
      </w:pPr>
      <w:r w:rsidRPr="00107AA0">
        <w:rPr>
          <w:rFonts w:ascii="仿宋_GB2312" w:eastAsia="仿宋_GB2312" w:hAnsi="仿宋" w:hint="eastAsia"/>
          <w:sz w:val="32"/>
          <w:szCs w:val="32"/>
        </w:rPr>
        <w:t>6.未按矿山地质环境保护与土地复垦方案要求履行矿山环境治理和土地复垦义务的，或对地形地貌、植被景观等自然环境造成较大破坏而未及时治理恢复的。</w:t>
      </w:r>
    </w:p>
    <w:p w:rsidR="0058659D" w:rsidRPr="00107AA0" w:rsidRDefault="0058659D" w:rsidP="0058659D">
      <w:pPr>
        <w:spacing w:line="560" w:lineRule="exact"/>
        <w:ind w:firstLine="645"/>
        <w:rPr>
          <w:rFonts w:ascii="仿宋_GB2312" w:eastAsia="仿宋_GB2312" w:hAnsi="仿宋"/>
          <w:sz w:val="32"/>
          <w:szCs w:val="32"/>
        </w:rPr>
      </w:pPr>
      <w:r w:rsidRPr="00107AA0">
        <w:rPr>
          <w:rFonts w:ascii="仿宋_GB2312" w:eastAsia="仿宋_GB2312" w:hAnsi="仿宋" w:hint="eastAsia"/>
          <w:sz w:val="32"/>
          <w:szCs w:val="32"/>
        </w:rPr>
        <w:t>7.非法转让采矿权的。</w:t>
      </w:r>
    </w:p>
    <w:p w:rsidR="0058659D" w:rsidRPr="00107AA0" w:rsidRDefault="0058659D" w:rsidP="0058659D">
      <w:pPr>
        <w:spacing w:line="560" w:lineRule="exact"/>
        <w:ind w:firstLine="645"/>
        <w:rPr>
          <w:rFonts w:ascii="仿宋_GB2312" w:eastAsia="仿宋_GB2312" w:hAnsi="仿宋"/>
          <w:sz w:val="32"/>
          <w:szCs w:val="32"/>
        </w:rPr>
      </w:pPr>
      <w:r w:rsidRPr="00107AA0">
        <w:rPr>
          <w:rFonts w:ascii="仿宋_GB2312" w:eastAsia="仿宋_GB2312" w:hAnsi="仿宋" w:hint="eastAsia"/>
          <w:sz w:val="32"/>
          <w:szCs w:val="32"/>
        </w:rPr>
        <w:t>8.</w:t>
      </w:r>
      <w:r w:rsidR="00471051" w:rsidRPr="00107AA0">
        <w:rPr>
          <w:rFonts w:ascii="仿宋_GB2312" w:eastAsia="仿宋_GB2312" w:hAnsi="仿宋" w:hint="eastAsia"/>
          <w:sz w:val="32"/>
          <w:szCs w:val="32"/>
        </w:rPr>
        <w:t>因违法违规行为</w:t>
      </w:r>
      <w:r w:rsidRPr="00107AA0">
        <w:rPr>
          <w:rFonts w:ascii="仿宋_GB2312" w:eastAsia="仿宋_GB2312" w:hAnsi="仿宋" w:hint="eastAsia"/>
          <w:sz w:val="32"/>
          <w:szCs w:val="32"/>
        </w:rPr>
        <w:t>受到</w:t>
      </w:r>
      <w:r w:rsidR="00471051" w:rsidRPr="00107AA0">
        <w:rPr>
          <w:rFonts w:ascii="仿宋_GB2312" w:eastAsia="仿宋_GB2312" w:hAnsi="仿宋" w:hint="eastAsia"/>
          <w:sz w:val="32"/>
          <w:szCs w:val="32"/>
        </w:rPr>
        <w:t>自然</w:t>
      </w:r>
      <w:r w:rsidRPr="00107AA0">
        <w:rPr>
          <w:rFonts w:ascii="仿宋_GB2312" w:eastAsia="仿宋_GB2312" w:hAnsi="仿宋" w:hint="eastAsia"/>
          <w:sz w:val="32"/>
          <w:szCs w:val="32"/>
        </w:rPr>
        <w:t>资源主管部门</w:t>
      </w:r>
      <w:r w:rsidR="00471051" w:rsidRPr="00107AA0">
        <w:rPr>
          <w:rFonts w:ascii="仿宋_GB2312" w:eastAsia="仿宋_GB2312" w:hAnsi="仿宋" w:hint="eastAsia"/>
          <w:sz w:val="32"/>
          <w:szCs w:val="32"/>
        </w:rPr>
        <w:t>或其他部门</w:t>
      </w:r>
      <w:r w:rsidRPr="00107AA0">
        <w:rPr>
          <w:rFonts w:ascii="仿宋_GB2312" w:eastAsia="仿宋_GB2312" w:hAnsi="仿宋" w:hint="eastAsia"/>
          <w:sz w:val="32"/>
          <w:szCs w:val="32"/>
        </w:rPr>
        <w:t>行政处罚未按要求时限整改到位的。</w:t>
      </w:r>
    </w:p>
    <w:p w:rsidR="0058659D" w:rsidRPr="00107AA0" w:rsidRDefault="0058659D" w:rsidP="0058659D">
      <w:pPr>
        <w:spacing w:line="560" w:lineRule="exact"/>
        <w:ind w:firstLine="645"/>
        <w:rPr>
          <w:rFonts w:ascii="仿宋_GB2312" w:eastAsia="仿宋_GB2312" w:hAnsi="仿宋"/>
          <w:sz w:val="32"/>
          <w:szCs w:val="32"/>
        </w:rPr>
      </w:pPr>
      <w:r w:rsidRPr="00107AA0">
        <w:rPr>
          <w:rFonts w:ascii="仿宋_GB2312" w:eastAsia="仿宋_GB2312" w:hAnsi="仿宋" w:hint="eastAsia"/>
          <w:sz w:val="32"/>
          <w:szCs w:val="32"/>
        </w:rPr>
        <w:t>9.存在下列问题之一，未在20个工作日之内完成整改的。</w:t>
      </w:r>
    </w:p>
    <w:p w:rsidR="0058659D" w:rsidRPr="00107AA0" w:rsidRDefault="0058659D" w:rsidP="0058659D">
      <w:pPr>
        <w:spacing w:line="560" w:lineRule="exact"/>
        <w:ind w:firstLine="645"/>
        <w:rPr>
          <w:rFonts w:ascii="仿宋_GB2312" w:eastAsia="仿宋_GB2312" w:hAnsi="仿宋"/>
          <w:sz w:val="32"/>
          <w:szCs w:val="32"/>
        </w:rPr>
      </w:pPr>
      <w:r w:rsidRPr="00107AA0">
        <w:rPr>
          <w:rFonts w:ascii="仿宋_GB2312" w:eastAsia="仿宋_GB2312" w:hAnsi="仿宋" w:hint="eastAsia"/>
          <w:sz w:val="32"/>
          <w:szCs w:val="32"/>
        </w:rPr>
        <w:t>（1）未向项目所在地市县</w:t>
      </w:r>
      <w:r w:rsidR="00471051" w:rsidRPr="00107AA0">
        <w:rPr>
          <w:rFonts w:ascii="仿宋_GB2312" w:eastAsia="仿宋_GB2312" w:hAnsi="仿宋" w:hint="eastAsia"/>
          <w:sz w:val="32"/>
          <w:szCs w:val="32"/>
        </w:rPr>
        <w:t>自然</w:t>
      </w:r>
      <w:r w:rsidRPr="00107AA0">
        <w:rPr>
          <w:rFonts w:ascii="仿宋_GB2312" w:eastAsia="仿宋_GB2312" w:hAnsi="仿宋" w:hint="eastAsia"/>
          <w:sz w:val="32"/>
          <w:szCs w:val="32"/>
        </w:rPr>
        <w:t>资源主管部门报送矿产资源统计基础报表、矿山储量年报，或其他按有关规定应提交的工作报告的。</w:t>
      </w:r>
    </w:p>
    <w:p w:rsidR="0058659D" w:rsidRPr="00107AA0" w:rsidRDefault="0058659D" w:rsidP="0058659D">
      <w:pPr>
        <w:spacing w:line="560" w:lineRule="exact"/>
        <w:ind w:firstLine="645"/>
        <w:rPr>
          <w:rFonts w:ascii="仿宋_GB2312" w:eastAsia="仿宋_GB2312" w:hAnsi="仿宋"/>
          <w:sz w:val="32"/>
          <w:szCs w:val="32"/>
        </w:rPr>
      </w:pPr>
      <w:r w:rsidRPr="00107AA0">
        <w:rPr>
          <w:rFonts w:ascii="仿宋_GB2312" w:eastAsia="仿宋_GB2312" w:hAnsi="仿宋" w:hint="eastAsia"/>
          <w:sz w:val="32"/>
          <w:szCs w:val="32"/>
        </w:rPr>
        <w:t>（2）拒绝接受年度监督检查的。</w:t>
      </w:r>
    </w:p>
    <w:p w:rsidR="0058659D" w:rsidRPr="00107AA0" w:rsidRDefault="0058659D" w:rsidP="0058659D">
      <w:pPr>
        <w:spacing w:line="560" w:lineRule="exact"/>
        <w:ind w:firstLine="645"/>
        <w:rPr>
          <w:rFonts w:ascii="仿宋_GB2312" w:eastAsia="仿宋_GB2312" w:hAnsi="仿宋"/>
          <w:sz w:val="32"/>
          <w:szCs w:val="32"/>
        </w:rPr>
      </w:pPr>
      <w:r w:rsidRPr="00107AA0">
        <w:rPr>
          <w:rFonts w:ascii="仿宋_GB2312" w:eastAsia="仿宋_GB2312" w:hAnsi="仿宋" w:hint="eastAsia"/>
          <w:sz w:val="32"/>
          <w:szCs w:val="32"/>
        </w:rPr>
        <w:t>（3）未设立采矿权标识牌的。</w:t>
      </w:r>
    </w:p>
    <w:p w:rsidR="0058659D" w:rsidRPr="00107AA0" w:rsidRDefault="0058659D" w:rsidP="0058659D">
      <w:pPr>
        <w:spacing w:line="560" w:lineRule="exact"/>
        <w:ind w:firstLine="645"/>
        <w:rPr>
          <w:rFonts w:ascii="仿宋_GB2312" w:eastAsia="仿宋_GB2312" w:hAnsi="仿宋"/>
          <w:sz w:val="32"/>
          <w:szCs w:val="32"/>
        </w:rPr>
      </w:pPr>
      <w:r w:rsidRPr="00107AA0">
        <w:rPr>
          <w:rFonts w:ascii="仿宋_GB2312" w:eastAsia="仿宋_GB2312" w:hAnsi="仿宋" w:hint="eastAsia"/>
          <w:sz w:val="32"/>
          <w:szCs w:val="32"/>
        </w:rPr>
        <w:t>（4）对废弃井、硐未及时封、填的。</w:t>
      </w:r>
    </w:p>
    <w:p w:rsidR="0058659D" w:rsidRPr="00107AA0" w:rsidRDefault="0058659D" w:rsidP="0058659D">
      <w:pPr>
        <w:spacing w:line="560" w:lineRule="exact"/>
        <w:ind w:firstLine="645"/>
        <w:rPr>
          <w:rFonts w:ascii="仿宋_GB2312" w:eastAsia="仿宋_GB2312" w:hAnsi="仿宋"/>
          <w:sz w:val="32"/>
          <w:szCs w:val="32"/>
        </w:rPr>
      </w:pPr>
      <w:r w:rsidRPr="00107AA0">
        <w:rPr>
          <w:rFonts w:ascii="仿宋_GB2312" w:eastAsia="仿宋_GB2312" w:hAnsi="仿宋" w:hint="eastAsia"/>
          <w:sz w:val="32"/>
          <w:szCs w:val="32"/>
        </w:rPr>
        <w:t>（5）未按要求数额、时限缴纳采矿权占用费或采矿权出让收益的。</w:t>
      </w:r>
    </w:p>
    <w:p w:rsidR="0058659D" w:rsidRPr="00107AA0" w:rsidRDefault="0058659D" w:rsidP="0058659D">
      <w:pPr>
        <w:spacing w:line="560" w:lineRule="exact"/>
        <w:ind w:firstLine="645"/>
        <w:rPr>
          <w:rFonts w:ascii="仿宋_GB2312" w:eastAsia="仿宋_GB2312" w:hAnsi="仿宋"/>
          <w:sz w:val="32"/>
          <w:szCs w:val="32"/>
        </w:rPr>
      </w:pPr>
      <w:r w:rsidRPr="00107AA0">
        <w:rPr>
          <w:rFonts w:ascii="仿宋_GB2312" w:eastAsia="仿宋_GB2312" w:hAnsi="仿宋" w:hint="eastAsia"/>
          <w:sz w:val="32"/>
          <w:szCs w:val="32"/>
        </w:rPr>
        <w:t>（6）矿山企业未在银行账户中设立矿山地质环境治理恢复基金账户，或基金账户中的治理资金不能满足矿山地质环境治理恢复实际需要的（相关内容见《矿山地质环境保护与治理恢复协议书》）。</w:t>
      </w:r>
    </w:p>
    <w:p w:rsidR="0058659D" w:rsidRPr="00107AA0" w:rsidRDefault="0058659D" w:rsidP="0058659D">
      <w:pPr>
        <w:spacing w:line="560" w:lineRule="exact"/>
        <w:ind w:firstLine="645"/>
        <w:rPr>
          <w:rFonts w:ascii="仿宋_GB2312" w:eastAsia="仿宋_GB2312" w:hAnsi="仿宋"/>
          <w:sz w:val="32"/>
          <w:szCs w:val="32"/>
        </w:rPr>
      </w:pPr>
      <w:r w:rsidRPr="00107AA0">
        <w:rPr>
          <w:rFonts w:ascii="仿宋_GB2312" w:eastAsia="仿宋_GB2312" w:hAnsi="仿宋" w:hint="eastAsia"/>
          <w:sz w:val="32"/>
          <w:szCs w:val="32"/>
        </w:rPr>
        <w:t>（7）因生活、生产对矿区地质环境造成破坏，产生地质灾害或安全生产隐患而未按要求治理恢复或消除隐患的。</w:t>
      </w:r>
    </w:p>
    <w:p w:rsidR="0058659D" w:rsidRPr="00107AA0" w:rsidRDefault="0058659D" w:rsidP="0058659D">
      <w:pPr>
        <w:spacing w:line="560" w:lineRule="exact"/>
        <w:ind w:firstLine="645"/>
        <w:rPr>
          <w:rFonts w:ascii="仿宋_GB2312" w:eastAsia="仿宋_GB2312" w:hAnsi="仿宋"/>
          <w:sz w:val="32"/>
          <w:szCs w:val="32"/>
        </w:rPr>
      </w:pPr>
      <w:r w:rsidRPr="00107AA0">
        <w:rPr>
          <w:rFonts w:ascii="仿宋_GB2312" w:eastAsia="仿宋_GB2312" w:hAnsi="仿宋" w:hint="eastAsia"/>
          <w:sz w:val="32"/>
          <w:szCs w:val="32"/>
        </w:rPr>
        <w:t>（8）破坏或擅自移动矿区范围界桩或地面标志的。</w:t>
      </w:r>
    </w:p>
    <w:p w:rsidR="0058659D" w:rsidRPr="00107AA0" w:rsidRDefault="0058659D" w:rsidP="0058659D">
      <w:pPr>
        <w:spacing w:line="560" w:lineRule="exact"/>
        <w:ind w:firstLine="645"/>
        <w:rPr>
          <w:rFonts w:ascii="仿宋_GB2312" w:eastAsia="仿宋_GB2312" w:hAnsi="仿宋"/>
          <w:sz w:val="32"/>
          <w:szCs w:val="32"/>
        </w:rPr>
      </w:pPr>
      <w:r w:rsidRPr="00107AA0">
        <w:rPr>
          <w:rFonts w:ascii="仿宋_GB2312" w:eastAsia="仿宋_GB2312" w:hAnsi="仿宋" w:hint="eastAsia"/>
          <w:sz w:val="32"/>
          <w:szCs w:val="32"/>
        </w:rPr>
        <w:t>（9）填报的《矿产资源开采年度信息表》错误率低于25%的。</w:t>
      </w:r>
    </w:p>
    <w:p w:rsidR="0058659D" w:rsidRPr="00107AA0" w:rsidRDefault="0058659D" w:rsidP="0058659D">
      <w:pPr>
        <w:spacing w:line="560" w:lineRule="exact"/>
        <w:ind w:firstLine="645"/>
        <w:rPr>
          <w:rFonts w:ascii="仿宋_GB2312" w:eastAsia="仿宋_GB2312" w:hAnsi="仿宋"/>
          <w:sz w:val="32"/>
          <w:szCs w:val="32"/>
        </w:rPr>
      </w:pPr>
      <w:r w:rsidRPr="00107AA0">
        <w:rPr>
          <w:rFonts w:ascii="仿宋_GB2312" w:eastAsia="仿宋_GB2312" w:hAnsi="仿宋" w:hint="eastAsia"/>
          <w:sz w:val="32"/>
          <w:szCs w:val="32"/>
        </w:rPr>
        <w:t>（10）应及时整改的其他问题。</w:t>
      </w:r>
    </w:p>
    <w:p w:rsidR="0058659D" w:rsidRPr="00107AA0" w:rsidRDefault="0058659D" w:rsidP="0058659D">
      <w:pPr>
        <w:spacing w:line="560" w:lineRule="exact"/>
        <w:ind w:firstLine="645"/>
        <w:rPr>
          <w:rFonts w:ascii="仿宋_GB2312" w:eastAsia="仿宋_GB2312" w:hAnsi="仿宋"/>
          <w:sz w:val="32"/>
          <w:szCs w:val="32"/>
        </w:rPr>
      </w:pPr>
      <w:r w:rsidRPr="00107AA0">
        <w:rPr>
          <w:rFonts w:ascii="仿宋_GB2312" w:eastAsia="仿宋_GB2312" w:hAnsi="仿宋" w:hint="eastAsia"/>
          <w:sz w:val="32"/>
          <w:szCs w:val="32"/>
        </w:rPr>
        <w:t>14.存在其他违法违规问题的。</w:t>
      </w:r>
    </w:p>
    <w:p w:rsidR="0058659D" w:rsidRPr="00107AA0" w:rsidRDefault="0058659D" w:rsidP="0058659D">
      <w:pPr>
        <w:spacing w:line="560" w:lineRule="exact"/>
        <w:ind w:firstLine="646"/>
        <w:rPr>
          <w:rFonts w:ascii="仿宋_GB2312" w:eastAsia="仿宋_GB2312" w:hAnsi="仿宋"/>
          <w:sz w:val="32"/>
          <w:szCs w:val="32"/>
        </w:rPr>
      </w:pPr>
      <w:r w:rsidRPr="00107AA0">
        <w:rPr>
          <w:rFonts w:ascii="仿宋_GB2312" w:eastAsia="仿宋_GB2312" w:hAnsi="仿宋" w:hint="eastAsia"/>
          <w:sz w:val="32"/>
          <w:szCs w:val="32"/>
        </w:rPr>
        <w:t>对符合（二）、（三）规定情形的，</w:t>
      </w:r>
      <w:r w:rsidR="00471051" w:rsidRPr="00107AA0">
        <w:rPr>
          <w:rFonts w:ascii="仿宋_GB2312" w:eastAsia="仿宋_GB2312" w:hAnsi="仿宋" w:hint="eastAsia"/>
          <w:sz w:val="32"/>
          <w:szCs w:val="32"/>
        </w:rPr>
        <w:t>自然</w:t>
      </w:r>
      <w:r w:rsidRPr="00107AA0">
        <w:rPr>
          <w:rFonts w:ascii="仿宋_GB2312" w:eastAsia="仿宋_GB2312" w:hAnsi="仿宋" w:hint="eastAsia"/>
          <w:sz w:val="32"/>
          <w:szCs w:val="32"/>
        </w:rPr>
        <w:t>资源主管部门应当进行实地核查，情况属实的，采矿权人应列入异常名录，并依法对其违法违规行为进行处罚。</w:t>
      </w:r>
    </w:p>
    <w:p w:rsidR="00203A4C" w:rsidRPr="00107AA0" w:rsidRDefault="00203A4C">
      <w:pPr>
        <w:rPr>
          <w:rFonts w:ascii="仿宋_GB2312" w:eastAsia="仿宋_GB2312"/>
          <w:sz w:val="32"/>
          <w:szCs w:val="32"/>
        </w:rPr>
      </w:pPr>
    </w:p>
    <w:sectPr w:rsidR="00203A4C" w:rsidRPr="00107AA0" w:rsidSect="006E2A0F">
      <w:pgSz w:w="11906" w:h="16838"/>
      <w:pgMar w:top="1440" w:right="1800" w:bottom="1440" w:left="1800"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6837" w:rsidRDefault="00776837" w:rsidP="00107AA0">
      <w:r>
        <w:separator/>
      </w:r>
    </w:p>
  </w:endnote>
  <w:endnote w:type="continuationSeparator" w:id="1">
    <w:p w:rsidR="00776837" w:rsidRDefault="00776837" w:rsidP="00107AA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6837" w:rsidRDefault="00776837" w:rsidP="00107AA0">
      <w:r>
        <w:separator/>
      </w:r>
    </w:p>
  </w:footnote>
  <w:footnote w:type="continuationSeparator" w:id="1">
    <w:p w:rsidR="00776837" w:rsidRDefault="00776837" w:rsidP="00107AA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8659D"/>
    <w:rsid w:val="000925C4"/>
    <w:rsid w:val="00107AA0"/>
    <w:rsid w:val="00203A4C"/>
    <w:rsid w:val="00280739"/>
    <w:rsid w:val="00400D02"/>
    <w:rsid w:val="00417870"/>
    <w:rsid w:val="00471051"/>
    <w:rsid w:val="004803AD"/>
    <w:rsid w:val="0058659D"/>
    <w:rsid w:val="00623DCF"/>
    <w:rsid w:val="006827DE"/>
    <w:rsid w:val="006E2A0F"/>
    <w:rsid w:val="00776837"/>
    <w:rsid w:val="00776A17"/>
    <w:rsid w:val="00794B0E"/>
    <w:rsid w:val="007A22E2"/>
    <w:rsid w:val="00855388"/>
    <w:rsid w:val="00A03487"/>
    <w:rsid w:val="00A955A1"/>
    <w:rsid w:val="00F4210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659D"/>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07AA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07AA0"/>
    <w:rPr>
      <w:rFonts w:ascii="Calibri" w:eastAsia="宋体" w:hAnsi="Calibri" w:cs="Times New Roman"/>
      <w:sz w:val="18"/>
      <w:szCs w:val="18"/>
    </w:rPr>
  </w:style>
  <w:style w:type="paragraph" w:styleId="a4">
    <w:name w:val="footer"/>
    <w:basedOn w:val="a"/>
    <w:link w:val="Char0"/>
    <w:uiPriority w:val="99"/>
    <w:semiHidden/>
    <w:unhideWhenUsed/>
    <w:rsid w:val="00107AA0"/>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07AA0"/>
    <w:rPr>
      <w:rFonts w:ascii="Calibri" w:eastAsia="宋体" w:hAnsi="Calibri" w:cs="Times New Roman"/>
      <w:sz w:val="18"/>
      <w:szCs w:val="18"/>
    </w:rPr>
  </w:style>
  <w:style w:type="paragraph" w:styleId="a5">
    <w:name w:val="Balloon Text"/>
    <w:basedOn w:val="a"/>
    <w:link w:val="Char1"/>
    <w:uiPriority w:val="99"/>
    <w:semiHidden/>
    <w:unhideWhenUsed/>
    <w:rsid w:val="006E2A0F"/>
    <w:rPr>
      <w:sz w:val="18"/>
      <w:szCs w:val="18"/>
    </w:rPr>
  </w:style>
  <w:style w:type="character" w:customStyle="1" w:styleId="Char1">
    <w:name w:val="批注框文本 Char"/>
    <w:basedOn w:val="a0"/>
    <w:link w:val="a5"/>
    <w:uiPriority w:val="99"/>
    <w:semiHidden/>
    <w:rsid w:val="006E2A0F"/>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361</Words>
  <Characters>2059</Characters>
  <Application>Microsoft Office Word</Application>
  <DocSecurity>0</DocSecurity>
  <Lines>17</Lines>
  <Paragraphs>4</Paragraphs>
  <ScaleCrop>false</ScaleCrop>
  <Company>Microsoft</Company>
  <LinksUpToDate>false</LinksUpToDate>
  <CharactersWithSpaces>2416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未定义</dc:creator>
  <cp:lastModifiedBy>田玉雯</cp:lastModifiedBy>
  <cp:revision>1</cp:revision>
  <dcterms:created xsi:type="dcterms:W3CDTF">2020-07-13T01:21:00Z</dcterms:created>
  <dcterms:modified xsi:type="dcterms:W3CDTF">2020-07-13T01:21:00Z</dcterms:modified>
</cp:coreProperties>
</file>